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D6C22" w14:textId="5657CAC0" w:rsidR="00764AEF" w:rsidRPr="00554F2F" w:rsidRDefault="00764AEF" w:rsidP="00F01419">
      <w:pPr>
        <w:spacing w:after="240"/>
        <w:rPr>
          <w:rFonts w:ascii="Arial" w:hAnsi="Arial" w:cs="Arial"/>
        </w:rPr>
      </w:pPr>
    </w:p>
    <w:p w14:paraId="4B8E8CAA" w14:textId="77777777" w:rsidR="00764AEF" w:rsidRPr="00554F2F" w:rsidRDefault="00764AEF" w:rsidP="008E006F">
      <w:pPr>
        <w:spacing w:after="240"/>
        <w:ind w:left="-432"/>
        <w:rPr>
          <w:rFonts w:ascii="Arial" w:hAnsi="Arial" w:cs="Arial"/>
        </w:rPr>
      </w:pPr>
    </w:p>
    <w:p w14:paraId="2F75920E" w14:textId="77777777" w:rsidR="00764AEF" w:rsidRPr="00554F2F" w:rsidRDefault="00764AEF" w:rsidP="008E006F">
      <w:pPr>
        <w:spacing w:after="240"/>
        <w:ind w:left="-432"/>
        <w:rPr>
          <w:rFonts w:ascii="Arial" w:hAnsi="Arial" w:cs="Arial"/>
        </w:rPr>
      </w:pPr>
    </w:p>
    <w:p w14:paraId="2145B414" w14:textId="77777777" w:rsidR="00764AEF" w:rsidRPr="00554F2F" w:rsidRDefault="00764AEF" w:rsidP="008E006F">
      <w:pPr>
        <w:spacing w:after="240"/>
        <w:ind w:left="-432"/>
        <w:rPr>
          <w:rFonts w:ascii="Arial" w:hAnsi="Arial" w:cs="Arial"/>
        </w:rPr>
      </w:pPr>
    </w:p>
    <w:p w14:paraId="4CFB4B1D" w14:textId="77777777" w:rsidR="00764AEF" w:rsidRPr="00554F2F" w:rsidRDefault="00764AEF" w:rsidP="00764AEF">
      <w:pPr>
        <w:spacing w:after="240"/>
        <w:ind w:left="-432"/>
        <w:jc w:val="center"/>
        <w:rPr>
          <w:rFonts w:ascii="Arial" w:hAnsi="Arial" w:cs="Arial"/>
        </w:rPr>
      </w:pPr>
    </w:p>
    <w:p w14:paraId="69930BA2" w14:textId="77777777" w:rsidR="00764AEF" w:rsidRPr="00554F2F" w:rsidRDefault="00764AEF" w:rsidP="00764AEF">
      <w:pPr>
        <w:spacing w:after="240"/>
        <w:ind w:left="-432"/>
        <w:jc w:val="center"/>
        <w:rPr>
          <w:rFonts w:ascii="Arial" w:hAnsi="Arial" w:cs="Arial"/>
        </w:rPr>
      </w:pPr>
    </w:p>
    <w:p w14:paraId="251302A9" w14:textId="77777777" w:rsidR="00764AEF" w:rsidRPr="00554F2F" w:rsidRDefault="00764AEF" w:rsidP="00764AEF">
      <w:pPr>
        <w:spacing w:after="240"/>
        <w:ind w:left="-432"/>
        <w:jc w:val="center"/>
        <w:rPr>
          <w:rFonts w:ascii="Arial" w:hAnsi="Arial" w:cs="Arial"/>
          <w:i/>
          <w:iCs/>
        </w:rPr>
      </w:pPr>
    </w:p>
    <w:p w14:paraId="57F88847" w14:textId="77777777" w:rsidR="00EE7B74" w:rsidRPr="00554F2F" w:rsidRDefault="00EE7B74" w:rsidP="00764AEF">
      <w:pPr>
        <w:spacing w:after="240"/>
        <w:ind w:left="-432"/>
        <w:jc w:val="center"/>
        <w:rPr>
          <w:rFonts w:ascii="Arial" w:hAnsi="Arial" w:cs="Arial"/>
          <w:i/>
          <w:iCs/>
        </w:rPr>
      </w:pPr>
    </w:p>
    <w:p w14:paraId="3FEB0453" w14:textId="77777777" w:rsidR="00F01419" w:rsidRPr="00554F2F" w:rsidRDefault="00F01419" w:rsidP="00764AEF">
      <w:pPr>
        <w:spacing w:after="240"/>
        <w:ind w:left="-432"/>
        <w:jc w:val="center"/>
        <w:rPr>
          <w:rFonts w:ascii="Arial" w:hAnsi="Arial" w:cs="Arial"/>
          <w:i/>
          <w:iCs/>
        </w:rPr>
      </w:pPr>
    </w:p>
    <w:p w14:paraId="7725C9C5" w14:textId="15F971DA" w:rsidR="00764AEF" w:rsidRPr="00554F2F" w:rsidRDefault="00205E2B" w:rsidP="00764AEF">
      <w:pPr>
        <w:spacing w:after="240"/>
        <w:ind w:left="-432"/>
        <w:jc w:val="center"/>
        <w:rPr>
          <w:rFonts w:ascii="Arial" w:hAnsi="Arial" w:cs="Arial"/>
        </w:rPr>
      </w:pPr>
      <w:r>
        <w:rPr>
          <w:rFonts w:ascii="Arial" w:hAnsi="Arial" w:cs="Arial"/>
        </w:rPr>
        <w:t>Assignment 3</w:t>
      </w:r>
      <w:r w:rsidR="006B4DA2" w:rsidRPr="00554F2F">
        <w:rPr>
          <w:rFonts w:ascii="Arial" w:hAnsi="Arial" w:cs="Arial"/>
        </w:rPr>
        <w:t>:</w:t>
      </w:r>
      <w:r w:rsidR="00263269" w:rsidRPr="00554F2F">
        <w:rPr>
          <w:rFonts w:ascii="Arial" w:hAnsi="Arial" w:cs="Arial"/>
        </w:rPr>
        <w:t xml:space="preserve"> Swiftcart</w:t>
      </w:r>
      <w:r w:rsidR="006B4DA2" w:rsidRPr="00554F2F">
        <w:rPr>
          <w:rFonts w:ascii="Arial" w:hAnsi="Arial" w:cs="Arial"/>
        </w:rPr>
        <w:t xml:space="preserve"> </w:t>
      </w:r>
      <w:r>
        <w:rPr>
          <w:rFonts w:ascii="Arial" w:hAnsi="Arial" w:cs="Arial"/>
        </w:rPr>
        <w:t>Docker Containerization</w:t>
      </w:r>
      <w:r w:rsidR="00EE7B74" w:rsidRPr="00554F2F">
        <w:rPr>
          <w:rFonts w:ascii="Arial" w:hAnsi="Arial" w:cs="Arial"/>
        </w:rPr>
        <w:t xml:space="preserve"> – Brief Report</w:t>
      </w:r>
    </w:p>
    <w:p w14:paraId="71820A77" w14:textId="04A57B34" w:rsidR="00764AEF" w:rsidRPr="00554F2F" w:rsidRDefault="00764AEF" w:rsidP="00764AEF">
      <w:pPr>
        <w:spacing w:after="240"/>
        <w:ind w:left="-432"/>
        <w:jc w:val="center"/>
        <w:rPr>
          <w:rFonts w:ascii="Arial" w:hAnsi="Arial" w:cs="Arial"/>
        </w:rPr>
      </w:pPr>
      <w:r w:rsidRPr="00554F2F">
        <w:rPr>
          <w:rFonts w:ascii="Arial" w:hAnsi="Arial" w:cs="Arial"/>
        </w:rPr>
        <w:t>Daniel Mason</w:t>
      </w:r>
    </w:p>
    <w:p w14:paraId="03B35E28" w14:textId="76F4C6E8" w:rsidR="00764AEF" w:rsidRPr="00554F2F" w:rsidRDefault="002459C4" w:rsidP="004871D2">
      <w:pPr>
        <w:spacing w:after="240"/>
        <w:ind w:left="-432"/>
        <w:jc w:val="center"/>
        <w:rPr>
          <w:rFonts w:ascii="Arial" w:hAnsi="Arial" w:cs="Arial"/>
        </w:rPr>
      </w:pPr>
      <w:r w:rsidRPr="00554F2F">
        <w:rPr>
          <w:rFonts w:ascii="Arial" w:hAnsi="Arial" w:cs="Arial"/>
        </w:rPr>
        <w:t>BDV</w:t>
      </w:r>
      <w:r w:rsidR="00764AEF" w:rsidRPr="00554F2F">
        <w:rPr>
          <w:rFonts w:ascii="Arial" w:hAnsi="Arial" w:cs="Arial"/>
        </w:rPr>
        <w:t xml:space="preserve"> 10</w:t>
      </w:r>
      <w:r w:rsidRPr="00554F2F">
        <w:rPr>
          <w:rFonts w:ascii="Arial" w:hAnsi="Arial" w:cs="Arial"/>
        </w:rPr>
        <w:t>2</w:t>
      </w:r>
      <w:r w:rsidR="00764AEF" w:rsidRPr="00554F2F">
        <w:rPr>
          <w:rFonts w:ascii="Arial" w:hAnsi="Arial" w:cs="Arial"/>
        </w:rPr>
        <w:t xml:space="preserve">: </w:t>
      </w:r>
      <w:r w:rsidRPr="00554F2F">
        <w:rPr>
          <w:rFonts w:ascii="Arial" w:hAnsi="Arial" w:cs="Arial"/>
        </w:rPr>
        <w:t>Interactivity and Databases</w:t>
      </w:r>
    </w:p>
    <w:p w14:paraId="68C9A7FE" w14:textId="77777777" w:rsidR="004871D2" w:rsidRPr="00554F2F" w:rsidRDefault="004871D2" w:rsidP="004871D2">
      <w:pPr>
        <w:spacing w:after="240"/>
        <w:ind w:left="-432"/>
        <w:jc w:val="center"/>
        <w:rPr>
          <w:rFonts w:ascii="Arial" w:hAnsi="Arial" w:cs="Arial"/>
        </w:rPr>
      </w:pPr>
    </w:p>
    <w:p w14:paraId="4CA0378D" w14:textId="77777777" w:rsidR="004871D2" w:rsidRPr="00554F2F" w:rsidRDefault="004871D2" w:rsidP="004871D2">
      <w:pPr>
        <w:spacing w:after="240"/>
        <w:ind w:left="-432"/>
        <w:jc w:val="center"/>
        <w:rPr>
          <w:rFonts w:ascii="Arial" w:hAnsi="Arial" w:cs="Arial"/>
        </w:rPr>
      </w:pPr>
    </w:p>
    <w:p w14:paraId="7B1B6BFC" w14:textId="77777777" w:rsidR="004871D2" w:rsidRPr="00554F2F" w:rsidRDefault="004871D2" w:rsidP="004871D2">
      <w:pPr>
        <w:spacing w:after="240"/>
        <w:ind w:left="-432"/>
        <w:jc w:val="center"/>
        <w:rPr>
          <w:rFonts w:ascii="Arial" w:hAnsi="Arial" w:cs="Arial"/>
        </w:rPr>
      </w:pPr>
    </w:p>
    <w:p w14:paraId="3F3B06B5" w14:textId="77777777" w:rsidR="004871D2" w:rsidRPr="00554F2F" w:rsidRDefault="004871D2" w:rsidP="004871D2">
      <w:pPr>
        <w:spacing w:after="240"/>
        <w:ind w:left="-432"/>
        <w:jc w:val="center"/>
        <w:rPr>
          <w:rFonts w:ascii="Arial" w:hAnsi="Arial" w:cs="Arial"/>
        </w:rPr>
      </w:pPr>
    </w:p>
    <w:p w14:paraId="192B71FD" w14:textId="77777777" w:rsidR="004871D2" w:rsidRPr="00554F2F" w:rsidRDefault="004871D2" w:rsidP="004871D2">
      <w:pPr>
        <w:spacing w:after="240"/>
        <w:ind w:left="-432"/>
        <w:jc w:val="center"/>
        <w:rPr>
          <w:rFonts w:ascii="Arial" w:hAnsi="Arial" w:cs="Arial"/>
        </w:rPr>
      </w:pPr>
    </w:p>
    <w:p w14:paraId="2FA67D92" w14:textId="77777777" w:rsidR="00764AEF" w:rsidRPr="00554F2F" w:rsidRDefault="00764AEF" w:rsidP="00764AEF">
      <w:pPr>
        <w:spacing w:after="240"/>
        <w:ind w:left="-432"/>
        <w:jc w:val="center"/>
        <w:rPr>
          <w:rFonts w:ascii="Arial" w:hAnsi="Arial" w:cs="Arial"/>
        </w:rPr>
      </w:pPr>
    </w:p>
    <w:p w14:paraId="31C02A92" w14:textId="77777777" w:rsidR="00764AEF" w:rsidRPr="00554F2F" w:rsidRDefault="00764AEF" w:rsidP="00764AEF">
      <w:pPr>
        <w:spacing w:after="240"/>
        <w:ind w:left="-432"/>
        <w:jc w:val="center"/>
        <w:rPr>
          <w:rFonts w:ascii="Arial" w:hAnsi="Arial" w:cs="Arial"/>
        </w:rPr>
      </w:pPr>
    </w:p>
    <w:p w14:paraId="635694E4" w14:textId="77777777" w:rsidR="00764AEF" w:rsidRPr="00554F2F" w:rsidRDefault="00764AEF" w:rsidP="00764AEF">
      <w:pPr>
        <w:spacing w:after="240"/>
        <w:ind w:left="-432"/>
        <w:jc w:val="center"/>
        <w:rPr>
          <w:rFonts w:ascii="Arial" w:hAnsi="Arial" w:cs="Arial"/>
        </w:rPr>
      </w:pPr>
    </w:p>
    <w:p w14:paraId="4F4734CE" w14:textId="77777777" w:rsidR="00764AEF" w:rsidRPr="00554F2F" w:rsidRDefault="00764AEF" w:rsidP="00764AEF">
      <w:pPr>
        <w:spacing w:after="240"/>
        <w:ind w:left="-432"/>
        <w:jc w:val="center"/>
        <w:rPr>
          <w:rFonts w:ascii="Arial" w:hAnsi="Arial" w:cs="Arial"/>
        </w:rPr>
      </w:pPr>
    </w:p>
    <w:p w14:paraId="14A39B63" w14:textId="77777777" w:rsidR="00EE7B74" w:rsidRPr="00554F2F" w:rsidRDefault="00EE7B74" w:rsidP="00EE7B74">
      <w:pPr>
        <w:spacing w:after="240" w:line="480" w:lineRule="auto"/>
        <w:rPr>
          <w:rFonts w:ascii="Arial" w:hAnsi="Arial" w:cs="Arial"/>
        </w:rPr>
      </w:pPr>
    </w:p>
    <w:p w14:paraId="2D0D67B1" w14:textId="77777777" w:rsidR="00B44522" w:rsidRPr="00554F2F" w:rsidRDefault="00B44522" w:rsidP="00EE7B74">
      <w:pPr>
        <w:spacing w:after="240" w:line="480" w:lineRule="auto"/>
        <w:rPr>
          <w:rFonts w:ascii="Arial" w:hAnsi="Arial" w:cs="Arial"/>
        </w:rPr>
      </w:pPr>
    </w:p>
    <w:p w14:paraId="3EC10C96" w14:textId="77777777" w:rsidR="007F30F6" w:rsidRPr="00554F2F" w:rsidRDefault="007F30F6" w:rsidP="00EE7B74">
      <w:pPr>
        <w:spacing w:after="240" w:line="480" w:lineRule="auto"/>
        <w:rPr>
          <w:rFonts w:ascii="Arial" w:hAnsi="Arial" w:cs="Arial"/>
        </w:rPr>
      </w:pPr>
    </w:p>
    <w:p w14:paraId="55654CA5" w14:textId="1CBFA176" w:rsidR="00EE13F4" w:rsidRPr="00554F2F" w:rsidRDefault="006C15A6" w:rsidP="006F3A22">
      <w:pPr>
        <w:spacing w:after="0" w:line="480" w:lineRule="auto"/>
        <w:contextualSpacing/>
        <w:rPr>
          <w:rFonts w:ascii="Arial" w:hAnsi="Arial" w:cs="Arial"/>
          <w:b/>
          <w:bCs/>
        </w:rPr>
      </w:pPr>
      <w:r w:rsidRPr="00554F2F">
        <w:rPr>
          <w:rFonts w:ascii="Arial" w:hAnsi="Arial" w:cs="Arial"/>
        </w:rPr>
        <w:lastRenderedPageBreak/>
        <w:t>The</w:t>
      </w:r>
      <w:r w:rsidR="004836B0" w:rsidRPr="00554F2F">
        <w:rPr>
          <w:rFonts w:ascii="Arial" w:hAnsi="Arial" w:cs="Arial"/>
        </w:rPr>
        <w:t xml:space="preserve"> primary goal</w:t>
      </w:r>
      <w:r w:rsidR="00145CF5" w:rsidRPr="00554F2F">
        <w:rPr>
          <w:rFonts w:ascii="Arial" w:hAnsi="Arial" w:cs="Arial"/>
        </w:rPr>
        <w:t xml:space="preserve"> for the</w:t>
      </w:r>
      <w:r w:rsidR="00875189" w:rsidRPr="00554F2F">
        <w:rPr>
          <w:rFonts w:ascii="Arial" w:hAnsi="Arial" w:cs="Arial"/>
        </w:rPr>
        <w:t xml:space="preserve"> second part of the capstone project</w:t>
      </w:r>
      <w:r w:rsidR="004836B0" w:rsidRPr="00554F2F">
        <w:rPr>
          <w:rFonts w:ascii="Arial" w:hAnsi="Arial" w:cs="Arial"/>
        </w:rPr>
        <w:t xml:space="preserve"> was to implement a functional e-commerce backend, called </w:t>
      </w:r>
      <w:r w:rsidR="004836B0" w:rsidRPr="00554F2F">
        <w:rPr>
          <w:rStyle w:val="Strong"/>
          <w:rFonts w:ascii="Arial" w:hAnsi="Arial" w:cs="Arial"/>
        </w:rPr>
        <w:t>Swiftcart</w:t>
      </w:r>
      <w:r w:rsidR="004836B0" w:rsidRPr="00554F2F">
        <w:rPr>
          <w:rFonts w:ascii="Arial" w:hAnsi="Arial" w:cs="Arial"/>
        </w:rPr>
        <w:t>, using Node.js, Express, PostgreSQL</w:t>
      </w:r>
      <w:r w:rsidR="001553BD" w:rsidRPr="00554F2F">
        <w:rPr>
          <w:rFonts w:ascii="Arial" w:hAnsi="Arial" w:cs="Arial"/>
        </w:rPr>
        <w:t xml:space="preserve">, </w:t>
      </w:r>
      <w:r w:rsidR="004836B0" w:rsidRPr="00554F2F">
        <w:rPr>
          <w:rFonts w:ascii="Arial" w:hAnsi="Arial" w:cs="Arial"/>
        </w:rPr>
        <w:t>via the Neon database service</w:t>
      </w:r>
      <w:r w:rsidR="001553BD" w:rsidRPr="00554F2F">
        <w:rPr>
          <w:rFonts w:ascii="Arial" w:hAnsi="Arial" w:cs="Arial"/>
        </w:rPr>
        <w:t>, using</w:t>
      </w:r>
      <w:r w:rsidR="004836B0" w:rsidRPr="00554F2F">
        <w:rPr>
          <w:rFonts w:ascii="Arial" w:hAnsi="Arial" w:cs="Arial"/>
        </w:rPr>
        <w:t xml:space="preserve"> the Sequelize ORM. </w:t>
      </w:r>
      <w:r w:rsidR="001C11BA" w:rsidRPr="00554F2F">
        <w:rPr>
          <w:rFonts w:ascii="Arial" w:hAnsi="Arial" w:cs="Arial"/>
        </w:rPr>
        <w:t>In this</w:t>
      </w:r>
      <w:r w:rsidR="000E52F3" w:rsidRPr="00554F2F">
        <w:rPr>
          <w:rFonts w:ascii="Arial" w:hAnsi="Arial" w:cs="Arial"/>
        </w:rPr>
        <w:t xml:space="preserve"> </w:t>
      </w:r>
      <w:r w:rsidR="001C11BA" w:rsidRPr="00554F2F">
        <w:rPr>
          <w:rFonts w:ascii="Arial" w:hAnsi="Arial" w:cs="Arial"/>
        </w:rPr>
        <w:t xml:space="preserve">report, </w:t>
      </w:r>
      <w:r w:rsidRPr="00554F2F">
        <w:rPr>
          <w:rFonts w:ascii="Arial" w:hAnsi="Arial" w:cs="Arial"/>
        </w:rPr>
        <w:t xml:space="preserve">I will </w:t>
      </w:r>
      <w:r w:rsidR="004362AB" w:rsidRPr="00554F2F">
        <w:rPr>
          <w:rFonts w:ascii="Arial" w:hAnsi="Arial" w:cs="Arial"/>
        </w:rPr>
        <w:t>present</w:t>
      </w:r>
      <w:r w:rsidR="004836B0" w:rsidRPr="00554F2F">
        <w:rPr>
          <w:rFonts w:ascii="Arial" w:hAnsi="Arial" w:cs="Arial"/>
        </w:rPr>
        <w:t xml:space="preserve"> my </w:t>
      </w:r>
      <w:r w:rsidR="004836B0" w:rsidRPr="00554F2F">
        <w:rPr>
          <w:rStyle w:val="Strong"/>
          <w:rFonts w:ascii="Arial" w:hAnsi="Arial" w:cs="Arial"/>
          <w:b w:val="0"/>
          <w:bCs w:val="0"/>
        </w:rPr>
        <w:t>design choices</w:t>
      </w:r>
      <w:r w:rsidR="004836B0" w:rsidRPr="00554F2F">
        <w:rPr>
          <w:rFonts w:ascii="Arial" w:hAnsi="Arial" w:cs="Arial"/>
          <w:b/>
          <w:bCs/>
        </w:rPr>
        <w:t xml:space="preserve">, </w:t>
      </w:r>
      <w:r w:rsidR="004836B0" w:rsidRPr="00554F2F">
        <w:rPr>
          <w:rStyle w:val="Strong"/>
          <w:rFonts w:ascii="Arial" w:hAnsi="Arial" w:cs="Arial"/>
          <w:b w:val="0"/>
          <w:bCs w:val="0"/>
        </w:rPr>
        <w:t>API endpoints</w:t>
      </w:r>
      <w:r w:rsidR="004836B0" w:rsidRPr="00554F2F">
        <w:rPr>
          <w:rFonts w:ascii="Arial" w:hAnsi="Arial" w:cs="Arial"/>
        </w:rPr>
        <w:t xml:space="preserve">, and the </w:t>
      </w:r>
      <w:r w:rsidR="004836B0" w:rsidRPr="00554F2F">
        <w:rPr>
          <w:rStyle w:val="Strong"/>
          <w:rFonts w:ascii="Arial" w:hAnsi="Arial" w:cs="Arial"/>
          <w:b w:val="0"/>
          <w:bCs w:val="0"/>
        </w:rPr>
        <w:t>challenges</w:t>
      </w:r>
      <w:r w:rsidR="004836B0" w:rsidRPr="00554F2F">
        <w:rPr>
          <w:rFonts w:ascii="Arial" w:hAnsi="Arial" w:cs="Arial"/>
        </w:rPr>
        <w:t xml:space="preserve"> I faced along with how I overcame them.</w:t>
      </w:r>
      <w:r w:rsidR="001C11BA" w:rsidRPr="00554F2F">
        <w:rPr>
          <w:rFonts w:ascii="Arial" w:hAnsi="Arial" w:cs="Arial"/>
        </w:rPr>
        <w:br/>
      </w:r>
      <w:r w:rsidR="00EE13F4" w:rsidRPr="00554F2F">
        <w:rPr>
          <w:rFonts w:ascii="Arial" w:hAnsi="Arial" w:cs="Arial"/>
          <w:b/>
          <w:bCs/>
        </w:rPr>
        <w:t xml:space="preserve">- </w:t>
      </w:r>
      <w:r w:rsidR="008D3EFC" w:rsidRPr="00554F2F">
        <w:rPr>
          <w:rFonts w:ascii="Arial" w:hAnsi="Arial" w:cs="Arial"/>
          <w:b/>
          <w:bCs/>
        </w:rPr>
        <w:t>Design Choices</w:t>
      </w:r>
      <w:r w:rsidR="006F3A22" w:rsidRPr="00554F2F">
        <w:rPr>
          <w:rFonts w:ascii="Arial" w:hAnsi="Arial" w:cs="Arial"/>
          <w:b/>
          <w:bCs/>
        </w:rPr>
        <w:t xml:space="preserve"> </w:t>
      </w:r>
      <w:r w:rsidR="00F664F9" w:rsidRPr="00554F2F">
        <w:rPr>
          <w:rFonts w:ascii="Arial" w:hAnsi="Arial" w:cs="Arial"/>
          <w:b/>
          <w:bCs/>
        </w:rPr>
        <w:t>–</w:t>
      </w:r>
      <w:r w:rsidR="006F3A22" w:rsidRPr="00554F2F">
        <w:rPr>
          <w:rFonts w:ascii="Arial" w:hAnsi="Arial" w:cs="Arial"/>
          <w:b/>
          <w:bCs/>
        </w:rPr>
        <w:t xml:space="preserve"> </w:t>
      </w:r>
    </w:p>
    <w:p w14:paraId="6FAE0EA9" w14:textId="2A0FD063" w:rsidR="00F664F9" w:rsidRPr="00F664F9" w:rsidRDefault="00F664F9" w:rsidP="00F664F9">
      <w:pPr>
        <w:spacing w:after="0" w:line="480" w:lineRule="auto"/>
        <w:contextualSpacing/>
        <w:rPr>
          <w:rFonts w:ascii="Arial" w:hAnsi="Arial" w:cs="Arial"/>
        </w:rPr>
      </w:pPr>
      <w:r w:rsidRPr="00F664F9">
        <w:rPr>
          <w:rFonts w:ascii="Arial" w:hAnsi="Arial" w:cs="Arial"/>
        </w:rPr>
        <w:t>I chose a relational approach using PostgreSQL because it provide</w:t>
      </w:r>
      <w:r w:rsidR="004362AB" w:rsidRPr="00554F2F">
        <w:rPr>
          <w:rFonts w:ascii="Arial" w:hAnsi="Arial" w:cs="Arial"/>
        </w:rPr>
        <w:t>d</w:t>
      </w:r>
      <w:r w:rsidRPr="00F664F9">
        <w:rPr>
          <w:rFonts w:ascii="Arial" w:hAnsi="Arial" w:cs="Arial"/>
        </w:rPr>
        <w:t xml:space="preserve"> strong consistency guarantees</w:t>
      </w:r>
      <w:r w:rsidR="004E6907" w:rsidRPr="00554F2F">
        <w:rPr>
          <w:rFonts w:ascii="Arial" w:hAnsi="Arial" w:cs="Arial"/>
        </w:rPr>
        <w:t xml:space="preserve"> and was </w:t>
      </w:r>
      <w:r w:rsidRPr="00F664F9">
        <w:rPr>
          <w:rFonts w:ascii="Arial" w:hAnsi="Arial" w:cs="Arial"/>
        </w:rPr>
        <w:t>suitable for e-commerce requirements (e.g., inventory tracking). The main tables include:</w:t>
      </w:r>
    </w:p>
    <w:p w14:paraId="03756927"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site_user for customer data</w:t>
      </w:r>
    </w:p>
    <w:p w14:paraId="4A4FA51B"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product and product_category for items in the store</w:t>
      </w:r>
    </w:p>
    <w:p w14:paraId="6C7DCF87"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shopping_cart and shopping_cart_item to hold cart data</w:t>
      </w:r>
    </w:p>
    <w:p w14:paraId="318F5C44" w14:textId="77777777" w:rsidR="00F664F9" w:rsidRPr="00F664F9" w:rsidRDefault="00F664F9" w:rsidP="00F664F9">
      <w:pPr>
        <w:numPr>
          <w:ilvl w:val="0"/>
          <w:numId w:val="19"/>
        </w:numPr>
        <w:spacing w:after="0" w:line="480" w:lineRule="auto"/>
        <w:contextualSpacing/>
        <w:rPr>
          <w:rFonts w:ascii="Arial" w:hAnsi="Arial" w:cs="Arial"/>
        </w:rPr>
      </w:pPr>
      <w:r w:rsidRPr="00F664F9">
        <w:rPr>
          <w:rFonts w:ascii="Arial" w:hAnsi="Arial" w:cs="Arial"/>
        </w:rPr>
        <w:t>shop_order and order_line to capture finalized purchases</w:t>
      </w:r>
    </w:p>
    <w:p w14:paraId="33336B2B" w14:textId="671A59CC" w:rsidR="00953674" w:rsidRPr="00554F2F" w:rsidRDefault="00F664F9" w:rsidP="00953674">
      <w:pPr>
        <w:spacing w:after="0" w:line="480" w:lineRule="auto"/>
        <w:contextualSpacing/>
        <w:rPr>
          <w:rFonts w:ascii="Arial" w:hAnsi="Arial" w:cs="Arial"/>
        </w:rPr>
      </w:pPr>
      <w:r w:rsidRPr="00F664F9">
        <w:rPr>
          <w:rFonts w:ascii="Arial" w:hAnsi="Arial" w:cs="Arial"/>
        </w:rPr>
        <w:t xml:space="preserve">This </w:t>
      </w:r>
      <w:proofErr w:type="gramStart"/>
      <w:r w:rsidRPr="00F664F9">
        <w:rPr>
          <w:rFonts w:ascii="Arial" w:hAnsi="Arial" w:cs="Arial"/>
        </w:rPr>
        <w:t>schema</w:t>
      </w:r>
      <w:proofErr w:type="gramEnd"/>
      <w:r w:rsidR="00867A1F" w:rsidRPr="00554F2F">
        <w:rPr>
          <w:rFonts w:ascii="Arial" w:hAnsi="Arial" w:cs="Arial"/>
        </w:rPr>
        <w:t xml:space="preserve"> was structured </w:t>
      </w:r>
      <w:r w:rsidR="00B36C19" w:rsidRPr="00554F2F">
        <w:rPr>
          <w:rFonts w:ascii="Arial" w:hAnsi="Arial" w:cs="Arial"/>
        </w:rPr>
        <w:t>flexible</w:t>
      </w:r>
      <w:r w:rsidRPr="00F664F9">
        <w:rPr>
          <w:rFonts w:ascii="Arial" w:hAnsi="Arial" w:cs="Arial"/>
        </w:rPr>
        <w:t xml:space="preserve"> to accommodate future extensions, such as user addresses, payments, and shipping details.</w:t>
      </w:r>
      <w:r w:rsidRPr="00554F2F">
        <w:rPr>
          <w:rFonts w:ascii="Arial" w:hAnsi="Arial" w:cs="Arial"/>
        </w:rPr>
        <w:t xml:space="preserve"> </w:t>
      </w:r>
      <w:r w:rsidR="00C47BB1" w:rsidRPr="00554F2F">
        <w:rPr>
          <w:rFonts w:ascii="Arial" w:hAnsi="Arial" w:cs="Arial"/>
        </w:rPr>
        <w:t xml:space="preserve">I chose Node.js for the backend </w:t>
      </w:r>
      <w:r w:rsidR="00C53ECE" w:rsidRPr="00554F2F">
        <w:rPr>
          <w:rFonts w:ascii="Arial" w:hAnsi="Arial" w:cs="Arial"/>
        </w:rPr>
        <w:t>since it offered</w:t>
      </w:r>
      <w:r w:rsidR="00C47BB1" w:rsidRPr="00554F2F">
        <w:rPr>
          <w:rFonts w:ascii="Arial" w:hAnsi="Arial" w:cs="Arial"/>
        </w:rPr>
        <w:t xml:space="preserve"> a lightweight, event-driven environment that pair</w:t>
      </w:r>
      <w:r w:rsidR="00C53ECE" w:rsidRPr="00554F2F">
        <w:rPr>
          <w:rFonts w:ascii="Arial" w:hAnsi="Arial" w:cs="Arial"/>
        </w:rPr>
        <w:t>ed</w:t>
      </w:r>
      <w:r w:rsidR="00C47BB1" w:rsidRPr="00554F2F">
        <w:rPr>
          <w:rFonts w:ascii="Arial" w:hAnsi="Arial" w:cs="Arial"/>
        </w:rPr>
        <w:t xml:space="preserve"> well with RESTful services. Express provide</w:t>
      </w:r>
      <w:r w:rsidR="00C53ECE" w:rsidRPr="00554F2F">
        <w:rPr>
          <w:rFonts w:ascii="Arial" w:hAnsi="Arial" w:cs="Arial"/>
        </w:rPr>
        <w:t>d</w:t>
      </w:r>
      <w:r w:rsidR="00C47BB1" w:rsidRPr="00554F2F">
        <w:rPr>
          <w:rFonts w:ascii="Arial" w:hAnsi="Arial" w:cs="Arial"/>
        </w:rPr>
        <w:t xml:space="preserve"> a straightforward way to define routes and handle middleware for JSON data parsing, error handling, and CORS.</w:t>
      </w:r>
      <w:r w:rsidR="00784984" w:rsidRPr="00554F2F">
        <w:rPr>
          <w:rFonts w:ascii="Arial" w:hAnsi="Arial" w:cs="Arial"/>
        </w:rPr>
        <w:br/>
        <w:t xml:space="preserve">Furthermore, </w:t>
      </w:r>
      <w:r w:rsidR="00C53ECE" w:rsidRPr="00554F2F">
        <w:rPr>
          <w:rFonts w:ascii="Arial" w:hAnsi="Arial" w:cs="Arial"/>
        </w:rPr>
        <w:t>u</w:t>
      </w:r>
      <w:r w:rsidR="00784984" w:rsidRPr="00554F2F">
        <w:rPr>
          <w:rFonts w:ascii="Arial" w:hAnsi="Arial" w:cs="Arial"/>
        </w:rPr>
        <w:t>sing an ORM</w:t>
      </w:r>
      <w:r w:rsidR="00003E79" w:rsidRPr="00554F2F">
        <w:rPr>
          <w:rFonts w:ascii="Arial" w:hAnsi="Arial" w:cs="Arial"/>
        </w:rPr>
        <w:t>,</w:t>
      </w:r>
      <w:r w:rsidR="00784984" w:rsidRPr="00554F2F">
        <w:rPr>
          <w:rFonts w:ascii="Arial" w:hAnsi="Arial" w:cs="Arial"/>
        </w:rPr>
        <w:t xml:space="preserve"> like Sequ</w:t>
      </w:r>
      <w:r w:rsidR="00003E79" w:rsidRPr="00554F2F">
        <w:rPr>
          <w:rFonts w:ascii="Arial" w:hAnsi="Arial" w:cs="Arial"/>
        </w:rPr>
        <w:t>e</w:t>
      </w:r>
      <w:r w:rsidR="00784984" w:rsidRPr="00554F2F">
        <w:rPr>
          <w:rFonts w:ascii="Arial" w:hAnsi="Arial" w:cs="Arial"/>
        </w:rPr>
        <w:t>lize</w:t>
      </w:r>
      <w:r w:rsidR="00003E79" w:rsidRPr="00554F2F">
        <w:rPr>
          <w:rFonts w:ascii="Arial" w:hAnsi="Arial" w:cs="Arial"/>
        </w:rPr>
        <w:t>,</w:t>
      </w:r>
      <w:r w:rsidR="00784984" w:rsidRPr="00554F2F">
        <w:rPr>
          <w:rFonts w:ascii="Arial" w:hAnsi="Arial" w:cs="Arial"/>
        </w:rPr>
        <w:t xml:space="preserve"> allowed me to map JavaScript classes to database tables. This simplified CRUD operations and kept the code more </w:t>
      </w:r>
      <w:r w:rsidR="000E52F3" w:rsidRPr="00554F2F">
        <w:rPr>
          <w:rFonts w:ascii="Arial" w:hAnsi="Arial" w:cs="Arial"/>
        </w:rPr>
        <w:t>sustainable</w:t>
      </w:r>
      <w:r w:rsidR="00784984" w:rsidRPr="00554F2F">
        <w:rPr>
          <w:rFonts w:ascii="Arial" w:hAnsi="Arial" w:cs="Arial"/>
        </w:rPr>
        <w:t>. Additionally, Sequelize’s migration or sync() features c</w:t>
      </w:r>
      <w:r w:rsidR="000E52F3" w:rsidRPr="00554F2F">
        <w:rPr>
          <w:rFonts w:ascii="Arial" w:hAnsi="Arial" w:cs="Arial"/>
        </w:rPr>
        <w:t>ould</w:t>
      </w:r>
      <w:r w:rsidR="00784984" w:rsidRPr="00554F2F">
        <w:rPr>
          <w:rFonts w:ascii="Arial" w:hAnsi="Arial" w:cs="Arial"/>
        </w:rPr>
        <w:t xml:space="preserve"> handle schema creation, which was convenient during rapid development.</w:t>
      </w:r>
      <w:r w:rsidR="00953674" w:rsidRPr="00554F2F">
        <w:rPr>
          <w:rFonts w:ascii="Arial" w:hAnsi="Arial" w:cs="Arial"/>
        </w:rPr>
        <w:t xml:space="preserve"> This approach helped ensure that each resource (e.g., products, cart, orders, customers) ha</w:t>
      </w:r>
      <w:r w:rsidR="000E52F3" w:rsidRPr="00554F2F">
        <w:rPr>
          <w:rFonts w:ascii="Arial" w:hAnsi="Arial" w:cs="Arial"/>
        </w:rPr>
        <w:t>d</w:t>
      </w:r>
      <w:r w:rsidR="00953674" w:rsidRPr="00554F2F">
        <w:rPr>
          <w:rFonts w:ascii="Arial" w:hAnsi="Arial" w:cs="Arial"/>
        </w:rPr>
        <w:t xml:space="preserve"> its own set of routes.</w:t>
      </w:r>
      <w:r w:rsidR="00D20701" w:rsidRPr="00554F2F">
        <w:rPr>
          <w:rFonts w:ascii="Arial" w:hAnsi="Arial" w:cs="Arial"/>
        </w:rPr>
        <w:t xml:space="preserve"> Lastly,</w:t>
      </w:r>
      <w:r w:rsidR="00953674" w:rsidRPr="00554F2F">
        <w:rPr>
          <w:rFonts w:ascii="Arial" w:hAnsi="Arial" w:cs="Arial"/>
        </w:rPr>
        <w:t xml:space="preserve"> I followed a REST approach:</w:t>
      </w:r>
    </w:p>
    <w:p w14:paraId="56A331F4" w14:textId="77777777" w:rsidR="00953674" w:rsidRPr="00953674" w:rsidRDefault="00953674" w:rsidP="00953674">
      <w:pPr>
        <w:numPr>
          <w:ilvl w:val="0"/>
          <w:numId w:val="20"/>
        </w:numPr>
        <w:spacing w:after="0" w:line="480" w:lineRule="auto"/>
        <w:contextualSpacing/>
        <w:rPr>
          <w:rFonts w:ascii="Arial" w:hAnsi="Arial" w:cs="Arial"/>
        </w:rPr>
      </w:pPr>
      <w:r w:rsidRPr="00953674">
        <w:rPr>
          <w:rFonts w:ascii="Arial" w:hAnsi="Arial" w:cs="Arial"/>
          <w:b/>
          <w:bCs/>
        </w:rPr>
        <w:t>GET</w:t>
      </w:r>
      <w:r w:rsidRPr="00953674">
        <w:rPr>
          <w:rFonts w:ascii="Arial" w:hAnsi="Arial" w:cs="Arial"/>
        </w:rPr>
        <w:t xml:space="preserve"> for retrieving data (e.g., /api/products, /api/cart/:id)</w:t>
      </w:r>
    </w:p>
    <w:p w14:paraId="4DC0359B" w14:textId="77777777" w:rsidR="00953674" w:rsidRPr="00953674" w:rsidRDefault="00953674" w:rsidP="00953674">
      <w:pPr>
        <w:numPr>
          <w:ilvl w:val="0"/>
          <w:numId w:val="20"/>
        </w:numPr>
        <w:spacing w:after="0" w:line="480" w:lineRule="auto"/>
        <w:contextualSpacing/>
        <w:rPr>
          <w:rFonts w:ascii="Arial" w:hAnsi="Arial" w:cs="Arial"/>
        </w:rPr>
      </w:pPr>
      <w:r w:rsidRPr="00953674">
        <w:rPr>
          <w:rFonts w:ascii="Arial" w:hAnsi="Arial" w:cs="Arial"/>
          <w:b/>
          <w:bCs/>
        </w:rPr>
        <w:t>POST</w:t>
      </w:r>
      <w:r w:rsidRPr="00953674">
        <w:rPr>
          <w:rFonts w:ascii="Arial" w:hAnsi="Arial" w:cs="Arial"/>
        </w:rPr>
        <w:t xml:space="preserve"> for creating resources (e.g., /api/cart/:cartId/add)</w:t>
      </w:r>
    </w:p>
    <w:p w14:paraId="61D55E96" w14:textId="77777777" w:rsidR="00953674" w:rsidRPr="00953674" w:rsidRDefault="00953674" w:rsidP="00953674">
      <w:pPr>
        <w:numPr>
          <w:ilvl w:val="0"/>
          <w:numId w:val="20"/>
        </w:numPr>
        <w:spacing w:after="0" w:line="480" w:lineRule="auto"/>
        <w:contextualSpacing/>
        <w:rPr>
          <w:rFonts w:ascii="Arial" w:hAnsi="Arial" w:cs="Arial"/>
        </w:rPr>
      </w:pPr>
      <w:r w:rsidRPr="00953674">
        <w:rPr>
          <w:rFonts w:ascii="Arial" w:hAnsi="Arial" w:cs="Arial"/>
          <w:b/>
          <w:bCs/>
        </w:rPr>
        <w:t>DELETE</w:t>
      </w:r>
      <w:r w:rsidRPr="00953674">
        <w:rPr>
          <w:rFonts w:ascii="Arial" w:hAnsi="Arial" w:cs="Arial"/>
        </w:rPr>
        <w:t xml:space="preserve"> for removing resources (e.g., /api/cart/:cartId/remove/:productId)</w:t>
      </w:r>
    </w:p>
    <w:p w14:paraId="2BCF9110" w14:textId="7877C6C2" w:rsidR="00D20701" w:rsidRPr="00554F2F" w:rsidRDefault="00953674" w:rsidP="00D20701">
      <w:pPr>
        <w:numPr>
          <w:ilvl w:val="0"/>
          <w:numId w:val="20"/>
        </w:numPr>
        <w:spacing w:after="0" w:line="480" w:lineRule="auto"/>
        <w:contextualSpacing/>
        <w:rPr>
          <w:rFonts w:ascii="Arial" w:hAnsi="Arial" w:cs="Arial"/>
        </w:rPr>
      </w:pPr>
      <w:r w:rsidRPr="00953674">
        <w:rPr>
          <w:rFonts w:ascii="Arial" w:hAnsi="Arial" w:cs="Arial"/>
          <w:b/>
          <w:bCs/>
        </w:rPr>
        <w:t>PATCH</w:t>
      </w:r>
      <w:r w:rsidRPr="00953674">
        <w:rPr>
          <w:rFonts w:ascii="Arial" w:hAnsi="Arial" w:cs="Arial"/>
        </w:rPr>
        <w:t xml:space="preserve"> for partial updates (e.g., /api/cart/:cartId/quantity)</w:t>
      </w:r>
    </w:p>
    <w:p w14:paraId="37A4BF95" w14:textId="788B63F2" w:rsidR="00F664F9" w:rsidRPr="00554F2F" w:rsidRDefault="005C40D9" w:rsidP="000E52F3">
      <w:pPr>
        <w:spacing w:before="100" w:beforeAutospacing="1" w:after="100" w:afterAutospacing="1" w:line="480" w:lineRule="auto"/>
        <w:rPr>
          <w:rFonts w:ascii="Arial" w:eastAsia="Times New Roman" w:hAnsi="Arial" w:cs="Arial"/>
          <w:kern w:val="0"/>
          <w14:ligatures w14:val="none"/>
        </w:rPr>
      </w:pPr>
      <w:r w:rsidRPr="00554F2F">
        <w:rPr>
          <w:rFonts w:ascii="Arial" w:eastAsia="Times New Roman" w:hAnsi="Arial" w:cs="Arial"/>
          <w:kern w:val="0"/>
          <w14:ligatures w14:val="none"/>
        </w:rPr>
        <w:lastRenderedPageBreak/>
        <w:t>To</w:t>
      </w:r>
      <w:r w:rsidR="00D20701" w:rsidRPr="00D20701">
        <w:rPr>
          <w:rFonts w:ascii="Arial" w:eastAsia="Times New Roman" w:hAnsi="Arial" w:cs="Arial"/>
          <w:kern w:val="0"/>
          <w14:ligatures w14:val="none"/>
        </w:rPr>
        <w:t xml:space="preserve"> keep credentials secure and ensure good configuration management, I stored database connection details (host, user, password) and server port in a </w:t>
      </w:r>
      <w:r w:rsidR="00D20701" w:rsidRPr="00D20701">
        <w:rPr>
          <w:rFonts w:ascii="Arial" w:eastAsia="Times New Roman" w:hAnsi="Arial" w:cs="Arial"/>
          <w:b/>
          <w:bCs/>
          <w:kern w:val="0"/>
          <w14:ligatures w14:val="none"/>
        </w:rPr>
        <w:t>.env</w:t>
      </w:r>
      <w:r w:rsidR="00D20701" w:rsidRPr="00D20701">
        <w:rPr>
          <w:rFonts w:ascii="Arial" w:eastAsia="Times New Roman" w:hAnsi="Arial" w:cs="Arial"/>
          <w:kern w:val="0"/>
          <w14:ligatures w14:val="none"/>
        </w:rPr>
        <w:t xml:space="preserve"> file. This file is excluded from version control to avoid exposing secrets publicly.</w:t>
      </w:r>
    </w:p>
    <w:p w14:paraId="4C73721A" w14:textId="115B7D2F" w:rsidR="00467FA5" w:rsidRPr="00554F2F" w:rsidRDefault="00B536DD" w:rsidP="002863F6">
      <w:pPr>
        <w:spacing w:after="240" w:line="480" w:lineRule="auto"/>
        <w:contextualSpacing/>
        <w:rPr>
          <w:rFonts w:ascii="Arial" w:hAnsi="Arial" w:cs="Arial"/>
          <w:b/>
          <w:bCs/>
        </w:rPr>
      </w:pPr>
      <w:r w:rsidRPr="00554F2F">
        <w:rPr>
          <w:rFonts w:ascii="Arial" w:hAnsi="Arial" w:cs="Arial"/>
          <w:b/>
          <w:bCs/>
        </w:rPr>
        <w:t xml:space="preserve">- </w:t>
      </w:r>
      <w:r w:rsidR="008D3EFC" w:rsidRPr="00554F2F">
        <w:rPr>
          <w:rFonts w:ascii="Arial" w:hAnsi="Arial" w:cs="Arial"/>
          <w:b/>
          <w:bCs/>
        </w:rPr>
        <w:t>Challenges and Resolutions</w:t>
      </w:r>
      <w:r w:rsidRPr="00554F2F">
        <w:rPr>
          <w:rFonts w:ascii="Arial" w:hAnsi="Arial" w:cs="Arial"/>
          <w:b/>
          <w:bCs/>
        </w:rPr>
        <w:t xml:space="preserve"> -</w:t>
      </w:r>
    </w:p>
    <w:p w14:paraId="215F88E7" w14:textId="5ACE8EAF" w:rsidR="005D7D49" w:rsidRPr="005D7D49" w:rsidRDefault="005065F4" w:rsidP="005D7D49">
      <w:pPr>
        <w:spacing w:after="240" w:line="480" w:lineRule="auto"/>
        <w:contextualSpacing/>
        <w:rPr>
          <w:rFonts w:ascii="Arial" w:hAnsi="Arial" w:cs="Arial"/>
        </w:rPr>
      </w:pPr>
      <w:r w:rsidRPr="00554F2F">
        <w:rPr>
          <w:rFonts w:ascii="Arial" w:hAnsi="Arial" w:cs="Arial"/>
          <w:b/>
          <w:bCs/>
        </w:rPr>
        <w:t xml:space="preserve">1. </w:t>
      </w:r>
      <w:r w:rsidR="005D7D49" w:rsidRPr="005D7D49">
        <w:rPr>
          <w:rFonts w:ascii="Arial" w:hAnsi="Arial" w:cs="Arial"/>
        </w:rPr>
        <w:t>Database Connectivity with Neon</w:t>
      </w:r>
    </w:p>
    <w:p w14:paraId="6913CAA0" w14:textId="77777777" w:rsidR="005D7D49" w:rsidRPr="005D7D49" w:rsidRDefault="005D7D49" w:rsidP="005D7D49">
      <w:pPr>
        <w:numPr>
          <w:ilvl w:val="0"/>
          <w:numId w:val="22"/>
        </w:numPr>
        <w:spacing w:after="240" w:line="480" w:lineRule="auto"/>
        <w:contextualSpacing/>
        <w:rPr>
          <w:rFonts w:ascii="Arial" w:hAnsi="Arial" w:cs="Arial"/>
        </w:rPr>
      </w:pPr>
      <w:r w:rsidRPr="005D7D49">
        <w:rPr>
          <w:rFonts w:ascii="Arial" w:hAnsi="Arial" w:cs="Arial"/>
        </w:rPr>
        <w:t>Challenge: Securing an SSL connection to the Neon database in a local Node.js environment.</w:t>
      </w:r>
    </w:p>
    <w:p w14:paraId="37514B9F" w14:textId="77777777" w:rsidR="005D7D49" w:rsidRPr="005D7D49" w:rsidRDefault="005D7D49" w:rsidP="005D7D49">
      <w:pPr>
        <w:numPr>
          <w:ilvl w:val="0"/>
          <w:numId w:val="22"/>
        </w:numPr>
        <w:spacing w:after="240" w:line="480" w:lineRule="auto"/>
        <w:contextualSpacing/>
        <w:rPr>
          <w:rFonts w:ascii="Arial" w:hAnsi="Arial" w:cs="Arial"/>
        </w:rPr>
      </w:pPr>
      <w:r w:rsidRPr="005D7D49">
        <w:rPr>
          <w:rFonts w:ascii="Arial" w:hAnsi="Arial" w:cs="Arial"/>
        </w:rPr>
        <w:t>Resolution: I configured Sequelize to use the ssl dialect option with rejectUnauthorized set to false. This allowed Node.js to connect to Neon securely without certificate issues.</w:t>
      </w:r>
    </w:p>
    <w:p w14:paraId="44CED107" w14:textId="71C668BD" w:rsidR="005D7D49" w:rsidRPr="005D7D49" w:rsidRDefault="005065F4" w:rsidP="005D7D49">
      <w:pPr>
        <w:spacing w:after="240" w:line="480" w:lineRule="auto"/>
        <w:contextualSpacing/>
        <w:rPr>
          <w:rFonts w:ascii="Arial" w:hAnsi="Arial" w:cs="Arial"/>
        </w:rPr>
      </w:pPr>
      <w:r w:rsidRPr="00554F2F">
        <w:rPr>
          <w:rFonts w:ascii="Arial" w:hAnsi="Arial" w:cs="Arial"/>
        </w:rPr>
        <w:t>2.</w:t>
      </w:r>
      <w:r w:rsidR="005D7D49" w:rsidRPr="005D7D49">
        <w:rPr>
          <w:rFonts w:ascii="Arial" w:hAnsi="Arial" w:cs="Arial"/>
        </w:rPr>
        <w:t xml:space="preserve"> Ensuring Data Integrity in Orders</w:t>
      </w:r>
    </w:p>
    <w:p w14:paraId="4D35D135" w14:textId="5A0593F8" w:rsidR="005D7D49" w:rsidRPr="005D7D49" w:rsidRDefault="005D7D49" w:rsidP="005D7D49">
      <w:pPr>
        <w:numPr>
          <w:ilvl w:val="0"/>
          <w:numId w:val="23"/>
        </w:numPr>
        <w:spacing w:after="240" w:line="480" w:lineRule="auto"/>
        <w:contextualSpacing/>
        <w:rPr>
          <w:rFonts w:ascii="Arial" w:hAnsi="Arial" w:cs="Arial"/>
        </w:rPr>
      </w:pPr>
      <w:r w:rsidRPr="005D7D49">
        <w:rPr>
          <w:rFonts w:ascii="Arial" w:hAnsi="Arial" w:cs="Arial"/>
        </w:rPr>
        <w:t>Challenge: When placing an order, multiple items could be purchased simultaneously, risking inconsistent stock if another user also bu</w:t>
      </w:r>
      <w:r w:rsidR="00C4676B" w:rsidRPr="00554F2F">
        <w:rPr>
          <w:rFonts w:ascii="Arial" w:hAnsi="Arial" w:cs="Arial"/>
        </w:rPr>
        <w:t>ys</w:t>
      </w:r>
      <w:r w:rsidRPr="005D7D49">
        <w:rPr>
          <w:rFonts w:ascii="Arial" w:hAnsi="Arial" w:cs="Arial"/>
        </w:rPr>
        <w:t xml:space="preserve"> the same product.</w:t>
      </w:r>
    </w:p>
    <w:p w14:paraId="24A7CC07" w14:textId="77777777" w:rsidR="005D7D49" w:rsidRPr="005D7D49" w:rsidRDefault="005D7D49" w:rsidP="005D7D49">
      <w:pPr>
        <w:numPr>
          <w:ilvl w:val="0"/>
          <w:numId w:val="23"/>
        </w:numPr>
        <w:spacing w:after="240" w:line="480" w:lineRule="auto"/>
        <w:contextualSpacing/>
        <w:rPr>
          <w:rFonts w:ascii="Arial" w:hAnsi="Arial" w:cs="Arial"/>
        </w:rPr>
      </w:pPr>
      <w:r w:rsidRPr="005D7D49">
        <w:rPr>
          <w:rFonts w:ascii="Arial" w:hAnsi="Arial" w:cs="Arial"/>
        </w:rPr>
        <w:t>Resolution: I used transactions provided by Sequelize. The code to decrement product inventory, create order lines, and clear the cart is wrapped inside a transaction, preventing partial updates if an error occurs.</w:t>
      </w:r>
    </w:p>
    <w:p w14:paraId="544ADFFD" w14:textId="7737B505" w:rsidR="005D7D49" w:rsidRPr="005D7D49" w:rsidRDefault="005065F4" w:rsidP="005D7D49">
      <w:pPr>
        <w:spacing w:after="240" w:line="480" w:lineRule="auto"/>
        <w:contextualSpacing/>
        <w:rPr>
          <w:rFonts w:ascii="Arial" w:hAnsi="Arial" w:cs="Arial"/>
        </w:rPr>
      </w:pPr>
      <w:r w:rsidRPr="00554F2F">
        <w:rPr>
          <w:rFonts w:ascii="Arial" w:hAnsi="Arial" w:cs="Arial"/>
        </w:rPr>
        <w:t xml:space="preserve">3. </w:t>
      </w:r>
      <w:r w:rsidR="005D7D49" w:rsidRPr="005D7D49">
        <w:rPr>
          <w:rFonts w:ascii="Arial" w:hAnsi="Arial" w:cs="Arial"/>
        </w:rPr>
        <w:t>Configuration Management</w:t>
      </w:r>
    </w:p>
    <w:p w14:paraId="577FD6A2" w14:textId="77777777" w:rsidR="005D7D49" w:rsidRPr="005D7D49" w:rsidRDefault="005D7D49" w:rsidP="005D7D49">
      <w:pPr>
        <w:numPr>
          <w:ilvl w:val="0"/>
          <w:numId w:val="24"/>
        </w:numPr>
        <w:spacing w:after="240" w:line="480" w:lineRule="auto"/>
        <w:contextualSpacing/>
        <w:rPr>
          <w:rFonts w:ascii="Arial" w:hAnsi="Arial" w:cs="Arial"/>
        </w:rPr>
      </w:pPr>
      <w:r w:rsidRPr="005D7D49">
        <w:rPr>
          <w:rFonts w:ascii="Arial" w:hAnsi="Arial" w:cs="Arial"/>
        </w:rPr>
        <w:t>Challenge: Hiding database credentials and preventing them from leaking into the repository.</w:t>
      </w:r>
    </w:p>
    <w:p w14:paraId="5E59EA01" w14:textId="177EEEC1" w:rsidR="005D7D49" w:rsidRPr="005D7D49" w:rsidRDefault="005D7D49" w:rsidP="005D7D49">
      <w:pPr>
        <w:numPr>
          <w:ilvl w:val="0"/>
          <w:numId w:val="24"/>
        </w:numPr>
        <w:spacing w:after="240" w:line="480" w:lineRule="auto"/>
        <w:contextualSpacing/>
        <w:rPr>
          <w:rFonts w:ascii="Arial" w:hAnsi="Arial" w:cs="Arial"/>
        </w:rPr>
      </w:pPr>
      <w:r w:rsidRPr="005D7D49">
        <w:rPr>
          <w:rFonts w:ascii="Arial" w:hAnsi="Arial" w:cs="Arial"/>
        </w:rPr>
        <w:t xml:space="preserve">Resolution: </w:t>
      </w:r>
      <w:r w:rsidR="00445161" w:rsidRPr="00554F2F">
        <w:rPr>
          <w:rFonts w:ascii="Arial" w:hAnsi="Arial" w:cs="Arial"/>
        </w:rPr>
        <w:t>I implemented</w:t>
      </w:r>
      <w:r w:rsidRPr="005D7D49">
        <w:rPr>
          <w:rFonts w:ascii="Arial" w:hAnsi="Arial" w:cs="Arial"/>
        </w:rPr>
        <w:t xml:space="preserve"> a .env file and add</w:t>
      </w:r>
      <w:r w:rsidR="00445161" w:rsidRPr="00554F2F">
        <w:rPr>
          <w:rFonts w:ascii="Arial" w:hAnsi="Arial" w:cs="Arial"/>
        </w:rPr>
        <w:t>ed</w:t>
      </w:r>
      <w:r w:rsidRPr="005D7D49">
        <w:rPr>
          <w:rFonts w:ascii="Arial" w:hAnsi="Arial" w:cs="Arial"/>
        </w:rPr>
        <w:t xml:space="preserve"> it to .gitignore </w:t>
      </w:r>
      <w:r w:rsidR="00445161" w:rsidRPr="00554F2F">
        <w:rPr>
          <w:rFonts w:ascii="Arial" w:hAnsi="Arial" w:cs="Arial"/>
        </w:rPr>
        <w:t xml:space="preserve">to </w:t>
      </w:r>
      <w:r w:rsidRPr="005D7D49">
        <w:rPr>
          <w:rFonts w:ascii="Arial" w:hAnsi="Arial" w:cs="Arial"/>
        </w:rPr>
        <w:t>ensure credentials remain local. Clear instructions in the README detail</w:t>
      </w:r>
      <w:r w:rsidR="00445161" w:rsidRPr="00554F2F">
        <w:rPr>
          <w:rFonts w:ascii="Arial" w:hAnsi="Arial" w:cs="Arial"/>
        </w:rPr>
        <w:t>ed</w:t>
      </w:r>
      <w:r w:rsidRPr="005D7D49">
        <w:rPr>
          <w:rFonts w:ascii="Arial" w:hAnsi="Arial" w:cs="Arial"/>
        </w:rPr>
        <w:t xml:space="preserve"> how to set up </w:t>
      </w:r>
      <w:proofErr w:type="gramStart"/>
      <w:r w:rsidRPr="005D7D49">
        <w:rPr>
          <w:rFonts w:ascii="Arial" w:hAnsi="Arial" w:cs="Arial"/>
        </w:rPr>
        <w:t>environment</w:t>
      </w:r>
      <w:proofErr w:type="gramEnd"/>
      <w:r w:rsidRPr="005D7D49">
        <w:rPr>
          <w:rFonts w:ascii="Arial" w:hAnsi="Arial" w:cs="Arial"/>
        </w:rPr>
        <w:t xml:space="preserve"> variables.</w:t>
      </w:r>
    </w:p>
    <w:p w14:paraId="3A730A72" w14:textId="658C3844" w:rsidR="005D7D49" w:rsidRPr="005D7D49" w:rsidRDefault="00C4676B" w:rsidP="005D7D49">
      <w:pPr>
        <w:spacing w:after="240" w:line="480" w:lineRule="auto"/>
        <w:contextualSpacing/>
        <w:rPr>
          <w:rFonts w:ascii="Arial" w:hAnsi="Arial" w:cs="Arial"/>
        </w:rPr>
      </w:pPr>
      <w:r w:rsidRPr="00554F2F">
        <w:rPr>
          <w:rFonts w:ascii="Arial" w:hAnsi="Arial" w:cs="Arial"/>
        </w:rPr>
        <w:t>4</w:t>
      </w:r>
      <w:r w:rsidR="005065F4" w:rsidRPr="00554F2F">
        <w:rPr>
          <w:rFonts w:ascii="Arial" w:hAnsi="Arial" w:cs="Arial"/>
        </w:rPr>
        <w:t xml:space="preserve">. </w:t>
      </w:r>
      <w:r w:rsidR="005D7D49" w:rsidRPr="005D7D49">
        <w:rPr>
          <w:rFonts w:ascii="Arial" w:hAnsi="Arial" w:cs="Arial"/>
        </w:rPr>
        <w:t>Maintaining Code Quality and Structure</w:t>
      </w:r>
    </w:p>
    <w:p w14:paraId="6A648856" w14:textId="77777777" w:rsidR="005D7D49" w:rsidRPr="005D7D49" w:rsidRDefault="005D7D49" w:rsidP="005D7D49">
      <w:pPr>
        <w:numPr>
          <w:ilvl w:val="0"/>
          <w:numId w:val="25"/>
        </w:numPr>
        <w:spacing w:after="240" w:line="480" w:lineRule="auto"/>
        <w:contextualSpacing/>
        <w:rPr>
          <w:rFonts w:ascii="Arial" w:hAnsi="Arial" w:cs="Arial"/>
        </w:rPr>
      </w:pPr>
      <w:r w:rsidRPr="005D7D49">
        <w:rPr>
          <w:rFonts w:ascii="Arial" w:hAnsi="Arial" w:cs="Arial"/>
        </w:rPr>
        <w:t>Challenge: Keeping controller logic, routes, and models organized, especially as new features were added.</w:t>
      </w:r>
    </w:p>
    <w:p w14:paraId="2DCF2BAD" w14:textId="12245AC0" w:rsidR="005D7D49" w:rsidRPr="005D7D49" w:rsidRDefault="005D7D49" w:rsidP="005D7D49">
      <w:pPr>
        <w:numPr>
          <w:ilvl w:val="0"/>
          <w:numId w:val="25"/>
        </w:numPr>
        <w:spacing w:after="240" w:line="480" w:lineRule="auto"/>
        <w:contextualSpacing/>
        <w:rPr>
          <w:rFonts w:ascii="Arial" w:hAnsi="Arial" w:cs="Arial"/>
        </w:rPr>
      </w:pPr>
      <w:r w:rsidRPr="005D7D49">
        <w:rPr>
          <w:rFonts w:ascii="Arial" w:hAnsi="Arial" w:cs="Arial"/>
        </w:rPr>
        <w:t>Resolution: I separated the application into controllers (business logic), models (database entities), routes (Express routing), and config (database setup). This modular approach ma</w:t>
      </w:r>
      <w:r w:rsidR="006077BB" w:rsidRPr="00554F2F">
        <w:rPr>
          <w:rFonts w:ascii="Arial" w:hAnsi="Arial" w:cs="Arial"/>
        </w:rPr>
        <w:t>de</w:t>
      </w:r>
      <w:r w:rsidRPr="005D7D49">
        <w:rPr>
          <w:rFonts w:ascii="Arial" w:hAnsi="Arial" w:cs="Arial"/>
        </w:rPr>
        <w:t xml:space="preserve"> the code more maintainable.</w:t>
      </w:r>
    </w:p>
    <w:p w14:paraId="7FCB5CEB" w14:textId="5BE56412" w:rsidR="005D7D49" w:rsidRPr="005D7D49" w:rsidRDefault="006077BB" w:rsidP="005D7D49">
      <w:pPr>
        <w:spacing w:after="240" w:line="480" w:lineRule="auto"/>
        <w:contextualSpacing/>
        <w:rPr>
          <w:rFonts w:ascii="Arial" w:hAnsi="Arial" w:cs="Arial"/>
        </w:rPr>
      </w:pPr>
      <w:r w:rsidRPr="00554F2F">
        <w:rPr>
          <w:rFonts w:ascii="Arial" w:hAnsi="Arial" w:cs="Arial"/>
        </w:rPr>
        <w:lastRenderedPageBreak/>
        <w:t>5</w:t>
      </w:r>
      <w:r w:rsidR="005065F4" w:rsidRPr="00554F2F">
        <w:rPr>
          <w:rFonts w:ascii="Arial" w:hAnsi="Arial" w:cs="Arial"/>
        </w:rPr>
        <w:t xml:space="preserve">. </w:t>
      </w:r>
      <w:r w:rsidR="005D7D49" w:rsidRPr="005D7D49">
        <w:rPr>
          <w:rFonts w:ascii="Arial" w:hAnsi="Arial" w:cs="Arial"/>
        </w:rPr>
        <w:t>Dealing with Insufficient Stock</w:t>
      </w:r>
    </w:p>
    <w:p w14:paraId="37B891BE" w14:textId="77777777" w:rsidR="005D7D49" w:rsidRPr="005D7D49" w:rsidRDefault="005D7D49" w:rsidP="005D7D49">
      <w:pPr>
        <w:numPr>
          <w:ilvl w:val="0"/>
          <w:numId w:val="26"/>
        </w:numPr>
        <w:spacing w:after="240" w:line="480" w:lineRule="auto"/>
        <w:contextualSpacing/>
        <w:rPr>
          <w:rFonts w:ascii="Arial" w:hAnsi="Arial" w:cs="Arial"/>
        </w:rPr>
      </w:pPr>
      <w:r w:rsidRPr="005D7D49">
        <w:rPr>
          <w:rFonts w:ascii="Arial" w:hAnsi="Arial" w:cs="Arial"/>
        </w:rPr>
        <w:t>Challenge: Users might try to add or update cart items with quantities exceeding the available stock.</w:t>
      </w:r>
    </w:p>
    <w:p w14:paraId="5C05C015" w14:textId="5A36B13B" w:rsidR="006077BB" w:rsidRPr="00554F2F" w:rsidRDefault="005D7D49" w:rsidP="00DC33C7">
      <w:pPr>
        <w:numPr>
          <w:ilvl w:val="0"/>
          <w:numId w:val="26"/>
        </w:numPr>
        <w:spacing w:after="240" w:line="480" w:lineRule="auto"/>
        <w:contextualSpacing/>
        <w:rPr>
          <w:rFonts w:ascii="Arial" w:hAnsi="Arial" w:cs="Arial"/>
        </w:rPr>
      </w:pPr>
      <w:r w:rsidRPr="005D7D49">
        <w:rPr>
          <w:rFonts w:ascii="Arial" w:hAnsi="Arial" w:cs="Arial"/>
        </w:rPr>
        <w:t xml:space="preserve">Resolution: </w:t>
      </w:r>
      <w:r w:rsidR="006077BB" w:rsidRPr="00554F2F">
        <w:rPr>
          <w:rFonts w:ascii="Arial" w:hAnsi="Arial" w:cs="Arial"/>
        </w:rPr>
        <w:t>I a</w:t>
      </w:r>
      <w:r w:rsidRPr="005D7D49">
        <w:rPr>
          <w:rFonts w:ascii="Arial" w:hAnsi="Arial" w:cs="Arial"/>
        </w:rPr>
        <w:t>dded checks in both the “add to cart” and “update quantity” endpoints. The code return</w:t>
      </w:r>
      <w:r w:rsidR="006077BB" w:rsidRPr="00554F2F">
        <w:rPr>
          <w:rFonts w:ascii="Arial" w:hAnsi="Arial" w:cs="Arial"/>
        </w:rPr>
        <w:t>s</w:t>
      </w:r>
      <w:r w:rsidRPr="005D7D49">
        <w:rPr>
          <w:rFonts w:ascii="Arial" w:hAnsi="Arial" w:cs="Arial"/>
        </w:rPr>
        <w:t xml:space="preserve"> a 400 Bad Request error if the requested quantity is greater than what is available.</w:t>
      </w:r>
    </w:p>
    <w:p w14:paraId="33C71B6A" w14:textId="0A3CDD62" w:rsidR="008D3EFC" w:rsidRPr="00554F2F" w:rsidRDefault="00AE0CCA" w:rsidP="00DC33C7">
      <w:pPr>
        <w:spacing w:after="240" w:line="480" w:lineRule="auto"/>
        <w:contextualSpacing/>
        <w:rPr>
          <w:rFonts w:ascii="Arial" w:hAnsi="Arial" w:cs="Arial"/>
          <w:b/>
          <w:bCs/>
        </w:rPr>
      </w:pPr>
      <w:r w:rsidRPr="00554F2F">
        <w:rPr>
          <w:rFonts w:ascii="Arial" w:hAnsi="Arial" w:cs="Arial"/>
          <w:b/>
          <w:bCs/>
        </w:rPr>
        <w:t xml:space="preserve">- </w:t>
      </w:r>
      <w:r w:rsidR="008D3EFC" w:rsidRPr="00554F2F">
        <w:rPr>
          <w:rFonts w:ascii="Arial" w:hAnsi="Arial" w:cs="Arial"/>
          <w:b/>
          <w:bCs/>
        </w:rPr>
        <w:t>Trade-Offs</w:t>
      </w:r>
      <w:r w:rsidRPr="00554F2F">
        <w:rPr>
          <w:rFonts w:ascii="Arial" w:hAnsi="Arial" w:cs="Arial"/>
          <w:b/>
          <w:bCs/>
        </w:rPr>
        <w:t xml:space="preserve"> </w:t>
      </w:r>
      <w:r w:rsidR="007174DD" w:rsidRPr="00554F2F">
        <w:rPr>
          <w:rFonts w:ascii="Arial" w:hAnsi="Arial" w:cs="Arial"/>
          <w:b/>
          <w:bCs/>
        </w:rPr>
        <w:t>-</w:t>
      </w:r>
    </w:p>
    <w:p w14:paraId="46394DEB" w14:textId="7FEDA20C" w:rsidR="000D2D4B" w:rsidRPr="00554F2F" w:rsidRDefault="0027275E" w:rsidP="00DC33C7">
      <w:pPr>
        <w:spacing w:after="240" w:line="480" w:lineRule="auto"/>
        <w:contextualSpacing/>
        <w:rPr>
          <w:rFonts w:ascii="Arial" w:hAnsi="Arial" w:cs="Arial"/>
        </w:rPr>
      </w:pPr>
      <w:r w:rsidRPr="00554F2F">
        <w:rPr>
          <w:rFonts w:ascii="Arial" w:hAnsi="Arial" w:cs="Arial"/>
        </w:rPr>
        <w:t xml:space="preserve">One </w:t>
      </w:r>
      <w:r w:rsidR="007174DD" w:rsidRPr="00554F2F">
        <w:rPr>
          <w:rFonts w:ascii="Arial" w:hAnsi="Arial" w:cs="Arial"/>
        </w:rPr>
        <w:t xml:space="preserve">trade-off that I dealt with </w:t>
      </w:r>
      <w:r w:rsidR="00996337" w:rsidRPr="00554F2F">
        <w:rPr>
          <w:rFonts w:ascii="Arial" w:hAnsi="Arial" w:cs="Arial"/>
        </w:rPr>
        <w:t>involved</w:t>
      </w:r>
      <w:r w:rsidR="001A5019" w:rsidRPr="00554F2F">
        <w:rPr>
          <w:rFonts w:ascii="Arial" w:hAnsi="Arial" w:cs="Arial"/>
        </w:rPr>
        <w:t xml:space="preserve"> </w:t>
      </w:r>
      <w:r w:rsidR="004C73EF" w:rsidRPr="00554F2F">
        <w:rPr>
          <w:rFonts w:ascii="Arial" w:hAnsi="Arial" w:cs="Arial"/>
        </w:rPr>
        <w:t>deciding between</w:t>
      </w:r>
      <w:r w:rsidR="002B46E2" w:rsidRPr="00554F2F">
        <w:rPr>
          <w:rFonts w:ascii="Arial" w:hAnsi="Arial" w:cs="Arial"/>
        </w:rPr>
        <w:t xml:space="preserve"> </w:t>
      </w:r>
      <w:r w:rsidR="007174DD" w:rsidRPr="007174DD">
        <w:rPr>
          <w:rFonts w:ascii="Arial" w:hAnsi="Arial" w:cs="Arial"/>
        </w:rPr>
        <w:t xml:space="preserve">Raw SQL </w:t>
      </w:r>
      <w:r w:rsidR="004C73EF" w:rsidRPr="00554F2F">
        <w:rPr>
          <w:rFonts w:ascii="Arial" w:hAnsi="Arial" w:cs="Arial"/>
        </w:rPr>
        <w:t>and</w:t>
      </w:r>
      <w:r w:rsidR="007174DD" w:rsidRPr="007174DD">
        <w:rPr>
          <w:rFonts w:ascii="Arial" w:hAnsi="Arial" w:cs="Arial"/>
        </w:rPr>
        <w:t xml:space="preserve"> Sequelize</w:t>
      </w:r>
      <w:r w:rsidR="004C73EF" w:rsidRPr="00554F2F">
        <w:rPr>
          <w:rFonts w:ascii="Arial" w:hAnsi="Arial" w:cs="Arial"/>
        </w:rPr>
        <w:t>. U</w:t>
      </w:r>
      <w:r w:rsidR="007174DD" w:rsidRPr="007174DD">
        <w:rPr>
          <w:rFonts w:ascii="Arial" w:hAnsi="Arial" w:cs="Arial"/>
        </w:rPr>
        <w:t>sing an ORM (Sequelize) m</w:t>
      </w:r>
      <w:r w:rsidR="001A5019" w:rsidRPr="00554F2F">
        <w:rPr>
          <w:rFonts w:ascii="Arial" w:hAnsi="Arial" w:cs="Arial"/>
        </w:rPr>
        <w:t>ake</w:t>
      </w:r>
      <w:r w:rsidR="004C73EF" w:rsidRPr="00554F2F">
        <w:rPr>
          <w:rFonts w:ascii="Arial" w:hAnsi="Arial" w:cs="Arial"/>
        </w:rPr>
        <w:t>s</w:t>
      </w:r>
      <w:r w:rsidR="007174DD" w:rsidRPr="007174DD">
        <w:rPr>
          <w:rFonts w:ascii="Arial" w:hAnsi="Arial" w:cs="Arial"/>
        </w:rPr>
        <w:t xml:space="preserve"> development faster and more </w:t>
      </w:r>
      <w:r w:rsidR="000D2D4B" w:rsidRPr="00554F2F">
        <w:rPr>
          <w:rFonts w:ascii="Arial" w:hAnsi="Arial" w:cs="Arial"/>
        </w:rPr>
        <w:t>readable,</w:t>
      </w:r>
      <w:r w:rsidR="004C73EF" w:rsidRPr="00554F2F">
        <w:rPr>
          <w:rFonts w:ascii="Arial" w:hAnsi="Arial" w:cs="Arial"/>
        </w:rPr>
        <w:t xml:space="preserve"> w</w:t>
      </w:r>
      <w:r w:rsidR="00996337" w:rsidRPr="00554F2F">
        <w:rPr>
          <w:rFonts w:ascii="Arial" w:hAnsi="Arial" w:cs="Arial"/>
        </w:rPr>
        <w:t>hereas</w:t>
      </w:r>
      <w:r w:rsidR="007174DD" w:rsidRPr="007174DD">
        <w:rPr>
          <w:rFonts w:ascii="Arial" w:hAnsi="Arial" w:cs="Arial"/>
        </w:rPr>
        <w:t xml:space="preserve"> raw SQL </w:t>
      </w:r>
      <w:r w:rsidR="004C73EF" w:rsidRPr="00554F2F">
        <w:rPr>
          <w:rFonts w:ascii="Arial" w:hAnsi="Arial" w:cs="Arial"/>
        </w:rPr>
        <w:t xml:space="preserve">sometimes </w:t>
      </w:r>
      <w:r w:rsidR="007174DD" w:rsidRPr="007174DD">
        <w:rPr>
          <w:rFonts w:ascii="Arial" w:hAnsi="Arial" w:cs="Arial"/>
        </w:rPr>
        <w:t>offers greater control and potential performance benefits.</w:t>
      </w:r>
      <w:r w:rsidR="00996337" w:rsidRPr="00554F2F">
        <w:rPr>
          <w:rFonts w:ascii="Arial" w:hAnsi="Arial" w:cs="Arial"/>
        </w:rPr>
        <w:t xml:space="preserve"> I ultimately chose to go with Sequelize, as it was outlined as </w:t>
      </w:r>
      <w:r w:rsidR="004D751F" w:rsidRPr="00554F2F">
        <w:rPr>
          <w:rFonts w:ascii="Arial" w:hAnsi="Arial" w:cs="Arial"/>
        </w:rPr>
        <w:t xml:space="preserve">a </w:t>
      </w:r>
      <w:r w:rsidR="000D2D4B" w:rsidRPr="00554F2F">
        <w:rPr>
          <w:rFonts w:ascii="Arial" w:hAnsi="Arial" w:cs="Arial"/>
        </w:rPr>
        <w:t>requirement,</w:t>
      </w:r>
      <w:r w:rsidR="00996337" w:rsidRPr="00554F2F">
        <w:rPr>
          <w:rFonts w:ascii="Arial" w:hAnsi="Arial" w:cs="Arial"/>
        </w:rPr>
        <w:t xml:space="preserve"> and it </w:t>
      </w:r>
      <w:r w:rsidR="004C73EF" w:rsidRPr="00554F2F">
        <w:rPr>
          <w:rFonts w:ascii="Arial" w:hAnsi="Arial" w:cs="Arial"/>
        </w:rPr>
        <w:t>made</w:t>
      </w:r>
      <w:r w:rsidR="004D751F" w:rsidRPr="00554F2F">
        <w:rPr>
          <w:rFonts w:ascii="Arial" w:hAnsi="Arial" w:cs="Arial"/>
        </w:rPr>
        <w:t xml:space="preserve"> the </w:t>
      </w:r>
      <w:r w:rsidRPr="00554F2F">
        <w:rPr>
          <w:rFonts w:ascii="Arial" w:hAnsi="Arial" w:cs="Arial"/>
        </w:rPr>
        <w:t>development</w:t>
      </w:r>
      <w:r w:rsidR="004D751F" w:rsidRPr="00554F2F">
        <w:rPr>
          <w:rFonts w:ascii="Arial" w:hAnsi="Arial" w:cs="Arial"/>
        </w:rPr>
        <w:t xml:space="preserve"> of this</w:t>
      </w:r>
      <w:r w:rsidR="007C2D0E" w:rsidRPr="00554F2F">
        <w:rPr>
          <w:rFonts w:ascii="Arial" w:hAnsi="Arial" w:cs="Arial"/>
        </w:rPr>
        <w:t xml:space="preserve"> more readable for others</w:t>
      </w:r>
      <w:r w:rsidR="008968FC" w:rsidRPr="00554F2F">
        <w:rPr>
          <w:rFonts w:ascii="Arial" w:hAnsi="Arial" w:cs="Arial"/>
        </w:rPr>
        <w:t xml:space="preserve">. I also could work on the project at a faster, more efficient rate. </w:t>
      </w:r>
    </w:p>
    <w:p w14:paraId="10AFDD63" w14:textId="0CB0AEAD" w:rsidR="006077BB" w:rsidRPr="00554F2F" w:rsidRDefault="0027275E" w:rsidP="00EE7B74">
      <w:pPr>
        <w:spacing w:after="240" w:line="480" w:lineRule="auto"/>
        <w:contextualSpacing/>
        <w:rPr>
          <w:rFonts w:ascii="Arial" w:hAnsi="Arial" w:cs="Arial"/>
        </w:rPr>
      </w:pPr>
      <w:r w:rsidRPr="00554F2F">
        <w:rPr>
          <w:rFonts w:ascii="Arial" w:hAnsi="Arial" w:cs="Arial"/>
        </w:rPr>
        <w:t>The other trade-off that</w:t>
      </w:r>
      <w:r w:rsidR="00735524" w:rsidRPr="00554F2F">
        <w:rPr>
          <w:rFonts w:ascii="Arial" w:hAnsi="Arial" w:cs="Arial"/>
        </w:rPr>
        <w:t xml:space="preserve"> I</w:t>
      </w:r>
      <w:r w:rsidRPr="00554F2F">
        <w:rPr>
          <w:rFonts w:ascii="Arial" w:hAnsi="Arial" w:cs="Arial"/>
        </w:rPr>
        <w:t xml:space="preserve"> </w:t>
      </w:r>
      <w:r w:rsidR="00735524" w:rsidRPr="00554F2F">
        <w:rPr>
          <w:rFonts w:ascii="Arial" w:hAnsi="Arial" w:cs="Arial"/>
        </w:rPr>
        <w:t>encountered</w:t>
      </w:r>
      <w:r w:rsidRPr="00554F2F">
        <w:rPr>
          <w:rFonts w:ascii="Arial" w:hAnsi="Arial" w:cs="Arial"/>
        </w:rPr>
        <w:t xml:space="preserve"> </w:t>
      </w:r>
      <w:r w:rsidR="00DB0182" w:rsidRPr="00554F2F">
        <w:rPr>
          <w:rFonts w:ascii="Arial" w:hAnsi="Arial" w:cs="Arial"/>
        </w:rPr>
        <w:t>involved s</w:t>
      </w:r>
      <w:r w:rsidR="007174DD" w:rsidRPr="007174DD">
        <w:rPr>
          <w:rFonts w:ascii="Arial" w:hAnsi="Arial" w:cs="Arial"/>
        </w:rPr>
        <w:t xml:space="preserve">ecurity </w:t>
      </w:r>
      <w:r w:rsidR="00DB0182" w:rsidRPr="00554F2F">
        <w:rPr>
          <w:rFonts w:ascii="Arial" w:hAnsi="Arial" w:cs="Arial"/>
        </w:rPr>
        <w:t>f</w:t>
      </w:r>
      <w:r w:rsidR="007174DD" w:rsidRPr="007174DD">
        <w:rPr>
          <w:rFonts w:ascii="Arial" w:hAnsi="Arial" w:cs="Arial"/>
        </w:rPr>
        <w:t>eatures</w:t>
      </w:r>
      <w:r w:rsidR="00DB0182" w:rsidRPr="00554F2F">
        <w:rPr>
          <w:rFonts w:ascii="Arial" w:hAnsi="Arial" w:cs="Arial"/>
        </w:rPr>
        <w:t xml:space="preserve">, and </w:t>
      </w:r>
      <w:r w:rsidR="00524585" w:rsidRPr="00554F2F">
        <w:rPr>
          <w:rFonts w:ascii="Arial" w:hAnsi="Arial" w:cs="Arial"/>
        </w:rPr>
        <w:t xml:space="preserve">if </w:t>
      </w:r>
      <w:r w:rsidR="00DB0182" w:rsidRPr="00554F2F">
        <w:rPr>
          <w:rFonts w:ascii="Arial" w:hAnsi="Arial" w:cs="Arial"/>
        </w:rPr>
        <w:t>this implementation should</w:t>
      </w:r>
      <w:r w:rsidR="004C31C1" w:rsidRPr="00554F2F">
        <w:rPr>
          <w:rFonts w:ascii="Arial" w:hAnsi="Arial" w:cs="Arial"/>
        </w:rPr>
        <w:t xml:space="preserve"> </w:t>
      </w:r>
      <w:r w:rsidR="00DB0182" w:rsidRPr="00554F2F">
        <w:rPr>
          <w:rFonts w:ascii="Arial" w:hAnsi="Arial" w:cs="Arial"/>
        </w:rPr>
        <w:t>include</w:t>
      </w:r>
      <w:r w:rsidR="007174DD" w:rsidRPr="007174DD">
        <w:rPr>
          <w:rFonts w:ascii="Arial" w:hAnsi="Arial" w:cs="Arial"/>
        </w:rPr>
        <w:t xml:space="preserve"> </w:t>
      </w:r>
      <w:r w:rsidR="00735524" w:rsidRPr="00554F2F">
        <w:rPr>
          <w:rFonts w:ascii="Arial" w:hAnsi="Arial" w:cs="Arial"/>
        </w:rPr>
        <w:t>fully</w:t>
      </w:r>
      <w:r w:rsidR="007174DD" w:rsidRPr="007174DD">
        <w:rPr>
          <w:rFonts w:ascii="Arial" w:hAnsi="Arial" w:cs="Arial"/>
        </w:rPr>
        <w:t xml:space="preserve"> robust authentication (e.g., JWT tokens)</w:t>
      </w:r>
      <w:r w:rsidR="00735524" w:rsidRPr="00554F2F">
        <w:rPr>
          <w:rFonts w:ascii="Arial" w:hAnsi="Arial" w:cs="Arial"/>
        </w:rPr>
        <w:t xml:space="preserve"> which</w:t>
      </w:r>
      <w:r w:rsidR="007174DD" w:rsidRPr="007174DD">
        <w:rPr>
          <w:rFonts w:ascii="Arial" w:hAnsi="Arial" w:cs="Arial"/>
        </w:rPr>
        <w:t xml:space="preserve"> handle</w:t>
      </w:r>
      <w:r w:rsidR="004C31C1" w:rsidRPr="00554F2F">
        <w:rPr>
          <w:rFonts w:ascii="Arial" w:hAnsi="Arial" w:cs="Arial"/>
        </w:rPr>
        <w:t>d</w:t>
      </w:r>
      <w:r w:rsidR="007174DD" w:rsidRPr="007174DD">
        <w:rPr>
          <w:rFonts w:ascii="Arial" w:hAnsi="Arial" w:cs="Arial"/>
        </w:rPr>
        <w:t xml:space="preserve"> user sessions.</w:t>
      </w:r>
      <w:r w:rsidR="00735524" w:rsidRPr="00554F2F">
        <w:rPr>
          <w:rFonts w:ascii="Arial" w:hAnsi="Arial" w:cs="Arial"/>
        </w:rPr>
        <w:t xml:space="preserve"> However,</w:t>
      </w:r>
      <w:r w:rsidR="007174DD" w:rsidRPr="007174DD">
        <w:rPr>
          <w:rFonts w:ascii="Arial" w:hAnsi="Arial" w:cs="Arial"/>
        </w:rPr>
        <w:t xml:space="preserve"> </w:t>
      </w:r>
      <w:r w:rsidR="00735524" w:rsidRPr="00554F2F">
        <w:rPr>
          <w:rFonts w:ascii="Arial" w:hAnsi="Arial" w:cs="Arial"/>
        </w:rPr>
        <w:t>d</w:t>
      </w:r>
      <w:r w:rsidR="007174DD" w:rsidRPr="007174DD">
        <w:rPr>
          <w:rFonts w:ascii="Arial" w:hAnsi="Arial" w:cs="Arial"/>
        </w:rPr>
        <w:t>ue to the scope of this assignment, these features were not fully implemented, but the infrastructure</w:t>
      </w:r>
      <w:r w:rsidR="004C31C1" w:rsidRPr="00554F2F">
        <w:rPr>
          <w:rFonts w:ascii="Arial" w:hAnsi="Arial" w:cs="Arial"/>
        </w:rPr>
        <w:t xml:space="preserve"> was </w:t>
      </w:r>
      <w:r w:rsidR="007174DD" w:rsidRPr="007174DD">
        <w:rPr>
          <w:rFonts w:ascii="Arial" w:hAnsi="Arial" w:cs="Arial"/>
        </w:rPr>
        <w:t xml:space="preserve">designed </w:t>
      </w:r>
      <w:r w:rsidR="004C31C1" w:rsidRPr="00554F2F">
        <w:rPr>
          <w:rFonts w:ascii="Arial" w:hAnsi="Arial" w:cs="Arial"/>
        </w:rPr>
        <w:t xml:space="preserve">for easy addition </w:t>
      </w:r>
      <w:r w:rsidR="00735524" w:rsidRPr="00554F2F">
        <w:rPr>
          <w:rFonts w:ascii="Arial" w:hAnsi="Arial" w:cs="Arial"/>
        </w:rPr>
        <w:t>down the line</w:t>
      </w:r>
      <w:r w:rsidR="007174DD" w:rsidRPr="007174DD">
        <w:rPr>
          <w:rFonts w:ascii="Arial" w:hAnsi="Arial" w:cs="Arial"/>
        </w:rPr>
        <w:t>.</w:t>
      </w:r>
    </w:p>
    <w:p w14:paraId="1E07326D" w14:textId="63A6CA68" w:rsidR="00C67D51" w:rsidRPr="00554F2F" w:rsidRDefault="006D5364" w:rsidP="00EE7B74">
      <w:pPr>
        <w:spacing w:after="240" w:line="480" w:lineRule="auto"/>
        <w:contextualSpacing/>
        <w:rPr>
          <w:rFonts w:ascii="Arial" w:hAnsi="Arial" w:cs="Arial"/>
        </w:rPr>
      </w:pPr>
      <w:r w:rsidRPr="00554F2F">
        <w:rPr>
          <w:rFonts w:ascii="Arial" w:hAnsi="Arial" w:cs="Arial"/>
        </w:rPr>
        <w:t xml:space="preserve">- </w:t>
      </w:r>
      <w:r w:rsidRPr="00554F2F">
        <w:rPr>
          <w:rFonts w:ascii="Arial" w:hAnsi="Arial" w:cs="Arial"/>
          <w:b/>
          <w:bCs/>
        </w:rPr>
        <w:t>Conclusion</w:t>
      </w:r>
      <w:r w:rsidRPr="00554F2F">
        <w:rPr>
          <w:rFonts w:ascii="Arial" w:hAnsi="Arial" w:cs="Arial"/>
        </w:rPr>
        <w:t xml:space="preserve"> </w:t>
      </w:r>
      <w:r w:rsidR="007174DD" w:rsidRPr="00554F2F">
        <w:rPr>
          <w:rFonts w:ascii="Arial" w:hAnsi="Arial" w:cs="Arial"/>
        </w:rPr>
        <w:t>-</w:t>
      </w:r>
    </w:p>
    <w:p w14:paraId="0335B942" w14:textId="174C688E" w:rsidR="005D7D49" w:rsidRPr="00554F2F" w:rsidRDefault="00C67D51" w:rsidP="00EE7B74">
      <w:pPr>
        <w:spacing w:after="240" w:line="480" w:lineRule="auto"/>
        <w:contextualSpacing/>
        <w:rPr>
          <w:rFonts w:ascii="Arial" w:hAnsi="Arial" w:cs="Arial"/>
        </w:rPr>
      </w:pPr>
      <w:r w:rsidRPr="00554F2F">
        <w:rPr>
          <w:rFonts w:ascii="Arial" w:hAnsi="Arial" w:cs="Arial"/>
        </w:rPr>
        <w:t>Overall, the Swiftcart application demonstrate</w:t>
      </w:r>
      <w:r w:rsidR="004C31C1" w:rsidRPr="00554F2F">
        <w:rPr>
          <w:rFonts w:ascii="Arial" w:hAnsi="Arial" w:cs="Arial"/>
        </w:rPr>
        <w:t>d</w:t>
      </w:r>
      <w:r w:rsidRPr="00554F2F">
        <w:rPr>
          <w:rFonts w:ascii="Arial" w:hAnsi="Arial" w:cs="Arial"/>
        </w:rPr>
        <w:t xml:space="preserve"> a reliable backend architecture for an e-commerce platform. By leveraging Node.js, Express, Sequelize, and a PostgreSQL database hosted on Neon, I have built a system capable of managing customers, products, carts, and orders. Key focus areas included data integrity, scalability, and security of credentials. Future expansions might include adding user authentication, integrating payment gateways, and more detailed order tracking.</w:t>
      </w:r>
      <w:r w:rsidR="00F61E8A" w:rsidRPr="00554F2F">
        <w:rPr>
          <w:rFonts w:ascii="Arial" w:hAnsi="Arial" w:cs="Arial"/>
        </w:rPr>
        <w:t xml:space="preserve"> Lastly, here the GitHub link for this project,</w:t>
      </w:r>
      <w:r w:rsidR="00031E2B" w:rsidRPr="00554F2F">
        <w:rPr>
          <w:rFonts w:ascii="Arial" w:hAnsi="Arial" w:cs="Arial"/>
        </w:rPr>
        <w:t xml:space="preserve"> </w:t>
      </w:r>
      <w:hyperlink r:id="rId8" w:history="1">
        <w:r w:rsidR="005B36A4" w:rsidRPr="00554F2F">
          <w:rPr>
            <w:rStyle w:val="Hyperlink"/>
            <w:rFonts w:ascii="Arial" w:hAnsi="Arial" w:cs="Arial"/>
          </w:rPr>
          <w:t>https://github.com/danielmason89/bdv_102_capstone_project_part_2_documentation_daniel_mason/tree/main</w:t>
        </w:r>
      </w:hyperlink>
      <w:r w:rsidR="00031E2B" w:rsidRPr="00554F2F">
        <w:rPr>
          <w:rFonts w:ascii="Arial" w:hAnsi="Arial" w:cs="Arial"/>
        </w:rPr>
        <w:t xml:space="preserve">. </w:t>
      </w:r>
    </w:p>
    <w:p w14:paraId="349D4EB0" w14:textId="77777777" w:rsidR="005065F4" w:rsidRPr="00554F2F" w:rsidRDefault="005065F4" w:rsidP="00EE7B74">
      <w:pPr>
        <w:spacing w:after="240" w:line="480" w:lineRule="auto"/>
        <w:contextualSpacing/>
        <w:rPr>
          <w:rFonts w:ascii="Arial" w:hAnsi="Arial" w:cs="Arial"/>
        </w:rPr>
      </w:pPr>
    </w:p>
    <w:p w14:paraId="227FD2AA" w14:textId="2EE4BE20" w:rsidR="00772364" w:rsidRPr="00D778BA" w:rsidRDefault="00EE7B74" w:rsidP="00D778BA">
      <w:pPr>
        <w:spacing w:after="240" w:line="480" w:lineRule="auto"/>
        <w:jc w:val="center"/>
        <w:rPr>
          <w:rFonts w:ascii="Arial" w:hAnsi="Arial" w:cs="Arial"/>
          <w:i/>
          <w:iCs/>
        </w:rPr>
      </w:pPr>
      <w:r w:rsidRPr="00554F2F">
        <w:rPr>
          <w:rFonts w:ascii="Arial" w:hAnsi="Arial" w:cs="Arial"/>
          <w:i/>
          <w:iCs/>
        </w:rPr>
        <w:t>References</w:t>
      </w:r>
    </w:p>
    <w:sectPr w:rsidR="00772364" w:rsidRPr="00D778BA" w:rsidSect="00DA42EE">
      <w:headerReference w:type="default" r:id="rId9"/>
      <w:footerReference w:type="defaul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1748" w14:textId="77777777" w:rsidR="005B1B0E" w:rsidRDefault="005B1B0E" w:rsidP="00764AEF">
      <w:pPr>
        <w:spacing w:after="0" w:line="240" w:lineRule="auto"/>
      </w:pPr>
      <w:r>
        <w:separator/>
      </w:r>
    </w:p>
  </w:endnote>
  <w:endnote w:type="continuationSeparator" w:id="0">
    <w:p w14:paraId="76CCAFBA" w14:textId="77777777" w:rsidR="005B1B0E" w:rsidRDefault="005B1B0E" w:rsidP="00764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913348"/>
      <w:docPartObj>
        <w:docPartGallery w:val="Page Numbers (Bottom of Page)"/>
        <w:docPartUnique/>
      </w:docPartObj>
    </w:sdtPr>
    <w:sdtEndPr/>
    <w:sdtContent>
      <w:p w14:paraId="6582AE2E" w14:textId="622A9905" w:rsidR="00764AEF" w:rsidRDefault="00764AEF">
        <w:pPr>
          <w:pStyle w:val="Footer"/>
          <w:jc w:val="center"/>
        </w:pPr>
        <w:r>
          <w:fldChar w:fldCharType="begin"/>
        </w:r>
        <w:r>
          <w:instrText>PAGE   \* MERGEFORMAT</w:instrText>
        </w:r>
        <w:r>
          <w:fldChar w:fldCharType="separate"/>
        </w:r>
        <w:r>
          <w:rPr>
            <w:lang w:val="en-GB"/>
          </w:rPr>
          <w:t>2</w:t>
        </w:r>
        <w:r>
          <w:fldChar w:fldCharType="end"/>
        </w:r>
      </w:p>
    </w:sdtContent>
  </w:sdt>
  <w:p w14:paraId="25A4DE42" w14:textId="77777777" w:rsidR="00764AEF" w:rsidRDefault="00764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3AA1D" w14:textId="77777777" w:rsidR="005B1B0E" w:rsidRDefault="005B1B0E" w:rsidP="00764AEF">
      <w:pPr>
        <w:spacing w:after="0" w:line="240" w:lineRule="auto"/>
      </w:pPr>
      <w:r>
        <w:separator/>
      </w:r>
    </w:p>
  </w:footnote>
  <w:footnote w:type="continuationSeparator" w:id="0">
    <w:p w14:paraId="175FDDAB" w14:textId="77777777" w:rsidR="005B1B0E" w:rsidRDefault="005B1B0E" w:rsidP="00764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0FF79" w14:textId="5E173EF3" w:rsidR="00764AEF" w:rsidRPr="00764AEF" w:rsidRDefault="00D47B73" w:rsidP="00764AEF">
    <w:pPr>
      <w:spacing w:after="240"/>
      <w:ind w:left="-432"/>
      <w:jc w:val="center"/>
      <w:rPr>
        <w:rFonts w:ascii="Arial" w:hAnsi="Arial" w:cs="Arial"/>
        <w:sz w:val="22"/>
        <w:szCs w:val="22"/>
      </w:rPr>
    </w:pPr>
    <w:r>
      <w:rPr>
        <w:rFonts w:ascii="Arial" w:hAnsi="Arial" w:cs="Arial"/>
        <w:sz w:val="22"/>
        <w:szCs w:val="22"/>
      </w:rPr>
      <w:t>BDV</w:t>
    </w:r>
    <w:r w:rsidR="00764AEF" w:rsidRPr="00764AEF">
      <w:rPr>
        <w:rFonts w:ascii="Arial" w:hAnsi="Arial" w:cs="Arial"/>
        <w:sz w:val="22"/>
        <w:szCs w:val="22"/>
      </w:rPr>
      <w:t xml:space="preserve"> 10</w:t>
    </w:r>
    <w:r>
      <w:rPr>
        <w:rFonts w:ascii="Arial" w:hAnsi="Arial" w:cs="Arial"/>
        <w:sz w:val="22"/>
        <w:szCs w:val="22"/>
      </w:rPr>
      <w:t>2</w:t>
    </w:r>
    <w:r w:rsidR="00764AEF" w:rsidRPr="00764AEF">
      <w:rPr>
        <w:rFonts w:ascii="Arial" w:hAnsi="Arial" w:cs="Arial"/>
        <w:sz w:val="22"/>
        <w:szCs w:val="22"/>
      </w:rPr>
      <w:t xml:space="preserve">: </w:t>
    </w:r>
    <w:r>
      <w:rPr>
        <w:rFonts w:ascii="Arial" w:hAnsi="Arial" w:cs="Arial"/>
        <w:sz w:val="22"/>
        <w:szCs w:val="22"/>
      </w:rPr>
      <w:t>Interactivity and Database</w:t>
    </w:r>
    <w:r w:rsidR="00932EB1">
      <w:rPr>
        <w:rFonts w:ascii="Arial" w:hAnsi="Arial" w:cs="Arial"/>
        <w:sz w:val="22"/>
        <w:szCs w:val="22"/>
      </w:rPr>
      <w:t>s</w:t>
    </w:r>
    <w:r w:rsidR="00764AEF" w:rsidRPr="00764AEF">
      <w:rPr>
        <w:rFonts w:ascii="Arial" w:hAnsi="Arial" w:cs="Arial"/>
        <w:sz w:val="22"/>
        <w:szCs w:val="22"/>
      </w:rPr>
      <w:t xml:space="preserve"> </w:t>
    </w:r>
    <w:r w:rsidR="00932EB1">
      <w:rPr>
        <w:rFonts w:ascii="Arial" w:hAnsi="Arial" w:cs="Arial"/>
        <w:sz w:val="22"/>
        <w:szCs w:val="22"/>
      </w:rPr>
      <w:t>–</w:t>
    </w:r>
    <w:r w:rsidR="00764AEF" w:rsidRPr="00764AEF">
      <w:rPr>
        <w:rFonts w:ascii="Arial" w:hAnsi="Arial" w:cs="Arial"/>
        <w:sz w:val="22"/>
        <w:szCs w:val="22"/>
      </w:rPr>
      <w:t xml:space="preserve"> </w:t>
    </w:r>
    <w:r w:rsidR="00932EB1">
      <w:rPr>
        <w:rFonts w:ascii="Arial" w:hAnsi="Arial" w:cs="Arial"/>
        <w:sz w:val="22"/>
        <w:szCs w:val="22"/>
      </w:rPr>
      <w:t>Capstone Part #</w:t>
    </w:r>
    <w:r w:rsidR="00F80942">
      <w:rPr>
        <w:rFonts w:ascii="Arial" w:hAnsi="Arial" w:cs="Arial"/>
        <w:sz w:val="22"/>
        <w:szCs w:val="22"/>
      </w:rPr>
      <w:t>2</w:t>
    </w:r>
    <w:r w:rsidR="00932EB1">
      <w:rPr>
        <w:rFonts w:ascii="Arial" w:hAnsi="Arial" w:cs="Arial"/>
        <w:sz w:val="22"/>
        <w:szCs w:val="22"/>
      </w:rPr>
      <w:t>, Brief Report</w:t>
    </w:r>
    <w:r w:rsidR="00764AEF">
      <w:rPr>
        <w:rFonts w:ascii="Arial" w:hAnsi="Arial" w:cs="Arial"/>
        <w:sz w:val="22"/>
        <w:szCs w:val="22"/>
      </w:rPr>
      <w:tab/>
    </w:r>
    <w:r w:rsidR="00764AEF">
      <w:rPr>
        <w:rFonts w:ascii="Arial" w:hAnsi="Arial" w:cs="Arial"/>
        <w:sz w:val="22"/>
        <w:szCs w:val="22"/>
      </w:rPr>
      <w:tab/>
    </w:r>
    <w:r w:rsidR="00764AEF" w:rsidRPr="00764AEF">
      <w:rPr>
        <w:rFonts w:ascii="Arial" w:hAnsi="Arial" w:cs="Arial"/>
        <w:sz w:val="22"/>
        <w:szCs w:val="22"/>
      </w:rPr>
      <w:tab/>
    </w:r>
    <w:r w:rsidR="00764AEF" w:rsidRPr="00764AEF">
      <w:rPr>
        <w:rFonts w:ascii="Arial" w:hAnsi="Arial" w:cs="Arial"/>
        <w:sz w:val="22"/>
        <w:szCs w:val="22"/>
      </w:rPr>
      <w:tab/>
    </w:r>
    <w:r w:rsidR="00764AEF" w:rsidRPr="00764AEF">
      <w:rPr>
        <w:rFonts w:ascii="Arial" w:hAnsi="Arial" w:cs="Arial"/>
        <w:sz w:val="22"/>
        <w:szCs w:val="22"/>
      </w:rPr>
      <w:tab/>
    </w:r>
    <w:r w:rsidR="00932EB1">
      <w:rPr>
        <w:rFonts w:ascii="Arial" w:hAnsi="Arial" w:cs="Arial"/>
        <w:sz w:val="22"/>
        <w:szCs w:val="22"/>
      </w:rPr>
      <w:t xml:space="preserve"> </w:t>
    </w:r>
    <w:r w:rsidR="00764AEF" w:rsidRPr="00764AEF">
      <w:rPr>
        <w:rFonts w:ascii="Arial" w:hAnsi="Arial" w:cs="Arial"/>
        <w:sz w:val="22"/>
        <w:szCs w:val="22"/>
      </w:rPr>
      <w:t>Daniel Mason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32527"/>
    <w:multiLevelType w:val="multilevel"/>
    <w:tmpl w:val="10F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614E5"/>
    <w:multiLevelType w:val="multilevel"/>
    <w:tmpl w:val="F28CAA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F344F"/>
    <w:multiLevelType w:val="multilevel"/>
    <w:tmpl w:val="16C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C0212"/>
    <w:multiLevelType w:val="multilevel"/>
    <w:tmpl w:val="43AC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34B49"/>
    <w:multiLevelType w:val="multilevel"/>
    <w:tmpl w:val="D4E6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2744"/>
    <w:multiLevelType w:val="multilevel"/>
    <w:tmpl w:val="F28CAA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152B9"/>
    <w:multiLevelType w:val="multilevel"/>
    <w:tmpl w:val="87D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17F89"/>
    <w:multiLevelType w:val="hybridMultilevel"/>
    <w:tmpl w:val="3932C642"/>
    <w:lvl w:ilvl="0" w:tplc="7334FD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D6E22"/>
    <w:multiLevelType w:val="hybridMultilevel"/>
    <w:tmpl w:val="3D6EFF6C"/>
    <w:lvl w:ilvl="0" w:tplc="9EAE041E">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53992"/>
    <w:multiLevelType w:val="multilevel"/>
    <w:tmpl w:val="C47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567E4"/>
    <w:multiLevelType w:val="multilevel"/>
    <w:tmpl w:val="F28CAA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83CCE"/>
    <w:multiLevelType w:val="multilevel"/>
    <w:tmpl w:val="F68A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3611A"/>
    <w:multiLevelType w:val="multilevel"/>
    <w:tmpl w:val="B77E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77ADE"/>
    <w:multiLevelType w:val="multilevel"/>
    <w:tmpl w:val="EC60A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60A23"/>
    <w:multiLevelType w:val="multilevel"/>
    <w:tmpl w:val="3B7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C6947"/>
    <w:multiLevelType w:val="multilevel"/>
    <w:tmpl w:val="1AD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658E4"/>
    <w:multiLevelType w:val="multilevel"/>
    <w:tmpl w:val="E27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6417"/>
    <w:multiLevelType w:val="multilevel"/>
    <w:tmpl w:val="479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E66F3"/>
    <w:multiLevelType w:val="multilevel"/>
    <w:tmpl w:val="893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B3A11"/>
    <w:multiLevelType w:val="multilevel"/>
    <w:tmpl w:val="C19E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A02BE"/>
    <w:multiLevelType w:val="multilevel"/>
    <w:tmpl w:val="CC9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52346"/>
    <w:multiLevelType w:val="hybridMultilevel"/>
    <w:tmpl w:val="2D324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77652"/>
    <w:multiLevelType w:val="hybridMultilevel"/>
    <w:tmpl w:val="D4A0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96D0D"/>
    <w:multiLevelType w:val="hybridMultilevel"/>
    <w:tmpl w:val="6F6C0664"/>
    <w:lvl w:ilvl="0" w:tplc="AAC4C2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82F6D"/>
    <w:multiLevelType w:val="multilevel"/>
    <w:tmpl w:val="5FD04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200760"/>
    <w:multiLevelType w:val="multilevel"/>
    <w:tmpl w:val="577EE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843922">
    <w:abstractNumId w:val="8"/>
  </w:num>
  <w:num w:numId="2" w16cid:durableId="2089186587">
    <w:abstractNumId w:val="23"/>
  </w:num>
  <w:num w:numId="3" w16cid:durableId="153112176">
    <w:abstractNumId w:val="13"/>
  </w:num>
  <w:num w:numId="4" w16cid:durableId="831481808">
    <w:abstractNumId w:val="3"/>
  </w:num>
  <w:num w:numId="5" w16cid:durableId="1986009265">
    <w:abstractNumId w:val="6"/>
  </w:num>
  <w:num w:numId="6" w16cid:durableId="1205488111">
    <w:abstractNumId w:val="20"/>
  </w:num>
  <w:num w:numId="7" w16cid:durableId="1139037188">
    <w:abstractNumId w:val="4"/>
  </w:num>
  <w:num w:numId="8" w16cid:durableId="1468745091">
    <w:abstractNumId w:val="16"/>
  </w:num>
  <w:num w:numId="9" w16cid:durableId="581335301">
    <w:abstractNumId w:val="25"/>
  </w:num>
  <w:num w:numId="10" w16cid:durableId="106627673">
    <w:abstractNumId w:val="24"/>
  </w:num>
  <w:num w:numId="11" w16cid:durableId="856121082">
    <w:abstractNumId w:val="9"/>
  </w:num>
  <w:num w:numId="12" w16cid:durableId="1384987309">
    <w:abstractNumId w:val="19"/>
  </w:num>
  <w:num w:numId="13" w16cid:durableId="1842042851">
    <w:abstractNumId w:val="22"/>
  </w:num>
  <w:num w:numId="14" w16cid:durableId="242447919">
    <w:abstractNumId w:val="7"/>
  </w:num>
  <w:num w:numId="15" w16cid:durableId="1280183048">
    <w:abstractNumId w:val="21"/>
  </w:num>
  <w:num w:numId="16" w16cid:durableId="204680097">
    <w:abstractNumId w:val="5"/>
  </w:num>
  <w:num w:numId="17" w16cid:durableId="2018148211">
    <w:abstractNumId w:val="10"/>
  </w:num>
  <w:num w:numId="18" w16cid:durableId="1898275052">
    <w:abstractNumId w:val="1"/>
  </w:num>
  <w:num w:numId="19" w16cid:durableId="1535575434">
    <w:abstractNumId w:val="14"/>
  </w:num>
  <w:num w:numId="20" w16cid:durableId="770010878">
    <w:abstractNumId w:val="11"/>
  </w:num>
  <w:num w:numId="21" w16cid:durableId="936211535">
    <w:abstractNumId w:val="17"/>
  </w:num>
  <w:num w:numId="22" w16cid:durableId="2044209695">
    <w:abstractNumId w:val="12"/>
  </w:num>
  <w:num w:numId="23" w16cid:durableId="1384404459">
    <w:abstractNumId w:val="2"/>
  </w:num>
  <w:num w:numId="24" w16cid:durableId="1905678280">
    <w:abstractNumId w:val="18"/>
  </w:num>
  <w:num w:numId="25" w16cid:durableId="841434950">
    <w:abstractNumId w:val="15"/>
  </w:num>
  <w:num w:numId="26" w16cid:durableId="986396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6F"/>
    <w:rsid w:val="00003E79"/>
    <w:rsid w:val="000133F2"/>
    <w:rsid w:val="00031E2B"/>
    <w:rsid w:val="00037D80"/>
    <w:rsid w:val="0004042C"/>
    <w:rsid w:val="00042757"/>
    <w:rsid w:val="0005776C"/>
    <w:rsid w:val="00077F66"/>
    <w:rsid w:val="000804C6"/>
    <w:rsid w:val="000969F6"/>
    <w:rsid w:val="000A1B3A"/>
    <w:rsid w:val="000A6E38"/>
    <w:rsid w:val="000C5382"/>
    <w:rsid w:val="000C6C28"/>
    <w:rsid w:val="000D2D4B"/>
    <w:rsid w:val="000D4B1B"/>
    <w:rsid w:val="000E1574"/>
    <w:rsid w:val="000E4CF3"/>
    <w:rsid w:val="000E52F3"/>
    <w:rsid w:val="000E6D5D"/>
    <w:rsid w:val="000F1644"/>
    <w:rsid w:val="000F203B"/>
    <w:rsid w:val="000F4132"/>
    <w:rsid w:val="000F5EB4"/>
    <w:rsid w:val="00105F47"/>
    <w:rsid w:val="0011129D"/>
    <w:rsid w:val="0013251F"/>
    <w:rsid w:val="00133B82"/>
    <w:rsid w:val="00144BD7"/>
    <w:rsid w:val="00145CF5"/>
    <w:rsid w:val="001553BD"/>
    <w:rsid w:val="00163667"/>
    <w:rsid w:val="00170AEE"/>
    <w:rsid w:val="0018670E"/>
    <w:rsid w:val="00190C1E"/>
    <w:rsid w:val="001A5019"/>
    <w:rsid w:val="001A6346"/>
    <w:rsid w:val="001C11BA"/>
    <w:rsid w:val="001C19DE"/>
    <w:rsid w:val="001D0A8D"/>
    <w:rsid w:val="001D1AE4"/>
    <w:rsid w:val="001D23F5"/>
    <w:rsid w:val="001D2AA0"/>
    <w:rsid w:val="001D39E7"/>
    <w:rsid w:val="001F268F"/>
    <w:rsid w:val="001F4E18"/>
    <w:rsid w:val="00201207"/>
    <w:rsid w:val="00205E2B"/>
    <w:rsid w:val="00210BE5"/>
    <w:rsid w:val="00216A4A"/>
    <w:rsid w:val="00216F54"/>
    <w:rsid w:val="0022174B"/>
    <w:rsid w:val="0022377B"/>
    <w:rsid w:val="002312C1"/>
    <w:rsid w:val="0023254E"/>
    <w:rsid w:val="002409D1"/>
    <w:rsid w:val="002459C4"/>
    <w:rsid w:val="00263269"/>
    <w:rsid w:val="0027275E"/>
    <w:rsid w:val="002860FE"/>
    <w:rsid w:val="002863F6"/>
    <w:rsid w:val="00287D36"/>
    <w:rsid w:val="002B46E2"/>
    <w:rsid w:val="002D6F92"/>
    <w:rsid w:val="002E300D"/>
    <w:rsid w:val="002E7DA4"/>
    <w:rsid w:val="002F330C"/>
    <w:rsid w:val="002F6A99"/>
    <w:rsid w:val="00300848"/>
    <w:rsid w:val="00312253"/>
    <w:rsid w:val="00322798"/>
    <w:rsid w:val="00327207"/>
    <w:rsid w:val="00331116"/>
    <w:rsid w:val="003317B7"/>
    <w:rsid w:val="00332234"/>
    <w:rsid w:val="00333382"/>
    <w:rsid w:val="00346BE8"/>
    <w:rsid w:val="00354C19"/>
    <w:rsid w:val="0036071F"/>
    <w:rsid w:val="0036719C"/>
    <w:rsid w:val="003671E8"/>
    <w:rsid w:val="00374BBB"/>
    <w:rsid w:val="003A03BD"/>
    <w:rsid w:val="003A07AD"/>
    <w:rsid w:val="003C5A41"/>
    <w:rsid w:val="003D52CD"/>
    <w:rsid w:val="00406DCF"/>
    <w:rsid w:val="0042690E"/>
    <w:rsid w:val="00435973"/>
    <w:rsid w:val="004362AB"/>
    <w:rsid w:val="0043728F"/>
    <w:rsid w:val="00437857"/>
    <w:rsid w:val="0044235C"/>
    <w:rsid w:val="00445161"/>
    <w:rsid w:val="00467FA5"/>
    <w:rsid w:val="004836B0"/>
    <w:rsid w:val="00485611"/>
    <w:rsid w:val="004871D2"/>
    <w:rsid w:val="0049638C"/>
    <w:rsid w:val="004A7DDA"/>
    <w:rsid w:val="004B3A68"/>
    <w:rsid w:val="004C1D78"/>
    <w:rsid w:val="004C31C1"/>
    <w:rsid w:val="004C49BF"/>
    <w:rsid w:val="004C73EF"/>
    <w:rsid w:val="004C76B3"/>
    <w:rsid w:val="004D751F"/>
    <w:rsid w:val="004E6907"/>
    <w:rsid w:val="00500E1E"/>
    <w:rsid w:val="00505668"/>
    <w:rsid w:val="005065F4"/>
    <w:rsid w:val="0051144A"/>
    <w:rsid w:val="00523CB1"/>
    <w:rsid w:val="00524585"/>
    <w:rsid w:val="00535215"/>
    <w:rsid w:val="00550669"/>
    <w:rsid w:val="00554F2F"/>
    <w:rsid w:val="00567D6C"/>
    <w:rsid w:val="00587544"/>
    <w:rsid w:val="00596CF4"/>
    <w:rsid w:val="005B0CFC"/>
    <w:rsid w:val="005B1B0E"/>
    <w:rsid w:val="005B36A4"/>
    <w:rsid w:val="005C23AE"/>
    <w:rsid w:val="005C40D9"/>
    <w:rsid w:val="005D1D74"/>
    <w:rsid w:val="005D6E99"/>
    <w:rsid w:val="005D7D49"/>
    <w:rsid w:val="005E3188"/>
    <w:rsid w:val="005F2AFD"/>
    <w:rsid w:val="006077BB"/>
    <w:rsid w:val="00614FE6"/>
    <w:rsid w:val="0062183B"/>
    <w:rsid w:val="00622949"/>
    <w:rsid w:val="00672416"/>
    <w:rsid w:val="00674EEA"/>
    <w:rsid w:val="006768A4"/>
    <w:rsid w:val="006804E7"/>
    <w:rsid w:val="006916AA"/>
    <w:rsid w:val="006A7E89"/>
    <w:rsid w:val="006B4DA2"/>
    <w:rsid w:val="006B7130"/>
    <w:rsid w:val="006B7F5D"/>
    <w:rsid w:val="006C15A6"/>
    <w:rsid w:val="006C336C"/>
    <w:rsid w:val="006D39B4"/>
    <w:rsid w:val="006D4FC7"/>
    <w:rsid w:val="006D5364"/>
    <w:rsid w:val="006E4E53"/>
    <w:rsid w:val="006E6B55"/>
    <w:rsid w:val="006F3A22"/>
    <w:rsid w:val="00711146"/>
    <w:rsid w:val="007174DD"/>
    <w:rsid w:val="00735524"/>
    <w:rsid w:val="00743656"/>
    <w:rsid w:val="0074789B"/>
    <w:rsid w:val="00752E78"/>
    <w:rsid w:val="00755CA1"/>
    <w:rsid w:val="00764AEF"/>
    <w:rsid w:val="00772364"/>
    <w:rsid w:val="00783E91"/>
    <w:rsid w:val="00784984"/>
    <w:rsid w:val="00784A1C"/>
    <w:rsid w:val="007A22C4"/>
    <w:rsid w:val="007B661A"/>
    <w:rsid w:val="007B6709"/>
    <w:rsid w:val="007B70A8"/>
    <w:rsid w:val="007C2D0E"/>
    <w:rsid w:val="007C63A5"/>
    <w:rsid w:val="007C669A"/>
    <w:rsid w:val="007D1B15"/>
    <w:rsid w:val="007D30BF"/>
    <w:rsid w:val="007E6884"/>
    <w:rsid w:val="007E68F0"/>
    <w:rsid w:val="007F30F6"/>
    <w:rsid w:val="00801E51"/>
    <w:rsid w:val="00812D0B"/>
    <w:rsid w:val="008432A4"/>
    <w:rsid w:val="00844422"/>
    <w:rsid w:val="0084626A"/>
    <w:rsid w:val="008605FF"/>
    <w:rsid w:val="008625C4"/>
    <w:rsid w:val="00867A1F"/>
    <w:rsid w:val="00875189"/>
    <w:rsid w:val="00890C75"/>
    <w:rsid w:val="00896501"/>
    <w:rsid w:val="008968FC"/>
    <w:rsid w:val="008A2D1A"/>
    <w:rsid w:val="008A3931"/>
    <w:rsid w:val="008D1638"/>
    <w:rsid w:val="008D3EFC"/>
    <w:rsid w:val="008E006F"/>
    <w:rsid w:val="008E2CF4"/>
    <w:rsid w:val="008E5991"/>
    <w:rsid w:val="008F51A0"/>
    <w:rsid w:val="008F51EA"/>
    <w:rsid w:val="008F648E"/>
    <w:rsid w:val="00925CC3"/>
    <w:rsid w:val="00932EB1"/>
    <w:rsid w:val="0093602B"/>
    <w:rsid w:val="009410A0"/>
    <w:rsid w:val="00941A41"/>
    <w:rsid w:val="00944CFF"/>
    <w:rsid w:val="00950EB8"/>
    <w:rsid w:val="00952348"/>
    <w:rsid w:val="00953674"/>
    <w:rsid w:val="0097354B"/>
    <w:rsid w:val="009852A3"/>
    <w:rsid w:val="00991BCC"/>
    <w:rsid w:val="00996337"/>
    <w:rsid w:val="009A797E"/>
    <w:rsid w:val="009B4C38"/>
    <w:rsid w:val="009C1A39"/>
    <w:rsid w:val="009D0E6E"/>
    <w:rsid w:val="009D2544"/>
    <w:rsid w:val="009D3D79"/>
    <w:rsid w:val="009D6E44"/>
    <w:rsid w:val="009F71D1"/>
    <w:rsid w:val="00A0695A"/>
    <w:rsid w:val="00A33619"/>
    <w:rsid w:val="00A33D01"/>
    <w:rsid w:val="00A34DCB"/>
    <w:rsid w:val="00A37B0E"/>
    <w:rsid w:val="00A440C3"/>
    <w:rsid w:val="00A53896"/>
    <w:rsid w:val="00A5526D"/>
    <w:rsid w:val="00A67FD3"/>
    <w:rsid w:val="00A77CDB"/>
    <w:rsid w:val="00A807CA"/>
    <w:rsid w:val="00A852E2"/>
    <w:rsid w:val="00A9056B"/>
    <w:rsid w:val="00A9150C"/>
    <w:rsid w:val="00AA2A0A"/>
    <w:rsid w:val="00AA630F"/>
    <w:rsid w:val="00AA7C4E"/>
    <w:rsid w:val="00AB4D9D"/>
    <w:rsid w:val="00AC0B33"/>
    <w:rsid w:val="00AD201C"/>
    <w:rsid w:val="00AD308C"/>
    <w:rsid w:val="00AE0CCA"/>
    <w:rsid w:val="00AE61CD"/>
    <w:rsid w:val="00B015D3"/>
    <w:rsid w:val="00B16B15"/>
    <w:rsid w:val="00B22B70"/>
    <w:rsid w:val="00B269C7"/>
    <w:rsid w:val="00B3067C"/>
    <w:rsid w:val="00B34D3C"/>
    <w:rsid w:val="00B36C19"/>
    <w:rsid w:val="00B43398"/>
    <w:rsid w:val="00B44522"/>
    <w:rsid w:val="00B536DD"/>
    <w:rsid w:val="00B55350"/>
    <w:rsid w:val="00B576A2"/>
    <w:rsid w:val="00B60715"/>
    <w:rsid w:val="00B75279"/>
    <w:rsid w:val="00B80373"/>
    <w:rsid w:val="00B87BCC"/>
    <w:rsid w:val="00B95592"/>
    <w:rsid w:val="00BA26D8"/>
    <w:rsid w:val="00BA6BE7"/>
    <w:rsid w:val="00BB2AFD"/>
    <w:rsid w:val="00BB2B74"/>
    <w:rsid w:val="00BC2D8A"/>
    <w:rsid w:val="00BC6802"/>
    <w:rsid w:val="00BF6CF6"/>
    <w:rsid w:val="00C00E78"/>
    <w:rsid w:val="00C04073"/>
    <w:rsid w:val="00C04A8F"/>
    <w:rsid w:val="00C234AB"/>
    <w:rsid w:val="00C24A32"/>
    <w:rsid w:val="00C25C81"/>
    <w:rsid w:val="00C31241"/>
    <w:rsid w:val="00C362F3"/>
    <w:rsid w:val="00C42D0B"/>
    <w:rsid w:val="00C4676B"/>
    <w:rsid w:val="00C47BB1"/>
    <w:rsid w:val="00C47EB1"/>
    <w:rsid w:val="00C53ECE"/>
    <w:rsid w:val="00C632F4"/>
    <w:rsid w:val="00C67D51"/>
    <w:rsid w:val="00C76624"/>
    <w:rsid w:val="00C8112B"/>
    <w:rsid w:val="00C83248"/>
    <w:rsid w:val="00C864BB"/>
    <w:rsid w:val="00CA0151"/>
    <w:rsid w:val="00CA330C"/>
    <w:rsid w:val="00CB01BC"/>
    <w:rsid w:val="00CB26C7"/>
    <w:rsid w:val="00CB6808"/>
    <w:rsid w:val="00CD02ED"/>
    <w:rsid w:val="00CD4A4F"/>
    <w:rsid w:val="00CE003A"/>
    <w:rsid w:val="00D05A78"/>
    <w:rsid w:val="00D20701"/>
    <w:rsid w:val="00D30B45"/>
    <w:rsid w:val="00D30F0F"/>
    <w:rsid w:val="00D3286F"/>
    <w:rsid w:val="00D42B05"/>
    <w:rsid w:val="00D4353D"/>
    <w:rsid w:val="00D47B73"/>
    <w:rsid w:val="00D6375C"/>
    <w:rsid w:val="00D76269"/>
    <w:rsid w:val="00D76B16"/>
    <w:rsid w:val="00D778BA"/>
    <w:rsid w:val="00D822AA"/>
    <w:rsid w:val="00D968DE"/>
    <w:rsid w:val="00DA42EE"/>
    <w:rsid w:val="00DB0182"/>
    <w:rsid w:val="00DB2757"/>
    <w:rsid w:val="00DC33C7"/>
    <w:rsid w:val="00DC58C1"/>
    <w:rsid w:val="00DE049D"/>
    <w:rsid w:val="00DE6D3F"/>
    <w:rsid w:val="00DF1B89"/>
    <w:rsid w:val="00E0363B"/>
    <w:rsid w:val="00E12A69"/>
    <w:rsid w:val="00E131D4"/>
    <w:rsid w:val="00E256BE"/>
    <w:rsid w:val="00E3034B"/>
    <w:rsid w:val="00E415D1"/>
    <w:rsid w:val="00E41E1C"/>
    <w:rsid w:val="00E502EA"/>
    <w:rsid w:val="00E57798"/>
    <w:rsid w:val="00E807E2"/>
    <w:rsid w:val="00E851E2"/>
    <w:rsid w:val="00E93EF1"/>
    <w:rsid w:val="00E9468C"/>
    <w:rsid w:val="00EB48A0"/>
    <w:rsid w:val="00EC219F"/>
    <w:rsid w:val="00EE13F4"/>
    <w:rsid w:val="00EE169B"/>
    <w:rsid w:val="00EE7B74"/>
    <w:rsid w:val="00EF3EAE"/>
    <w:rsid w:val="00EF6D5E"/>
    <w:rsid w:val="00F01419"/>
    <w:rsid w:val="00F05C85"/>
    <w:rsid w:val="00F110FC"/>
    <w:rsid w:val="00F15A52"/>
    <w:rsid w:val="00F2050A"/>
    <w:rsid w:val="00F3333C"/>
    <w:rsid w:val="00F40F27"/>
    <w:rsid w:val="00F44E99"/>
    <w:rsid w:val="00F5384D"/>
    <w:rsid w:val="00F53B43"/>
    <w:rsid w:val="00F61E8A"/>
    <w:rsid w:val="00F664F9"/>
    <w:rsid w:val="00F80942"/>
    <w:rsid w:val="00F86510"/>
    <w:rsid w:val="00FA1E53"/>
    <w:rsid w:val="00FA5BBE"/>
    <w:rsid w:val="00FA6A40"/>
    <w:rsid w:val="00FB00C2"/>
    <w:rsid w:val="00FB199C"/>
    <w:rsid w:val="00FB27BE"/>
    <w:rsid w:val="00FC5356"/>
    <w:rsid w:val="00FD1758"/>
    <w:rsid w:val="00FD3C79"/>
    <w:rsid w:val="00FD42A6"/>
    <w:rsid w:val="00FD624F"/>
    <w:rsid w:val="00FE222E"/>
    <w:rsid w:val="00FE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8D23"/>
  <w15:chartTrackingRefBased/>
  <w15:docId w15:val="{E9B0B739-D9BC-4B7C-99EC-A3DA68E4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0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0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06F"/>
    <w:rPr>
      <w:rFonts w:eastAsiaTheme="majorEastAsia" w:cstheme="majorBidi"/>
      <w:color w:val="272727" w:themeColor="text1" w:themeTint="D8"/>
    </w:rPr>
  </w:style>
  <w:style w:type="paragraph" w:styleId="Title">
    <w:name w:val="Title"/>
    <w:basedOn w:val="Normal"/>
    <w:next w:val="Normal"/>
    <w:link w:val="TitleChar"/>
    <w:uiPriority w:val="10"/>
    <w:qFormat/>
    <w:rsid w:val="008E0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06F"/>
    <w:pPr>
      <w:spacing w:before="160"/>
      <w:jc w:val="center"/>
    </w:pPr>
    <w:rPr>
      <w:i/>
      <w:iCs/>
      <w:color w:val="404040" w:themeColor="text1" w:themeTint="BF"/>
    </w:rPr>
  </w:style>
  <w:style w:type="character" w:customStyle="1" w:styleId="QuoteChar">
    <w:name w:val="Quote Char"/>
    <w:basedOn w:val="DefaultParagraphFont"/>
    <w:link w:val="Quote"/>
    <w:uiPriority w:val="29"/>
    <w:rsid w:val="008E006F"/>
    <w:rPr>
      <w:i/>
      <w:iCs/>
      <w:color w:val="404040" w:themeColor="text1" w:themeTint="BF"/>
    </w:rPr>
  </w:style>
  <w:style w:type="paragraph" w:styleId="ListParagraph">
    <w:name w:val="List Paragraph"/>
    <w:basedOn w:val="Normal"/>
    <w:uiPriority w:val="34"/>
    <w:qFormat/>
    <w:rsid w:val="008E006F"/>
    <w:pPr>
      <w:ind w:left="720"/>
      <w:contextualSpacing/>
    </w:pPr>
  </w:style>
  <w:style w:type="character" w:styleId="IntenseEmphasis">
    <w:name w:val="Intense Emphasis"/>
    <w:basedOn w:val="DefaultParagraphFont"/>
    <w:uiPriority w:val="21"/>
    <w:qFormat/>
    <w:rsid w:val="008E006F"/>
    <w:rPr>
      <w:i/>
      <w:iCs/>
      <w:color w:val="0F4761" w:themeColor="accent1" w:themeShade="BF"/>
    </w:rPr>
  </w:style>
  <w:style w:type="paragraph" w:styleId="IntenseQuote">
    <w:name w:val="Intense Quote"/>
    <w:basedOn w:val="Normal"/>
    <w:next w:val="Normal"/>
    <w:link w:val="IntenseQuoteChar"/>
    <w:uiPriority w:val="30"/>
    <w:qFormat/>
    <w:rsid w:val="008E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06F"/>
    <w:rPr>
      <w:i/>
      <w:iCs/>
      <w:color w:val="0F4761" w:themeColor="accent1" w:themeShade="BF"/>
    </w:rPr>
  </w:style>
  <w:style w:type="character" w:styleId="IntenseReference">
    <w:name w:val="Intense Reference"/>
    <w:basedOn w:val="DefaultParagraphFont"/>
    <w:uiPriority w:val="32"/>
    <w:qFormat/>
    <w:rsid w:val="008E006F"/>
    <w:rPr>
      <w:b/>
      <w:bCs/>
      <w:smallCaps/>
      <w:color w:val="0F4761" w:themeColor="accent1" w:themeShade="BF"/>
      <w:spacing w:val="5"/>
    </w:rPr>
  </w:style>
  <w:style w:type="paragraph" w:styleId="Header">
    <w:name w:val="header"/>
    <w:basedOn w:val="Normal"/>
    <w:link w:val="HeaderChar"/>
    <w:uiPriority w:val="99"/>
    <w:unhideWhenUsed/>
    <w:rsid w:val="00764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EF"/>
  </w:style>
  <w:style w:type="paragraph" w:styleId="Footer">
    <w:name w:val="footer"/>
    <w:basedOn w:val="Normal"/>
    <w:link w:val="FooterChar"/>
    <w:uiPriority w:val="99"/>
    <w:unhideWhenUsed/>
    <w:rsid w:val="00764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AEF"/>
  </w:style>
  <w:style w:type="character" w:styleId="Hyperlink">
    <w:name w:val="Hyperlink"/>
    <w:basedOn w:val="DefaultParagraphFont"/>
    <w:uiPriority w:val="99"/>
    <w:unhideWhenUsed/>
    <w:rsid w:val="00BB2AFD"/>
    <w:rPr>
      <w:color w:val="467886" w:themeColor="hyperlink"/>
      <w:u w:val="single"/>
    </w:rPr>
  </w:style>
  <w:style w:type="character" w:styleId="UnresolvedMention">
    <w:name w:val="Unresolved Mention"/>
    <w:basedOn w:val="DefaultParagraphFont"/>
    <w:uiPriority w:val="99"/>
    <w:semiHidden/>
    <w:unhideWhenUsed/>
    <w:rsid w:val="00BB2AFD"/>
    <w:rPr>
      <w:color w:val="605E5C"/>
      <w:shd w:val="clear" w:color="auto" w:fill="E1DFDD"/>
    </w:rPr>
  </w:style>
  <w:style w:type="character" w:styleId="FollowedHyperlink">
    <w:name w:val="FollowedHyperlink"/>
    <w:basedOn w:val="DefaultParagraphFont"/>
    <w:uiPriority w:val="99"/>
    <w:semiHidden/>
    <w:unhideWhenUsed/>
    <w:rsid w:val="0011129D"/>
    <w:rPr>
      <w:color w:val="96607D" w:themeColor="followedHyperlink"/>
      <w:u w:val="single"/>
    </w:rPr>
  </w:style>
  <w:style w:type="character" w:styleId="Strong">
    <w:name w:val="Strong"/>
    <w:basedOn w:val="DefaultParagraphFont"/>
    <w:uiPriority w:val="22"/>
    <w:qFormat/>
    <w:rsid w:val="004836B0"/>
    <w:rPr>
      <w:b/>
      <w:bCs/>
    </w:rPr>
  </w:style>
  <w:style w:type="character" w:styleId="HTMLCode">
    <w:name w:val="HTML Code"/>
    <w:basedOn w:val="DefaultParagraphFont"/>
    <w:uiPriority w:val="99"/>
    <w:semiHidden/>
    <w:unhideWhenUsed/>
    <w:rsid w:val="00D20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1058">
      <w:bodyDiv w:val="1"/>
      <w:marLeft w:val="0"/>
      <w:marRight w:val="0"/>
      <w:marTop w:val="0"/>
      <w:marBottom w:val="0"/>
      <w:divBdr>
        <w:top w:val="none" w:sz="0" w:space="0" w:color="auto"/>
        <w:left w:val="none" w:sz="0" w:space="0" w:color="auto"/>
        <w:bottom w:val="none" w:sz="0" w:space="0" w:color="auto"/>
        <w:right w:val="none" w:sz="0" w:space="0" w:color="auto"/>
      </w:divBdr>
    </w:div>
    <w:div w:id="189150474">
      <w:bodyDiv w:val="1"/>
      <w:marLeft w:val="0"/>
      <w:marRight w:val="0"/>
      <w:marTop w:val="0"/>
      <w:marBottom w:val="0"/>
      <w:divBdr>
        <w:top w:val="none" w:sz="0" w:space="0" w:color="auto"/>
        <w:left w:val="none" w:sz="0" w:space="0" w:color="auto"/>
        <w:bottom w:val="none" w:sz="0" w:space="0" w:color="auto"/>
        <w:right w:val="none" w:sz="0" w:space="0" w:color="auto"/>
      </w:divBdr>
    </w:div>
    <w:div w:id="371735918">
      <w:bodyDiv w:val="1"/>
      <w:marLeft w:val="0"/>
      <w:marRight w:val="0"/>
      <w:marTop w:val="0"/>
      <w:marBottom w:val="0"/>
      <w:divBdr>
        <w:top w:val="none" w:sz="0" w:space="0" w:color="auto"/>
        <w:left w:val="none" w:sz="0" w:space="0" w:color="auto"/>
        <w:bottom w:val="none" w:sz="0" w:space="0" w:color="auto"/>
        <w:right w:val="none" w:sz="0" w:space="0" w:color="auto"/>
      </w:divBdr>
      <w:divsChild>
        <w:div w:id="168059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268325">
      <w:bodyDiv w:val="1"/>
      <w:marLeft w:val="0"/>
      <w:marRight w:val="0"/>
      <w:marTop w:val="0"/>
      <w:marBottom w:val="0"/>
      <w:divBdr>
        <w:top w:val="none" w:sz="0" w:space="0" w:color="auto"/>
        <w:left w:val="none" w:sz="0" w:space="0" w:color="auto"/>
        <w:bottom w:val="none" w:sz="0" w:space="0" w:color="auto"/>
        <w:right w:val="none" w:sz="0" w:space="0" w:color="auto"/>
      </w:divBdr>
    </w:div>
    <w:div w:id="438717991">
      <w:bodyDiv w:val="1"/>
      <w:marLeft w:val="0"/>
      <w:marRight w:val="0"/>
      <w:marTop w:val="0"/>
      <w:marBottom w:val="0"/>
      <w:divBdr>
        <w:top w:val="none" w:sz="0" w:space="0" w:color="auto"/>
        <w:left w:val="none" w:sz="0" w:space="0" w:color="auto"/>
        <w:bottom w:val="none" w:sz="0" w:space="0" w:color="auto"/>
        <w:right w:val="none" w:sz="0" w:space="0" w:color="auto"/>
      </w:divBdr>
    </w:div>
    <w:div w:id="476726096">
      <w:bodyDiv w:val="1"/>
      <w:marLeft w:val="0"/>
      <w:marRight w:val="0"/>
      <w:marTop w:val="0"/>
      <w:marBottom w:val="0"/>
      <w:divBdr>
        <w:top w:val="none" w:sz="0" w:space="0" w:color="auto"/>
        <w:left w:val="none" w:sz="0" w:space="0" w:color="auto"/>
        <w:bottom w:val="none" w:sz="0" w:space="0" w:color="auto"/>
        <w:right w:val="none" w:sz="0" w:space="0" w:color="auto"/>
      </w:divBdr>
    </w:div>
    <w:div w:id="550725031">
      <w:bodyDiv w:val="1"/>
      <w:marLeft w:val="0"/>
      <w:marRight w:val="0"/>
      <w:marTop w:val="0"/>
      <w:marBottom w:val="0"/>
      <w:divBdr>
        <w:top w:val="none" w:sz="0" w:space="0" w:color="auto"/>
        <w:left w:val="none" w:sz="0" w:space="0" w:color="auto"/>
        <w:bottom w:val="none" w:sz="0" w:space="0" w:color="auto"/>
        <w:right w:val="none" w:sz="0" w:space="0" w:color="auto"/>
      </w:divBdr>
    </w:div>
    <w:div w:id="700396733">
      <w:bodyDiv w:val="1"/>
      <w:marLeft w:val="0"/>
      <w:marRight w:val="0"/>
      <w:marTop w:val="0"/>
      <w:marBottom w:val="0"/>
      <w:divBdr>
        <w:top w:val="none" w:sz="0" w:space="0" w:color="auto"/>
        <w:left w:val="none" w:sz="0" w:space="0" w:color="auto"/>
        <w:bottom w:val="none" w:sz="0" w:space="0" w:color="auto"/>
        <w:right w:val="none" w:sz="0" w:space="0" w:color="auto"/>
      </w:divBdr>
    </w:div>
    <w:div w:id="754211312">
      <w:bodyDiv w:val="1"/>
      <w:marLeft w:val="0"/>
      <w:marRight w:val="0"/>
      <w:marTop w:val="0"/>
      <w:marBottom w:val="0"/>
      <w:divBdr>
        <w:top w:val="none" w:sz="0" w:space="0" w:color="auto"/>
        <w:left w:val="none" w:sz="0" w:space="0" w:color="auto"/>
        <w:bottom w:val="none" w:sz="0" w:space="0" w:color="auto"/>
        <w:right w:val="none" w:sz="0" w:space="0" w:color="auto"/>
      </w:divBdr>
    </w:div>
    <w:div w:id="777994087">
      <w:bodyDiv w:val="1"/>
      <w:marLeft w:val="0"/>
      <w:marRight w:val="0"/>
      <w:marTop w:val="0"/>
      <w:marBottom w:val="0"/>
      <w:divBdr>
        <w:top w:val="none" w:sz="0" w:space="0" w:color="auto"/>
        <w:left w:val="none" w:sz="0" w:space="0" w:color="auto"/>
        <w:bottom w:val="none" w:sz="0" w:space="0" w:color="auto"/>
        <w:right w:val="none" w:sz="0" w:space="0" w:color="auto"/>
      </w:divBdr>
      <w:divsChild>
        <w:div w:id="1262645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315198">
      <w:bodyDiv w:val="1"/>
      <w:marLeft w:val="0"/>
      <w:marRight w:val="0"/>
      <w:marTop w:val="0"/>
      <w:marBottom w:val="0"/>
      <w:divBdr>
        <w:top w:val="none" w:sz="0" w:space="0" w:color="auto"/>
        <w:left w:val="none" w:sz="0" w:space="0" w:color="auto"/>
        <w:bottom w:val="none" w:sz="0" w:space="0" w:color="auto"/>
        <w:right w:val="none" w:sz="0" w:space="0" w:color="auto"/>
      </w:divBdr>
    </w:div>
    <w:div w:id="809201945">
      <w:bodyDiv w:val="1"/>
      <w:marLeft w:val="0"/>
      <w:marRight w:val="0"/>
      <w:marTop w:val="0"/>
      <w:marBottom w:val="0"/>
      <w:divBdr>
        <w:top w:val="none" w:sz="0" w:space="0" w:color="auto"/>
        <w:left w:val="none" w:sz="0" w:space="0" w:color="auto"/>
        <w:bottom w:val="none" w:sz="0" w:space="0" w:color="auto"/>
        <w:right w:val="none" w:sz="0" w:space="0" w:color="auto"/>
      </w:divBdr>
    </w:div>
    <w:div w:id="822429633">
      <w:bodyDiv w:val="1"/>
      <w:marLeft w:val="0"/>
      <w:marRight w:val="0"/>
      <w:marTop w:val="0"/>
      <w:marBottom w:val="0"/>
      <w:divBdr>
        <w:top w:val="none" w:sz="0" w:space="0" w:color="auto"/>
        <w:left w:val="none" w:sz="0" w:space="0" w:color="auto"/>
        <w:bottom w:val="none" w:sz="0" w:space="0" w:color="auto"/>
        <w:right w:val="none" w:sz="0" w:space="0" w:color="auto"/>
      </w:divBdr>
    </w:div>
    <w:div w:id="854462812">
      <w:bodyDiv w:val="1"/>
      <w:marLeft w:val="0"/>
      <w:marRight w:val="0"/>
      <w:marTop w:val="0"/>
      <w:marBottom w:val="0"/>
      <w:divBdr>
        <w:top w:val="none" w:sz="0" w:space="0" w:color="auto"/>
        <w:left w:val="none" w:sz="0" w:space="0" w:color="auto"/>
        <w:bottom w:val="none" w:sz="0" w:space="0" w:color="auto"/>
        <w:right w:val="none" w:sz="0" w:space="0" w:color="auto"/>
      </w:divBdr>
    </w:div>
    <w:div w:id="859859710">
      <w:bodyDiv w:val="1"/>
      <w:marLeft w:val="0"/>
      <w:marRight w:val="0"/>
      <w:marTop w:val="0"/>
      <w:marBottom w:val="0"/>
      <w:divBdr>
        <w:top w:val="none" w:sz="0" w:space="0" w:color="auto"/>
        <w:left w:val="none" w:sz="0" w:space="0" w:color="auto"/>
        <w:bottom w:val="none" w:sz="0" w:space="0" w:color="auto"/>
        <w:right w:val="none" w:sz="0" w:space="0" w:color="auto"/>
      </w:divBdr>
    </w:div>
    <w:div w:id="900409435">
      <w:bodyDiv w:val="1"/>
      <w:marLeft w:val="0"/>
      <w:marRight w:val="0"/>
      <w:marTop w:val="0"/>
      <w:marBottom w:val="0"/>
      <w:divBdr>
        <w:top w:val="none" w:sz="0" w:space="0" w:color="auto"/>
        <w:left w:val="none" w:sz="0" w:space="0" w:color="auto"/>
        <w:bottom w:val="none" w:sz="0" w:space="0" w:color="auto"/>
        <w:right w:val="none" w:sz="0" w:space="0" w:color="auto"/>
      </w:divBdr>
    </w:div>
    <w:div w:id="933973430">
      <w:bodyDiv w:val="1"/>
      <w:marLeft w:val="0"/>
      <w:marRight w:val="0"/>
      <w:marTop w:val="0"/>
      <w:marBottom w:val="0"/>
      <w:divBdr>
        <w:top w:val="none" w:sz="0" w:space="0" w:color="auto"/>
        <w:left w:val="none" w:sz="0" w:space="0" w:color="auto"/>
        <w:bottom w:val="none" w:sz="0" w:space="0" w:color="auto"/>
        <w:right w:val="none" w:sz="0" w:space="0" w:color="auto"/>
      </w:divBdr>
    </w:div>
    <w:div w:id="987783531">
      <w:bodyDiv w:val="1"/>
      <w:marLeft w:val="0"/>
      <w:marRight w:val="0"/>
      <w:marTop w:val="0"/>
      <w:marBottom w:val="0"/>
      <w:divBdr>
        <w:top w:val="none" w:sz="0" w:space="0" w:color="auto"/>
        <w:left w:val="none" w:sz="0" w:space="0" w:color="auto"/>
        <w:bottom w:val="none" w:sz="0" w:space="0" w:color="auto"/>
        <w:right w:val="none" w:sz="0" w:space="0" w:color="auto"/>
      </w:divBdr>
    </w:div>
    <w:div w:id="1122773202">
      <w:bodyDiv w:val="1"/>
      <w:marLeft w:val="0"/>
      <w:marRight w:val="0"/>
      <w:marTop w:val="0"/>
      <w:marBottom w:val="0"/>
      <w:divBdr>
        <w:top w:val="none" w:sz="0" w:space="0" w:color="auto"/>
        <w:left w:val="none" w:sz="0" w:space="0" w:color="auto"/>
        <w:bottom w:val="none" w:sz="0" w:space="0" w:color="auto"/>
        <w:right w:val="none" w:sz="0" w:space="0" w:color="auto"/>
      </w:divBdr>
    </w:div>
    <w:div w:id="1137988542">
      <w:bodyDiv w:val="1"/>
      <w:marLeft w:val="0"/>
      <w:marRight w:val="0"/>
      <w:marTop w:val="0"/>
      <w:marBottom w:val="0"/>
      <w:divBdr>
        <w:top w:val="none" w:sz="0" w:space="0" w:color="auto"/>
        <w:left w:val="none" w:sz="0" w:space="0" w:color="auto"/>
        <w:bottom w:val="none" w:sz="0" w:space="0" w:color="auto"/>
        <w:right w:val="none" w:sz="0" w:space="0" w:color="auto"/>
      </w:divBdr>
    </w:div>
    <w:div w:id="1238394835">
      <w:bodyDiv w:val="1"/>
      <w:marLeft w:val="0"/>
      <w:marRight w:val="0"/>
      <w:marTop w:val="0"/>
      <w:marBottom w:val="0"/>
      <w:divBdr>
        <w:top w:val="none" w:sz="0" w:space="0" w:color="auto"/>
        <w:left w:val="none" w:sz="0" w:space="0" w:color="auto"/>
        <w:bottom w:val="none" w:sz="0" w:space="0" w:color="auto"/>
        <w:right w:val="none" w:sz="0" w:space="0" w:color="auto"/>
      </w:divBdr>
    </w:div>
    <w:div w:id="1247425263">
      <w:bodyDiv w:val="1"/>
      <w:marLeft w:val="0"/>
      <w:marRight w:val="0"/>
      <w:marTop w:val="0"/>
      <w:marBottom w:val="0"/>
      <w:divBdr>
        <w:top w:val="none" w:sz="0" w:space="0" w:color="auto"/>
        <w:left w:val="none" w:sz="0" w:space="0" w:color="auto"/>
        <w:bottom w:val="none" w:sz="0" w:space="0" w:color="auto"/>
        <w:right w:val="none" w:sz="0" w:space="0" w:color="auto"/>
      </w:divBdr>
    </w:div>
    <w:div w:id="1247543651">
      <w:bodyDiv w:val="1"/>
      <w:marLeft w:val="0"/>
      <w:marRight w:val="0"/>
      <w:marTop w:val="0"/>
      <w:marBottom w:val="0"/>
      <w:divBdr>
        <w:top w:val="none" w:sz="0" w:space="0" w:color="auto"/>
        <w:left w:val="none" w:sz="0" w:space="0" w:color="auto"/>
        <w:bottom w:val="none" w:sz="0" w:space="0" w:color="auto"/>
        <w:right w:val="none" w:sz="0" w:space="0" w:color="auto"/>
      </w:divBdr>
      <w:divsChild>
        <w:div w:id="1515533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36494">
      <w:bodyDiv w:val="1"/>
      <w:marLeft w:val="0"/>
      <w:marRight w:val="0"/>
      <w:marTop w:val="0"/>
      <w:marBottom w:val="0"/>
      <w:divBdr>
        <w:top w:val="none" w:sz="0" w:space="0" w:color="auto"/>
        <w:left w:val="none" w:sz="0" w:space="0" w:color="auto"/>
        <w:bottom w:val="none" w:sz="0" w:space="0" w:color="auto"/>
        <w:right w:val="none" w:sz="0" w:space="0" w:color="auto"/>
      </w:divBdr>
    </w:div>
    <w:div w:id="1270232823">
      <w:bodyDiv w:val="1"/>
      <w:marLeft w:val="0"/>
      <w:marRight w:val="0"/>
      <w:marTop w:val="0"/>
      <w:marBottom w:val="0"/>
      <w:divBdr>
        <w:top w:val="none" w:sz="0" w:space="0" w:color="auto"/>
        <w:left w:val="none" w:sz="0" w:space="0" w:color="auto"/>
        <w:bottom w:val="none" w:sz="0" w:space="0" w:color="auto"/>
        <w:right w:val="none" w:sz="0" w:space="0" w:color="auto"/>
      </w:divBdr>
    </w:div>
    <w:div w:id="1359088316">
      <w:bodyDiv w:val="1"/>
      <w:marLeft w:val="0"/>
      <w:marRight w:val="0"/>
      <w:marTop w:val="0"/>
      <w:marBottom w:val="0"/>
      <w:divBdr>
        <w:top w:val="none" w:sz="0" w:space="0" w:color="auto"/>
        <w:left w:val="none" w:sz="0" w:space="0" w:color="auto"/>
        <w:bottom w:val="none" w:sz="0" w:space="0" w:color="auto"/>
        <w:right w:val="none" w:sz="0" w:space="0" w:color="auto"/>
      </w:divBdr>
      <w:divsChild>
        <w:div w:id="2008631493">
          <w:marLeft w:val="0"/>
          <w:marRight w:val="0"/>
          <w:marTop w:val="0"/>
          <w:marBottom w:val="0"/>
          <w:divBdr>
            <w:top w:val="none" w:sz="0" w:space="0" w:color="auto"/>
            <w:left w:val="none" w:sz="0" w:space="0" w:color="auto"/>
            <w:bottom w:val="none" w:sz="0" w:space="0" w:color="auto"/>
            <w:right w:val="none" w:sz="0" w:space="0" w:color="auto"/>
          </w:divBdr>
        </w:div>
      </w:divsChild>
    </w:div>
    <w:div w:id="1448501580">
      <w:bodyDiv w:val="1"/>
      <w:marLeft w:val="0"/>
      <w:marRight w:val="0"/>
      <w:marTop w:val="0"/>
      <w:marBottom w:val="0"/>
      <w:divBdr>
        <w:top w:val="none" w:sz="0" w:space="0" w:color="auto"/>
        <w:left w:val="none" w:sz="0" w:space="0" w:color="auto"/>
        <w:bottom w:val="none" w:sz="0" w:space="0" w:color="auto"/>
        <w:right w:val="none" w:sz="0" w:space="0" w:color="auto"/>
      </w:divBdr>
      <w:divsChild>
        <w:div w:id="88240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335015">
      <w:bodyDiv w:val="1"/>
      <w:marLeft w:val="0"/>
      <w:marRight w:val="0"/>
      <w:marTop w:val="0"/>
      <w:marBottom w:val="0"/>
      <w:divBdr>
        <w:top w:val="none" w:sz="0" w:space="0" w:color="auto"/>
        <w:left w:val="none" w:sz="0" w:space="0" w:color="auto"/>
        <w:bottom w:val="none" w:sz="0" w:space="0" w:color="auto"/>
        <w:right w:val="none" w:sz="0" w:space="0" w:color="auto"/>
      </w:divBdr>
    </w:div>
    <w:div w:id="1536238305">
      <w:bodyDiv w:val="1"/>
      <w:marLeft w:val="0"/>
      <w:marRight w:val="0"/>
      <w:marTop w:val="0"/>
      <w:marBottom w:val="0"/>
      <w:divBdr>
        <w:top w:val="none" w:sz="0" w:space="0" w:color="auto"/>
        <w:left w:val="none" w:sz="0" w:space="0" w:color="auto"/>
        <w:bottom w:val="none" w:sz="0" w:space="0" w:color="auto"/>
        <w:right w:val="none" w:sz="0" w:space="0" w:color="auto"/>
      </w:divBdr>
    </w:div>
    <w:div w:id="1629582017">
      <w:bodyDiv w:val="1"/>
      <w:marLeft w:val="0"/>
      <w:marRight w:val="0"/>
      <w:marTop w:val="0"/>
      <w:marBottom w:val="0"/>
      <w:divBdr>
        <w:top w:val="none" w:sz="0" w:space="0" w:color="auto"/>
        <w:left w:val="none" w:sz="0" w:space="0" w:color="auto"/>
        <w:bottom w:val="none" w:sz="0" w:space="0" w:color="auto"/>
        <w:right w:val="none" w:sz="0" w:space="0" w:color="auto"/>
      </w:divBdr>
    </w:div>
    <w:div w:id="1688167667">
      <w:bodyDiv w:val="1"/>
      <w:marLeft w:val="0"/>
      <w:marRight w:val="0"/>
      <w:marTop w:val="0"/>
      <w:marBottom w:val="0"/>
      <w:divBdr>
        <w:top w:val="none" w:sz="0" w:space="0" w:color="auto"/>
        <w:left w:val="none" w:sz="0" w:space="0" w:color="auto"/>
        <w:bottom w:val="none" w:sz="0" w:space="0" w:color="auto"/>
        <w:right w:val="none" w:sz="0" w:space="0" w:color="auto"/>
      </w:divBdr>
    </w:div>
    <w:div w:id="1723092322">
      <w:bodyDiv w:val="1"/>
      <w:marLeft w:val="0"/>
      <w:marRight w:val="0"/>
      <w:marTop w:val="0"/>
      <w:marBottom w:val="0"/>
      <w:divBdr>
        <w:top w:val="none" w:sz="0" w:space="0" w:color="auto"/>
        <w:left w:val="none" w:sz="0" w:space="0" w:color="auto"/>
        <w:bottom w:val="none" w:sz="0" w:space="0" w:color="auto"/>
        <w:right w:val="none" w:sz="0" w:space="0" w:color="auto"/>
      </w:divBdr>
    </w:div>
    <w:div w:id="1812942133">
      <w:bodyDiv w:val="1"/>
      <w:marLeft w:val="0"/>
      <w:marRight w:val="0"/>
      <w:marTop w:val="0"/>
      <w:marBottom w:val="0"/>
      <w:divBdr>
        <w:top w:val="none" w:sz="0" w:space="0" w:color="auto"/>
        <w:left w:val="none" w:sz="0" w:space="0" w:color="auto"/>
        <w:bottom w:val="none" w:sz="0" w:space="0" w:color="auto"/>
        <w:right w:val="none" w:sz="0" w:space="0" w:color="auto"/>
      </w:divBdr>
    </w:div>
    <w:div w:id="1827476237">
      <w:bodyDiv w:val="1"/>
      <w:marLeft w:val="0"/>
      <w:marRight w:val="0"/>
      <w:marTop w:val="0"/>
      <w:marBottom w:val="0"/>
      <w:divBdr>
        <w:top w:val="none" w:sz="0" w:space="0" w:color="auto"/>
        <w:left w:val="none" w:sz="0" w:space="0" w:color="auto"/>
        <w:bottom w:val="none" w:sz="0" w:space="0" w:color="auto"/>
        <w:right w:val="none" w:sz="0" w:space="0" w:color="auto"/>
      </w:divBdr>
    </w:div>
    <w:div w:id="20142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mason89/bdv_102_capstone_project_part_2_documentation_daniel_mason/tree/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1821-656B-454C-9D3F-613959B6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Mason</dc:creator>
  <cp:keywords/>
  <dc:description/>
  <cp:lastModifiedBy>Daniel Mason</cp:lastModifiedBy>
  <cp:revision>354</cp:revision>
  <dcterms:created xsi:type="dcterms:W3CDTF">2025-03-02T21:27:00Z</dcterms:created>
  <dcterms:modified xsi:type="dcterms:W3CDTF">2025-04-12T16:52:00Z</dcterms:modified>
</cp:coreProperties>
</file>