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UNIAGUSTINIANA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INGENIERÍA DE SISTEMAS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TALLER TEÓRICO–PRÁCTICO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NORMALIZACIÓN DE TABLAS EN BASES DE DATOS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1FN • 2FN • 3FN • Dependencias funcionales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Asignatura Construcción de Bases de Datos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Duración 90 minutos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Modalidad Teórico–práctica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Programa Ingeniería de Sistemas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Producto Modelo normalizado y justificación técnica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Nombre del estudiante: Daniel Mendoza Páez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Fecha: 2/10/2026 Grupo: ____________________</w:t>
      </w:r>
    </w:p>
    <w:p w:rsidR="00000000" w:rsidDel="00000000" w:rsidP="00000000" w:rsidRDefault="00000000" w:rsidRPr="00000000" w14:paraId="0000000D">
      <w:pPr>
        <w:rPr/>
      </w:pPr>
      <w:r w:rsidDel="00000000" w:rsidR="00000000" w:rsidRPr="00000000">
        <w:rPr/>
        <w:drawing>
          <wp:inline distB="0" distT="0" distL="0" distR="0">
            <wp:extent cx="5612130" cy="202692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1. ¿Qué información está repetida?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Id de venta : 1001 , Fecha: 20/09/2026, Cliente: Ana Pérez, Documento: 100234, Vendedor: Carlos, Teléfono: 3001112233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2. ¿Qué problemas podrían aparecer si cambia el teléfono de Carlos?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Si Carlos cambia de teléfono, el comprador se vería afectado, por que en caso de alguna falla de la compra el comprador no se podría poner en contacto con Carlos ( Vendedor) de manera digital, entonces tendría que ir a una tienda física.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3. ¿Qué ocurre si se elimina la venta 1001?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Se perdería no solo el registro de una venta sino de dos, lo cual llevaría a un descuadre financiero de la empresa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4. ¿Qué ocurre si queremos registrar un nuevo producto sin realizar una venta?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No se podría registrar el nuevo producto por que la tabla exige información relacionada con una venta, sin esta venta no tendríamos información como Id de venta.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5. ¿Cuál podría ser la clave primaria?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La clave primaria es el dato que nos identifica una venta, en este caso del Id de venta si seria una clave primaria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6. ¿La combinación ID_Venta + Producto podría funcionar como clave? Justifica Respuesta: Si este seria una clave primaria por que aun que en la tabla el código 1001 se repite, este se vio en una sola venta pero de dos productos distintos.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7443</wp:posOffset>
            </wp:positionV>
            <wp:extent cx="5941135" cy="4074566"/>
            <wp:effectExtent b="0" l="0" r="0" t="0"/>
            <wp:wrapNone/>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1135" cy="4074566"/>
                    </a:xfrm>
                    <a:prstGeom prst="rect"/>
                    <a:ln/>
                  </pic:spPr>
                </pic:pic>
              </a:graphicData>
            </a:graphic>
          </wp:anchor>
        </w:drawing>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599541</wp:posOffset>
            </wp:positionH>
            <wp:positionV relativeFrom="paragraph">
              <wp:posOffset>-216153</wp:posOffset>
            </wp:positionV>
            <wp:extent cx="5296205" cy="3893200"/>
            <wp:effectExtent b="0" l="0" r="0" t="0"/>
            <wp:wrapNone/>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96205" cy="3893200"/>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2262403</wp:posOffset>
            </wp:positionV>
            <wp:extent cx="6208395" cy="2991917"/>
            <wp:effectExtent b="0" l="0" r="0" t="0"/>
            <wp:wrapNone/>
            <wp:docPr id="11" name="image3.png"/>
            <a:graphic>
              <a:graphicData uri="http://schemas.openxmlformats.org/drawingml/2006/picture">
                <pic:pic>
                  <pic:nvPicPr>
                    <pic:cNvPr id="0" name="image3.png"/>
                    <pic:cNvPicPr preferRelativeResize="0"/>
                  </pic:nvPicPr>
                  <pic:blipFill>
                    <a:blip r:embed="rId10"/>
                    <a:srcRect b="1524" l="0" r="0" t="5502"/>
                    <a:stretch>
                      <a:fillRect/>
                    </a:stretch>
                  </pic:blipFill>
                  <pic:spPr>
                    <a:xfrm>
                      <a:off x="0" y="0"/>
                      <a:ext cx="6208395" cy="29919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6217920</wp:posOffset>
            </wp:positionV>
            <wp:extent cx="6858000" cy="1485900"/>
            <wp:effectExtent b="0" l="0" r="0" t="0"/>
            <wp:wrapNone/>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858000" cy="148590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a) Identifica las entidades principales.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Las entidades principales son: Estudiante, Curso, Docente, Matricula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b) Propón la clave primaria de cada entidad.: Las claves primarias de cada entidad son. Id matricula, Id estudiante, Id curso, Id Docente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c) Identifica al menos tres dependencias funcionales.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Id estudiante-&gt; Nombre estudiante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Id curso -&gt; Nombre curso, créditos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Id Docente -&gt; Nombre Docente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d) ¿Qué información está repetida?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Id Matricula, Id estudiante, Nombre estudiante, Programa, Id curso, Nombre curso, créditos, Id Docente, Nombre Docente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e) Propón las relaciones entre las entidades.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Un estudiante pertenece a un programa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estudiante se matricula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docente dicta un curso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curso puede estar asociado a uno o más estudiantes mediante una matricula</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5716</wp:posOffset>
            </wp:positionH>
            <wp:positionV relativeFrom="paragraph">
              <wp:posOffset>10795</wp:posOffset>
            </wp:positionV>
            <wp:extent cx="5954395" cy="3348355"/>
            <wp:effectExtent b="0" l="0" r="0" t="0"/>
            <wp:wrapNone/>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54395" cy="3348355"/>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Identifica los datos repetidos.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bookmarkStart w:colFirst="0" w:colLast="0" w:name="_heading=h.18apyku7zbdf" w:id="0"/>
      <w:bookmarkEnd w:id="0"/>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Id de venta, Fecha, Cliente, Documento, Ciudad, Cantidad , Vendedor, Cargo Vendedor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Escribe un ejemplo de anomalía de inserción.</w:t>
      </w:r>
    </w:p>
    <w:p w:rsidR="00000000" w:rsidDel="00000000" w:rsidP="00000000" w:rsidRDefault="00000000" w:rsidRPr="00000000" w14:paraId="00000034">
      <w:pPr>
        <w:spacing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Respuesta: No se puede registrar un dato de un cliente si todavía no se ha registrado una venta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Escribe un ejemplo de anomalía de actualización.</w:t>
      </w:r>
    </w:p>
    <w:p w:rsidR="00000000" w:rsidDel="00000000" w:rsidP="00000000" w:rsidRDefault="00000000" w:rsidRPr="00000000" w14:paraId="00000036">
      <w:pPr>
        <w:spacing w:line="24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Respuesta:  Si se cambiara el dato del vendedor “Carlos” este dato se debería cambiar en varias columnas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Escribe un ejemplo de anomalía de eliminación.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w:t>
      </w:r>
      <w:r w:rsidDel="00000000" w:rsidR="00000000" w:rsidRPr="00000000">
        <w:rPr>
          <w:rFonts w:ascii="Times New Roman" w:cs="Times New Roman" w:eastAsia="Times New Roman" w:hAnsi="Times New Roman"/>
          <w:sz w:val="27"/>
          <w:szCs w:val="27"/>
          <w:rtl w:val="0"/>
        </w:rPr>
        <w:t xml:space="preserve">Si eliminamos la venta V002 tendríamos también que eliminar los datos de la compradora</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Propón una clave primaria para la tabla original.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Respuesta: La clave primaria </w:t>
      </w:r>
      <w:r w:rsidDel="00000000" w:rsidR="00000000" w:rsidRPr="00000000">
        <w:rPr>
          <w:rFonts w:ascii="Times New Roman" w:cs="Times New Roman" w:eastAsia="Times New Roman" w:hAnsi="Times New Roman"/>
          <w:sz w:val="27"/>
          <w:szCs w:val="27"/>
          <w:rtl w:val="0"/>
        </w:rPr>
        <w:t xml:space="preserve">podría</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ser Id de </w:t>
      </w:r>
      <w:r w:rsidDel="00000000" w:rsidR="00000000" w:rsidRPr="00000000">
        <w:rPr>
          <w:rFonts w:ascii="Times New Roman" w:cs="Times New Roman" w:eastAsia="Times New Roman" w:hAnsi="Times New Roman"/>
          <w:sz w:val="27"/>
          <w:szCs w:val="27"/>
          <w:rtl w:val="0"/>
        </w:rPr>
        <w:t xml:space="preserve">venta + Id de producto formando una clave compuesta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7.2 Actividad B — Aplicación de 1FN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Determina si la tabla cumple atomicidad y ausencia de grupos repetitivos. Si consideras que necesita ajustes, descríbelos.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Análisis: </w:t>
      </w:r>
      <w:r w:rsidDel="00000000" w:rsidR="00000000" w:rsidRPr="00000000">
        <w:rPr>
          <w:rFonts w:ascii="Times New Roman" w:cs="Times New Roman" w:eastAsia="Times New Roman" w:hAnsi="Times New Roman"/>
          <w:sz w:val="27"/>
          <w:szCs w:val="27"/>
          <w:rtl w:val="0"/>
        </w:rPr>
        <w:t xml:space="preserve">La tabla cumple parcialmente con la 1FN, por que los datos de cada campo son atómicos, es decir que cada celda contiene un solo valor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7.3 Actividad C — Aplicación de 2FN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Analiza estas dependencias y determina cuáles generan dependencia parcial: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878604002"/>
          <w:tag w:val="goog_rdk_0"/>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ID_Venta → Fecha</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169250893"/>
          <w:tag w:val="goog_rdk_1"/>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ID_Venta → Cliente</w:t>
          </w:r>
        </w:sdtContent>
      </w:sdt>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1562033953"/>
          <w:tag w:val="goog_rdk_2"/>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ID_Venta → Documento</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540164957"/>
          <w:tag w:val="goog_rdk_3"/>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ID_Venta → Ciudad</w:t>
          </w:r>
        </w:sdtContent>
      </w:sdt>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1438205006"/>
          <w:tag w:val="goog_rdk_4"/>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ID_Producto → Producto</w:t>
          </w:r>
        </w:sdtContent>
      </w:sdt>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sdt>
        <w:sdtPr>
          <w:id w:val="-1360388688"/>
          <w:tag w:val="goog_rdk_5"/>
        </w:sdtPr>
        <w:sdtContent>
          <w:r w:rsidDel="00000000" w:rsidR="00000000" w:rsidRPr="00000000">
            <w:rPr>
              <w:rFonts w:ascii="Cardo" w:cs="Cardo" w:eastAsia="Cardo" w:hAnsi="Cardo"/>
              <w:b w:val="0"/>
              <w:bCs w:val="0"/>
              <w:i w:val="0"/>
              <w:iCs w:val="0"/>
              <w:smallCaps w:val="0"/>
              <w:strike w:val="0"/>
              <w:color w:val="000000"/>
              <w:sz w:val="27"/>
              <w:szCs w:val="27"/>
              <w:u w:val="none"/>
              <w:shd w:fill="auto" w:val="clear"/>
              <w:vertAlign w:val="baseline"/>
              <w:rtl w:val="0"/>
            </w:rPr>
            <w:t xml:space="preserve">· ID_Producto → Precio</w:t>
          </w:r>
        </w:sdtContent>
      </w:sdt>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Explicación del grupo: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Estas dependencias generan dependencia parcial, por que la clave primaria esta compuesta por Id de venta + Id de producto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474EE6"/>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Encabezado">
    <w:name w:val="header"/>
    <w:basedOn w:val="Normal"/>
    <w:link w:val="EncabezadoCar"/>
    <w:uiPriority w:val="99"/>
    <w:unhideWhenUsed w:val="1"/>
    <w:rsid w:val="0092794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27943"/>
  </w:style>
  <w:style w:type="paragraph" w:styleId="Piedepgina">
    <w:name w:val="footer"/>
    <w:basedOn w:val="Normal"/>
    <w:link w:val="PiedepginaCar"/>
    <w:uiPriority w:val="99"/>
    <w:unhideWhenUsed w:val="1"/>
    <w:rsid w:val="0092794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2794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HVBozMYKr6QEM5foE0/87xdxw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MThhcHlrdTd6YmRmOAByITF2czhNS2didXFKWmRWaVgyMmNia0dyTG10czM0a2Qx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2026-10-02T13:53:00Z</dcterms:created>
  <dc:creator>Salas Uniagustiniana</dc:creator>
</cp:coreProperties>
</file>