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</w:t>
      </w:r>
    </w:p>
    <w:p w:rsidR="004C4AE9" w:rsidRPr="00FB2D01" w:rsidRDefault="004C4AE9" w:rsidP="004C4AE9">
      <w:pPr>
        <w:spacing w:before="75" w:after="0" w:line="563" w:lineRule="atLeast"/>
        <w:outlineLvl w:val="1"/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</w:pPr>
      <w:r w:rsidRPr="00FB2D01">
        <w:rPr>
          <w:rFonts w:ascii="g-bold" w:eastAsia="Times New Roman" w:hAnsi="g-bold" w:cs="Times New Roman"/>
          <w:b/>
          <w:bCs/>
          <w:caps/>
          <w:color w:val="106635"/>
          <w:sz w:val="45"/>
          <w:szCs w:val="45"/>
          <w:lang w:eastAsia="pt-BR"/>
        </w:rPr>
        <w:t>FILHO SOLTEIRO MAIOR INCAPACITADO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RG do contribuinte e do filho;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Certidão de nascimento atualizada (2ª via) para comprovação do estado civil;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CPF do filho incapaz 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Último holerite do contribuinte (apresentação obrigatória);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Apresentar Termo de Responsabilidade preenchido (</w:t>
      </w:r>
      <w:hyperlink r:id="rId5" w:tgtFrame="_blank" w:history="1">
        <w:r w:rsidRPr="00FB2D01">
          <w:rPr>
            <w:rFonts w:ascii="Roboto" w:eastAsia="Times New Roman" w:hAnsi="Roboto" w:cs="Times New Roman"/>
            <w:b/>
            <w:bCs/>
            <w:color w:val="106635"/>
            <w:sz w:val="36"/>
            <w:szCs w:val="36"/>
            <w:u w:val="single"/>
            <w:lang w:eastAsia="pt-BR"/>
          </w:rPr>
          <w:t> Clique aqui </w:t>
        </w:r>
      </w:hyperlink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para obter o formulário);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Requerimento de filho incapaz preenchido (</w:t>
      </w:r>
      <w:hyperlink r:id="rId6" w:tgtFrame="_blank" w:history="1">
        <w:r w:rsidRPr="00FB2D01">
          <w:rPr>
            <w:rFonts w:ascii="Roboto" w:eastAsia="Times New Roman" w:hAnsi="Roboto" w:cs="Times New Roman"/>
            <w:b/>
            <w:bCs/>
            <w:color w:val="106635"/>
            <w:sz w:val="36"/>
            <w:szCs w:val="36"/>
            <w:u w:val="single"/>
            <w:lang w:eastAsia="pt-BR"/>
          </w:rPr>
          <w:t>Clique aqui</w:t>
        </w:r>
      </w:hyperlink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para obter o formulário);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No caso do contribuinte do Interior, preencher o formulário de Atestado Médico de Capacidade Laborativa (</w:t>
      </w:r>
      <w:hyperlink r:id="rId7" w:history="1">
        <w:r w:rsidRPr="00FB2D01">
          <w:rPr>
            <w:rFonts w:ascii="Roboto" w:eastAsia="Times New Roman" w:hAnsi="Roboto" w:cs="Times New Roman"/>
            <w:b/>
            <w:bCs/>
            <w:color w:val="106635"/>
            <w:sz w:val="36"/>
            <w:szCs w:val="36"/>
            <w:u w:val="single"/>
            <w:lang w:eastAsia="pt-BR"/>
          </w:rPr>
          <w:t>Clique aqui</w:t>
        </w:r>
      </w:hyperlink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para obter o Formulário); 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Incluir Termo de Curatela ou termo de interdição, se houver;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Apresentar certidão negativa do </w:t>
      </w:r>
      <w:proofErr w:type="spellStart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SPPrev</w:t>
      </w:r>
      <w:proofErr w:type="spellEnd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 e INSS que pode ser obtida pelo site "Meu INSS" ao fazer o cadastro individual que traz o registro dos vínculos empregatícios. 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(</w:t>
      </w:r>
      <w:hyperlink r:id="rId8" w:tgtFrame="_blank" w:history="1">
        <w:r w:rsidRPr="00FB2D01">
          <w:rPr>
            <w:rFonts w:ascii="Roboto" w:eastAsia="Times New Roman" w:hAnsi="Roboto" w:cs="Times New Roman"/>
            <w:b/>
            <w:bCs/>
            <w:color w:val="106635"/>
            <w:sz w:val="36"/>
            <w:szCs w:val="36"/>
            <w:u w:val="single"/>
            <w:lang w:eastAsia="pt-BR"/>
          </w:rPr>
          <w:t>Clique aqui</w:t>
        </w:r>
      </w:hyperlink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 xml:space="preserve"> para obter os endereços da </w:t>
      </w:r>
      <w:proofErr w:type="spellStart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SPPrev</w:t>
      </w:r>
      <w:proofErr w:type="spellEnd"/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).</w:t>
      </w:r>
    </w:p>
    <w:p w:rsidR="004C4AE9" w:rsidRPr="00FB2D01" w:rsidRDefault="004C4AE9" w:rsidP="004C4AE9">
      <w:pPr>
        <w:spacing w:after="240" w:line="450" w:lineRule="atLeast"/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</w:pPr>
      <w:r w:rsidRPr="00FB2D01">
        <w:rPr>
          <w:rFonts w:ascii="Roboto" w:eastAsia="Times New Roman" w:hAnsi="Roboto" w:cs="Times New Roman"/>
          <w:color w:val="106635"/>
          <w:sz w:val="36"/>
          <w:szCs w:val="36"/>
          <w:lang w:eastAsia="pt-BR"/>
        </w:rPr>
        <w:t> </w:t>
      </w:r>
    </w:p>
    <w:p w:rsidR="00FB2D01" w:rsidRDefault="00FB2D01">
      <w:bookmarkStart w:id="0" w:name="_GoBack"/>
      <w:bookmarkEnd w:id="0"/>
    </w:p>
    <w:sectPr w:rsidR="00FB2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g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66B9D"/>
    <w:multiLevelType w:val="multilevel"/>
    <w:tmpl w:val="82F4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627E7B"/>
    <w:multiLevelType w:val="multilevel"/>
    <w:tmpl w:val="0CBC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01"/>
    <w:rsid w:val="00003ADF"/>
    <w:rsid w:val="00153555"/>
    <w:rsid w:val="001A21EC"/>
    <w:rsid w:val="001A571C"/>
    <w:rsid w:val="002D09DA"/>
    <w:rsid w:val="00324AB7"/>
    <w:rsid w:val="003B6731"/>
    <w:rsid w:val="003C4FB0"/>
    <w:rsid w:val="004C4AE9"/>
    <w:rsid w:val="00567A36"/>
    <w:rsid w:val="005940DB"/>
    <w:rsid w:val="005B74AD"/>
    <w:rsid w:val="00623075"/>
    <w:rsid w:val="00632465"/>
    <w:rsid w:val="00661EDC"/>
    <w:rsid w:val="0069328D"/>
    <w:rsid w:val="007D3702"/>
    <w:rsid w:val="007E552A"/>
    <w:rsid w:val="0080673B"/>
    <w:rsid w:val="00835144"/>
    <w:rsid w:val="0088372D"/>
    <w:rsid w:val="008F0245"/>
    <w:rsid w:val="009008CE"/>
    <w:rsid w:val="00971959"/>
    <w:rsid w:val="00972644"/>
    <w:rsid w:val="00A44D51"/>
    <w:rsid w:val="00AD70EA"/>
    <w:rsid w:val="00B24D04"/>
    <w:rsid w:val="00B54577"/>
    <w:rsid w:val="00B663C7"/>
    <w:rsid w:val="00B87E85"/>
    <w:rsid w:val="00C362BC"/>
    <w:rsid w:val="00C460D0"/>
    <w:rsid w:val="00C97E86"/>
    <w:rsid w:val="00CA071A"/>
    <w:rsid w:val="00CB7F20"/>
    <w:rsid w:val="00D664EB"/>
    <w:rsid w:val="00DF1EEB"/>
    <w:rsid w:val="00E21D9B"/>
    <w:rsid w:val="00E331D4"/>
    <w:rsid w:val="00FB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5719"/>
  <w15:chartTrackingRefBased/>
  <w15:docId w15:val="{B51B9601-9263-440F-AA92-3625CA12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B2D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B2D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2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2D0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B2D0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6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3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prev.sp.gov.br/posto_atendimento.aspx?tipo=tod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amspe.sp.gov.br/wp-content/uploads/2020/06/Atestado-Capacidade-Laborativ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amspe.sp.gov.br/wp-content/uploads/2020/10/Filho_Incapaz.pdf" TargetMode="External"/><Relationship Id="rId5" Type="http://schemas.openxmlformats.org/officeDocument/2006/relationships/hyperlink" Target="http://www.iamspe.sp.gov.br/wp-content/uploads/2020/06/termo_responsabilidaded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Arklok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PIETOZO</dc:creator>
  <cp:keywords/>
  <dc:description/>
  <cp:lastModifiedBy>ELISABETH PIETOZO</cp:lastModifiedBy>
  <cp:revision>2</cp:revision>
  <cp:lastPrinted>2021-01-18T15:58:00Z</cp:lastPrinted>
  <dcterms:created xsi:type="dcterms:W3CDTF">2021-10-08T18:39:00Z</dcterms:created>
  <dcterms:modified xsi:type="dcterms:W3CDTF">2021-10-08T18:39:00Z</dcterms:modified>
</cp:coreProperties>
</file>