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6ECFBC" w14:textId="77777777" w:rsidR="00AE7A26" w:rsidRDefault="00AE7A26" w:rsidP="00AE7A26">
      <w:pPr>
        <w:pStyle w:val="ListParagraph"/>
        <w:numPr>
          <w:ilvl w:val="0"/>
          <w:numId w:val="1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Sun" w:eastAsia="SimSun" w:hAnsi="SimSun" w:cs="SimSun"/>
          <w:color w:val="000000"/>
          <w:sz w:val="21"/>
          <w:szCs w:val="21"/>
        </w:rPr>
      </w:pPr>
      <w:r w:rsidRPr="00A731C2">
        <w:rPr>
          <w:rFonts w:ascii="SimSun" w:eastAsia="SimSun" w:hAnsi="SimSun" w:cs="SimSun" w:hint="eastAsia"/>
          <w:color w:val="000000"/>
          <w:sz w:val="21"/>
          <w:szCs w:val="21"/>
        </w:rPr>
        <w:t>爬虫成本时间和预算</w:t>
      </w:r>
      <w:r w:rsidRPr="00A731C2">
        <w:rPr>
          <w:rFonts w:ascii="inherit" w:eastAsia="Times New Roman" w:hAnsi="inherit" w:cs="Courier New"/>
          <w:color w:val="000000"/>
          <w:sz w:val="21"/>
          <w:szCs w:val="21"/>
        </w:rPr>
        <w:br/>
        <w:t xml:space="preserve"> </w:t>
      </w:r>
      <w:r w:rsidRPr="00A731C2">
        <w:rPr>
          <w:rFonts w:ascii="SimSun" w:eastAsia="SimSun" w:hAnsi="SimSun" w:cs="SimSun" w:hint="eastAsia"/>
          <w:color w:val="000000"/>
          <w:sz w:val="21"/>
          <w:szCs w:val="21"/>
        </w:rPr>
        <w:t>每个网站的反爬难度都不一样，正常情况下，</w:t>
      </w:r>
      <w:r>
        <w:rPr>
          <w:rFonts w:ascii="SimSun" w:eastAsia="SimSun" w:hAnsi="SimSun" w:cs="SimSun" w:hint="eastAsia"/>
          <w:color w:val="000000"/>
          <w:sz w:val="21"/>
          <w:szCs w:val="21"/>
        </w:rPr>
        <w:t>一般在1周之内。60</w:t>
      </w:r>
      <w:r>
        <w:rPr>
          <w:rFonts w:ascii="SimSun" w:eastAsia="SimSun" w:hAnsi="SimSun" w:cs="SimSun"/>
          <w:color w:val="000000"/>
          <w:sz w:val="21"/>
          <w:szCs w:val="21"/>
        </w:rPr>
        <w:t xml:space="preserve"> </w:t>
      </w:r>
      <w:r>
        <w:rPr>
          <w:rFonts w:ascii="SimSun" w:eastAsia="SimSun" w:hAnsi="SimSun" w:cs="SimSun" w:hint="eastAsia"/>
          <w:color w:val="000000"/>
          <w:sz w:val="21"/>
          <w:szCs w:val="21"/>
        </w:rPr>
        <w:t>元</w:t>
      </w:r>
      <w:r>
        <w:rPr>
          <w:rFonts w:ascii="SimSun" w:eastAsia="SimSun" w:hAnsi="SimSun" w:cs="SimSun"/>
          <w:color w:val="000000"/>
          <w:sz w:val="21"/>
          <w:szCs w:val="21"/>
        </w:rPr>
        <w:t xml:space="preserve">X </w:t>
      </w:r>
      <w:r>
        <w:rPr>
          <w:rFonts w:ascii="SimSun" w:eastAsia="SimSun" w:hAnsi="SimSun" w:cs="SimSun" w:hint="eastAsia"/>
          <w:color w:val="000000"/>
          <w:sz w:val="21"/>
          <w:szCs w:val="21"/>
        </w:rPr>
        <w:t>小时数</w:t>
      </w:r>
    </w:p>
    <w:p w14:paraId="5B2440ED" w14:textId="77777777" w:rsidR="00AE7A26" w:rsidRPr="00A731C2" w:rsidRDefault="00AE7A26" w:rsidP="00AE7A26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Sun" w:eastAsia="SimSun" w:hAnsi="SimSun" w:cs="SimSun"/>
          <w:color w:val="000000"/>
          <w:sz w:val="21"/>
          <w:szCs w:val="21"/>
        </w:rPr>
      </w:pPr>
      <w:r w:rsidRPr="00A731C2">
        <w:rPr>
          <w:rFonts w:ascii="SimSun" w:eastAsia="SimSun" w:hAnsi="SimSun" w:cs="SimSun" w:hint="eastAsia"/>
          <w:color w:val="000000"/>
          <w:sz w:val="21"/>
          <w:szCs w:val="21"/>
        </w:rPr>
        <w:t>编写爬虫可能涉及到所需要的资源（代理</w:t>
      </w:r>
      <w:r w:rsidRPr="00A731C2">
        <w:rPr>
          <w:rFonts w:ascii="inherit" w:eastAsia="Times New Roman" w:hAnsi="inherit" w:cs="Courier New"/>
          <w:color w:val="000000"/>
          <w:sz w:val="21"/>
          <w:szCs w:val="21"/>
        </w:rPr>
        <w:t>IP</w:t>
      </w:r>
      <w:r w:rsidRPr="00A731C2">
        <w:rPr>
          <w:rFonts w:ascii="SimSun" w:eastAsia="SimSun" w:hAnsi="SimSun" w:cs="SimSun" w:hint="eastAsia"/>
          <w:color w:val="000000"/>
          <w:sz w:val="21"/>
          <w:szCs w:val="21"/>
        </w:rPr>
        <w:t>、接码平台、手机号、爬虫服务器等）预估每个爬虫</w:t>
      </w:r>
      <w:r w:rsidRPr="00A731C2">
        <w:rPr>
          <w:rFonts w:ascii="inherit" w:eastAsia="Times New Roman" w:hAnsi="inherit" w:cs="Courier New"/>
          <w:color w:val="000000"/>
          <w:sz w:val="21"/>
          <w:szCs w:val="21"/>
        </w:rPr>
        <w:t>/</w:t>
      </w:r>
      <w:r w:rsidRPr="00A731C2">
        <w:rPr>
          <w:rFonts w:ascii="SimSun" w:eastAsia="SimSun" w:hAnsi="SimSun" w:cs="SimSun" w:hint="eastAsia"/>
          <w:color w:val="000000"/>
          <w:sz w:val="21"/>
          <w:szCs w:val="21"/>
        </w:rPr>
        <w:t>月成本在</w:t>
      </w:r>
      <w:r w:rsidRPr="00A731C2">
        <w:rPr>
          <w:rFonts w:ascii="inherit" w:eastAsia="Times New Roman" w:hAnsi="inherit" w:cs="Courier New"/>
          <w:color w:val="000000"/>
          <w:sz w:val="21"/>
          <w:szCs w:val="21"/>
        </w:rPr>
        <w:t>1200-3000</w:t>
      </w:r>
      <w:r w:rsidRPr="00A731C2">
        <w:rPr>
          <w:rFonts w:ascii="SimSun" w:eastAsia="SimSun" w:hAnsi="SimSun" w:cs="SimSun" w:hint="eastAsia"/>
          <w:color w:val="000000"/>
          <w:sz w:val="21"/>
          <w:szCs w:val="21"/>
        </w:rPr>
        <w:t>左右</w:t>
      </w:r>
    </w:p>
    <w:p w14:paraId="18DBB7F1" w14:textId="7C7687DF" w:rsidR="00AE7A26" w:rsidRDefault="00AE7A26" w:rsidP="00AE7A26">
      <w:pPr>
        <w:pStyle w:val="ListParagraph"/>
        <w:numPr>
          <w:ilvl w:val="0"/>
          <w:numId w:val="1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Sun" w:eastAsia="SimSun" w:hAnsi="SimSun" w:cs="SimSun"/>
          <w:color w:val="000000"/>
          <w:sz w:val="21"/>
          <w:szCs w:val="21"/>
        </w:rPr>
      </w:pPr>
      <w:r w:rsidRPr="00A731C2">
        <w:rPr>
          <w:rFonts w:ascii="SimSun" w:eastAsia="SimSun" w:hAnsi="SimSun" w:cs="SimSun" w:hint="eastAsia"/>
          <w:color w:val="000000"/>
          <w:sz w:val="21"/>
          <w:szCs w:val="21"/>
        </w:rPr>
        <w:t>爬虫调度系统和自动化所需时间预估在一周内。 60</w:t>
      </w:r>
      <w:r w:rsidRPr="00A731C2">
        <w:rPr>
          <w:rFonts w:ascii="SimSun" w:eastAsia="SimSun" w:hAnsi="SimSun" w:cs="SimSun"/>
          <w:color w:val="000000"/>
          <w:sz w:val="21"/>
          <w:szCs w:val="21"/>
        </w:rPr>
        <w:t xml:space="preserve"> X </w:t>
      </w:r>
      <w:r w:rsidRPr="00A731C2">
        <w:rPr>
          <w:rFonts w:ascii="SimSun" w:eastAsia="SimSun" w:hAnsi="SimSun" w:cs="SimSun" w:hint="eastAsia"/>
          <w:color w:val="000000"/>
          <w:sz w:val="21"/>
          <w:szCs w:val="21"/>
        </w:rPr>
        <w:t>小时数</w:t>
      </w:r>
      <w:r w:rsidRPr="00A731C2">
        <w:rPr>
          <w:rFonts w:ascii="inherit" w:eastAsia="Times New Roman" w:hAnsi="inherit" w:cs="Courier New"/>
          <w:color w:val="000000"/>
          <w:sz w:val="21"/>
          <w:szCs w:val="21"/>
        </w:rPr>
        <w:br/>
        <w:t>3.</w:t>
      </w:r>
      <w:r w:rsidRPr="00A731C2">
        <w:rPr>
          <w:rFonts w:ascii="SimSun" w:eastAsia="SimSun" w:hAnsi="SimSun" w:cs="SimSun" w:hint="eastAsia"/>
          <w:color w:val="000000"/>
          <w:sz w:val="21"/>
          <w:szCs w:val="21"/>
        </w:rPr>
        <w:t>服务器：阿里云、腾讯云、百度云，推荐优先选择阿里云，要求配置：内存</w:t>
      </w:r>
      <w:r w:rsidRPr="00A731C2">
        <w:rPr>
          <w:rFonts w:ascii="inherit" w:eastAsia="Times New Roman" w:hAnsi="inherit" w:cs="Courier New"/>
          <w:color w:val="000000"/>
          <w:sz w:val="21"/>
          <w:szCs w:val="21"/>
        </w:rPr>
        <w:t>8G</w:t>
      </w:r>
      <w:r w:rsidRPr="00A731C2">
        <w:rPr>
          <w:rFonts w:ascii="SimSun" w:eastAsia="SimSun" w:hAnsi="SimSun" w:cs="SimSun" w:hint="eastAsia"/>
          <w:color w:val="000000"/>
          <w:sz w:val="21"/>
          <w:szCs w:val="21"/>
        </w:rPr>
        <w:t>、</w:t>
      </w:r>
      <w:r w:rsidRPr="00A731C2">
        <w:rPr>
          <w:rFonts w:ascii="inherit" w:eastAsia="Times New Roman" w:hAnsi="inherit" w:cs="Courier New"/>
          <w:color w:val="000000"/>
          <w:sz w:val="21"/>
          <w:szCs w:val="21"/>
        </w:rPr>
        <w:t>CPU</w:t>
      </w:r>
      <w:r w:rsidRPr="00A731C2">
        <w:rPr>
          <w:rFonts w:ascii="SimSun" w:eastAsia="SimSun" w:hAnsi="SimSun" w:cs="SimSun" w:hint="eastAsia"/>
          <w:color w:val="000000"/>
          <w:sz w:val="21"/>
          <w:szCs w:val="21"/>
        </w:rPr>
        <w:t>双核、带宽</w:t>
      </w:r>
      <w:r w:rsidRPr="00A731C2">
        <w:rPr>
          <w:rFonts w:ascii="inherit" w:eastAsia="Times New Roman" w:hAnsi="inherit" w:cs="Courier New"/>
          <w:color w:val="000000"/>
          <w:sz w:val="21"/>
          <w:szCs w:val="21"/>
        </w:rPr>
        <w:t>50M</w:t>
      </w:r>
      <w:r w:rsidRPr="00A731C2">
        <w:rPr>
          <w:rFonts w:ascii="SimSun" w:eastAsia="SimSun" w:hAnsi="SimSun" w:cs="SimSun" w:hint="eastAsia"/>
          <w:color w:val="000000"/>
          <w:sz w:val="21"/>
          <w:szCs w:val="21"/>
        </w:rPr>
        <w:t>以上</w:t>
      </w:r>
    </w:p>
    <w:p w14:paraId="6A476D5F" w14:textId="57439E36" w:rsidR="00AE7A26" w:rsidRPr="00A731C2" w:rsidRDefault="00AE7A26" w:rsidP="00AE7A26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Sun" w:eastAsia="SimSun" w:hAnsi="SimSun" w:cs="SimSun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2A5BF4A4" wp14:editId="7AC8BC3C">
            <wp:extent cx="3287611" cy="2205956"/>
            <wp:effectExtent l="0" t="0" r="825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846" cy="2221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F6DBC" w14:textId="51D45676" w:rsidR="00AE7A26" w:rsidRPr="00AE7A26" w:rsidRDefault="00AE7A26" w:rsidP="00AE7A26">
      <w:pPr>
        <w:pStyle w:val="ListParagraph"/>
        <w:numPr>
          <w:ilvl w:val="0"/>
          <w:numId w:val="1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</w:rPr>
      </w:pPr>
      <w:r w:rsidRPr="00A731C2">
        <w:rPr>
          <w:rFonts w:ascii="inherit" w:eastAsia="Times New Roman" w:hAnsi="inherit" w:cs="Courier New"/>
          <w:color w:val="000000"/>
          <w:sz w:val="21"/>
          <w:szCs w:val="21"/>
        </w:rPr>
        <w:t>.CDN</w:t>
      </w:r>
      <w:r w:rsidRPr="00A731C2">
        <w:rPr>
          <w:rFonts w:ascii="SimSun" w:eastAsia="SimSun" w:hAnsi="SimSun" w:cs="SimSun" w:hint="eastAsia"/>
          <w:color w:val="000000"/>
          <w:sz w:val="21"/>
          <w:szCs w:val="21"/>
        </w:rPr>
        <w:t>加速服务：由于买的服务器所处位置属于香港，香港服务器覆盖亚太地区，大陆访问速度会比较慢，需要使用</w:t>
      </w:r>
      <w:r w:rsidRPr="00A731C2">
        <w:rPr>
          <w:rFonts w:ascii="inherit" w:eastAsia="Times New Roman" w:hAnsi="inherit" w:cs="Courier New"/>
          <w:color w:val="000000"/>
          <w:sz w:val="21"/>
          <w:szCs w:val="21"/>
        </w:rPr>
        <w:t>CDN</w:t>
      </w:r>
      <w:r w:rsidRPr="00A731C2">
        <w:rPr>
          <w:rFonts w:ascii="SimSun" w:eastAsia="SimSun" w:hAnsi="SimSun" w:cs="SimSun" w:hint="eastAsia"/>
          <w:color w:val="000000"/>
          <w:sz w:val="21"/>
          <w:szCs w:val="21"/>
        </w:rPr>
        <w:t>加速服务，</w:t>
      </w:r>
      <w:r w:rsidRPr="00A731C2">
        <w:rPr>
          <w:rFonts w:ascii="inherit" w:eastAsia="Times New Roman" w:hAnsi="inherit" w:cs="Courier New"/>
          <w:color w:val="000000"/>
          <w:sz w:val="21"/>
          <w:szCs w:val="21"/>
        </w:rPr>
        <w:t>CDN</w:t>
      </w:r>
      <w:r w:rsidRPr="00A731C2">
        <w:rPr>
          <w:rFonts w:ascii="SimSun" w:eastAsia="SimSun" w:hAnsi="SimSun" w:cs="SimSun" w:hint="eastAsia"/>
          <w:color w:val="000000"/>
          <w:sz w:val="21"/>
          <w:szCs w:val="21"/>
        </w:rPr>
        <w:t>可上阿里云或者腾讯云购买</w:t>
      </w:r>
    </w:p>
    <w:p w14:paraId="5A05C6A1" w14:textId="45BD1394" w:rsidR="00AE7A26" w:rsidRPr="00AE7A26" w:rsidRDefault="00AE7A26" w:rsidP="00AE7A26">
      <w:pPr>
        <w:pStyle w:val="ListParagraph"/>
        <w:numPr>
          <w:ilvl w:val="0"/>
          <w:numId w:val="1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</w:rPr>
      </w:pPr>
      <w:r>
        <w:rPr>
          <w:rFonts w:ascii="SimSun" w:eastAsia="SimSun" w:hAnsi="SimSun" w:cs="SimSun" w:hint="eastAsia"/>
          <w:color w:val="000000"/>
          <w:sz w:val="21"/>
          <w:szCs w:val="21"/>
        </w:rPr>
        <w:t>设计时间+前端代码 （1周）免费</w:t>
      </w:r>
    </w:p>
    <w:p w14:paraId="01A4EEC2" w14:textId="38AC90D6" w:rsidR="00AE7A26" w:rsidRPr="00A731C2" w:rsidRDefault="00AE7A26" w:rsidP="00AE7A26">
      <w:pPr>
        <w:pStyle w:val="ListParagraph"/>
        <w:numPr>
          <w:ilvl w:val="0"/>
          <w:numId w:val="1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</w:rPr>
      </w:pPr>
      <w:r>
        <w:rPr>
          <w:rFonts w:ascii="SimSun" w:eastAsia="SimSun" w:hAnsi="SimSun" w:cs="SimSun"/>
          <w:color w:val="000000"/>
          <w:sz w:val="21"/>
          <w:szCs w:val="21"/>
        </w:rPr>
        <w:t>PHP</w:t>
      </w:r>
      <w:r>
        <w:rPr>
          <w:rFonts w:ascii="SimSun" w:eastAsia="SimSun" w:hAnsi="SimSun" w:cs="SimSun" w:hint="eastAsia"/>
          <w:color w:val="000000"/>
          <w:sz w:val="21"/>
          <w:szCs w:val="21"/>
        </w:rPr>
        <w:t>前端配置+后端配置 （2-3周）8美元</w:t>
      </w:r>
      <w:r>
        <w:rPr>
          <w:rFonts w:ascii="SimSun" w:eastAsia="SimSun" w:hAnsi="SimSun" w:cs="SimSun"/>
          <w:color w:val="000000"/>
          <w:sz w:val="21"/>
          <w:szCs w:val="21"/>
        </w:rPr>
        <w:t xml:space="preserve">X </w:t>
      </w:r>
      <w:r>
        <w:rPr>
          <w:rFonts w:ascii="SimSun" w:eastAsia="SimSun" w:hAnsi="SimSun" w:cs="SimSun" w:hint="eastAsia"/>
          <w:color w:val="000000"/>
          <w:sz w:val="21"/>
          <w:szCs w:val="21"/>
        </w:rPr>
        <w:t>小时</w:t>
      </w:r>
      <w:r w:rsidR="00B15C09">
        <w:rPr>
          <w:rFonts w:ascii="SimSun" w:eastAsia="SimSun" w:hAnsi="SimSun" w:cs="SimSun" w:hint="eastAsia"/>
          <w:color w:val="000000"/>
          <w:sz w:val="21"/>
          <w:szCs w:val="21"/>
        </w:rPr>
        <w:t>数</w:t>
      </w:r>
      <w:bookmarkStart w:id="0" w:name="_GoBack"/>
      <w:bookmarkEnd w:id="0"/>
    </w:p>
    <w:p w14:paraId="5578AB8E" w14:textId="77777777" w:rsidR="00137BBC" w:rsidRDefault="00137BBC"/>
    <w:sectPr w:rsidR="00137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F91C31" w14:textId="77777777" w:rsidR="00CC6190" w:rsidRDefault="00CC6190" w:rsidP="00AE7A26">
      <w:pPr>
        <w:spacing w:after="0" w:line="240" w:lineRule="auto"/>
      </w:pPr>
      <w:r>
        <w:separator/>
      </w:r>
    </w:p>
  </w:endnote>
  <w:endnote w:type="continuationSeparator" w:id="0">
    <w:p w14:paraId="0FB43468" w14:textId="77777777" w:rsidR="00CC6190" w:rsidRDefault="00CC6190" w:rsidP="00AE7A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inherit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D27CAD" w14:textId="77777777" w:rsidR="00CC6190" w:rsidRDefault="00CC6190" w:rsidP="00AE7A26">
      <w:pPr>
        <w:spacing w:after="0" w:line="240" w:lineRule="auto"/>
      </w:pPr>
      <w:r>
        <w:separator/>
      </w:r>
    </w:p>
  </w:footnote>
  <w:footnote w:type="continuationSeparator" w:id="0">
    <w:p w14:paraId="082F0CA1" w14:textId="77777777" w:rsidR="00CC6190" w:rsidRDefault="00CC6190" w:rsidP="00AE7A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001B1A"/>
    <w:multiLevelType w:val="hybridMultilevel"/>
    <w:tmpl w:val="E10AF414"/>
    <w:lvl w:ilvl="0" w:tplc="968A9D4C">
      <w:start w:val="1"/>
      <w:numFmt w:val="decimal"/>
      <w:lvlText w:val="%1."/>
      <w:lvlJc w:val="left"/>
      <w:pPr>
        <w:ind w:left="720" w:hanging="360"/>
      </w:pPr>
      <w:rPr>
        <w:rFonts w:ascii="inherit" w:eastAsia="Times New Roman" w:hAnsi="inherit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F57"/>
    <w:rsid w:val="00137BBC"/>
    <w:rsid w:val="002F090E"/>
    <w:rsid w:val="005A4F57"/>
    <w:rsid w:val="00AE7A26"/>
    <w:rsid w:val="00B15C09"/>
    <w:rsid w:val="00CC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D0DB37"/>
  <w15:chartTrackingRefBased/>
  <w15:docId w15:val="{2C4550DC-348E-4D58-A45E-E87D5AF60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A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Cai</dc:creator>
  <cp:keywords/>
  <dc:description/>
  <cp:lastModifiedBy>Jing Cai</cp:lastModifiedBy>
  <cp:revision>3</cp:revision>
  <dcterms:created xsi:type="dcterms:W3CDTF">2020-12-17T06:01:00Z</dcterms:created>
  <dcterms:modified xsi:type="dcterms:W3CDTF">2020-12-17T06:08:00Z</dcterms:modified>
</cp:coreProperties>
</file>