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Calibri" w:cs="Calibri" w:eastAsia="Calibri" w:hAnsi="Calibri"/>
          <w:color w:val="2e75b5"/>
          <w:sz w:val="32"/>
          <w:szCs w:val="32"/>
        </w:rPr>
      </w:pPr>
      <w:bookmarkStart w:colFirst="0" w:colLast="0" w:name="_kjlk3ksqsfck" w:id="0"/>
      <w:bookmarkEnd w:id="0"/>
      <w:r w:rsidDel="00000000" w:rsidR="00000000" w:rsidRPr="00000000">
        <w:rPr>
          <w:rFonts w:ascii="Calibri" w:cs="Calibri" w:eastAsia="Calibri" w:hAnsi="Calibri"/>
          <w:color w:val="2e75b5"/>
          <w:sz w:val="32"/>
          <w:szCs w:val="32"/>
          <w:rtl w:val="0"/>
        </w:rPr>
        <w:t xml:space="preserve">Requirements</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Reliably provides feedback from sensors</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Has an on/off switch for the whole device</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Has a separate on/off switch for the color identifier</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Uses Raspberry Pi and Python</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keepLines w:val="1"/>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Comfortable to wear</w:t>
      </w:r>
    </w:p>
    <w:p w:rsidR="00000000" w:rsidDel="00000000" w:rsidP="00000000" w:rsidRDefault="00000000" w:rsidRPr="00000000" w14:paraId="00000009">
      <w:pPr>
        <w:keepLines w:val="1"/>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Fashionable</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Portable</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Non-invasive</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Easy to use while blind</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Cost-effective. Should be at most $70 per unit</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1"/>
        <w:spacing w:after="0" w:before="240" w:line="259" w:lineRule="auto"/>
        <w:rPr>
          <w:rFonts w:ascii="Calibri" w:cs="Calibri" w:eastAsia="Calibri" w:hAnsi="Calibri"/>
          <w:color w:val="2e75b5"/>
          <w:sz w:val="32"/>
          <w:szCs w:val="32"/>
        </w:rPr>
      </w:pPr>
      <w:bookmarkStart w:colFirst="0" w:colLast="0" w:name="_6obd0tax9r55" w:id="1"/>
      <w:bookmarkEnd w:id="1"/>
      <w:r w:rsidDel="00000000" w:rsidR="00000000" w:rsidRPr="00000000">
        <w:rPr>
          <w:rFonts w:ascii="Calibri" w:cs="Calibri" w:eastAsia="Calibri" w:hAnsi="Calibri"/>
          <w:color w:val="2e75b5"/>
          <w:sz w:val="32"/>
          <w:szCs w:val="32"/>
          <w:rtl w:val="0"/>
        </w:rPr>
        <w:t xml:space="preserve">Sensors</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Rgb sensor - when the rgb sensor determines the color which the sensor is facing it will use recorded voice clips and play them through the speaker to allow the user to determine the color.</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Ultrasonic - will determine how far the use is from the object or wall and then will use the speaker as an output and make a chirping sound louder and more frequent as you get closer.</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Infrared sensor - will determine if there is a moving object in front of the user and will vibrate if no moving object then it will not vibrate.</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Vibration motor - will act as an output for the infrared sensor to vibrate as the user is the field of the moving object.</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Speaker - will act as an output for rgb sensor and ultrasonic sensor by saying the color or chirping if getting closer to an object</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Button - will use a button for one press to turn off the color sensor so it does not function and is not annoying and keeps saying color or if pressed two times it will turn the whole device on and off so the user can choose to have it running or not.</w:t>
      </w:r>
    </w:p>
    <w:p w:rsidR="00000000" w:rsidDel="00000000" w:rsidP="00000000" w:rsidRDefault="00000000" w:rsidRPr="00000000" w14:paraId="00000016">
      <w:pPr>
        <w:pStyle w:val="Heading1"/>
        <w:spacing w:after="0" w:before="240" w:line="259" w:lineRule="auto"/>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17">
      <w:pPr>
        <w:pStyle w:val="Heading1"/>
        <w:spacing w:after="0"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Project Description &amp; Objectives</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goal of this project is to create a noninvasive, fashionable, and portable device that simplifies daily activities for vision impaired people. The project must contain a variety of different sensors and be based around a Raspberry Pi with coding done in Python.</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This project will improve navigation for the visually impaired. It will improve confidence in </w:t>
      </w:r>
      <w:r w:rsidDel="00000000" w:rsidR="00000000" w:rsidRPr="00000000">
        <w:rPr>
          <w:rFonts w:ascii="Calibri" w:cs="Calibri" w:eastAsia="Calibri" w:hAnsi="Calibri"/>
          <w:rtl w:val="0"/>
        </w:rPr>
        <w:t xml:space="preserve">movement</w:t>
      </w:r>
      <w:r w:rsidDel="00000000" w:rsidR="00000000" w:rsidRPr="00000000">
        <w:rPr>
          <w:rFonts w:ascii="Calibri" w:cs="Calibri" w:eastAsia="Calibri" w:hAnsi="Calibri"/>
          <w:rtl w:val="0"/>
        </w:rPr>
        <w:t xml:space="preserve"> and provide additional sensory feedback to reduce collisions above the waist. An ultrasonic distance sensor triggers a buzzer to alert the user of an obstacle ahead. The buzzers are on the interior of the device. Infrared sensors provide additional situational awareness by alerting the user to other people nearby with an audio cue. The speakers are on the neck of the device. Additionally, an included RGB sensor will allow for easier color identification, which is useful when coordinating outfits. In order to be fashionable, the product has a sleek and rounded design. It will come with different color skins that have their color written on in braille, but the default will be black.</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3245324"/>
            <wp:effectExtent b="0" l="0" r="0" t="0"/>
            <wp:docPr id="1" name="image1.jpg"/>
            <a:graphic>
              <a:graphicData uri="http://schemas.openxmlformats.org/drawingml/2006/picture">
                <pic:pic>
                  <pic:nvPicPr>
                    <pic:cNvPr id="0" name="image1.jpg"/>
                    <pic:cNvPicPr preferRelativeResize="0"/>
                  </pic:nvPicPr>
                  <pic:blipFill>
                    <a:blip r:embed="rId6"/>
                    <a:srcRect b="35848" l="-1542" r="1542" t="14811"/>
                    <a:stretch>
                      <a:fillRect/>
                    </a:stretch>
                  </pic:blipFill>
                  <pic:spPr>
                    <a:xfrm>
                      <a:off x="0" y="0"/>
                      <a:ext cx="3705225" cy="3245324"/>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after="160" w:line="259" w:lineRule="auto"/>
      <w:rPr/>
    </w:pPr>
    <w:r w:rsidDel="00000000" w:rsidR="00000000" w:rsidRPr="00000000">
      <w:rPr>
        <w:rFonts w:ascii="Calibri" w:cs="Calibri" w:eastAsia="Calibri" w:hAnsi="Calibri"/>
        <w:rtl w:val="0"/>
      </w:rPr>
      <w:t xml:space="preserve">Margaret Wade, Trey Thomas, Daniel Mochalov, Matt Ullrich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