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la base</w:t>
      </w:r>
      <w:r w:rsidDel="00000000" w:rsidR="00000000" w:rsidRPr="00000000">
        <w:rPr>
          <w:rtl w:val="0"/>
        </w:rPr>
        <w:t xml:space="preserve"> de cada país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entrenar el modelo bert de cada </w:t>
      </w:r>
      <w:r w:rsidDel="00000000" w:rsidR="00000000" w:rsidRPr="00000000">
        <w:rPr>
          <w:rtl w:val="0"/>
        </w:rPr>
        <w:t xml:space="preserve">país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(El modelo bert es un modelo </w:t>
      </w:r>
      <w:r w:rsidDel="00000000" w:rsidR="00000000" w:rsidRPr="00000000">
        <w:rPr>
          <w:rtl w:val="0"/>
        </w:rPr>
        <w:t xml:space="preserve">pre entrenado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varios idiomas con millones de palabras capaz de entender oraciones y entender el lenguaje como un humano), el modelo se descarga se le agrega una capa neuronal para que se especialice en la solución de nuestro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instalar la librería Transformers en la consola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(ejecutar como administrador) para poder ejecutar el código de Python, en esta página encontrará la guía de las librerías que necesita instalar: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https://huggingface.co/docs/transformers/installation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6 categorías  para </w:t>
      </w:r>
      <w:r w:rsidDel="00000000" w:rsidR="00000000" w:rsidRPr="00000000">
        <w:rPr>
          <w:rtl w:val="0"/>
        </w:rPr>
        <w:t xml:space="preserve">méxico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clasificar los correos: 'Aplicación de pago y pedido': 0, 'Datos maestro': 1, 'Aplicación de pagos': 2, 'No cliente': 3, 'Otros': 4, 'Pedidos': 5, y siete </w:t>
      </w:r>
      <w:r w:rsidDel="00000000" w:rsidR="00000000" w:rsidRPr="00000000">
        <w:rPr>
          <w:rtl w:val="0"/>
        </w:rPr>
        <w:t xml:space="preserve">categorías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los </w:t>
      </w:r>
      <w:r w:rsidDel="00000000" w:rsidR="00000000" w:rsidRPr="00000000">
        <w:rPr>
          <w:rtl w:val="0"/>
        </w:rPr>
        <w:t xml:space="preserve">demás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países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Decidimos unir las columnas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Descripción,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una sola columna, y esa nueva columna la utilizamos para entrenar el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Utilizamos 3 ciclos (los datos entran 3 veces al modelo) debido al tiempo que toma hacer esto, entre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ciclos es mejor la clasificación, pero llega un punto en que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ciclos no aumenta la </w:t>
      </w:r>
      <w:r w:rsidDel="00000000" w:rsidR="00000000" w:rsidRPr="00000000">
        <w:rPr>
          <w:rtl w:val="0"/>
        </w:rPr>
        <w:t xml:space="preserve">precisión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Dividimos los datos en datos de entrenamiento y validación y por ser datos desbalanceados la métrica es 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Creamos una función para clasificar nuevos correos, esta función nos arroja la categoría a la que pertenece el nuevo correo, nos arroja las probabilidades de pertenecer a cada categoría, la categoría con la probabilidad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alta es a </w:t>
      </w:r>
      <w:r w:rsidDel="00000000" w:rsidR="00000000" w:rsidRPr="00000000">
        <w:rPr>
          <w:rtl w:val="0"/>
        </w:rPr>
        <w:t xml:space="preserve">dónde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clasifica el correo.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5727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probar la función de clasificación y para hallar </w:t>
      </w:r>
      <w:r w:rsidDel="00000000" w:rsidR="00000000" w:rsidRPr="00000000">
        <w:rPr>
          <w:rtl w:val="0"/>
        </w:rPr>
        <w:t xml:space="preserve">el umbral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utilizamos los </w:t>
      </w:r>
      <w:r w:rsidDel="00000000" w:rsidR="00000000" w:rsidRPr="00000000">
        <w:rPr>
          <w:rtl w:val="0"/>
        </w:rPr>
        <w:t xml:space="preserve">correos de validación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Identificamos que cuando un correo queda mal clasificado, la segunda probabilidad mas alta, es un valor muy elevado. Por eso establecimos un </w:t>
      </w:r>
      <w:r w:rsidDel="00000000" w:rsidR="00000000" w:rsidRPr="00000000">
        <w:rPr>
          <w:rtl w:val="0"/>
        </w:rPr>
        <w:t xml:space="preserve">umbral para cada país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todo correo cuya segunda probabilidad supere este valor será considerado como indefinido, ese correo se clasifica en una nueva categoría llamada “Indefinido”, este correo deberá ser clasificado manualmente. Este </w:t>
      </w:r>
      <w:r w:rsidDel="00000000" w:rsidR="00000000" w:rsidRPr="00000000">
        <w:rPr>
          <w:rtl w:val="0"/>
        </w:rPr>
        <w:t xml:space="preserve">límite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calculó teniendo en cuenta que el número de correos indefinidos no fuera demasiado grande, ya que entre menor el límite, mayor es el número de correos indefinidos, y se busco atrapar el mayor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correos mal clasificados,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Por ejemplo para Ecuador concluimos que el mejor umbral era del 10%, quiere decir que los correos cuales segundas probabilidades sean superiores a 0.90, serán clasificados en la categoría “indefinidos”, con este umbral el 11% de los correos en total son clasificados como indefinidos y la precisión es ahora del 0,947.</w:t>
      </w:r>
      <w:r w:rsidDel="00000000" w:rsidR="00000000" w:rsidRPr="00000000">
        <w:rPr/>
        <w:drawing>
          <wp:inline distB="114300" distT="114300" distL="114300" distR="114300">
            <wp:extent cx="5612130" cy="314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ejecutar el modelo se necesitan 3 archivos, el script de Python llamado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CODIGO_EJECUTAR_pais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el archivo llamado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finetuned_BERT_epoch_3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nombre_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y el archivo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possible_labels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  <w:t xml:space="preserve"> el cual contiene las categorías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el archivo llamado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código_</w:t>
      </w:r>
      <w:r w:rsidDel="00000000" w:rsidR="00000000" w:rsidRPr="00000000">
        <w:rPr>
          <w:b w:val="1"/>
          <w:rtl w:val="0"/>
        </w:rPr>
        <w:t xml:space="preserve">entrenamiento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todo el entreno del modelo el cual no es necesario correrlo</w:t>
      </w:r>
      <w:r w:rsidDel="00000000" w:rsidR="00000000" w:rsidRPr="00000000">
        <w:rPr>
          <w:rtl w:val="0"/>
        </w:rPr>
        <w:t xml:space="preserve">, en este archivo esta la funcion para hallar las segundas probabilidades.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estas dos páginas encontrara ejemplos parecidos de cómo desarrollar el modelo: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https://github.com/codificandobits/Analisis_de_sentimientos_con_BERT/blob/master/BERT_analisis_sentimientos.ipynb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https://towardsdatascience.com/multi-class-text-classification-with-deep-learning-using-bert-b59ca2f5c613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6393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E622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622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wardsdatascience.com/multi-class-text-classification-with-deep-learning-using-bert-b59ca2f5c613" TargetMode="External"/><Relationship Id="rId10" Type="http://schemas.openxmlformats.org/officeDocument/2006/relationships/hyperlink" Target="https://github.com/codificandobits/Analisis_de_sentimientos_con_BERT/blob/master/BERT_analisis_sentimientos.ipynb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docs/transformers/install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/RaeIcB2icME+FES1o09zHCIQ==">AMUW2mXFmRdq/qKrChe5oznFA59DSCT+mux2OEM8xZJv13JPHgCYix1EyKJFRNM8tdl5Eos39iRpoXYvtcMUE5ApKBSh6YcbM1rC87YpUdeW8NCkpze1nqE=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2022-10-03T15:57:00Z</dcterms:created>
  <dc:creator>dan mora</dc:creator>
</cp:coreProperties>
</file>