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B28C" w14:textId="19771A64" w:rsidR="00C666D1" w:rsidRDefault="00C666D1" w:rsidP="00F36312">
      <w:pPr>
        <w:rPr>
          <w:b/>
          <w:bCs/>
        </w:rPr>
      </w:pPr>
      <w:r>
        <w:rPr>
          <w:b/>
          <w:bCs/>
        </w:rPr>
        <w:t>¿Qué es la Ciencia de Datos?</w:t>
      </w:r>
      <w:r>
        <w:rPr>
          <w:b/>
          <w:bCs/>
        </w:rPr>
        <w:br/>
        <w:t>Es la diciplina que convierte datos en decisiones inteligentes</w:t>
      </w:r>
    </w:p>
    <w:p w14:paraId="42D012FB" w14:textId="252EC71C" w:rsidR="00C666D1" w:rsidRDefault="00C666D1" w:rsidP="00F36312">
      <w:pPr>
        <w:rPr>
          <w:b/>
          <w:bCs/>
        </w:rPr>
      </w:pPr>
      <w:r>
        <w:rPr>
          <w:b/>
          <w:bCs/>
        </w:rPr>
        <w:t>Es usar datos + matemáticas + programación + IA para entender que esta pasando, por qué pasa y que probablemente pasará después.</w:t>
      </w:r>
    </w:p>
    <w:p w14:paraId="14E8D8A4" w14:textId="6592EEDB" w:rsidR="00C666D1" w:rsidRDefault="00C666D1" w:rsidP="00F36312">
      <w:pPr>
        <w:rPr>
          <w:b/>
          <w:bCs/>
        </w:rPr>
      </w:pPr>
      <w:r>
        <w:rPr>
          <w:b/>
          <w:bCs/>
        </w:rPr>
        <w:t>La ciencia de datos es:</w:t>
      </w:r>
      <w:r>
        <w:rPr>
          <w:b/>
          <w:bCs/>
        </w:rPr>
        <w:br/>
        <w:t>Ordenar-&gt;Encontrar patrones-&gt;Usar IA para predecir -&gt;Tomar mejores decisiones</w:t>
      </w:r>
    </w:p>
    <w:p w14:paraId="44C8AF35" w14:textId="7EF52570" w:rsidR="00C666D1" w:rsidRDefault="00C666D1" w:rsidP="00F36312">
      <w:pPr>
        <w:rPr>
          <w:b/>
          <w:bCs/>
        </w:rPr>
      </w:pPr>
      <w:r>
        <w:rPr>
          <w:b/>
          <w:bCs/>
        </w:rPr>
        <w:t>Ejemplo: Si seguimos asi, en 3 meses tendremos falta de personal en turno nocturno.</w:t>
      </w:r>
    </w:p>
    <w:p w14:paraId="247928A7" w14:textId="73D561B8" w:rsidR="00C666D1" w:rsidRDefault="00C666D1" w:rsidP="00F36312">
      <w:pPr>
        <w:rPr>
          <w:b/>
          <w:bCs/>
        </w:rPr>
      </w:pPr>
      <w:r>
        <w:rPr>
          <w:b/>
          <w:bCs/>
        </w:rPr>
        <w:t xml:space="preserve">Responde 3 preguntas </w:t>
      </w:r>
    </w:p>
    <w:p w14:paraId="64418DFC" w14:textId="23BF4A10" w:rsidR="00C666D1" w:rsidRDefault="00C666D1" w:rsidP="00F36312">
      <w:pPr>
        <w:rPr>
          <w:b/>
          <w:bCs/>
        </w:rPr>
      </w:pPr>
      <w:r>
        <w:rPr>
          <w:b/>
          <w:bCs/>
        </w:rPr>
        <w:t xml:space="preserve">1.- Que está pasando “Análisis descriptivo” </w:t>
      </w:r>
    </w:p>
    <w:p w14:paraId="68506A52" w14:textId="354F8ECA" w:rsidR="00C666D1" w:rsidRPr="00C666D1" w:rsidRDefault="00C666D1" w:rsidP="00C666D1">
      <w:pPr>
        <w:pStyle w:val="Prrafodelista"/>
        <w:numPr>
          <w:ilvl w:val="0"/>
          <w:numId w:val="4"/>
        </w:numPr>
        <w:rPr>
          <w:b/>
          <w:bCs/>
        </w:rPr>
      </w:pPr>
      <w:r w:rsidRPr="00C666D1">
        <w:rPr>
          <w:b/>
          <w:bCs/>
        </w:rPr>
        <w:t>Promedios</w:t>
      </w:r>
    </w:p>
    <w:p w14:paraId="0154CA94" w14:textId="23C0C4ED" w:rsidR="00C666D1" w:rsidRPr="00C666D1" w:rsidRDefault="00C666D1" w:rsidP="00C666D1">
      <w:pPr>
        <w:pStyle w:val="Prrafodelista"/>
        <w:numPr>
          <w:ilvl w:val="0"/>
          <w:numId w:val="4"/>
        </w:numPr>
        <w:rPr>
          <w:b/>
          <w:bCs/>
        </w:rPr>
      </w:pPr>
      <w:r w:rsidRPr="00C666D1">
        <w:rPr>
          <w:b/>
          <w:bCs/>
        </w:rPr>
        <w:t xml:space="preserve">Tendencias </w:t>
      </w:r>
    </w:p>
    <w:p w14:paraId="3924913C" w14:textId="1CAADC21" w:rsidR="00C666D1" w:rsidRPr="00C666D1" w:rsidRDefault="00C666D1" w:rsidP="00F36312">
      <w:pPr>
        <w:pStyle w:val="Prrafodelista"/>
        <w:numPr>
          <w:ilvl w:val="0"/>
          <w:numId w:val="4"/>
        </w:numPr>
        <w:rPr>
          <w:b/>
          <w:bCs/>
        </w:rPr>
      </w:pPr>
      <w:r w:rsidRPr="00C666D1">
        <w:rPr>
          <w:b/>
          <w:bCs/>
        </w:rPr>
        <w:t>Comparaciones</w:t>
      </w:r>
    </w:p>
    <w:p w14:paraId="58C9EDD9" w14:textId="7F530519" w:rsidR="00C666D1" w:rsidRDefault="00C666D1" w:rsidP="00C666D1">
      <w:pPr>
        <w:ind w:firstLine="708"/>
        <w:rPr>
          <w:b/>
          <w:bCs/>
        </w:rPr>
      </w:pPr>
      <w:r>
        <w:rPr>
          <w:b/>
          <w:bCs/>
        </w:rPr>
        <w:t>Ejemplo: La rotación de personal aumento 15% este año</w:t>
      </w:r>
    </w:p>
    <w:p w14:paraId="24DFF5DA" w14:textId="3489E45B" w:rsidR="00C666D1" w:rsidRDefault="00C666D1" w:rsidP="00F36312">
      <w:pPr>
        <w:rPr>
          <w:b/>
          <w:bCs/>
        </w:rPr>
      </w:pPr>
      <w:r>
        <w:rPr>
          <w:b/>
          <w:bCs/>
        </w:rPr>
        <w:t>2.- Porque está pasando “</w:t>
      </w:r>
      <w:r w:rsidR="00D26A1F">
        <w:rPr>
          <w:b/>
          <w:bCs/>
        </w:rPr>
        <w:t>Análisis</w:t>
      </w:r>
      <w:r>
        <w:rPr>
          <w:b/>
          <w:bCs/>
        </w:rPr>
        <w:t xml:space="preserve"> diagnostico” </w:t>
      </w:r>
    </w:p>
    <w:p w14:paraId="27371837" w14:textId="77777777" w:rsidR="00C666D1" w:rsidRDefault="00C666D1" w:rsidP="00C666D1">
      <w:pPr>
        <w:pStyle w:val="Prrafodelista"/>
        <w:numPr>
          <w:ilvl w:val="0"/>
          <w:numId w:val="1"/>
        </w:numPr>
        <w:rPr>
          <w:b/>
          <w:bCs/>
        </w:rPr>
      </w:pPr>
      <w:r>
        <w:rPr>
          <w:b/>
          <w:bCs/>
        </w:rPr>
        <w:t>Correlaciones</w:t>
      </w:r>
    </w:p>
    <w:p w14:paraId="25234B03" w14:textId="77777777" w:rsidR="00C666D1" w:rsidRDefault="00C666D1" w:rsidP="00C666D1">
      <w:pPr>
        <w:pStyle w:val="Prrafodelista"/>
        <w:numPr>
          <w:ilvl w:val="0"/>
          <w:numId w:val="1"/>
        </w:numPr>
        <w:rPr>
          <w:b/>
          <w:bCs/>
        </w:rPr>
      </w:pPr>
      <w:r>
        <w:rPr>
          <w:b/>
          <w:bCs/>
        </w:rPr>
        <w:t>Causas probables</w:t>
      </w:r>
    </w:p>
    <w:p w14:paraId="60EFB116" w14:textId="7845B450" w:rsidR="00C666D1" w:rsidRPr="00C666D1" w:rsidRDefault="00C666D1" w:rsidP="00C666D1">
      <w:pPr>
        <w:ind w:left="708"/>
        <w:rPr>
          <w:b/>
          <w:bCs/>
        </w:rPr>
      </w:pPr>
      <w:r w:rsidRPr="00C666D1">
        <w:rPr>
          <w:b/>
          <w:bCs/>
        </w:rPr>
        <w:t>Ejemplo: “La rotación aumenta cuando hay mas de 6 turnos consecutivos”</w:t>
      </w:r>
    </w:p>
    <w:p w14:paraId="4666EDF3" w14:textId="77E3146C" w:rsidR="00C666D1" w:rsidRDefault="00C666D1" w:rsidP="00F36312">
      <w:pPr>
        <w:rPr>
          <w:b/>
          <w:bCs/>
        </w:rPr>
      </w:pPr>
      <w:r>
        <w:rPr>
          <w:b/>
          <w:bCs/>
        </w:rPr>
        <w:t>3.- Que va a pasar? “Análisis predictivo (IA)”</w:t>
      </w:r>
    </w:p>
    <w:p w14:paraId="7A959A77" w14:textId="2BFF958B" w:rsidR="00C666D1" w:rsidRPr="00C666D1" w:rsidRDefault="00C666D1" w:rsidP="00C666D1">
      <w:pPr>
        <w:pStyle w:val="Prrafodelista"/>
        <w:numPr>
          <w:ilvl w:val="0"/>
          <w:numId w:val="5"/>
        </w:numPr>
        <w:rPr>
          <w:b/>
          <w:bCs/>
        </w:rPr>
      </w:pPr>
      <w:r w:rsidRPr="00C666D1">
        <w:rPr>
          <w:b/>
          <w:bCs/>
        </w:rPr>
        <w:t>Modelos</w:t>
      </w:r>
    </w:p>
    <w:p w14:paraId="5DC2C8D1" w14:textId="2CA40CF9" w:rsidR="00C666D1" w:rsidRPr="00C666D1" w:rsidRDefault="00C666D1" w:rsidP="00C666D1">
      <w:pPr>
        <w:pStyle w:val="Prrafodelista"/>
        <w:numPr>
          <w:ilvl w:val="0"/>
          <w:numId w:val="5"/>
        </w:numPr>
        <w:rPr>
          <w:b/>
          <w:bCs/>
        </w:rPr>
      </w:pPr>
      <w:r w:rsidRPr="00C666D1">
        <w:rPr>
          <w:b/>
          <w:bCs/>
        </w:rPr>
        <w:t>Predicciones</w:t>
      </w:r>
    </w:p>
    <w:p w14:paraId="514DE516" w14:textId="77777777" w:rsidR="00C666D1" w:rsidRDefault="00C666D1" w:rsidP="00C666D1">
      <w:pPr>
        <w:pStyle w:val="Prrafodelista"/>
        <w:numPr>
          <w:ilvl w:val="0"/>
          <w:numId w:val="5"/>
        </w:numPr>
        <w:rPr>
          <w:b/>
          <w:bCs/>
        </w:rPr>
      </w:pPr>
      <w:r w:rsidRPr="00C666D1">
        <w:rPr>
          <w:b/>
          <w:bCs/>
        </w:rPr>
        <w:t>Riesgos</w:t>
      </w:r>
    </w:p>
    <w:p w14:paraId="52BEBD7B" w14:textId="681A586B" w:rsidR="00C666D1" w:rsidRDefault="00C666D1" w:rsidP="00C666D1">
      <w:pPr>
        <w:ind w:left="708"/>
        <w:rPr>
          <w:b/>
          <w:bCs/>
        </w:rPr>
      </w:pPr>
      <w:r w:rsidRPr="00C666D1">
        <w:rPr>
          <w:b/>
          <w:bCs/>
        </w:rPr>
        <w:t>Ejemplo</w:t>
      </w:r>
      <w:r>
        <w:rPr>
          <w:b/>
          <w:bCs/>
        </w:rPr>
        <w:t>: Este colaborador tiene alta probabilidad de renunciar en 2 meses.</w:t>
      </w:r>
    </w:p>
    <w:p w14:paraId="1AC45126" w14:textId="543CB168" w:rsidR="00C666D1" w:rsidRDefault="00C666D1" w:rsidP="00C666D1">
      <w:pPr>
        <w:rPr>
          <w:b/>
          <w:bCs/>
        </w:rPr>
      </w:pPr>
      <w:r>
        <w:rPr>
          <w:b/>
          <w:bCs/>
        </w:rPr>
        <w:t>¿Dónde entra la IA?</w:t>
      </w:r>
    </w:p>
    <w:p w14:paraId="7E59DDB0" w14:textId="587F0466" w:rsidR="00C666D1" w:rsidRDefault="00C666D1" w:rsidP="00C666D1">
      <w:pPr>
        <w:ind w:left="708"/>
        <w:rPr>
          <w:b/>
          <w:bCs/>
        </w:rPr>
      </w:pPr>
      <w:r>
        <w:rPr>
          <w:b/>
          <w:bCs/>
        </w:rPr>
        <w:t>La ciencia de Datos prepara y entiende los datos</w:t>
      </w:r>
      <w:r>
        <w:rPr>
          <w:b/>
          <w:bCs/>
        </w:rPr>
        <w:br/>
        <w:t>La IA aprende de estos datos</w:t>
      </w:r>
    </w:p>
    <w:p w14:paraId="1D6AF0AC" w14:textId="113314AF" w:rsidR="00C666D1" w:rsidRDefault="00C666D1" w:rsidP="00C666D1">
      <w:pPr>
        <w:rPr>
          <w:b/>
          <w:bCs/>
        </w:rPr>
      </w:pPr>
      <w:r>
        <w:rPr>
          <w:b/>
          <w:bCs/>
        </w:rPr>
        <w:t>Piensa así:</w:t>
      </w:r>
      <w:r>
        <w:rPr>
          <w:b/>
          <w:bCs/>
        </w:rPr>
        <w:br/>
      </w:r>
      <w:r>
        <w:rPr>
          <w:b/>
          <w:bCs/>
        </w:rPr>
        <w:tab/>
        <w:t>Ciencia de Datos = el cerebro analítico</w:t>
      </w:r>
      <w:r>
        <w:rPr>
          <w:b/>
          <w:bCs/>
        </w:rPr>
        <w:br/>
      </w:r>
      <w:r>
        <w:rPr>
          <w:b/>
          <w:bCs/>
        </w:rPr>
        <w:tab/>
        <w:t>IA = el aprendiz automático</w:t>
      </w:r>
    </w:p>
    <w:p w14:paraId="37A5E54E" w14:textId="62A80687" w:rsidR="00C666D1" w:rsidRDefault="00D26A1F" w:rsidP="00C666D1">
      <w:pPr>
        <w:rPr>
          <w:b/>
          <w:bCs/>
        </w:rPr>
      </w:pPr>
      <w:r>
        <w:rPr>
          <w:b/>
          <w:bCs/>
        </w:rPr>
        <w:lastRenderedPageBreak/>
        <w:t>¿Que usa un Científico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347"/>
      </w:tblGrid>
      <w:tr w:rsidR="00D26A1F" w:rsidRPr="00D26A1F" w14:paraId="1DB2359E" w14:textId="77777777">
        <w:trPr>
          <w:tblHeader/>
          <w:tblCellSpacing w:w="15" w:type="dxa"/>
        </w:trPr>
        <w:tc>
          <w:tcPr>
            <w:tcW w:w="0" w:type="auto"/>
            <w:vAlign w:val="center"/>
            <w:hideMark/>
          </w:tcPr>
          <w:p w14:paraId="612E48B6" w14:textId="77777777" w:rsidR="00D26A1F" w:rsidRPr="00D26A1F" w:rsidRDefault="00D26A1F" w:rsidP="00D26A1F">
            <w:pPr>
              <w:rPr>
                <w:b/>
                <w:bCs/>
              </w:rPr>
            </w:pPr>
            <w:r w:rsidRPr="00D26A1F">
              <w:rPr>
                <w:b/>
                <w:bCs/>
              </w:rPr>
              <w:t>Área</w:t>
            </w:r>
          </w:p>
        </w:tc>
        <w:tc>
          <w:tcPr>
            <w:tcW w:w="0" w:type="auto"/>
            <w:vAlign w:val="center"/>
            <w:hideMark/>
          </w:tcPr>
          <w:p w14:paraId="47A846D5" w14:textId="77777777" w:rsidR="00D26A1F" w:rsidRPr="00D26A1F" w:rsidRDefault="00D26A1F" w:rsidP="00D26A1F">
            <w:pPr>
              <w:rPr>
                <w:b/>
                <w:bCs/>
              </w:rPr>
            </w:pPr>
            <w:r w:rsidRPr="00D26A1F">
              <w:rPr>
                <w:b/>
                <w:bCs/>
              </w:rPr>
              <w:t>Para qué sirve</w:t>
            </w:r>
          </w:p>
        </w:tc>
      </w:tr>
      <w:tr w:rsidR="00D26A1F" w:rsidRPr="00D26A1F" w14:paraId="635E022E" w14:textId="77777777">
        <w:trPr>
          <w:tblCellSpacing w:w="15" w:type="dxa"/>
        </w:trPr>
        <w:tc>
          <w:tcPr>
            <w:tcW w:w="0" w:type="auto"/>
            <w:vAlign w:val="center"/>
            <w:hideMark/>
          </w:tcPr>
          <w:p w14:paraId="58BFB8E0" w14:textId="77777777" w:rsidR="00D26A1F" w:rsidRPr="00D26A1F" w:rsidRDefault="00D26A1F" w:rsidP="00D26A1F">
            <w:pPr>
              <w:rPr>
                <w:b/>
                <w:bCs/>
              </w:rPr>
            </w:pPr>
            <w:r w:rsidRPr="00D26A1F">
              <w:rPr>
                <w:rFonts w:ascii="Segoe UI Emoji" w:hAnsi="Segoe UI Emoji" w:cs="Segoe UI Emoji"/>
                <w:b/>
                <w:bCs/>
              </w:rPr>
              <w:t>📊</w:t>
            </w:r>
            <w:r w:rsidRPr="00D26A1F">
              <w:rPr>
                <w:b/>
                <w:bCs/>
              </w:rPr>
              <w:t xml:space="preserve"> Estadística</w:t>
            </w:r>
          </w:p>
        </w:tc>
        <w:tc>
          <w:tcPr>
            <w:tcW w:w="0" w:type="auto"/>
            <w:vAlign w:val="center"/>
            <w:hideMark/>
          </w:tcPr>
          <w:p w14:paraId="4E245858" w14:textId="77777777" w:rsidR="00D26A1F" w:rsidRPr="00D26A1F" w:rsidRDefault="00D26A1F" w:rsidP="00D26A1F">
            <w:pPr>
              <w:rPr>
                <w:b/>
                <w:bCs/>
              </w:rPr>
            </w:pPr>
            <w:r w:rsidRPr="00D26A1F">
              <w:rPr>
                <w:b/>
                <w:bCs/>
              </w:rPr>
              <w:t>Entender patrones</w:t>
            </w:r>
          </w:p>
        </w:tc>
      </w:tr>
      <w:tr w:rsidR="00D26A1F" w:rsidRPr="00D26A1F" w14:paraId="7A878DA7" w14:textId="77777777">
        <w:trPr>
          <w:tblCellSpacing w:w="15" w:type="dxa"/>
        </w:trPr>
        <w:tc>
          <w:tcPr>
            <w:tcW w:w="0" w:type="auto"/>
            <w:vAlign w:val="center"/>
            <w:hideMark/>
          </w:tcPr>
          <w:p w14:paraId="2886933A" w14:textId="77777777" w:rsidR="00D26A1F" w:rsidRPr="00D26A1F" w:rsidRDefault="00D26A1F" w:rsidP="00D26A1F">
            <w:pPr>
              <w:rPr>
                <w:b/>
                <w:bCs/>
              </w:rPr>
            </w:pPr>
            <w:r w:rsidRPr="00D26A1F">
              <w:rPr>
                <w:rFonts w:ascii="Segoe UI Emoji" w:hAnsi="Segoe UI Emoji" w:cs="Segoe UI Emoji"/>
                <w:b/>
                <w:bCs/>
              </w:rPr>
              <w:t>🐍</w:t>
            </w:r>
            <w:r w:rsidRPr="00D26A1F">
              <w:rPr>
                <w:b/>
                <w:bCs/>
              </w:rPr>
              <w:t xml:space="preserve"> Python / R</w:t>
            </w:r>
          </w:p>
        </w:tc>
        <w:tc>
          <w:tcPr>
            <w:tcW w:w="0" w:type="auto"/>
            <w:vAlign w:val="center"/>
            <w:hideMark/>
          </w:tcPr>
          <w:p w14:paraId="4DCADCDB" w14:textId="77777777" w:rsidR="00D26A1F" w:rsidRPr="00D26A1F" w:rsidRDefault="00D26A1F" w:rsidP="00D26A1F">
            <w:pPr>
              <w:rPr>
                <w:b/>
                <w:bCs/>
              </w:rPr>
            </w:pPr>
            <w:r w:rsidRPr="00D26A1F">
              <w:rPr>
                <w:b/>
                <w:bCs/>
              </w:rPr>
              <w:t>Procesar datos</w:t>
            </w:r>
          </w:p>
        </w:tc>
      </w:tr>
      <w:tr w:rsidR="00D26A1F" w:rsidRPr="00D26A1F" w14:paraId="0D6C263C" w14:textId="77777777">
        <w:trPr>
          <w:tblCellSpacing w:w="15" w:type="dxa"/>
        </w:trPr>
        <w:tc>
          <w:tcPr>
            <w:tcW w:w="0" w:type="auto"/>
            <w:vAlign w:val="center"/>
            <w:hideMark/>
          </w:tcPr>
          <w:p w14:paraId="3D52468A" w14:textId="77777777" w:rsidR="00D26A1F" w:rsidRPr="00D26A1F" w:rsidRDefault="00D26A1F" w:rsidP="00D26A1F">
            <w:pPr>
              <w:rPr>
                <w:b/>
                <w:bCs/>
              </w:rPr>
            </w:pPr>
            <w:r w:rsidRPr="00D26A1F">
              <w:rPr>
                <w:rFonts w:ascii="Segoe UI Emoji" w:hAnsi="Segoe UI Emoji" w:cs="Segoe UI Emoji"/>
                <w:b/>
                <w:bCs/>
              </w:rPr>
              <w:t>🗄️</w:t>
            </w:r>
            <w:r w:rsidRPr="00D26A1F">
              <w:rPr>
                <w:b/>
                <w:bCs/>
              </w:rPr>
              <w:t xml:space="preserve"> Bases de datos</w:t>
            </w:r>
          </w:p>
        </w:tc>
        <w:tc>
          <w:tcPr>
            <w:tcW w:w="0" w:type="auto"/>
            <w:vAlign w:val="center"/>
            <w:hideMark/>
          </w:tcPr>
          <w:p w14:paraId="1868F42D" w14:textId="77777777" w:rsidR="00D26A1F" w:rsidRPr="00D26A1F" w:rsidRDefault="00D26A1F" w:rsidP="00D26A1F">
            <w:pPr>
              <w:rPr>
                <w:b/>
                <w:bCs/>
              </w:rPr>
            </w:pPr>
            <w:r w:rsidRPr="00D26A1F">
              <w:rPr>
                <w:b/>
                <w:bCs/>
              </w:rPr>
              <w:t>Obtener información</w:t>
            </w:r>
          </w:p>
        </w:tc>
      </w:tr>
      <w:tr w:rsidR="00D26A1F" w:rsidRPr="00D26A1F" w14:paraId="3D881D21" w14:textId="77777777">
        <w:trPr>
          <w:tblCellSpacing w:w="15" w:type="dxa"/>
        </w:trPr>
        <w:tc>
          <w:tcPr>
            <w:tcW w:w="0" w:type="auto"/>
            <w:vAlign w:val="center"/>
            <w:hideMark/>
          </w:tcPr>
          <w:p w14:paraId="09039501" w14:textId="77777777" w:rsidR="00D26A1F" w:rsidRPr="00D26A1F" w:rsidRDefault="00D26A1F" w:rsidP="00D26A1F">
            <w:pPr>
              <w:rPr>
                <w:b/>
                <w:bCs/>
              </w:rPr>
            </w:pPr>
            <w:r w:rsidRPr="00D26A1F">
              <w:rPr>
                <w:rFonts w:ascii="Segoe UI Emoji" w:hAnsi="Segoe UI Emoji" w:cs="Segoe UI Emoji"/>
                <w:b/>
                <w:bCs/>
              </w:rPr>
              <w:t>🤖</w:t>
            </w:r>
            <w:r w:rsidRPr="00D26A1F">
              <w:rPr>
                <w:b/>
                <w:bCs/>
              </w:rPr>
              <w:t xml:space="preserve"> Machine Learning</w:t>
            </w:r>
          </w:p>
        </w:tc>
        <w:tc>
          <w:tcPr>
            <w:tcW w:w="0" w:type="auto"/>
            <w:vAlign w:val="center"/>
            <w:hideMark/>
          </w:tcPr>
          <w:p w14:paraId="69780C98" w14:textId="77777777" w:rsidR="00D26A1F" w:rsidRPr="00D26A1F" w:rsidRDefault="00D26A1F" w:rsidP="00D26A1F">
            <w:pPr>
              <w:rPr>
                <w:b/>
                <w:bCs/>
              </w:rPr>
            </w:pPr>
            <w:r w:rsidRPr="00D26A1F">
              <w:rPr>
                <w:b/>
                <w:bCs/>
              </w:rPr>
              <w:t>Predicciones</w:t>
            </w:r>
          </w:p>
        </w:tc>
      </w:tr>
      <w:tr w:rsidR="00D26A1F" w:rsidRPr="00D26A1F" w14:paraId="127BFBAE" w14:textId="77777777">
        <w:trPr>
          <w:tblCellSpacing w:w="15" w:type="dxa"/>
        </w:trPr>
        <w:tc>
          <w:tcPr>
            <w:tcW w:w="0" w:type="auto"/>
            <w:vAlign w:val="center"/>
            <w:hideMark/>
          </w:tcPr>
          <w:p w14:paraId="29D242C5" w14:textId="77777777" w:rsidR="00D26A1F" w:rsidRPr="00D26A1F" w:rsidRDefault="00D26A1F" w:rsidP="00D26A1F">
            <w:pPr>
              <w:rPr>
                <w:b/>
                <w:bCs/>
              </w:rPr>
            </w:pPr>
            <w:r w:rsidRPr="00D26A1F">
              <w:rPr>
                <w:rFonts w:ascii="Segoe UI Emoji" w:hAnsi="Segoe UI Emoji" w:cs="Segoe UI Emoji"/>
                <w:b/>
                <w:bCs/>
              </w:rPr>
              <w:t>📉</w:t>
            </w:r>
            <w:r w:rsidRPr="00D26A1F">
              <w:rPr>
                <w:b/>
                <w:bCs/>
              </w:rPr>
              <w:t xml:space="preserve"> Visualización</w:t>
            </w:r>
          </w:p>
        </w:tc>
        <w:tc>
          <w:tcPr>
            <w:tcW w:w="0" w:type="auto"/>
            <w:vAlign w:val="center"/>
            <w:hideMark/>
          </w:tcPr>
          <w:p w14:paraId="025859DC" w14:textId="77777777" w:rsidR="00D26A1F" w:rsidRPr="00D26A1F" w:rsidRDefault="00D26A1F" w:rsidP="00D26A1F">
            <w:pPr>
              <w:rPr>
                <w:b/>
                <w:bCs/>
              </w:rPr>
            </w:pPr>
            <w:r w:rsidRPr="00D26A1F">
              <w:rPr>
                <w:b/>
                <w:bCs/>
              </w:rPr>
              <w:t>Explicar resultados</w:t>
            </w:r>
          </w:p>
        </w:tc>
      </w:tr>
    </w:tbl>
    <w:p w14:paraId="78A8AAC3" w14:textId="77777777" w:rsidR="00954D67" w:rsidRDefault="00D26A1F" w:rsidP="00C666D1">
      <w:pPr>
        <w:rPr>
          <w:b/>
          <w:bCs/>
        </w:rPr>
      </w:pPr>
      <w:r>
        <w:rPr>
          <w:b/>
          <w:bCs/>
        </w:rPr>
        <w:t xml:space="preserve">¿Para qué sirve realmente en la práctica? </w:t>
      </w:r>
    </w:p>
    <w:p w14:paraId="09149D4C" w14:textId="724740B9" w:rsidR="00954D67" w:rsidRDefault="00954D67" w:rsidP="00C666D1">
      <w:pPr>
        <w:rPr>
          <w:b/>
          <w:bCs/>
        </w:rPr>
      </w:pPr>
      <w:r>
        <w:rPr>
          <w:b/>
          <w:bCs/>
        </w:rPr>
        <w:t>Tomar mejores decisiones.</w:t>
      </w:r>
      <w:r>
        <w:rPr>
          <w:b/>
          <w:bCs/>
        </w:rPr>
        <w:br/>
        <w:t>- Reducir riesgos.</w:t>
      </w:r>
      <w:r>
        <w:rPr>
          <w:b/>
          <w:bCs/>
        </w:rPr>
        <w:br/>
        <w:t>- Ahorrar dinero.</w:t>
      </w:r>
      <w:r>
        <w:rPr>
          <w:b/>
          <w:bCs/>
        </w:rPr>
        <w:br/>
        <w:t>- Anticipar al futuro.</w:t>
      </w:r>
      <w:r>
        <w:rPr>
          <w:b/>
          <w:bCs/>
        </w:rPr>
        <w:br/>
        <w:t>- Automatizar análisis.</w:t>
      </w:r>
    </w:p>
    <w:p w14:paraId="782C58A7" w14:textId="77777777" w:rsidR="00954D67" w:rsidRDefault="00954D67" w:rsidP="00C666D1">
      <w:pPr>
        <w:rPr>
          <w:b/>
          <w:bCs/>
        </w:rPr>
      </w:pPr>
      <w:r>
        <w:rPr>
          <w:b/>
          <w:bCs/>
        </w:rPr>
        <w:t xml:space="preserve">En una sola frase la Ciencia de Datos significa: </w:t>
      </w:r>
    </w:p>
    <w:p w14:paraId="16F6147B" w14:textId="01888141" w:rsidR="00954D67" w:rsidRDefault="00954D67" w:rsidP="00C666D1">
      <w:pPr>
        <w:rPr>
          <w:b/>
          <w:bCs/>
        </w:rPr>
      </w:pPr>
      <w:r>
        <w:rPr>
          <w:b/>
          <w:bCs/>
        </w:rPr>
        <w:t>La Ciencia de Datos es el Puente entre dos datos y la IA para tomar decisiones inteligentes basadas en evidencias, no suposiciones.</w:t>
      </w:r>
    </w:p>
    <w:p w14:paraId="43B31F33" w14:textId="6937A65C" w:rsidR="00954D67" w:rsidRPr="00C666D1" w:rsidRDefault="00954D67" w:rsidP="00C666D1">
      <w:pPr>
        <w:rPr>
          <w:b/>
          <w:bCs/>
        </w:rPr>
      </w:pPr>
      <w:r>
        <w:rPr>
          <w:b/>
          <w:bCs/>
        </w:rPr>
        <w:t xml:space="preserve"> </w:t>
      </w:r>
    </w:p>
    <w:p w14:paraId="775D8CF6" w14:textId="77777777" w:rsidR="00C666D1" w:rsidRDefault="00C666D1" w:rsidP="00F36312">
      <w:pPr>
        <w:rPr>
          <w:b/>
          <w:bCs/>
        </w:rPr>
      </w:pPr>
    </w:p>
    <w:p w14:paraId="69728573" w14:textId="77777777" w:rsidR="00C666D1" w:rsidRDefault="00C666D1" w:rsidP="00F36312">
      <w:pPr>
        <w:rPr>
          <w:b/>
          <w:bCs/>
        </w:rPr>
      </w:pPr>
    </w:p>
    <w:p w14:paraId="2967F330" w14:textId="77777777" w:rsidR="00C666D1" w:rsidRDefault="00C666D1" w:rsidP="00F36312">
      <w:pPr>
        <w:rPr>
          <w:b/>
          <w:bCs/>
        </w:rPr>
      </w:pPr>
    </w:p>
    <w:p w14:paraId="5A530110" w14:textId="68734697" w:rsidR="00F36312" w:rsidRPr="00F36312" w:rsidRDefault="00F36312" w:rsidP="00F36312">
      <w:r w:rsidRPr="00F36312">
        <w:rPr>
          <w:b/>
          <w:bCs/>
        </w:rPr>
        <w:t>Una axioma</w:t>
      </w:r>
      <w:r w:rsidRPr="00F36312">
        <w:t xml:space="preserve"> es básicamente un enunciado que se considera verdadero sin necesidad de una prueba. Es como un punto de partida en un sistema lógico o matemático. En otras palabras, son esas verdades iniciales que damos por sentadas para poder construir todo lo demás. Sin ellos, no podríamos avanzar con ninguna deducción.</w:t>
      </w:r>
    </w:p>
    <w:p w14:paraId="149887DF" w14:textId="77777777" w:rsidR="00F36312" w:rsidRPr="00F36312" w:rsidRDefault="00F36312" w:rsidP="00F36312">
      <w:r w:rsidRPr="00F36312">
        <w:rPr>
          <w:b/>
          <w:bCs/>
        </w:rPr>
        <w:t>El aprendizaje de ontologías</w:t>
      </w:r>
      <w:r w:rsidRPr="00F36312">
        <w:t xml:space="preserve"> se refiere a construir o refinar una estructura formal de conceptos y relaciones entre ellos en un dominio de conocimiento. Básicamente, una ontología define “qué cosas existen” y cómo se relacionan. Cuando hablamos de aprender ontologías, implica usar datos, patrones o técnicas de inteligencia artificial </w:t>
      </w:r>
      <w:r w:rsidRPr="00F36312">
        <w:lastRenderedPageBreak/>
        <w:t>para automatizar la generación o ajuste de esas estructuras, ayudando a representar el conocimiento de manera más precisa y útil.</w:t>
      </w:r>
    </w:p>
    <w:p w14:paraId="3AA1413E" w14:textId="28504E92" w:rsidR="00F36312" w:rsidRPr="00F36312" w:rsidRDefault="00F36312" w:rsidP="00F36312">
      <w:r w:rsidRPr="00F36312">
        <w:t>“</w:t>
      </w:r>
      <w:r>
        <w:t>Q</w:t>
      </w:r>
      <w:r w:rsidRPr="00F36312">
        <w:t>ue es un algoritmo de BLTL.”</w:t>
      </w:r>
    </w:p>
    <w:p w14:paraId="4C73885C" w14:textId="77777777" w:rsidR="00F36312" w:rsidRPr="00F36312" w:rsidRDefault="00F36312" w:rsidP="00F36312">
      <w:r w:rsidRPr="0098247E">
        <w:rPr>
          <w:b/>
          <w:bCs/>
        </w:rPr>
        <w:t>Un algoritmo de "Belief Revision" o de revisión de creencias es un proceso formal que se encarga de ajustar lo que un sistema cree verdadero cuando recibe nueva información.</w:t>
      </w:r>
      <w:r w:rsidRPr="00F36312">
        <w:t xml:space="preserve"> Se usa en campos como la inteligencia artificial, especialmente en sistemas que razonan con conocimiento cambiante. El algoritmo se encarga de integrar la nueva evidencia, mantener la coherencia y decidir si alguna creencia previa debe descartarse o modificarse para que todo encaje.</w:t>
      </w:r>
    </w:p>
    <w:p w14:paraId="07430353" w14:textId="77777777" w:rsidR="00F36312" w:rsidRPr="00F36312" w:rsidRDefault="00F36312" w:rsidP="00F36312">
      <w:pPr>
        <w:rPr>
          <w:b/>
          <w:bCs/>
        </w:rPr>
      </w:pPr>
      <w:r w:rsidRPr="00F36312">
        <w:rPr>
          <w:b/>
          <w:bCs/>
        </w:rPr>
        <w:t>“Este es un algoritmo de GGP.”</w:t>
      </w:r>
    </w:p>
    <w:p w14:paraId="159E0312" w14:textId="77777777" w:rsidR="00F36312" w:rsidRPr="00F36312" w:rsidRDefault="00F36312" w:rsidP="00F36312">
      <w:r w:rsidRPr="00F36312">
        <w:t>Un algoritmo de GGP, o General Game Playing, es un tipo de algoritmo diseñado para jugar juegos de reglas definidas sin conocerlas de antemano. En lugar de estar hecho para un juego específico, un GGP puede recibir las reglas de un juego cualquiera, interpretarlas y luego aplicar estrategias para jugar de manera eficiente. Estos algoritmos usan razonamiento lógico y planificación para tomar decisiones en tiempo real, sin entrenamiento previo en ese juego en particular.</w:t>
      </w:r>
    </w:p>
    <w:p w14:paraId="69E8966A" w14:textId="77777777" w:rsidR="00F36312" w:rsidRPr="00F36312" w:rsidRDefault="00F36312" w:rsidP="00F36312">
      <w:pPr>
        <w:rPr>
          <w:b/>
          <w:bCs/>
        </w:rPr>
      </w:pPr>
      <w:r w:rsidRPr="00F36312">
        <w:rPr>
          <w:b/>
          <w:bCs/>
        </w:rPr>
        <w:t>“Cuando hablas de un enfoque híbrido, ¿a qué te refieres?”</w:t>
      </w:r>
    </w:p>
    <w:p w14:paraId="02E4E1F4" w14:textId="77777777" w:rsidR="00F36312" w:rsidRPr="00F36312" w:rsidRDefault="00F36312" w:rsidP="00F36312">
      <w:r w:rsidRPr="00F36312">
        <w:t xml:space="preserve">Cuando hablo de un enfoque híbrido, me refiero a la combinación de distintos paradigmas o técnicas. En inteligencia artificial, por ejemplo, un enfoque híbrido podría combinar </w:t>
      </w:r>
      <w:r w:rsidRPr="00F36312">
        <w:rPr>
          <w:b/>
          <w:bCs/>
        </w:rPr>
        <w:t>métodos simbólicos (basados en reglas y lógica)</w:t>
      </w:r>
      <w:r w:rsidRPr="00F36312">
        <w:t xml:space="preserve"> </w:t>
      </w:r>
      <w:r w:rsidRPr="00F36312">
        <w:rPr>
          <w:b/>
          <w:bCs/>
        </w:rPr>
        <w:t>con aprendizaje automático (como redes neuronales).</w:t>
      </w:r>
      <w:r w:rsidRPr="00F36312">
        <w:t xml:space="preserve"> Es decir, aprovechas lo mejor de dos mundos: por un lado, estructuras claras y explicables, y por otro, adaptabilidad y aprendizaje de los datos. En general, el enfoque híbrido busca equilibrar y complementar fortalezas para resolver problemas complejos.</w:t>
      </w:r>
    </w:p>
    <w:p w14:paraId="21BD016B" w14:textId="77777777" w:rsidR="00F36312" w:rsidRPr="00F36312" w:rsidRDefault="00F36312" w:rsidP="00F36312">
      <w:r w:rsidRPr="00F36312">
        <w:t>“¿Qué significa léxico semántico?”</w:t>
      </w:r>
    </w:p>
    <w:p w14:paraId="01895200" w14:textId="77777777" w:rsidR="00F36312" w:rsidRPr="00F36312" w:rsidRDefault="00F36312" w:rsidP="00F36312">
      <w:r w:rsidRPr="00F36312">
        <w:rPr>
          <w:b/>
          <w:bCs/>
        </w:rPr>
        <w:t>Léxico-semántico se refiere a la relación entre las palabras (léxico) y sus significados (semántica).</w:t>
      </w:r>
      <w:r w:rsidRPr="00F36312">
        <w:t xml:space="preserve"> En otras palabras, estudia cómo las palabras que usamos tienen significados y cómo esos significados se relacionan entre sí. Por ejemplo, cómo una palabra puede tener varios sentidos o cómo distintas palabras se asocian por sus significados. Así que, al hablar de algo léxico-semántico, nos referimos a ese vínculo entre las palabras y lo que significan, tanto de manera individual como en un contexto más amplio.</w:t>
      </w:r>
    </w:p>
    <w:p w14:paraId="0C1B6A4C" w14:textId="77777777" w:rsidR="00F36312" w:rsidRPr="00F36312" w:rsidRDefault="00F36312" w:rsidP="00F36312">
      <w:r w:rsidRPr="00F36312">
        <w:t>“Cuando hablas de relaciones taxonómicas, ¿qué quiere decir?”</w:t>
      </w:r>
    </w:p>
    <w:p w14:paraId="5CA94B27" w14:textId="77777777" w:rsidR="00F36312" w:rsidRPr="00F36312" w:rsidRDefault="00F36312" w:rsidP="00F36312">
      <w:r w:rsidRPr="00F36312">
        <w:rPr>
          <w:b/>
          <w:bCs/>
        </w:rPr>
        <w:lastRenderedPageBreak/>
        <w:t>Las relaciones taxonómicas se refieren a las conexiones jerárquicas entre conceptos o categorías, donde unos son más generales y otros más específicos</w:t>
      </w:r>
      <w:r w:rsidRPr="00F36312">
        <w:t>. Por ejemplo, si digo que "mamífero" es una categoría, y "perro" es una subcategoría, esa es una relación taxonómica. Es decir, una taxonomía organiza de manera estructurada las clases de cosas, de lo más general a lo más específico, como un árbol de categorías. En esencia, es decir "esto pertenece a aquello" en un esquema ordenado.</w:t>
      </w:r>
    </w:p>
    <w:p w14:paraId="6CE2F503" w14:textId="68825445" w:rsidR="00F36312" w:rsidRPr="00F36312" w:rsidRDefault="00F36312" w:rsidP="00F36312">
      <w:r w:rsidRPr="00F36312">
        <w:t>“El algoritmo de empaquetado de contenido, ¿qué quiere decir?”</w:t>
      </w:r>
    </w:p>
    <w:p w14:paraId="59DE7617" w14:textId="77777777" w:rsidR="00F36312" w:rsidRPr="00F36312" w:rsidRDefault="00F36312" w:rsidP="00F36312">
      <w:r w:rsidRPr="0098247E">
        <w:rPr>
          <w:b/>
          <w:bCs/>
        </w:rPr>
        <w:t>El "algoritmo de empaquetado de contenido" se refiere a una técnica que organiza o agrupa elementos de manera eficiente, asegurándose de que quepan en contenedores o paquetes con ciertas limitaciones.</w:t>
      </w:r>
      <w:r w:rsidRPr="00F36312">
        <w:t xml:space="preserve"> Este tipo de algoritmo es muy común en logística (por ejemplo, empaquetar cajas), en computación (como asignar datos a bloques de memoria) o incluso en la distribución de contenido digital. En esencia, busca optimizar cómo acomodar elementos para aprovechar al máximo el espacio o recursos.</w:t>
      </w:r>
    </w:p>
    <w:p w14:paraId="46652FE4" w14:textId="77777777" w:rsidR="00F36312" w:rsidRPr="00F36312" w:rsidRDefault="00F36312" w:rsidP="00F36312">
      <w:r w:rsidRPr="00F36312">
        <w:t>“¿Me puedes definir axiomas generales y axiomas de esquema?”</w:t>
      </w:r>
    </w:p>
    <w:p w14:paraId="32EB0802" w14:textId="77777777" w:rsidR="00F36312" w:rsidRPr="00F36312" w:rsidRDefault="00F36312" w:rsidP="00F36312">
      <w:r w:rsidRPr="00F36312">
        <w:t>00:04</w:t>
      </w:r>
    </w:p>
    <w:p w14:paraId="7D9F07D2" w14:textId="77777777" w:rsidR="00F36312" w:rsidRPr="00F36312" w:rsidRDefault="00F36312" w:rsidP="00F36312">
      <w:r w:rsidRPr="002C326A">
        <w:rPr>
          <w:b/>
          <w:bCs/>
        </w:rPr>
        <w:t>Los axiomas generales son verdades de partida que se aceptan sin prueba y que se aplican a un dominio amplio o general.</w:t>
      </w:r>
      <w:r w:rsidRPr="00F36312">
        <w:t xml:space="preserve"> Es decir, son principios básicos que no dependen de un contexto específico y sirven como base para toda una teoría.</w:t>
      </w:r>
    </w:p>
    <w:p w14:paraId="58FBEDFC" w14:textId="77777777" w:rsidR="00F36312" w:rsidRPr="00F36312" w:rsidRDefault="00F36312" w:rsidP="00F36312">
      <w:r w:rsidRPr="00F36312">
        <w:t xml:space="preserve">En cambio, </w:t>
      </w:r>
      <w:r w:rsidRPr="002C326A">
        <w:rPr>
          <w:b/>
          <w:bCs/>
        </w:rPr>
        <w:t>los axiomas de esquema (o esquemáticos) no son enunciados fijos, sino plantillas o patrones. Funcionan como fórmulas generales que, al sustituir ciertas variables, generan axiomas concretos.</w:t>
      </w:r>
      <w:r w:rsidRPr="00F36312">
        <w:t xml:space="preserve"> En otras palabras, un esquema de axiomas produce múltiples axiomas específicos dependiendo de cómo se instancien.</w:t>
      </w:r>
    </w:p>
    <w:p w14:paraId="53E5CF90" w14:textId="77777777" w:rsidR="00F36312" w:rsidRPr="00F36312" w:rsidRDefault="00F36312" w:rsidP="00F36312">
      <w:r w:rsidRPr="00F36312">
        <w:t>“Cuando dices información semánticamente correctos, ¿a qué te refieres?”</w:t>
      </w:r>
    </w:p>
    <w:p w14:paraId="0C1FD2DF" w14:textId="77777777" w:rsidR="00F36312" w:rsidRPr="00F36312" w:rsidRDefault="00F36312" w:rsidP="00F36312">
      <w:r w:rsidRPr="0098247E">
        <w:rPr>
          <w:b/>
          <w:bCs/>
        </w:rPr>
        <w:t>Cuando digo que una información es semánticamente correcta, me refiero a que el significado es adecuado y coherente con el contexto.</w:t>
      </w:r>
      <w:r w:rsidRPr="00F36312">
        <w:t xml:space="preserve"> No se trata solo de que la información sea “gramaticalmente” correcta (es decir, que las palabras estén bien puestas), sino que el contenido realmente tiene sentido, es relevante y corresponde con la realidad o con las intenciones comunicativas. En otras palabras, no solo “está bien escrito”, sino que dice lo correcto, en el lugar correcto, y con el sentido correcto.</w:t>
      </w:r>
    </w:p>
    <w:sectPr w:rsidR="00F36312" w:rsidRPr="00F363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68ED"/>
    <w:multiLevelType w:val="hybridMultilevel"/>
    <w:tmpl w:val="5596C3A6"/>
    <w:lvl w:ilvl="0" w:tplc="426A30CE">
      <w:start w:val="2"/>
      <w:numFmt w:val="bullet"/>
      <w:lvlText w:val=""/>
      <w:lvlJc w:val="left"/>
      <w:pPr>
        <w:ind w:left="1428" w:hanging="360"/>
      </w:pPr>
      <w:rPr>
        <w:rFonts w:ascii="Symbol" w:eastAsiaTheme="minorHAnsi" w:hAnsi="Symbol" w:cstheme="minorBidi"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3BDF09E0"/>
    <w:multiLevelType w:val="hybridMultilevel"/>
    <w:tmpl w:val="FE6AEF92"/>
    <w:lvl w:ilvl="0" w:tplc="63F4162E">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0CA3E34"/>
    <w:multiLevelType w:val="hybridMultilevel"/>
    <w:tmpl w:val="9D36B44C"/>
    <w:lvl w:ilvl="0" w:tplc="426A30CE">
      <w:start w:val="2"/>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72630898"/>
    <w:multiLevelType w:val="hybridMultilevel"/>
    <w:tmpl w:val="557AB446"/>
    <w:lvl w:ilvl="0" w:tplc="63F4162E">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72C53AFC"/>
    <w:multiLevelType w:val="hybridMultilevel"/>
    <w:tmpl w:val="32880556"/>
    <w:lvl w:ilvl="0" w:tplc="63F4162E">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290984">
    <w:abstractNumId w:val="2"/>
  </w:num>
  <w:num w:numId="2" w16cid:durableId="1195922491">
    <w:abstractNumId w:val="0"/>
  </w:num>
  <w:num w:numId="3" w16cid:durableId="726688735">
    <w:abstractNumId w:val="3"/>
  </w:num>
  <w:num w:numId="4" w16cid:durableId="1592616297">
    <w:abstractNumId w:val="1"/>
  </w:num>
  <w:num w:numId="5" w16cid:durableId="722142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D2"/>
    <w:rsid w:val="000D18AF"/>
    <w:rsid w:val="002C326A"/>
    <w:rsid w:val="00320EA3"/>
    <w:rsid w:val="00411DD2"/>
    <w:rsid w:val="00954D67"/>
    <w:rsid w:val="0098247E"/>
    <w:rsid w:val="00C666D1"/>
    <w:rsid w:val="00CB513E"/>
    <w:rsid w:val="00D26A1F"/>
    <w:rsid w:val="00D83674"/>
    <w:rsid w:val="00F36312"/>
    <w:rsid w:val="00F53A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B105"/>
  <w15:chartTrackingRefBased/>
  <w15:docId w15:val="{D2DEC473-271F-4660-9ECB-BFD3F344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1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1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1D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1D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1D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1D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1D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1D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1D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1D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1D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1D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1D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1D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1D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1D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1D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1DD2"/>
    <w:rPr>
      <w:rFonts w:eastAsiaTheme="majorEastAsia" w:cstheme="majorBidi"/>
      <w:color w:val="272727" w:themeColor="text1" w:themeTint="D8"/>
    </w:rPr>
  </w:style>
  <w:style w:type="paragraph" w:styleId="Ttulo">
    <w:name w:val="Title"/>
    <w:basedOn w:val="Normal"/>
    <w:next w:val="Normal"/>
    <w:link w:val="TtuloCar"/>
    <w:uiPriority w:val="10"/>
    <w:qFormat/>
    <w:rsid w:val="00411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1D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1D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1D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1DD2"/>
    <w:pPr>
      <w:spacing w:before="160"/>
      <w:jc w:val="center"/>
    </w:pPr>
    <w:rPr>
      <w:i/>
      <w:iCs/>
      <w:color w:val="404040" w:themeColor="text1" w:themeTint="BF"/>
    </w:rPr>
  </w:style>
  <w:style w:type="character" w:customStyle="1" w:styleId="CitaCar">
    <w:name w:val="Cita Car"/>
    <w:basedOn w:val="Fuentedeprrafopredeter"/>
    <w:link w:val="Cita"/>
    <w:uiPriority w:val="29"/>
    <w:rsid w:val="00411DD2"/>
    <w:rPr>
      <w:i/>
      <w:iCs/>
      <w:color w:val="404040" w:themeColor="text1" w:themeTint="BF"/>
    </w:rPr>
  </w:style>
  <w:style w:type="paragraph" w:styleId="Prrafodelista">
    <w:name w:val="List Paragraph"/>
    <w:basedOn w:val="Normal"/>
    <w:uiPriority w:val="34"/>
    <w:qFormat/>
    <w:rsid w:val="00411DD2"/>
    <w:pPr>
      <w:ind w:left="720"/>
      <w:contextualSpacing/>
    </w:pPr>
  </w:style>
  <w:style w:type="character" w:styleId="nfasisintenso">
    <w:name w:val="Intense Emphasis"/>
    <w:basedOn w:val="Fuentedeprrafopredeter"/>
    <w:uiPriority w:val="21"/>
    <w:qFormat/>
    <w:rsid w:val="00411DD2"/>
    <w:rPr>
      <w:i/>
      <w:iCs/>
      <w:color w:val="0F4761" w:themeColor="accent1" w:themeShade="BF"/>
    </w:rPr>
  </w:style>
  <w:style w:type="paragraph" w:styleId="Citadestacada">
    <w:name w:val="Intense Quote"/>
    <w:basedOn w:val="Normal"/>
    <w:next w:val="Normal"/>
    <w:link w:val="CitadestacadaCar"/>
    <w:uiPriority w:val="30"/>
    <w:qFormat/>
    <w:rsid w:val="00411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1DD2"/>
    <w:rPr>
      <w:i/>
      <w:iCs/>
      <w:color w:val="0F4761" w:themeColor="accent1" w:themeShade="BF"/>
    </w:rPr>
  </w:style>
  <w:style w:type="character" w:styleId="Referenciaintensa">
    <w:name w:val="Intense Reference"/>
    <w:basedOn w:val="Fuentedeprrafopredeter"/>
    <w:uiPriority w:val="32"/>
    <w:qFormat/>
    <w:rsid w:val="00411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4</Pages>
  <Words>1051</Words>
  <Characters>5782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Morales</dc:creator>
  <cp:keywords/>
  <dc:description/>
  <cp:lastModifiedBy>Daniel Morales</cp:lastModifiedBy>
  <cp:revision>5</cp:revision>
  <dcterms:created xsi:type="dcterms:W3CDTF">2026-01-28T23:29:00Z</dcterms:created>
  <dcterms:modified xsi:type="dcterms:W3CDTF">2026-01-31T02:22:00Z</dcterms:modified>
</cp:coreProperties>
</file>