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54" w:after="0" w:line="240"/>
        <w:ind w:right="431" w:left="0" w:firstLine="0"/>
        <w:jc w:val="both"/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4"/>
          <w:shd w:fill="auto" w:val="clear"/>
        </w:rPr>
        <w:t xml:space="preserve">Cap. II - Factores  Humanos</w:t>
      </w:r>
    </w:p>
    <w:p>
      <w:pPr>
        <w:numPr>
          <w:ilvl w:val="0"/>
          <w:numId w:val="2"/>
        </w:numPr>
        <w:tabs>
          <w:tab w:val="left" w:pos="556" w:leader="none"/>
        </w:tabs>
        <w:spacing w:before="275" w:after="0" w:line="242"/>
        <w:ind w:right="104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Os modelos do sistema cognitivo humano indicam três tipos de memória. Descreva-as.</w:t>
      </w:r>
    </w:p>
    <w:p>
      <w:pPr>
        <w:spacing w:before="180" w:after="0" w:line="259"/>
        <w:ind w:right="116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Memória Sensorial-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Buffer de estímulos recebidos dos sentidos, que podem ser estímulos visuais, auditivos e tácteis. Esta memória é constantemente reescrita, envia informação para o cérebro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alta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velocidade,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armazena</w:t>
      </w:r>
      <w:r>
        <w:rPr>
          <w:rFonts w:ascii="Times New Roman" w:hAnsi="Times New Roman" w:cs="Times New Roman" w:eastAsia="Times New Roman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amostra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informação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do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mundo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real</w:t>
      </w:r>
      <w:r>
        <w:rPr>
          <w:rFonts w:ascii="Times New Roman" w:hAnsi="Times New Roman" w:cs="Times New Roman" w:eastAsia="Times New Roman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tempo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suficiente para ser processada. Armazena muita informação durante pouco</w:t>
      </w:r>
      <w:r>
        <w:rPr>
          <w:rFonts w:ascii="Times New Roman" w:hAnsi="Times New Roman" w:cs="Times New Roman" w:eastAsia="Times New Roman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tempo.</w:t>
      </w:r>
    </w:p>
    <w:p>
      <w:pPr>
        <w:spacing w:before="161" w:after="0" w:line="259"/>
        <w:ind w:right="12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Short-Term Memory (STM)-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Considerada uma memória de trabalho pois guarda informação temporária. É de acesso rápido, mas de retenção curta (apenas alguns segundos). Tem um processador relativamente lento e a informação é organizada por padrões.</w:t>
      </w:r>
    </w:p>
    <w:p>
      <w:pPr>
        <w:spacing w:before="161" w:after="0" w:line="259"/>
        <w:ind w:right="116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Long Term Memory (LTM)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Repositório de todo o nosso conhecimento, Informação factual, Conhecimento experimental, regras de comportamento, tudo o que sabemos. É de capacidade ilimitada, tal como a sua duração, e o processo de armazenamento é lento, pouco preciso e difícil.</w:t>
      </w:r>
    </w:p>
    <w:p>
      <w:pPr>
        <w:spacing w:before="2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7"/>
        </w:numPr>
        <w:tabs>
          <w:tab w:val="left" w:pos="556" w:leader="none"/>
        </w:tabs>
        <w:spacing w:before="0" w:after="0" w:line="274"/>
        <w:ind w:right="104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No tradicional modelo de processador humano, costumam-se definir três tipos de memória. Identifique-as e descreva-as de forma sumária.</w:t>
      </w:r>
    </w:p>
    <w:p>
      <w:pPr>
        <w:spacing w:before="8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0" w:line="259"/>
        <w:ind w:right="116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Memória Sensorial-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Buffer de estímulos recebidos dos sentidos, que podem ser estímulos visuais, auditivos e tácteis. Esta memória é constantemente reescrita, envia informação para o cérebro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alta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velocidade,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armazena</w:t>
      </w:r>
      <w:r>
        <w:rPr>
          <w:rFonts w:ascii="Times New Roman" w:hAnsi="Times New Roman" w:cs="Times New Roman" w:eastAsia="Times New Roman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amostra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informação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do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mundo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real</w:t>
      </w:r>
      <w:r>
        <w:rPr>
          <w:rFonts w:ascii="Times New Roman" w:hAnsi="Times New Roman" w:cs="Times New Roman" w:eastAsia="Times New Roman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tempo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suficiente para ser processada. Armazena muita informação durante pouco</w:t>
      </w:r>
      <w:r>
        <w:rPr>
          <w:rFonts w:ascii="Times New Roman" w:hAnsi="Times New Roman" w:cs="Times New Roman" w:eastAsia="Times New Roman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tempo.</w:t>
      </w:r>
    </w:p>
    <w:p>
      <w:pPr>
        <w:spacing w:before="161" w:after="0" w:line="259"/>
        <w:ind w:right="12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Short-Term Memory (STM)-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Considerada uma memória de trabalho pois guarda informação temporária. É de acesso rápido, mas de retenção curta (apenas alguns segundos). Tem um processador relativamente lento e a informação é organizada por padrões.</w:t>
      </w:r>
    </w:p>
    <w:p>
      <w:pPr>
        <w:spacing w:before="161" w:after="0" w:line="259"/>
        <w:ind w:right="116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Long Term Memory (LTM)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Repositório de todo o nosso conhecimento, Informação factual, Conhecimento experimental, regras de comportamento, tudo o que sabemos. É de capacidade ilimitada, tal como a sua duração, e o processo de armazenamento é lento, pouco preciso e difícil.</w:t>
      </w:r>
    </w:p>
    <w:p>
      <w:pPr>
        <w:spacing w:before="8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3"/>
        </w:numPr>
        <w:tabs>
          <w:tab w:val="left" w:pos="556" w:leader="none"/>
        </w:tabs>
        <w:spacing w:before="0" w:after="0" w:line="240"/>
        <w:ind w:right="104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O sistema humano de percepção, em particular o sistema visual, é afectado por um conjunto de parâmetros referentes à interpretação de sinais. Indique quais são e de que forma cada um pode afectar a percepção da informação.</w:t>
      </w:r>
    </w:p>
    <w:p>
      <w:pPr>
        <w:spacing w:before="158" w:after="0" w:line="259"/>
        <w:ind w:right="335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cor afecta a percepção visual. Se bem utilizado orienta a visão para a informação desejada, se mal utilizada prejudica a retenção dessa informação e o utilizador pode também sentir-se incomodado.</w:t>
      </w:r>
    </w:p>
    <w:p>
      <w:pPr>
        <w:spacing w:before="158" w:after="0" w:line="240"/>
        <w:ind w:right="148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própria semântica pode ajudar ou prejudicar a captação de informação.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7"/>
        </w:numPr>
        <w:tabs>
          <w:tab w:val="left" w:pos="555" w:leader="none"/>
          <w:tab w:val="left" w:pos="556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Quais os princípios subjacentes à lei de Fitts e de</w:t>
      </w:r>
      <w:r>
        <w:rPr>
          <w:rFonts w:ascii="Times New Roman" w:hAnsi="Times New Roman" w:cs="Times New Roman" w:eastAsia="Times New Roman"/>
          <w:color w:val="00B05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Hicks.</w:t>
      </w:r>
    </w:p>
    <w:p>
      <w:pPr>
        <w:spacing w:before="182" w:after="0" w:line="259"/>
        <w:ind w:right="116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Lei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Fitts: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Tempo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(T)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para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atingir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um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alvo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no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ecrã/tempo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para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selecionar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uma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opção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depende da distância da posição actual (Dist) e da dimensão (Size). Depende do tamanho do alvo e da distância.</w:t>
      </w:r>
    </w:p>
    <w:p>
      <w:pPr>
        <w:spacing w:before="161" w:after="0" w:line="259"/>
        <w:ind w:right="115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Lei de Hicks: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Tempo necessário para tomar uma decisão é proporcional à quantidade de informação.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1"/>
        </w:numPr>
        <w:tabs>
          <w:tab w:val="left" w:pos="556" w:leader="none"/>
        </w:tabs>
        <w:spacing w:before="0" w:after="0" w:line="240"/>
        <w:ind w:right="104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Normalmente falamos de estímulo-resposta quando queremos referir-nos à nossa capacidade em definir uma acção baseada num conjunto de percepções. Identifique dois factores que podem influenciar a dificuldade desta tarefa.</w:t>
      </w:r>
    </w:p>
    <w:p>
      <w:pPr>
        <w:spacing w:before="161" w:after="0" w:line="259"/>
        <w:ind w:right="148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 o estímulo visual de cor por exemplo for imperceptivel (amarelo em cima do fundo branco). Se as opções fornecidas forem muito confusas e de difícil compreensão ou até se uma metáfora forem mal utilizada.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4"/>
        </w:numPr>
        <w:tabs>
          <w:tab w:val="left" w:pos="556" w:leader="none"/>
        </w:tabs>
        <w:spacing w:before="0" w:after="0" w:line="240"/>
        <w:ind w:right="104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Quer convencer o seu director de projecto a utilizar menus circulares. À luz dos conceitos teóricos da disciplina de Interacção Pessoa Máquina, que argumentos utiliza?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Melhores (0.5 s mais rápidos, em média).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Porque </w:t>
      </w:r>
    </w:p>
    <w:p>
      <w:pPr>
        <w:numPr>
          <w:ilvl w:val="0"/>
          <w:numId w:val="26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Auto-explicativos</w:t>
      </w:r>
    </w:p>
    <w:p>
      <w:pPr>
        <w:numPr>
          <w:ilvl w:val="0"/>
          <w:numId w:val="26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Aprendizagem rápida</w:t>
      </w:r>
    </w:p>
    <w:p>
      <w:pPr>
        <w:numPr>
          <w:ilvl w:val="0"/>
          <w:numId w:val="26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Rápidos para principiantes</w:t>
      </w:r>
    </w:p>
    <w:p>
      <w:pPr>
        <w:numPr>
          <w:ilvl w:val="0"/>
          <w:numId w:val="26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Configuráveis</w:t>
      </w:r>
    </w:p>
    <w:p>
      <w:pPr>
        <w:numPr>
          <w:ilvl w:val="0"/>
          <w:numId w:val="26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Memória auxiliada por reconhecimento</w:t>
      </w:r>
    </w:p>
    <w:p>
      <w:pPr>
        <w:numPr>
          <w:ilvl w:val="0"/>
          <w:numId w:val="26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Fácil gestão dos erros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8"/>
        </w:numPr>
        <w:tabs>
          <w:tab w:val="left" w:pos="556" w:leader="none"/>
        </w:tabs>
        <w:spacing w:before="0" w:after="0" w:line="242"/>
        <w:ind w:right="104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O seu gestor de projecto disse-lhe o seguinte: “Não coloque mais de 7 opções num menu. Em que sentido está correcto (ou errado)?</w:t>
      </w:r>
    </w:p>
    <w:p>
      <w:pPr>
        <w:spacing w:before="161" w:after="0" w:line="256"/>
        <w:ind w:right="118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Porque é o número ideal de opções, de acordo com Miller. Também se aplica para cores, listas, menus, 5 +/- 2</w:t>
      </w:r>
    </w:p>
    <w:p>
      <w:pPr>
        <w:spacing w:before="8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1"/>
        </w:numPr>
        <w:tabs>
          <w:tab w:val="left" w:pos="556" w:leader="none"/>
        </w:tabs>
        <w:spacing w:before="1" w:after="0" w:line="240"/>
        <w:ind w:right="104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O designer gráfico da sua equipa quer colocar texto vermelho (RGB=255,0,0) sobre fundo azul (RGB=0,0,255), a fim de identificar o </w:t>
      </w:r>
      <w:r>
        <w:rPr>
          <w:rFonts w:ascii="Times New Roman" w:hAnsi="Times New Roman" w:cs="Times New Roman" w:eastAsia="Times New Roman"/>
          <w:i/>
          <w:color w:val="00B050"/>
          <w:spacing w:val="0"/>
          <w:position w:val="0"/>
          <w:sz w:val="24"/>
          <w:shd w:fill="auto" w:val="clear"/>
        </w:rPr>
        <w:t xml:space="preserve">design </w:t>
      </w: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com a imagem corporativa da empresa. Qual a sua reacção? Justifique a sua resposta recorrendo às teorias de Interacção Pessoa Máquina.</w:t>
      </w:r>
    </w:p>
    <w:p>
      <w:pPr>
        <w:spacing w:before="159" w:after="0" w:line="259"/>
        <w:ind w:right="872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Não se deve utilizar essas cores, pois tem índice de visbilidade baixo nessa combinação. A cor do texto, deve criar um contraste nítido com a cor de fundo.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431" w:left="0" w:firstLine="0"/>
        <w:jc w:val="both"/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4"/>
          <w:shd w:fill="auto" w:val="clear"/>
        </w:rPr>
        <w:t xml:space="preserve">Cap. III - Modelos de  Interacção</w:t>
      </w:r>
    </w:p>
    <w:p>
      <w:pPr>
        <w:numPr>
          <w:ilvl w:val="0"/>
          <w:numId w:val="36"/>
        </w:numPr>
        <w:tabs>
          <w:tab w:val="left" w:pos="555" w:leader="none"/>
          <w:tab w:val="left" w:pos="556" w:leader="none"/>
        </w:tabs>
        <w:spacing w:before="275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O que são modelos mentais, e porque são importantes no </w:t>
      </w:r>
      <w:r>
        <w:rPr>
          <w:rFonts w:ascii="Times New Roman" w:hAnsi="Times New Roman" w:cs="Times New Roman" w:eastAsia="Times New Roman"/>
          <w:i/>
          <w:color w:val="00B050"/>
          <w:spacing w:val="0"/>
          <w:position w:val="0"/>
          <w:sz w:val="24"/>
          <w:shd w:fill="auto" w:val="clear"/>
        </w:rPr>
        <w:t xml:space="preserve">design </w:t>
      </w: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de interfaces?</w:t>
      </w:r>
    </w:p>
    <w:p>
      <w:pPr>
        <w:spacing w:before="184" w:after="0" w:line="259"/>
        <w:ind w:right="117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Representações que as pessoas desenvolvem de si próprias, de outras pessoas, de objectos físicos, do ambiente que as rodeia, que as ajudam a decidir o que fazer em situações actuais e futuras. Os modelos mentais são desenvolvidos através da Experiência,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treino</w:t>
      </w:r>
      <w:r>
        <w:rPr>
          <w:rFonts w:ascii="Times New Roman" w:hAnsi="Times New Roman" w:cs="Times New Roman" w:eastAsia="Times New Roman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</w:t>
      </w:r>
      <w:r>
        <w:rPr>
          <w:rFonts w:ascii="Times New Roman" w:hAnsi="Times New Roman" w:cs="Times New Roman" w:eastAsia="Times New Roman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instrução.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Os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modelos</w:t>
      </w:r>
      <w:r>
        <w:rPr>
          <w:rFonts w:ascii="Times New Roman" w:hAnsi="Times New Roman" w:cs="Times New Roman" w:eastAsia="Times New Roman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mentais</w:t>
      </w:r>
      <w:r>
        <w:rPr>
          <w:rFonts w:ascii="Times New Roman" w:hAnsi="Times New Roman" w:cs="Times New Roman" w:eastAsia="Times New Roman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são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importantes</w:t>
      </w:r>
      <w:r>
        <w:rPr>
          <w:rFonts w:ascii="Times New Roman" w:hAnsi="Times New Roman" w:cs="Times New Roman" w:eastAsia="Times New Roman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pois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podem</w:t>
      </w:r>
      <w:r>
        <w:rPr>
          <w:rFonts w:ascii="Times New Roman" w:hAnsi="Times New Roman" w:cs="Times New Roman" w:eastAsia="Times New Roman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prever acontecimentos ou comportamentos futuros, procurar causas para os acontecimentos observáveis, determinar ações apropriadas para causar as reações desejáveis, e é um meio de compreender um sistema</w:t>
      </w:r>
      <w:r>
        <w:rPr>
          <w:rFonts w:ascii="Times New Roman" w:hAnsi="Times New Roman" w:cs="Times New Roman" w:eastAsia="Times New Roman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similar. ex: casa preve que vás para a pagina principal.</w:t>
      </w:r>
    </w:p>
    <w:p>
      <w:pPr>
        <w:spacing w:before="184" w:after="0" w:line="259"/>
        <w:ind w:right="117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8"/>
        </w:numPr>
        <w:tabs>
          <w:tab w:val="left" w:pos="556" w:leader="none"/>
        </w:tabs>
        <w:spacing w:before="1" w:after="0" w:line="274"/>
        <w:ind w:right="104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Comente a seguinte frase: “A nossa imagem mental de uma cena, objecto ou situação é um modelo construído”.</w:t>
      </w:r>
    </w:p>
    <w:p>
      <w:pPr>
        <w:spacing w:before="21" w:after="0" w:line="259"/>
        <w:ind w:right="358" w:left="118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afirmação é verdadeira, pois a imagem, que temos de qualquer coisa é um modelo mental, que representa a forma como pensamos que o sistema funciona e que adquirimos através da experiência.</w:t>
      </w:r>
    </w:p>
    <w:p>
      <w:pPr>
        <w:spacing w:before="8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41"/>
        </w:numPr>
        <w:tabs>
          <w:tab w:val="left" w:pos="556" w:leader="none"/>
        </w:tabs>
        <w:spacing w:before="0" w:after="0" w:line="242"/>
        <w:ind w:right="104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Um dos conceitos fundamentais do desenho de soluções de IPM é a “affordance”. Descreva o conceito usando palavras suas, dando um exemplo com má affordance.</w:t>
      </w:r>
    </w:p>
    <w:p>
      <w:pPr>
        <w:spacing w:before="52" w:after="0" w:line="259"/>
        <w:ind w:right="116" w:left="118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Uma “Affordance” é a sensação que um objecto transmite ao utilizador, para que este fique a entender a funcionalidade do mesmo. A imagem do objecto é bastante importante neste conceito, pois dessa forma transmite uma espécie de “manual de utilizador” através da sua aparência.</w:t>
      </w:r>
    </w:p>
    <w:p>
      <w:pPr>
        <w:spacing w:before="0" w:after="0" w:line="38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8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Má: Torneiras de sensor</w:t>
      </w:r>
    </w:p>
    <w:p>
      <w:pPr>
        <w:spacing w:before="0" w:after="0" w:line="38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Boa: Porta de empurrão</w:t>
      </w:r>
    </w:p>
    <w:p>
      <w:pPr>
        <w:spacing w:before="0" w:after="0" w:line="38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44"/>
        </w:numPr>
        <w:tabs>
          <w:tab w:val="left" w:pos="556" w:leader="none"/>
        </w:tabs>
        <w:spacing w:before="1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Quais os elementos que devem formar um bom “Modelo</w:t>
      </w:r>
      <w:r>
        <w:rPr>
          <w:rFonts w:ascii="Times New Roman" w:hAnsi="Times New Roman" w:cs="Times New Roman" w:eastAsia="Times New Roman"/>
          <w:color w:val="00B05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Conceptual”?”</w:t>
      </w:r>
    </w:p>
    <w:p>
      <w:pPr>
        <w:spacing w:before="185" w:after="0" w:line="259"/>
        <w:ind w:right="209" w:left="10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Um bom modelo conceptual ajuda-nos a prever o resultado das nossas acções, devem ser formados a partir de:</w:t>
      </w:r>
    </w:p>
    <w:p>
      <w:pPr>
        <w:numPr>
          <w:ilvl w:val="0"/>
          <w:numId w:val="46"/>
        </w:numPr>
        <w:tabs>
          <w:tab w:val="left" w:pos="1529" w:leader="none"/>
          <w:tab w:val="left" w:pos="1530" w:leader="none"/>
        </w:tabs>
        <w:spacing w:before="0" w:after="0" w:line="305"/>
        <w:ind w:right="0" w:left="153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“Affordance”</w:t>
      </w:r>
    </w:p>
    <w:p>
      <w:pPr>
        <w:numPr>
          <w:ilvl w:val="0"/>
          <w:numId w:val="46"/>
        </w:numPr>
        <w:tabs>
          <w:tab w:val="left" w:pos="1529" w:leader="none"/>
          <w:tab w:val="left" w:pos="1530" w:leader="none"/>
        </w:tabs>
        <w:spacing w:before="23" w:after="0" w:line="240"/>
        <w:ind w:right="0" w:left="153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Mapeamento</w:t>
      </w:r>
    </w:p>
    <w:p>
      <w:pPr>
        <w:numPr>
          <w:ilvl w:val="0"/>
          <w:numId w:val="46"/>
        </w:numPr>
        <w:tabs>
          <w:tab w:val="left" w:pos="1529" w:leader="none"/>
          <w:tab w:val="left" w:pos="1530" w:leader="none"/>
        </w:tabs>
        <w:spacing w:before="23" w:after="0" w:line="240"/>
        <w:ind w:right="0" w:left="153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Restrições</w:t>
      </w:r>
    </w:p>
    <w:p>
      <w:pPr>
        <w:numPr>
          <w:ilvl w:val="0"/>
          <w:numId w:val="46"/>
        </w:numPr>
        <w:spacing w:before="0" w:after="0" w:line="240"/>
        <w:ind w:right="0" w:left="153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Interacção</w:t>
      </w:r>
    </w:p>
    <w:p>
      <w:pPr>
        <w:numPr>
          <w:ilvl w:val="0"/>
          <w:numId w:val="46"/>
        </w:numPr>
        <w:spacing w:before="0" w:after="0" w:line="240"/>
        <w:ind w:right="0" w:left="153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Causalidade</w:t>
      </w:r>
    </w:p>
    <w:p>
      <w:pPr>
        <w:numPr>
          <w:ilvl w:val="0"/>
          <w:numId w:val="46"/>
        </w:numPr>
        <w:spacing w:before="0" w:after="0" w:line="240"/>
        <w:ind w:right="0" w:left="153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Familiaridade com dispositvos similares</w:t>
      </w:r>
    </w:p>
    <w:p>
      <w:pPr>
        <w:numPr>
          <w:ilvl w:val="0"/>
          <w:numId w:val="46"/>
        </w:numPr>
        <w:spacing w:before="0" w:after="0" w:line="240"/>
        <w:ind w:right="0" w:left="153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Instruções</w:t>
      </w:r>
    </w:p>
    <w:p>
      <w:pPr>
        <w:tabs>
          <w:tab w:val="left" w:pos="556" w:leader="none"/>
        </w:tabs>
        <w:spacing w:before="0" w:after="0" w:line="240"/>
        <w:ind w:right="104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50"/>
        </w:numPr>
        <w:tabs>
          <w:tab w:val="left" w:pos="556" w:leader="none"/>
        </w:tabs>
        <w:spacing w:before="0" w:after="0" w:line="240"/>
        <w:ind w:right="104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O ciclo de Interacção de Norman é um dos modelos cognitivos da Interacção  Pessoa Máquina mais conhecidos e utilizados. A figura seguinte ilustra este  modelo, com base na figura descreva as diferentes etapas do ciclo e os problemas inerentes aos fossos de execução e</w:t>
      </w:r>
      <w:r>
        <w:rPr>
          <w:rFonts w:ascii="Times New Roman" w:hAnsi="Times New Roman" w:cs="Times New Roman" w:eastAsia="Times New Roman"/>
          <w:color w:val="00B05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avaliação.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7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88" w:after="0" w:line="266"/>
        <w:ind w:right="-6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Gulf of Execution</w:t>
      </w:r>
    </w:p>
    <w:p>
      <w:pPr>
        <w:spacing w:before="4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4" w:after="0" w:line="240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                   Gulf </w:t>
      </w:r>
    </w:p>
    <w:p>
      <w:pPr>
        <w:spacing w:before="1" w:after="0" w:line="256"/>
        <w:ind w:right="992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                    of       </w:t>
      </w:r>
    </w:p>
    <w:p>
      <w:pPr>
        <w:spacing w:before="1" w:after="0" w:line="256"/>
        <w:ind w:right="992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             Evaluation</w:t>
      </w:r>
    </w:p>
    <w:p>
      <w:pPr>
        <w:spacing w:before="0" w:after="0" w:line="25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As etapas de execução</w:t>
      </w:r>
    </w:p>
    <w:p>
      <w:pPr>
        <w:numPr>
          <w:ilvl w:val="0"/>
          <w:numId w:val="59"/>
        </w:num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Traduzem o objectivo inicial numa intenção para executar determinada tarefa. A intenção é depois traduzida numa sequência de acções (especificação).</w:t>
      </w:r>
    </w:p>
    <w:p>
      <w:pPr>
        <w:numPr>
          <w:ilvl w:val="0"/>
          <w:numId w:val="59"/>
        </w:numPr>
        <w:spacing w:before="0" w:after="0" w:line="240"/>
        <w:ind w:right="0" w:left="1418" w:hanging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Ainda um acontecimento mental</w:t>
      </w:r>
    </w:p>
    <w:p>
      <w:pPr>
        <w:numPr>
          <w:ilvl w:val="0"/>
          <w:numId w:val="59"/>
        </w:num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Finalmente há a execução das acções sobre o mundo físico.</w:t>
      </w:r>
    </w:p>
    <w:p>
      <w:pPr>
        <w:spacing w:before="0" w:after="0" w:line="240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As etapas de avaliação</w:t>
      </w:r>
    </w:p>
    <w:p>
      <w:pPr>
        <w:numPr>
          <w:ilvl w:val="0"/>
          <w:numId w:val="64"/>
        </w:num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Iniciam-se com a percepção do mundo. Esta percepção é interpretada de acordo com as expectativas e sujeita a avaliação (comparada) em função das intenções e dos objectivos.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Fosso de execução</w:t>
      </w:r>
    </w:p>
    <w:p>
      <w:pPr>
        <w:numPr>
          <w:ilvl w:val="0"/>
          <w:numId w:val="66"/>
        </w:numPr>
        <w:spacing w:before="0" w:after="0" w:line="240"/>
        <w:ind w:right="0" w:left="993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Diferença entre as intenções do utilizador e as acções permitidas pelo sistema</w:t>
      </w:r>
    </w:p>
    <w:p>
      <w:pPr>
        <w:numPr>
          <w:ilvl w:val="0"/>
          <w:numId w:val="66"/>
        </w:numPr>
        <w:spacing w:before="0" w:after="0" w:line="240"/>
        <w:ind w:right="0" w:left="993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Dificuldade em escolher as acções e executá-las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Fosso de avaliação</w:t>
      </w:r>
    </w:p>
    <w:p>
      <w:pPr>
        <w:numPr>
          <w:ilvl w:val="0"/>
          <w:numId w:val="68"/>
        </w:numPr>
        <w:tabs>
          <w:tab w:val="left" w:pos="5340" w:leader="none"/>
        </w:tabs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Quantidade de esforço que o utilizador tem que exercer para interpretar o estado físico do sistema e avaliar de que forma as expectativas e intenções foram cumpridas.</w:t>
      </w:r>
    </w:p>
    <w:p>
      <w:pPr>
        <w:numPr>
          <w:ilvl w:val="0"/>
          <w:numId w:val="68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Dificuldade em determinar o efeito de uma acção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Falha na intenção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Os planos foram feitos com base em informação incorrecta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Falha na percepção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O utilizador não se apercebeu que ocorreu um erro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Falha na avaliação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Falha de feedback devido ao desconhecimento danecessidade de estabelecer objectivos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71"/>
        </w:numPr>
        <w:tabs>
          <w:tab w:val="left" w:pos="556" w:leader="none"/>
        </w:tabs>
        <w:spacing w:before="70" w:after="0" w:line="242"/>
        <w:ind w:right="124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Considere o seguinte diagrama. Porque é que não existe seta entre o </w:t>
      </w:r>
      <w:r>
        <w:rPr>
          <w:rFonts w:ascii="Times New Roman" w:hAnsi="Times New Roman" w:cs="Times New Roman" w:eastAsia="Times New Roman"/>
          <w:i/>
          <w:color w:val="00B050"/>
          <w:spacing w:val="0"/>
          <w:position w:val="0"/>
          <w:sz w:val="24"/>
          <w:shd w:fill="auto" w:val="clear"/>
        </w:rPr>
        <w:t xml:space="preserve">designer </w:t>
      </w: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e o utilizador? Porque é que a seta entre o sistema e o utilizador é</w:t>
      </w:r>
      <w:r>
        <w:rPr>
          <w:rFonts w:ascii="Times New Roman" w:hAnsi="Times New Roman" w:cs="Times New Roman" w:eastAsia="Times New Roman"/>
          <w:color w:val="00B05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bidireccional?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382" w:dyaOrig="4495">
          <v:rect xmlns:o="urn:schemas-microsoft-com:office:office" xmlns:v="urn:schemas-microsoft-com:vml" id="rectole0000000000" style="width:419.100000pt;height:224.7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52" w:after="0" w:line="259"/>
        <w:ind w:right="886" w:left="10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Não existe seta entre o utilizador e o designer porque o desenho não comunica directamente com o utilizador.</w:t>
      </w:r>
    </w:p>
    <w:p>
      <w:pPr>
        <w:spacing w:before="4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4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4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4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4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75"/>
        </w:numPr>
        <w:tabs>
          <w:tab w:val="left" w:pos="556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Explique o que são metáforas de interface.</w:t>
      </w:r>
    </w:p>
    <w:p>
      <w:pPr>
        <w:spacing w:before="185" w:after="0" w:line="259"/>
        <w:ind w:right="116" w:left="118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Metáforas de interface são utilizadas para fazer a analogia entre duas coisas, uma conhecida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outra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nova.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Comparam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conhecimento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familiar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do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utilizador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para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ajudar a compreender o novo conhecimento ou funcionalidades. Relacionam a actividade computacional com uma outra actividade do mundo real. Baseiam-se em actividades, objectos ou combinação de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ambos</w:t>
      </w:r>
    </w:p>
    <w:p>
      <w:pPr>
        <w:spacing w:before="158" w:after="0" w:line="240"/>
        <w:ind w:right="0" w:left="118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Por exemplo: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botão home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79"/>
        </w:numPr>
        <w:tabs>
          <w:tab w:val="left" w:pos="556" w:leader="none"/>
        </w:tabs>
        <w:spacing w:before="0" w:after="0" w:line="240"/>
        <w:ind w:right="125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O uso de metáforas pode facilitar a comunicação do modelo conceptual. No  entanto, a utilização de metáforas pode também acarretar alguns problemas. Indique quais, justificando.</w:t>
      </w:r>
    </w:p>
    <w:p>
      <w:pPr>
        <w:spacing w:before="158" w:after="0" w:line="259"/>
        <w:ind w:right="301" w:left="10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Pode haver uma interpretação literal de desenhos maus. São demasiado restritivas e podem até violar regras culturais.</w:t>
      </w:r>
    </w:p>
    <w:p>
      <w:pPr>
        <w:numPr>
          <w:ilvl w:val="0"/>
          <w:numId w:val="81"/>
        </w:numPr>
        <w:tabs>
          <w:tab w:val="left" w:pos="821" w:leader="none"/>
          <w:tab w:val="left" w:pos="822" w:leader="none"/>
        </w:tabs>
        <w:spacing w:before="160" w:after="0" w:line="240"/>
        <w:ind w:right="0" w:left="82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Restritivas</w:t>
      </w:r>
    </w:p>
    <w:p>
      <w:pPr>
        <w:numPr>
          <w:ilvl w:val="0"/>
          <w:numId w:val="81"/>
        </w:numPr>
        <w:tabs>
          <w:tab w:val="left" w:pos="821" w:leader="none"/>
          <w:tab w:val="left" w:pos="822" w:leader="none"/>
        </w:tabs>
        <w:spacing w:before="23" w:after="0" w:line="240"/>
        <w:ind w:right="0" w:left="82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Diferenças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culturais</w:t>
      </w:r>
    </w:p>
    <w:p>
      <w:pPr>
        <w:numPr>
          <w:ilvl w:val="0"/>
          <w:numId w:val="81"/>
        </w:numPr>
        <w:tabs>
          <w:tab w:val="left" w:pos="821" w:leader="none"/>
          <w:tab w:val="left" w:pos="822" w:leader="none"/>
        </w:tabs>
        <w:spacing w:before="23" w:after="0" w:line="240"/>
        <w:ind w:right="0" w:left="82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Limitam a compreensão do sistema para além dos conceitos</w:t>
      </w:r>
      <w:r>
        <w:rPr>
          <w:rFonts w:ascii="Times New Roman" w:hAnsi="Times New Roman" w:cs="Times New Roman" w:eastAsia="Times New Roman"/>
          <w:color w:val="auto"/>
          <w:spacing w:val="-2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básicos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6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85"/>
        </w:numPr>
        <w:tabs>
          <w:tab w:val="left" w:pos="556" w:leader="none"/>
        </w:tabs>
        <w:spacing w:before="0" w:after="0" w:line="242"/>
        <w:ind w:right="124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FFFF00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FFFF00" w:val="clear"/>
        </w:rPr>
        <w:t xml:space="preserve">Comente a seguinte afirmação: “Nem todo o conhecimento necessário para comportamentos precisos tem de estar na cabeça”.</w:t>
      </w:r>
    </w:p>
    <w:p>
      <w:pPr>
        <w:spacing w:before="2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87"/>
        </w:numPr>
        <w:tabs>
          <w:tab w:val="left" w:pos="556" w:leader="none"/>
        </w:tabs>
        <w:spacing w:before="0" w:after="0" w:line="274"/>
        <w:ind w:right="124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O que entende por estilos de interacção? Dê dois exemplos e justifique a sua utilização.</w:t>
      </w:r>
    </w:p>
    <w:p>
      <w:pPr>
        <w:spacing w:before="158" w:after="0" w:line="259"/>
        <w:ind w:right="1039" w:left="118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Estilos de interacção refere-se à forma de como o utilizador interagem com a aplicação. Os dois exemplos são:</w:t>
      </w:r>
    </w:p>
    <w:p>
      <w:pPr>
        <w:spacing w:before="0" w:after="0" w:line="291"/>
        <w:ind w:right="123" w:left="118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-Formulários: conjunto de campos estruturados que permitem a introdução de texto.</w:t>
      </w:r>
    </w:p>
    <w:p>
      <w:pPr>
        <w:spacing w:before="184" w:after="0" w:line="259"/>
        <w:ind w:right="400" w:left="118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-Linha de comandos: onde o utilizador insere informação para ser interpretada pela máquina.</w:t>
      </w:r>
    </w:p>
    <w:p>
      <w:pPr>
        <w:spacing w:before="8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92"/>
        </w:numPr>
        <w:tabs>
          <w:tab w:val="left" w:pos="556" w:leader="none"/>
        </w:tabs>
        <w:spacing w:before="0" w:after="0" w:line="242"/>
        <w:ind w:right="124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As interfaces baseadas em Linha de Comandos violam algumas das heurísticas de usabilidade.</w:t>
      </w:r>
    </w:p>
    <w:p>
      <w:pPr>
        <w:numPr>
          <w:ilvl w:val="0"/>
          <w:numId w:val="92"/>
        </w:numPr>
        <w:tabs>
          <w:tab w:val="left" w:pos="802" w:leader="none"/>
        </w:tabs>
        <w:spacing w:before="0" w:after="0" w:line="271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Indique, justificando, as duas mais relevantes.</w:t>
      </w:r>
    </w:p>
    <w:p>
      <w:pPr>
        <w:spacing w:before="182" w:after="0" w:line="259"/>
        <w:ind w:right="123" w:left="118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Violam a heurística “Falar a linguagem do utilizador” uma vez que se tem de introduzir comandos que estão na linguagem da máquina e que por sua vez não são muito intuitivos. Violam também a heurística “Menos teclas = menos erros” (“cd” em vez de “change directory”);</w:t>
      </w:r>
    </w:p>
    <w:p>
      <w:pPr>
        <w:tabs>
          <w:tab w:val="left" w:pos="802" w:leader="none"/>
        </w:tabs>
        <w:spacing w:before="0" w:after="0" w:line="271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96"/>
        </w:numPr>
        <w:tabs>
          <w:tab w:val="left" w:pos="908" w:leader="none"/>
        </w:tabs>
        <w:spacing w:before="42" w:after="0" w:line="242"/>
        <w:ind w:right="106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Identifique as vantagens que este estilo de interacção, no entanto, pode apresentar.</w:t>
      </w:r>
    </w:p>
    <w:p>
      <w:pPr>
        <w:spacing w:before="158" w:after="0" w:line="259"/>
        <w:ind w:right="930" w:left="118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Utilização mínima do ecrã, é controlado pelo utilizador, é bom para instruções repetidas. Rápido e eficiente para peritos;</w:t>
      </w:r>
    </w:p>
    <w:p>
      <w:pPr>
        <w:tabs>
          <w:tab w:val="left" w:pos="908" w:leader="none"/>
        </w:tabs>
        <w:spacing w:before="42" w:after="0" w:line="242"/>
        <w:ind w:right="106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8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00"/>
        </w:numPr>
        <w:tabs>
          <w:tab w:val="left" w:pos="556" w:leader="none"/>
        </w:tabs>
        <w:spacing w:before="1" w:after="0" w:line="240"/>
        <w:ind w:right="104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Suponha que está encarregue de decidir se deve ou não utilizar o estilo de interacção baseado em Linha de Comandos. Que vantagens e desvantagens apresenta este estilo?</w:t>
      </w:r>
    </w:p>
    <w:p>
      <w:pPr>
        <w:spacing w:before="158" w:after="0" w:line="259"/>
        <w:ind w:right="655" w:left="118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Fáceis de aprender e lembrar, acessíveis a todo o tipo de utilizador, fácil desfazer alterações. Fornece feedback visual constante.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03"/>
        </w:numPr>
        <w:tabs>
          <w:tab w:val="left" w:pos="556" w:leader="none"/>
        </w:tabs>
        <w:spacing w:before="0" w:after="0" w:line="240"/>
        <w:ind w:right="104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Existem várias aplicações que podem ser utilizadas através da Linha de Comandos ou através de uma interface gráfica (ex: compressor de ficheiros). Estas duas soluções exploram dois tipos diferentes de acesso à nossa memória. Identifique-os, descrevendo-os muito sumariamente.</w:t>
      </w:r>
    </w:p>
    <w:p>
      <w:pPr>
        <w:spacing w:before="182" w:after="0" w:line="259"/>
        <w:ind w:right="462" w:left="118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linha de comandos explora a memora a longo prazo, pois é necessário utilizar informação guardada sobre ela. Já a interface gráfica recorre à memória sensorial e também à de curto-prazo, já que é necessário processar a informação recebida e apenas se guarda informação temporária.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06"/>
        </w:numPr>
        <w:tabs>
          <w:tab w:val="left" w:pos="556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Enumere quatro vantagens do estilo de interacção Manipulação Directa.</w:t>
      </w:r>
    </w:p>
    <w:p>
      <w:pPr>
        <w:spacing w:before="183" w:after="0" w:line="259"/>
        <w:ind w:right="729" w:left="118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Tem de ter um bom design (não confuso), que se assemelhe a um formulário em papel. Utilizar pistas visuais para avaliar o seu preenchimento. Utilizar nomes e abreviaturas familiares para os nomes dos campos.</w:t>
      </w:r>
    </w:p>
    <w:p>
      <w:pPr>
        <w:spacing w:before="158" w:after="0" w:line="240"/>
        <w:ind w:right="462" w:left="118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Utilizar mensagens de erro explícitas, dos campos preenchidos incorrectamente.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10"/>
        </w:numPr>
        <w:tabs>
          <w:tab w:val="left" w:pos="556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O que pode correr mal ao desenhar interfaces baseadas em Manipulação Directa?</w:t>
      </w:r>
    </w:p>
    <w:p>
      <w:pPr>
        <w:spacing w:before="164" w:after="0" w:line="259"/>
        <w:ind w:right="499" w:left="118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Desenhar ícones facilmente reconhecíveis ou os ícones usam demasiado espaço de ecrã ou podem ser dispendiosos de conceber.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13"/>
        </w:numPr>
        <w:tabs>
          <w:tab w:val="left" w:pos="556" w:leader="none"/>
        </w:tabs>
        <w:spacing w:before="0" w:after="0" w:line="242"/>
        <w:ind w:right="104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Indique alguns cuidados a ter aquando da definição de um estilo de interacção através de formulários.</w:t>
      </w:r>
    </w:p>
    <w:p>
      <w:pPr>
        <w:numPr>
          <w:ilvl w:val="0"/>
          <w:numId w:val="113"/>
        </w:numPr>
        <w:tabs>
          <w:tab w:val="left" w:pos="821" w:leader="none"/>
          <w:tab w:val="left" w:pos="822" w:leader="none"/>
        </w:tabs>
        <w:spacing w:before="160" w:after="0" w:line="240"/>
        <w:ind w:right="0" w:left="1091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Bom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design</w:t>
      </w:r>
    </w:p>
    <w:p>
      <w:pPr>
        <w:numPr>
          <w:ilvl w:val="0"/>
          <w:numId w:val="113"/>
        </w:numPr>
        <w:tabs>
          <w:tab w:val="left" w:pos="821" w:leader="none"/>
          <w:tab w:val="left" w:pos="822" w:leader="none"/>
        </w:tabs>
        <w:spacing w:before="23" w:after="0" w:line="240"/>
        <w:ind w:right="0" w:left="1091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Facilidades para</w:t>
      </w:r>
      <w:r>
        <w:rPr>
          <w:rFonts w:ascii="Times New Roman" w:hAnsi="Times New Roman" w:cs="Times New Roman" w:eastAsia="Times New Roman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correção</w:t>
      </w:r>
    </w:p>
    <w:p>
      <w:pPr>
        <w:numPr>
          <w:ilvl w:val="0"/>
          <w:numId w:val="113"/>
        </w:numPr>
        <w:tabs>
          <w:tab w:val="left" w:pos="821" w:leader="none"/>
          <w:tab w:val="left" w:pos="822" w:leader="none"/>
        </w:tabs>
        <w:spacing w:before="23" w:after="0" w:line="240"/>
        <w:ind w:right="0" w:left="1091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Utiliza formatos</w:t>
      </w:r>
      <w:r>
        <w:rPr>
          <w:rFonts w:ascii="Times New Roman" w:hAnsi="Times New Roman" w:cs="Times New Roman" w:eastAsia="Times New Roman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consistentes</w:t>
      </w:r>
    </w:p>
    <w:p>
      <w:pPr>
        <w:numPr>
          <w:ilvl w:val="0"/>
          <w:numId w:val="113"/>
        </w:numPr>
        <w:tabs>
          <w:tab w:val="left" w:pos="821" w:leader="none"/>
          <w:tab w:val="left" w:pos="822" w:leader="none"/>
        </w:tabs>
        <w:spacing w:before="23" w:after="0" w:line="240"/>
        <w:ind w:right="0" w:left="1091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Cada formulário deve ter um</w:t>
      </w:r>
      <w:r>
        <w:rPr>
          <w:rFonts w:ascii="Times New Roman" w:hAnsi="Times New Roman" w:cs="Times New Roman" w:eastAsia="Times New Roman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titulo</w:t>
      </w:r>
    </w:p>
    <w:p>
      <w:pPr>
        <w:numPr>
          <w:ilvl w:val="0"/>
          <w:numId w:val="113"/>
        </w:numPr>
        <w:tabs>
          <w:tab w:val="left" w:pos="821" w:leader="none"/>
          <w:tab w:val="left" w:pos="822" w:leader="none"/>
        </w:tabs>
        <w:spacing w:before="23" w:after="0" w:line="240"/>
        <w:ind w:right="0" w:left="1091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Forneceer valores por omissão para todos os</w:t>
      </w:r>
      <w:r>
        <w:rPr>
          <w:rFonts w:ascii="Times New Roman" w:hAnsi="Times New Roman" w:cs="Times New Roman" w:eastAsia="Times New Roman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campos;</w:t>
      </w:r>
    </w:p>
    <w:p>
      <w:pPr>
        <w:spacing w:before="2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17"/>
        </w:numPr>
        <w:tabs>
          <w:tab w:val="left" w:pos="556" w:leader="none"/>
        </w:tabs>
        <w:spacing w:before="0" w:after="0" w:line="274"/>
        <w:ind w:right="106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Suponha que está encarregue de decidir se deve ou não utilizar o estilo de interacção baseado em Menus. Que vantagens e desvantagens apresenta este estilo?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52" w:after="0" w:line="240"/>
        <w:ind w:right="137" w:left="10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Vantagens -&gt; são autoexplicativas, fácil aprendizagem. Rápidas param principiantes.</w:t>
      </w:r>
    </w:p>
    <w:p>
      <w:pPr>
        <w:spacing w:before="182" w:after="0" w:line="259"/>
        <w:ind w:right="501" w:left="10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Desvantagens -&gt; Escolha dos nomes é crítica. Número limitado de opções. Ocupam demasiado espaço no ecrã.</w:t>
      </w:r>
    </w:p>
    <w:p>
      <w:pPr>
        <w:spacing w:before="11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431" w:left="0" w:firstLine="0"/>
        <w:jc w:val="both"/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4"/>
          <w:shd w:fill="auto" w:val="clear"/>
        </w:rPr>
        <w:t xml:space="preserve">Cap. III </w:t>
      </w: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4"/>
          <w:shd w:fill="auto" w:val="clear"/>
        </w:rPr>
        <w:t xml:space="preserve"> Desenho da </w:t>
      </w:r>
      <w:r>
        <w:rPr>
          <w:rFonts w:ascii="Times New Roman" w:hAnsi="Times New Roman" w:cs="Times New Roman" w:eastAsia="Times New Roman"/>
          <w:b/>
          <w:color w:val="FF0000"/>
          <w:spacing w:val="5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4"/>
          <w:shd w:fill="auto" w:val="clear"/>
        </w:rPr>
        <w:t xml:space="preserve">Interacção</w:t>
      </w:r>
    </w:p>
    <w:p>
      <w:pPr>
        <w:numPr>
          <w:ilvl w:val="0"/>
          <w:numId w:val="123"/>
        </w:numPr>
        <w:tabs>
          <w:tab w:val="left" w:pos="556" w:leader="none"/>
        </w:tabs>
        <w:spacing w:before="275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Identifique os princípios orientadores do design de interacção.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84" w:after="0" w:line="240"/>
        <w:ind w:right="1000" w:left="10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Princípio de desenho de Norman:</w:t>
      </w:r>
    </w:p>
    <w:p>
      <w:pPr>
        <w:numPr>
          <w:ilvl w:val="0"/>
          <w:numId w:val="126"/>
        </w:numPr>
        <w:tabs>
          <w:tab w:val="left" w:pos="821" w:leader="none"/>
          <w:tab w:val="left" w:pos="822" w:leader="none"/>
        </w:tabs>
        <w:spacing w:before="184" w:after="0" w:line="240"/>
        <w:ind w:right="0" w:left="82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Heurísticas de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Nielsen;</w:t>
      </w:r>
    </w:p>
    <w:p>
      <w:pPr>
        <w:numPr>
          <w:ilvl w:val="0"/>
          <w:numId w:val="126"/>
        </w:numPr>
        <w:tabs>
          <w:tab w:val="left" w:pos="821" w:leader="none"/>
          <w:tab w:val="left" w:pos="822" w:leader="none"/>
        </w:tabs>
        <w:spacing w:before="23" w:after="0" w:line="240"/>
        <w:ind w:right="0" w:left="82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Princípios de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Togs;</w:t>
      </w:r>
    </w:p>
    <w:p>
      <w:pPr>
        <w:numPr>
          <w:ilvl w:val="0"/>
          <w:numId w:val="126"/>
        </w:numPr>
        <w:tabs>
          <w:tab w:val="left" w:pos="821" w:leader="none"/>
          <w:tab w:val="left" w:pos="822" w:leader="none"/>
        </w:tabs>
        <w:spacing w:before="23" w:after="0" w:line="240"/>
        <w:ind w:right="0" w:left="82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Regras de ouro de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Scheneiderman;</w:t>
      </w:r>
    </w:p>
    <w:p>
      <w:pPr>
        <w:spacing w:before="1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29"/>
        </w:numPr>
        <w:tabs>
          <w:tab w:val="left" w:pos="556" w:leader="none"/>
        </w:tabs>
        <w:spacing w:before="0" w:after="0" w:line="242"/>
        <w:ind w:right="104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Explique em que consistem os seguintes Princípios de Desenho da interacção de Norman, dando um exemplo, para cada um:</w:t>
      </w:r>
    </w:p>
    <w:p>
      <w:pPr>
        <w:spacing w:before="4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31"/>
        </w:numPr>
        <w:tabs>
          <w:tab w:val="left" w:pos="232" w:leader="none"/>
        </w:tabs>
        <w:spacing w:before="158" w:after="0" w:line="240"/>
        <w:ind w:right="0" w:left="231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Tornar as coisas</w:t>
      </w:r>
      <w:r>
        <w:rPr>
          <w:rFonts w:ascii="Times New Roman" w:hAnsi="Times New Roman" w:cs="Times New Roman" w:eastAsia="Times New Roman"/>
          <w:b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visíveis</w:t>
      </w:r>
    </w:p>
    <w:p>
      <w:pPr>
        <w:spacing w:before="182" w:after="0" w:line="259"/>
        <w:ind w:right="1000" w:left="10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 utilizador deve perceber o estado do sistema e as alternativas para realizar determinada acção.</w:t>
      </w:r>
    </w:p>
    <w:p>
      <w:pPr>
        <w:numPr>
          <w:ilvl w:val="0"/>
          <w:numId w:val="133"/>
        </w:numPr>
        <w:tabs>
          <w:tab w:val="left" w:pos="232" w:leader="none"/>
        </w:tabs>
        <w:spacing w:before="161" w:after="0" w:line="240"/>
        <w:ind w:right="0" w:left="231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Princípio do</w:t>
      </w:r>
      <w:r>
        <w:rPr>
          <w:rFonts w:ascii="Times New Roman" w:hAnsi="Times New Roman" w:cs="Times New Roman" w:eastAsia="Times New Roman"/>
          <w:b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Mapeamento</w:t>
      </w:r>
    </w:p>
    <w:p>
      <w:pPr>
        <w:spacing w:before="182" w:after="0" w:line="240"/>
        <w:ind w:right="168" w:left="10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 utilizador deve determinar claramente a relação entre as acções e os resultados.</w:t>
      </w:r>
    </w:p>
    <w:p>
      <w:pPr>
        <w:numPr>
          <w:ilvl w:val="0"/>
          <w:numId w:val="135"/>
        </w:numPr>
        <w:tabs>
          <w:tab w:val="left" w:pos="232" w:leader="none"/>
        </w:tabs>
        <w:spacing w:before="182" w:after="0" w:line="240"/>
        <w:ind w:right="0" w:left="231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Princípio do</w:t>
      </w:r>
      <w:r>
        <w:rPr>
          <w:rFonts w:ascii="Times New Roman" w:hAnsi="Times New Roman" w:cs="Times New Roman" w:eastAsia="Times New Roman"/>
          <w:b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Feedback</w:t>
      </w:r>
    </w:p>
    <w:p>
      <w:pPr>
        <w:spacing w:before="185" w:after="0" w:line="259"/>
        <w:ind w:right="168" w:left="10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 utilizador deve receber feedback contínuo e informativo sobre o resultado das suas acções.</w:t>
      </w:r>
    </w:p>
    <w:p>
      <w:pPr>
        <w:spacing w:before="4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38"/>
        </w:numPr>
        <w:tabs>
          <w:tab w:val="left" w:pos="556" w:leader="none"/>
        </w:tabs>
        <w:spacing w:before="1" w:after="0" w:line="274"/>
        <w:ind w:right="104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Explique em que consistem as seguintes Heurísticas de Usabilidade de Jacob Nielson, dando um exemplo, para cada uma: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40"/>
        </w:numPr>
        <w:tabs>
          <w:tab w:val="left" w:pos="232" w:leader="none"/>
        </w:tabs>
        <w:spacing w:before="158" w:after="0" w:line="240"/>
        <w:ind w:right="0" w:left="951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Visibilidade do sistema</w:t>
      </w:r>
      <w:r>
        <w:rPr>
          <w:rFonts w:ascii="Times New Roman" w:hAnsi="Times New Roman" w:cs="Times New Roman" w:eastAsia="Times New Roman"/>
          <w:b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(H1)</w:t>
      </w:r>
    </w:p>
    <w:p>
      <w:pPr>
        <w:spacing w:before="184" w:after="0" w:line="259"/>
        <w:ind w:right="101" w:left="10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 sistema deve sempre o user informado sobre o que está a acontecer, com respostas apropriadas;</w:t>
      </w:r>
    </w:p>
    <w:p>
      <w:pPr>
        <w:numPr>
          <w:ilvl w:val="0"/>
          <w:numId w:val="142"/>
        </w:numPr>
        <w:spacing w:before="158" w:after="0" w:line="240"/>
        <w:ind w:right="1000" w:left="822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Correspondência entre o sistema e o mundo real (H2)</w:t>
      </w:r>
    </w:p>
    <w:p>
      <w:pPr>
        <w:spacing w:before="183" w:after="0" w:line="240"/>
        <w:ind w:right="1000" w:left="10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 sistema deve falar a linguagem do utilizador usando linguagem natural;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</w:pPr>
    </w:p>
    <w:p>
      <w:pPr>
        <w:numPr>
          <w:ilvl w:val="0"/>
          <w:numId w:val="145"/>
        </w:numPr>
        <w:spacing w:before="0" w:after="0" w:line="240"/>
        <w:ind w:right="1000" w:left="822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Controlo e liberdade do utilizador (H3)</w:t>
      </w:r>
    </w:p>
    <w:p>
      <w:pPr>
        <w:spacing w:before="184" w:after="0" w:line="240"/>
        <w:ind w:right="1000" w:left="10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 sistema deve fornecedor formas de sair de estados não desejados.</w:t>
      </w:r>
    </w:p>
    <w:p>
      <w:pPr>
        <w:numPr>
          <w:ilvl w:val="0"/>
          <w:numId w:val="147"/>
        </w:numPr>
        <w:spacing w:before="182" w:after="0" w:line="240"/>
        <w:ind w:right="1000" w:left="822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Consistência e normas (H4)</w:t>
      </w:r>
    </w:p>
    <w:p>
      <w:pPr>
        <w:spacing w:before="182" w:after="0" w:line="240"/>
        <w:ind w:right="1000" w:left="10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Evitar situações ou acções diferentes com o mesmo significado.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50"/>
        </w:numPr>
        <w:spacing w:before="34" w:after="0" w:line="240"/>
        <w:ind w:right="12" w:left="822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Prevenção de erros (H5)</w:t>
      </w:r>
    </w:p>
    <w:p>
      <w:pPr>
        <w:spacing w:before="185" w:after="0" w:line="240"/>
        <w:ind w:right="12" w:left="10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Prevenir problemas antes de os mesmos acontecer.</w:t>
      </w:r>
    </w:p>
    <w:p>
      <w:pPr>
        <w:numPr>
          <w:ilvl w:val="0"/>
          <w:numId w:val="152"/>
        </w:numPr>
        <w:spacing w:before="182" w:after="0" w:line="240"/>
        <w:ind w:right="12" w:left="822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Reconhecer em vez de lembrar (H6)</w:t>
      </w:r>
    </w:p>
    <w:p>
      <w:pPr>
        <w:spacing w:before="184" w:after="0" w:line="240"/>
        <w:ind w:right="12" w:left="10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Não forçar a memória do utilizador, faz com que tudo seja rapidamente recordado;</w:t>
      </w:r>
    </w:p>
    <w:p>
      <w:pPr>
        <w:numPr>
          <w:ilvl w:val="0"/>
          <w:numId w:val="154"/>
        </w:numPr>
        <w:tabs>
          <w:tab w:val="left" w:pos="232" w:leader="none"/>
        </w:tabs>
        <w:spacing w:before="182" w:after="0" w:line="240"/>
        <w:ind w:right="0" w:left="822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Flexibilidade e eficiência na utilização</w:t>
      </w:r>
      <w:r>
        <w:rPr>
          <w:rFonts w:ascii="Times New Roman" w:hAnsi="Times New Roman" w:cs="Times New Roman" w:eastAsia="Times New Roman"/>
          <w:b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(H7)</w:t>
      </w:r>
    </w:p>
    <w:p>
      <w:pPr>
        <w:spacing w:before="182" w:after="0" w:line="240"/>
        <w:ind w:right="12" w:left="10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Diversos níveis de utilização tanto para utilizadores experientes como para novatos:</w:t>
      </w:r>
    </w:p>
    <w:p>
      <w:pPr>
        <w:numPr>
          <w:ilvl w:val="0"/>
          <w:numId w:val="156"/>
        </w:numPr>
        <w:tabs>
          <w:tab w:val="left" w:pos="232" w:leader="none"/>
        </w:tabs>
        <w:spacing w:before="184" w:after="0" w:line="240"/>
        <w:ind w:right="0" w:left="822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Desenho estético e minimalista</w:t>
      </w:r>
      <w:r>
        <w:rPr>
          <w:rFonts w:ascii="Times New Roman" w:hAnsi="Times New Roman" w:cs="Times New Roman" w:eastAsia="Times New Roman"/>
          <w:b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(H8)</w:t>
      </w:r>
    </w:p>
    <w:p>
      <w:pPr>
        <w:spacing w:before="182" w:after="0" w:line="240"/>
        <w:ind w:right="12" w:left="10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“Keep it simple” não cansar o utilizador com diálogos longos e apurar o desenho;</w:t>
      </w:r>
    </w:p>
    <w:p>
      <w:pPr>
        <w:numPr>
          <w:ilvl w:val="0"/>
          <w:numId w:val="158"/>
        </w:numPr>
        <w:tabs>
          <w:tab w:val="left" w:pos="232" w:leader="none"/>
        </w:tabs>
        <w:spacing w:before="185" w:after="0" w:line="240"/>
        <w:ind w:right="0" w:left="822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Ajudar os utilizadores a reconhecer,</w:t>
      </w:r>
      <w:r>
        <w:rPr>
          <w:rFonts w:ascii="Times New Roman" w:hAnsi="Times New Roman" w:cs="Times New Roman" w:eastAsia="Times New Roman"/>
          <w:b/>
          <w:color w:val="auto"/>
          <w:spacing w:val="-3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diagnosticar e recuperar erros (H9)</w:t>
      </w:r>
    </w:p>
    <w:p>
      <w:pPr>
        <w:spacing w:before="182" w:after="0" w:line="259"/>
        <w:ind w:right="12" w:left="10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Deve ser fácil para o utilizador reconhecer os erros nas mensagens de erro, sem código e que promova uma fácil recuperação;</w:t>
      </w:r>
    </w:p>
    <w:p>
      <w:pPr>
        <w:numPr>
          <w:ilvl w:val="0"/>
          <w:numId w:val="160"/>
        </w:numPr>
        <w:tabs>
          <w:tab w:val="left" w:pos="232" w:leader="none"/>
        </w:tabs>
        <w:spacing w:before="158" w:after="0" w:line="240"/>
        <w:ind w:right="0" w:left="822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Documentação e Ajuda</w:t>
      </w:r>
      <w:r>
        <w:rPr>
          <w:rFonts w:ascii="Times New Roman" w:hAnsi="Times New Roman" w:cs="Times New Roman" w:eastAsia="Times New Roman"/>
          <w:b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(H10)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62"/>
        </w:numPr>
        <w:tabs>
          <w:tab w:val="left" w:pos="556" w:leader="none"/>
        </w:tabs>
        <w:spacing w:before="0" w:after="0" w:line="242"/>
        <w:ind w:right="104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Explique em que consistem os seguintes Princípios de Constantine &amp; Lockwood dando um exemplo, para cada um:</w:t>
      </w:r>
    </w:p>
    <w:p>
      <w:pPr>
        <w:tabs>
          <w:tab w:val="left" w:pos="696" w:leader="none"/>
        </w:tabs>
        <w:spacing w:before="0" w:after="0" w:line="271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64"/>
        </w:numPr>
        <w:tabs>
          <w:tab w:val="left" w:pos="232" w:leader="none"/>
        </w:tabs>
        <w:spacing w:before="159" w:after="0" w:line="240"/>
        <w:ind w:right="0" w:left="231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Princípio da</w:t>
      </w:r>
      <w:r>
        <w:rPr>
          <w:rFonts w:ascii="Times New Roman" w:hAnsi="Times New Roman" w:cs="Times New Roman" w:eastAsia="Times New Roman"/>
          <w:b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Simplicidade</w:t>
      </w:r>
    </w:p>
    <w:p>
      <w:pPr>
        <w:spacing w:before="184" w:after="0" w:line="259"/>
        <w:ind w:right="361" w:left="10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Tornar as acções simples e comuns fáceis de executar, comunicado na linguagem do utilizador. Concentra-se no essencial e necessidades reais.</w:t>
      </w:r>
    </w:p>
    <w:p>
      <w:pPr>
        <w:numPr>
          <w:ilvl w:val="0"/>
          <w:numId w:val="166"/>
        </w:numPr>
        <w:tabs>
          <w:tab w:val="left" w:pos="232" w:leader="none"/>
        </w:tabs>
        <w:spacing w:before="158" w:after="0" w:line="240"/>
        <w:ind w:right="0" w:left="231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Princípio da</w:t>
      </w:r>
      <w:r>
        <w:rPr>
          <w:rFonts w:ascii="Times New Roman" w:hAnsi="Times New Roman" w:cs="Times New Roman" w:eastAsia="Times New Roman"/>
          <w:b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Visibilidade</w:t>
      </w:r>
    </w:p>
    <w:p>
      <w:pPr>
        <w:spacing w:before="182" w:after="0" w:line="259"/>
        <w:ind w:right="210" w:left="10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Manter visíveis todas as acções e materiais necessários para uma determinada tarefa, sem distrair os utilizadores. Com informação redundante.</w:t>
      </w:r>
    </w:p>
    <w:p>
      <w:pPr>
        <w:numPr>
          <w:ilvl w:val="0"/>
          <w:numId w:val="168"/>
        </w:numPr>
        <w:tabs>
          <w:tab w:val="left" w:pos="232" w:leader="none"/>
        </w:tabs>
        <w:spacing w:before="161" w:after="0" w:line="240"/>
        <w:ind w:right="0" w:left="231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Princípio do</w:t>
      </w:r>
      <w:r>
        <w:rPr>
          <w:rFonts w:ascii="Times New Roman" w:hAnsi="Times New Roman" w:cs="Times New Roman" w:eastAsia="Times New Roman"/>
          <w:b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Feedback</w:t>
      </w:r>
    </w:p>
    <w:p>
      <w:pPr>
        <w:spacing w:before="182" w:after="0" w:line="259"/>
        <w:ind w:right="110" w:left="10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Manter os utilizadores informados das acções ou interpretações, das mudanças de estado ou condições, e dos erros e expeções que são relevantes ou do interesse para o utilizador.</w:t>
      </w:r>
    </w:p>
    <w:p>
      <w:pPr>
        <w:numPr>
          <w:ilvl w:val="0"/>
          <w:numId w:val="170"/>
        </w:numPr>
        <w:tabs>
          <w:tab w:val="left" w:pos="232" w:leader="none"/>
        </w:tabs>
        <w:spacing w:before="161" w:after="0" w:line="240"/>
        <w:ind w:right="0" w:left="231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Princípio da</w:t>
      </w:r>
      <w:r>
        <w:rPr>
          <w:rFonts w:ascii="Times New Roman" w:hAnsi="Times New Roman" w:cs="Times New Roman" w:eastAsia="Times New Roman"/>
          <w:b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Tolerância</w:t>
      </w:r>
    </w:p>
    <w:p>
      <w:pPr>
        <w:spacing w:before="182" w:after="0" w:line="259"/>
        <w:ind w:right="255" w:left="10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As operações devem ser flexíveis e tolerantes a erros e/ou má utilização. Fornecer um vasto leque de opções e acções.</w:t>
      </w:r>
    </w:p>
    <w:p>
      <w:pPr>
        <w:spacing w:before="0" w:after="0" w:line="256"/>
        <w:ind w:right="2324" w:left="10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Interpretar razoavelmente qualquer ação razoável do utilizador. Prevenir erros do utilizador sempre que possível.</w:t>
      </w:r>
    </w:p>
    <w:p>
      <w:pPr>
        <w:spacing w:before="2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</w:p>
    <w:p>
      <w:pPr>
        <w:numPr>
          <w:ilvl w:val="0"/>
          <w:numId w:val="174"/>
        </w:numPr>
        <w:tabs>
          <w:tab w:val="left" w:pos="232" w:leader="none"/>
        </w:tabs>
        <w:spacing w:before="0" w:after="0" w:line="240"/>
        <w:ind w:right="0" w:left="231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Princípio da</w:t>
      </w:r>
      <w:r>
        <w:rPr>
          <w:rFonts w:ascii="Times New Roman" w:hAnsi="Times New Roman" w:cs="Times New Roman" w:eastAsia="Times New Roman"/>
          <w:b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Reutilização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34" w:after="0" w:line="240"/>
        <w:ind w:right="1000" w:left="10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Reutilizar componentes mantendo a consistência.</w:t>
      </w:r>
    </w:p>
    <w:p>
      <w:pPr>
        <w:tabs>
          <w:tab w:val="left" w:pos="696" w:leader="none"/>
        </w:tabs>
        <w:spacing w:before="0" w:after="0" w:line="271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4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79"/>
        </w:numPr>
        <w:tabs>
          <w:tab w:val="left" w:pos="556" w:leader="none"/>
        </w:tabs>
        <w:spacing w:before="1" w:after="0" w:line="274"/>
        <w:ind w:right="104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Explique em que consistem os seguintes Princípios de Togs dando um exemplo, para cada um:</w:t>
      </w:r>
    </w:p>
    <w:p>
      <w:pPr>
        <w:spacing w:before="4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81"/>
        </w:numPr>
        <w:tabs>
          <w:tab w:val="left" w:pos="232" w:leader="none"/>
        </w:tabs>
        <w:spacing w:before="158" w:after="0" w:line="240"/>
        <w:ind w:right="0" w:left="231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Princípio da</w:t>
      </w:r>
      <w:r>
        <w:rPr>
          <w:rFonts w:ascii="Times New Roman" w:hAnsi="Times New Roman" w:cs="Times New Roman" w:eastAsia="Times New Roman"/>
          <w:b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Antecipação</w:t>
      </w:r>
    </w:p>
    <w:p>
      <w:pPr>
        <w:spacing w:before="182" w:after="0" w:line="240"/>
        <w:ind w:right="1000" w:left="10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Antecipar o que os utilizadores precisam;</w:t>
      </w:r>
    </w:p>
    <w:p>
      <w:pPr>
        <w:numPr>
          <w:ilvl w:val="0"/>
          <w:numId w:val="183"/>
        </w:numPr>
        <w:tabs>
          <w:tab w:val="left" w:pos="232" w:leader="none"/>
        </w:tabs>
        <w:spacing w:before="184" w:after="0" w:line="240"/>
        <w:ind w:right="0" w:left="231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Princípio da</w:t>
      </w:r>
      <w:r>
        <w:rPr>
          <w:rFonts w:ascii="Times New Roman" w:hAnsi="Times New Roman" w:cs="Times New Roman" w:eastAsia="Times New Roman"/>
          <w:b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Autonomia</w:t>
      </w:r>
    </w:p>
    <w:p>
      <w:pPr>
        <w:spacing w:before="182" w:after="0" w:line="240"/>
        <w:ind w:right="1000" w:left="10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 utilizador deve ter o controlo do sistema;</w:t>
      </w:r>
    </w:p>
    <w:p>
      <w:pPr>
        <w:numPr>
          <w:ilvl w:val="0"/>
          <w:numId w:val="185"/>
        </w:numPr>
        <w:tabs>
          <w:tab w:val="left" w:pos="232" w:leader="none"/>
        </w:tabs>
        <w:spacing w:before="184" w:after="0" w:line="240"/>
        <w:ind w:right="0" w:left="231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Princípio da Color</w:t>
      </w:r>
      <w:r>
        <w:rPr>
          <w:rFonts w:ascii="Times New Roman" w:hAnsi="Times New Roman" w:cs="Times New Roman" w:eastAsia="Times New Roman"/>
          <w:b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Blindness</w:t>
      </w:r>
    </w:p>
    <w:p>
      <w:pPr>
        <w:spacing w:before="182" w:after="0" w:line="240"/>
        <w:ind w:right="1000" w:left="10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Não depender apenas da cor para codificar informação;</w:t>
      </w:r>
    </w:p>
    <w:p>
      <w:pPr>
        <w:numPr>
          <w:ilvl w:val="0"/>
          <w:numId w:val="187"/>
        </w:numPr>
        <w:tabs>
          <w:tab w:val="left" w:pos="232" w:leader="none"/>
        </w:tabs>
        <w:spacing w:before="183" w:after="0" w:line="240"/>
        <w:ind w:right="0" w:left="231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Princípio da</w:t>
      </w:r>
      <w:r>
        <w:rPr>
          <w:rFonts w:ascii="Times New Roman" w:hAnsi="Times New Roman" w:cs="Times New Roman" w:eastAsia="Times New Roman"/>
          <w:b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Consistência</w:t>
      </w:r>
    </w:p>
    <w:p>
      <w:pPr>
        <w:spacing w:before="184" w:after="0" w:line="240"/>
        <w:ind w:right="1000" w:left="10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Principalmente, consistência com as expetativas do utilizador;</w:t>
      </w:r>
    </w:p>
    <w:p>
      <w:pPr>
        <w:numPr>
          <w:ilvl w:val="0"/>
          <w:numId w:val="189"/>
        </w:numPr>
        <w:tabs>
          <w:tab w:val="left" w:pos="232" w:leader="none"/>
        </w:tabs>
        <w:spacing w:before="182" w:after="0" w:line="240"/>
        <w:ind w:right="0" w:left="231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Princípio dos</w:t>
      </w:r>
      <w:r>
        <w:rPr>
          <w:rFonts w:ascii="Times New Roman" w:hAnsi="Times New Roman" w:cs="Times New Roman" w:eastAsia="Times New Roman"/>
          <w:b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Defaults</w:t>
      </w:r>
    </w:p>
    <w:p>
      <w:pPr>
        <w:spacing w:before="184" w:after="0" w:line="240"/>
        <w:ind w:right="1000" w:left="10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Fáceis de alterar;</w:t>
      </w:r>
    </w:p>
    <w:p>
      <w:pPr>
        <w:numPr>
          <w:ilvl w:val="0"/>
          <w:numId w:val="191"/>
        </w:numPr>
        <w:tabs>
          <w:tab w:val="left" w:pos="232" w:leader="none"/>
        </w:tabs>
        <w:spacing w:before="182" w:after="0" w:line="240"/>
        <w:ind w:right="0" w:left="231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Princípio da Eficiência do</w:t>
      </w:r>
      <w:r>
        <w:rPr>
          <w:rFonts w:ascii="Times New Roman" w:hAnsi="Times New Roman" w:cs="Times New Roman" w:eastAsia="Times New Roman"/>
          <w:b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utilizador</w:t>
      </w:r>
    </w:p>
    <w:p>
      <w:pPr>
        <w:spacing w:before="182" w:after="0" w:line="240"/>
        <w:ind w:right="1000" w:left="10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Focar na produtividade do utilizador e não do sistema;</w:t>
      </w:r>
    </w:p>
    <w:p>
      <w:pPr>
        <w:numPr>
          <w:ilvl w:val="0"/>
          <w:numId w:val="193"/>
        </w:numPr>
        <w:tabs>
          <w:tab w:val="left" w:pos="232" w:leader="none"/>
        </w:tabs>
        <w:spacing w:before="184" w:after="0" w:line="240"/>
        <w:ind w:right="0" w:left="231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Princípio das Interfaces</w:t>
      </w:r>
      <w:r>
        <w:rPr>
          <w:rFonts w:ascii="Times New Roman" w:hAnsi="Times New Roman" w:cs="Times New Roman" w:eastAsia="Times New Roman"/>
          <w:b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exploráveis</w:t>
      </w:r>
    </w:p>
    <w:p>
      <w:pPr>
        <w:spacing w:before="182" w:after="0" w:line="240"/>
        <w:ind w:right="0" w:left="10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“Give users well marked roads and landmarks, then let them shift to four-wheels rive”</w:t>
      </w:r>
    </w:p>
    <w:p>
      <w:pPr>
        <w:numPr>
          <w:ilvl w:val="0"/>
          <w:numId w:val="195"/>
        </w:numPr>
        <w:tabs>
          <w:tab w:val="left" w:pos="232" w:leader="none"/>
        </w:tabs>
        <w:spacing w:before="184" w:after="0" w:line="240"/>
        <w:ind w:right="0" w:left="231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Princípio da Lei de</w:t>
      </w:r>
      <w:r>
        <w:rPr>
          <w:rFonts w:ascii="Times New Roman" w:hAnsi="Times New Roman" w:cs="Times New Roman" w:eastAsia="Times New Roman"/>
          <w:b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Fitt</w:t>
      </w:r>
    </w:p>
    <w:p>
      <w:pPr>
        <w:spacing w:before="182" w:after="0" w:line="240"/>
        <w:ind w:right="1000" w:left="10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Botões maiores são mais rápidos;</w:t>
      </w:r>
    </w:p>
    <w:p>
      <w:pPr>
        <w:numPr>
          <w:ilvl w:val="0"/>
          <w:numId w:val="197"/>
        </w:numPr>
        <w:tabs>
          <w:tab w:val="left" w:pos="232" w:leader="none"/>
        </w:tabs>
        <w:spacing w:before="182" w:after="0" w:line="240"/>
        <w:ind w:right="0" w:left="231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Princípio dos Human-Interface</w:t>
      </w:r>
      <w:r>
        <w:rPr>
          <w:rFonts w:ascii="Times New Roman" w:hAnsi="Times New Roman" w:cs="Times New Roman" w:eastAsia="Times New Roman"/>
          <w:b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Objects</w:t>
      </w:r>
    </w:p>
    <w:p>
      <w:pPr>
        <w:spacing w:before="184" w:after="0" w:line="240"/>
        <w:ind w:right="1000" w:left="10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Familiares, consistentes, estáveis, auto-explicáveis</w:t>
      </w:r>
    </w:p>
    <w:p>
      <w:pPr>
        <w:numPr>
          <w:ilvl w:val="0"/>
          <w:numId w:val="199"/>
        </w:numPr>
        <w:tabs>
          <w:tab w:val="left" w:pos="232" w:leader="none"/>
        </w:tabs>
        <w:spacing w:before="182" w:after="0" w:line="240"/>
        <w:ind w:right="0" w:left="231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Princípio da redução da</w:t>
      </w:r>
      <w:r>
        <w:rPr>
          <w:rFonts w:ascii="Times New Roman" w:hAnsi="Times New Roman" w:cs="Times New Roman" w:eastAsia="Times New Roman"/>
          <w:b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latência</w:t>
      </w:r>
    </w:p>
    <w:p>
      <w:pPr>
        <w:spacing w:before="184" w:after="0" w:line="240"/>
        <w:ind w:right="1000" w:left="10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Distrair o utilizador minimizando tempos de espera;</w:t>
      </w:r>
    </w:p>
    <w:p>
      <w:pPr>
        <w:numPr>
          <w:ilvl w:val="0"/>
          <w:numId w:val="201"/>
        </w:numPr>
        <w:tabs>
          <w:tab w:val="left" w:pos="232" w:leader="none"/>
        </w:tabs>
        <w:spacing w:before="182" w:after="0" w:line="240"/>
        <w:ind w:right="0" w:left="231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Princípio da</w:t>
      </w:r>
      <w:r>
        <w:rPr>
          <w:rFonts w:ascii="Times New Roman" w:hAnsi="Times New Roman" w:cs="Times New Roman" w:eastAsia="Times New Roman"/>
          <w:b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aprendizagem</w:t>
      </w:r>
    </w:p>
    <w:p>
      <w:pPr>
        <w:spacing w:before="183" w:after="0" w:line="240"/>
        <w:ind w:right="1000" w:left="10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Idealmente: sem curva de aprendizagem;</w:t>
      </w:r>
    </w:p>
    <w:p>
      <w:pPr>
        <w:numPr>
          <w:ilvl w:val="0"/>
          <w:numId w:val="203"/>
        </w:numPr>
        <w:tabs>
          <w:tab w:val="left" w:pos="232" w:leader="none"/>
        </w:tabs>
        <w:spacing w:before="184" w:after="0" w:line="240"/>
        <w:ind w:right="0" w:left="231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Princípio das</w:t>
      </w:r>
      <w:r>
        <w:rPr>
          <w:rFonts w:ascii="Times New Roman" w:hAnsi="Times New Roman" w:cs="Times New Roman" w:eastAsia="Times New Roman"/>
          <w:b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Metáforas</w:t>
      </w:r>
    </w:p>
    <w:p>
      <w:pPr>
        <w:spacing w:before="182" w:after="0" w:line="259"/>
        <w:ind w:right="119" w:left="10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Escolher metáforas que permitam entender instantaneamente os detalhes do modelo conceptual;</w:t>
      </w:r>
    </w:p>
    <w:p>
      <w:pPr>
        <w:spacing w:before="0" w:after="0" w:line="240"/>
        <w:ind w:right="1000" w:left="10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Criar imagens na mente do utilizador;</w:t>
      </w:r>
    </w:p>
    <w:p>
      <w:pPr>
        <w:spacing w:before="8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</w:p>
    <w:p>
      <w:pPr>
        <w:numPr>
          <w:ilvl w:val="0"/>
          <w:numId w:val="207"/>
        </w:numPr>
        <w:tabs>
          <w:tab w:val="left" w:pos="232" w:leader="none"/>
        </w:tabs>
        <w:spacing w:before="0" w:after="0" w:line="240"/>
        <w:ind w:right="0" w:left="231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Princípio da protecção do trabalho do</w:t>
      </w:r>
      <w:r>
        <w:rPr>
          <w:rFonts w:ascii="Times New Roman" w:hAnsi="Times New Roman" w:cs="Times New Roman" w:eastAsia="Times New Roman"/>
          <w:b/>
          <w:color w:val="auto"/>
          <w:spacing w:val="-3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utilizador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34" w:after="0" w:line="240"/>
        <w:ind w:right="462" w:left="10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Assegurar que o utilizador nunca perde o trabalho;</w:t>
      </w:r>
    </w:p>
    <w:p>
      <w:pPr>
        <w:numPr>
          <w:ilvl w:val="0"/>
          <w:numId w:val="210"/>
        </w:numPr>
        <w:tabs>
          <w:tab w:val="left" w:pos="232" w:leader="none"/>
        </w:tabs>
        <w:spacing w:before="185" w:after="0" w:line="391"/>
        <w:ind w:right="-7" w:left="10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Princípio da legibilidade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Contraste das cores; Tamanho da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fonte;</w:t>
      </w:r>
    </w:p>
    <w:p>
      <w:pPr>
        <w:numPr>
          <w:ilvl w:val="0"/>
          <w:numId w:val="210"/>
        </w:numPr>
        <w:tabs>
          <w:tab w:val="left" w:pos="232" w:leader="none"/>
        </w:tabs>
        <w:spacing w:before="0" w:after="0" w:line="291"/>
        <w:ind w:right="0" w:left="231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Princípio do track</w:t>
      </w:r>
      <w:r>
        <w:rPr>
          <w:rFonts w:ascii="Times New Roman" w:hAnsi="Times New Roman" w:cs="Times New Roman" w:eastAsia="Times New Roman"/>
          <w:b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state</w:t>
      </w:r>
    </w:p>
    <w:p>
      <w:pPr>
        <w:spacing w:before="182" w:after="0" w:line="240"/>
        <w:ind w:right="-7" w:left="10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Onde estava o utilizador na última sessão;</w:t>
      </w:r>
    </w:p>
    <w:p>
      <w:pPr>
        <w:numPr>
          <w:ilvl w:val="0"/>
          <w:numId w:val="213"/>
        </w:numPr>
        <w:tabs>
          <w:tab w:val="left" w:pos="232" w:leader="none"/>
        </w:tabs>
        <w:spacing w:before="184" w:after="0" w:line="240"/>
        <w:ind w:right="0" w:left="231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Princípio da navegação</w:t>
      </w:r>
      <w:r>
        <w:rPr>
          <w:rFonts w:ascii="Times New Roman" w:hAnsi="Times New Roman" w:cs="Times New Roman" w:eastAsia="Times New Roman"/>
          <w:b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visível</w:t>
      </w:r>
    </w:p>
    <w:p>
      <w:pPr>
        <w:spacing w:before="182" w:after="0" w:line="259"/>
        <w:ind w:right="-7" w:left="10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Reduzir ao mínimo a navegação; Navegação clara e natural;</w:t>
      </w:r>
    </w:p>
    <w:p>
      <w:pPr>
        <w:numPr>
          <w:ilvl w:val="0"/>
          <w:numId w:val="215"/>
        </w:numPr>
        <w:tabs>
          <w:tab w:val="left" w:pos="232" w:leader="none"/>
        </w:tabs>
        <w:spacing w:before="1" w:after="0" w:line="240"/>
        <w:ind w:right="0" w:left="231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Princípio da</w:t>
      </w:r>
      <w:r>
        <w:rPr>
          <w:rFonts w:ascii="Times New Roman" w:hAnsi="Times New Roman" w:cs="Times New Roman" w:eastAsia="Times New Roman"/>
          <w:b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estrutura</w:t>
      </w:r>
    </w:p>
    <w:p>
      <w:pPr>
        <w:spacing w:before="4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17"/>
        </w:numPr>
        <w:tabs>
          <w:tab w:val="left" w:pos="556" w:leader="none"/>
        </w:tabs>
        <w:spacing w:before="1" w:after="0" w:line="274"/>
        <w:ind w:right="104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Explique em que consistem as seguintes Regras de ouro (Shneiderman) dando um exemplo, para cada uma:</w:t>
      </w:r>
    </w:p>
    <w:p>
      <w:pPr>
        <w:numPr>
          <w:ilvl w:val="0"/>
          <w:numId w:val="217"/>
        </w:numPr>
        <w:tabs>
          <w:tab w:val="left" w:pos="630" w:leader="none"/>
        </w:tabs>
        <w:spacing w:before="0" w:after="0" w:line="275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Lutar pela Consistência</w:t>
      </w:r>
    </w:p>
    <w:p>
      <w:pPr>
        <w:tabs>
          <w:tab w:val="left" w:pos="630" w:leader="none"/>
        </w:tabs>
        <w:spacing w:before="0" w:after="0" w:line="275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Sequência de ações similares para procedimentos similares. Manter um padrão visual para as cores, Layout e fontes. Utilizar a mesma terminologia em menus</w:t>
      </w:r>
    </w:p>
    <w:p>
      <w:pPr>
        <w:tabs>
          <w:tab w:val="left" w:pos="630" w:leader="none"/>
        </w:tabs>
        <w:spacing w:before="0" w:after="0" w:line="275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20"/>
        </w:numPr>
        <w:tabs>
          <w:tab w:val="left" w:pos="630" w:leader="none"/>
        </w:tabs>
        <w:spacing w:before="0" w:after="0" w:line="275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Permitir aos Utilizadores experientes a utilização de Atalhos</w:t>
      </w:r>
    </w:p>
    <w:p>
      <w:pPr>
        <w:tabs>
          <w:tab w:val="left" w:pos="630" w:leader="none"/>
        </w:tabs>
        <w:spacing w:before="0" w:after="0" w:line="275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Teclas de atalho, macros e navegação simples facilitam e agilizam a interação do utilizador mais experientes com a interface.</w:t>
      </w:r>
    </w:p>
    <w:p>
      <w:pPr>
        <w:tabs>
          <w:tab w:val="left" w:pos="630" w:leader="none"/>
        </w:tabs>
        <w:spacing w:before="0" w:after="0" w:line="275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22"/>
        </w:numPr>
        <w:tabs>
          <w:tab w:val="left" w:pos="630" w:leader="none"/>
        </w:tabs>
        <w:spacing w:before="2" w:after="0" w:line="275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Utilizar Feedback Informativo</w:t>
      </w:r>
    </w:p>
    <w:p>
      <w:pPr>
        <w:tabs>
          <w:tab w:val="left" w:pos="630" w:leader="none"/>
        </w:tabs>
        <w:spacing w:before="2" w:after="0" w:line="275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Toda e qualquer ação do utilizador requer uma resposta do sistema, cujo qual será mais ou menos explicativa dependendo do tipo de ação a ser executada.</w:t>
      </w:r>
    </w:p>
    <w:p>
      <w:pPr>
        <w:tabs>
          <w:tab w:val="left" w:pos="630" w:leader="none"/>
        </w:tabs>
        <w:spacing w:before="2" w:after="0" w:line="275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24"/>
        </w:numPr>
        <w:tabs>
          <w:tab w:val="left" w:pos="630" w:leader="none"/>
        </w:tabs>
        <w:spacing w:before="0" w:after="0" w:line="275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Desenhar as Caixas de Diálogo Fechadas</w:t>
      </w:r>
    </w:p>
    <w:p>
      <w:pPr>
        <w:tabs>
          <w:tab w:val="left" w:pos="630" w:leader="none"/>
        </w:tabs>
        <w:spacing w:before="0" w:after="0" w:line="275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As sequências de ações do sistema deve ser organizada de tal forma que o usuário consiga entender os passos e saiba quando cada um deles for executado com sucesso.</w:t>
      </w:r>
    </w:p>
    <w:p>
      <w:pPr>
        <w:tabs>
          <w:tab w:val="left" w:pos="630" w:leader="none"/>
        </w:tabs>
        <w:spacing w:before="0" w:after="0" w:line="275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26"/>
        </w:numPr>
        <w:tabs>
          <w:tab w:val="left" w:pos="630" w:leader="none"/>
        </w:tabs>
        <w:spacing w:before="2" w:after="0" w:line="275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Utilizar Prevenção e Tratamento de Erros</w:t>
      </w:r>
    </w:p>
    <w:p>
      <w:pPr>
        <w:tabs>
          <w:tab w:val="left" w:pos="630" w:leader="none"/>
        </w:tabs>
        <w:spacing w:before="2" w:after="0" w:line="275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interface não pode dar vias para o utilizador cometer erros graves, e caso ocorram erros, devem haver mecanismos que tratem, corrijam na medida do possível, e caso não seja possível, instrua o usuário para uma possível solução.</w:t>
      </w:r>
    </w:p>
    <w:p>
      <w:pPr>
        <w:tabs>
          <w:tab w:val="left" w:pos="630" w:leader="none"/>
        </w:tabs>
        <w:spacing w:before="2" w:after="0" w:line="275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28"/>
        </w:numPr>
        <w:tabs>
          <w:tab w:val="left" w:pos="630" w:leader="none"/>
        </w:tabs>
        <w:spacing w:before="0" w:after="0" w:line="275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Permitir a fácil Reposição de Acções</w:t>
      </w:r>
    </w:p>
    <w:p>
      <w:pPr>
        <w:tabs>
          <w:tab w:val="left" w:pos="630" w:leader="none"/>
        </w:tabs>
        <w:spacing w:before="0" w:after="0" w:line="275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Sempre que possível, as ações devem ser reversíveis, de forma que tranquilize o utilizador e lhe dá mais coragem para explorar o sistema.</w:t>
      </w:r>
    </w:p>
    <w:p>
      <w:pPr>
        <w:tabs>
          <w:tab w:val="left" w:pos="630" w:leader="none"/>
        </w:tabs>
        <w:spacing w:before="0" w:after="0" w:line="275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30"/>
        </w:numPr>
        <w:tabs>
          <w:tab w:val="left" w:pos="630" w:leader="none"/>
        </w:tabs>
        <w:spacing w:before="2" w:after="0" w:line="275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Suportar a Localização Interna de Controlo</w:t>
      </w:r>
    </w:p>
    <w:p>
      <w:pPr>
        <w:tabs>
          <w:tab w:val="left" w:pos="630" w:leader="none"/>
        </w:tabs>
        <w:spacing w:before="2" w:after="0" w:line="275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Os utilizadores mais experientes devem ter a sensação de que eles dominam os processos do sistema e que ele apenas responde a suas ações.</w:t>
      </w:r>
    </w:p>
    <w:p>
      <w:pPr>
        <w:tabs>
          <w:tab w:val="left" w:pos="630" w:leader="none"/>
        </w:tabs>
        <w:spacing w:before="2" w:after="0" w:line="275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32"/>
        </w:numPr>
        <w:tabs>
          <w:tab w:val="left" w:pos="630" w:leader="none"/>
        </w:tabs>
        <w:spacing w:before="0" w:after="0" w:line="275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Reduzir a Carga sobre a memória STM</w:t>
      </w:r>
    </w:p>
    <w:p>
      <w:pPr>
        <w:tabs>
          <w:tab w:val="left" w:pos="630" w:leader="none"/>
        </w:tabs>
        <w:spacing w:before="0" w:after="0" w:line="275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 sistema deve conter uma interface simples para memorização. Para isso requer uma boa Estrutura e Equilíbrio para relacionar elementos e facilitar a memorização subjetiva das telas, sem exigir esforço.</w:t>
      </w:r>
    </w:p>
    <w:p>
      <w:pPr>
        <w:tabs>
          <w:tab w:val="left" w:pos="630" w:leader="none"/>
        </w:tabs>
        <w:spacing w:before="0" w:after="0" w:line="275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630" w:leader="none"/>
        </w:tabs>
        <w:spacing w:before="0" w:after="0" w:line="275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630" w:leader="none"/>
        </w:tabs>
        <w:spacing w:before="0" w:after="0" w:line="275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630" w:leader="none"/>
        </w:tabs>
        <w:spacing w:before="0" w:after="0" w:line="275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54" w:after="0" w:line="240"/>
        <w:ind w:right="431" w:left="0" w:firstLine="0"/>
        <w:jc w:val="both"/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1"/>
          <w:shd w:fill="auto" w:val="clear"/>
        </w:rPr>
        <w:tab/>
      </w: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4"/>
          <w:shd w:fill="auto" w:val="clear"/>
        </w:rPr>
        <w:t xml:space="preserve">Cap. IV</w:t>
      </w: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4"/>
          <w:shd w:fill="auto" w:val="clear"/>
        </w:rPr>
        <w:t xml:space="preserve"> Avalia</w:t>
      </w: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4"/>
          <w:shd w:fill="auto" w:val="clear"/>
        </w:rPr>
        <w:t xml:space="preserve">ção de </w:t>
      </w:r>
      <w:r>
        <w:rPr>
          <w:rFonts w:ascii="Times New Roman" w:hAnsi="Times New Roman" w:cs="Times New Roman" w:eastAsia="Times New Roman"/>
          <w:b/>
          <w:color w:val="FF0000"/>
          <w:spacing w:val="5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4"/>
          <w:shd w:fill="auto" w:val="clear"/>
        </w:rPr>
        <w:t xml:space="preserve">Usabilidade</w:t>
      </w:r>
    </w:p>
    <w:p>
      <w:pPr>
        <w:tabs>
          <w:tab w:val="left" w:pos="1530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36"/>
        </w:numPr>
        <w:tabs>
          <w:tab w:val="left" w:pos="556" w:leader="none"/>
        </w:tabs>
        <w:spacing w:before="0" w:after="0" w:line="242"/>
        <w:ind w:right="104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Indique as principais linhas mestras do desenho gráfico, fornecendo as principais recomendações de modo a satisfazer cada uma delas.</w:t>
      </w:r>
    </w:p>
    <w:p>
      <w:pPr>
        <w:numPr>
          <w:ilvl w:val="0"/>
          <w:numId w:val="236"/>
        </w:numPr>
        <w:tabs>
          <w:tab w:val="left" w:pos="1950" w:leader="none"/>
        </w:tabs>
        <w:spacing w:before="8" w:after="0" w:line="240"/>
        <w:ind w:right="0" w:left="822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Simplicidade</w:t>
      </w:r>
    </w:p>
    <w:p>
      <w:pPr>
        <w:numPr>
          <w:ilvl w:val="0"/>
          <w:numId w:val="236"/>
        </w:numPr>
        <w:tabs>
          <w:tab w:val="left" w:pos="1950" w:leader="none"/>
        </w:tabs>
        <w:spacing w:before="8" w:after="0" w:line="240"/>
        <w:ind w:right="0" w:left="822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Contraste</w:t>
      </w:r>
    </w:p>
    <w:p>
      <w:pPr>
        <w:numPr>
          <w:ilvl w:val="0"/>
          <w:numId w:val="236"/>
        </w:numPr>
        <w:tabs>
          <w:tab w:val="left" w:pos="1950" w:leader="none"/>
        </w:tabs>
        <w:spacing w:before="8" w:after="0" w:line="240"/>
        <w:ind w:right="0" w:left="822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Espaço em branco</w:t>
      </w:r>
    </w:p>
    <w:p>
      <w:pPr>
        <w:numPr>
          <w:ilvl w:val="0"/>
          <w:numId w:val="236"/>
        </w:numPr>
        <w:tabs>
          <w:tab w:val="left" w:pos="1950" w:leader="none"/>
        </w:tabs>
        <w:spacing w:before="8" w:after="0" w:line="240"/>
        <w:ind w:right="0" w:left="822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Equilíbrio</w:t>
      </w:r>
    </w:p>
    <w:p>
      <w:pPr>
        <w:numPr>
          <w:ilvl w:val="0"/>
          <w:numId w:val="236"/>
        </w:numPr>
        <w:tabs>
          <w:tab w:val="left" w:pos="1950" w:leader="none"/>
        </w:tabs>
        <w:spacing w:before="8" w:after="0" w:line="240"/>
        <w:ind w:right="0" w:left="822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Alinhamento</w:t>
        <w:tab/>
      </w:r>
    </w:p>
    <w:p>
      <w:pPr>
        <w:tabs>
          <w:tab w:val="left" w:pos="1950" w:leader="none"/>
        </w:tabs>
        <w:spacing w:before="8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39"/>
        </w:numPr>
        <w:tabs>
          <w:tab w:val="left" w:pos="556" w:leader="none"/>
        </w:tabs>
        <w:spacing w:before="1" w:after="0" w:line="240"/>
        <w:ind w:right="104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A linguagem gráfica utilizada no desenho de uma interface recorre a representações gráficas expressas por variáveis visuais. Jacques Bertino desenvolveu a teoria das variáveis visuais, particularmente útil para a concepção de interfaces gráficas de forma a incluir as variáveis mais apropriadas à situação que se pretende destacar. Indique quais as variáveis definidas por Jacques Bertino e para cada uma delas a sua importância. Apresente um exemplo que recorra a algumas dessas variáveis destacando a importância de cada uma delas.</w:t>
      </w:r>
    </w:p>
    <w:p>
      <w:pPr>
        <w:numPr>
          <w:ilvl w:val="0"/>
          <w:numId w:val="239"/>
        </w:numPr>
        <w:tabs>
          <w:tab w:val="left" w:pos="556" w:leader="none"/>
        </w:tabs>
        <w:spacing w:before="1" w:after="0" w:line="240"/>
        <w:ind w:right="104" w:left="822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Valor</w:t>
      </w:r>
    </w:p>
    <w:p>
      <w:pPr>
        <w:numPr>
          <w:ilvl w:val="0"/>
          <w:numId w:val="239"/>
        </w:numPr>
        <w:tabs>
          <w:tab w:val="left" w:pos="556" w:leader="none"/>
        </w:tabs>
        <w:spacing w:before="1" w:after="0" w:line="240"/>
        <w:ind w:right="104" w:left="822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Cor</w:t>
      </w:r>
    </w:p>
    <w:p>
      <w:pPr>
        <w:numPr>
          <w:ilvl w:val="0"/>
          <w:numId w:val="239"/>
        </w:numPr>
        <w:tabs>
          <w:tab w:val="left" w:pos="556" w:leader="none"/>
        </w:tabs>
        <w:spacing w:before="1" w:after="0" w:line="240"/>
        <w:ind w:right="104" w:left="822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Textura</w:t>
      </w:r>
    </w:p>
    <w:p>
      <w:pPr>
        <w:numPr>
          <w:ilvl w:val="0"/>
          <w:numId w:val="239"/>
        </w:numPr>
        <w:tabs>
          <w:tab w:val="left" w:pos="556" w:leader="none"/>
        </w:tabs>
        <w:spacing w:before="1" w:after="0" w:line="240"/>
        <w:ind w:right="104" w:left="822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Forma</w:t>
      </w:r>
    </w:p>
    <w:p>
      <w:pPr>
        <w:numPr>
          <w:ilvl w:val="0"/>
          <w:numId w:val="239"/>
        </w:numPr>
        <w:tabs>
          <w:tab w:val="left" w:pos="556" w:leader="none"/>
        </w:tabs>
        <w:spacing w:before="1" w:after="0" w:line="240"/>
        <w:ind w:right="104" w:left="822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Posição</w:t>
      </w:r>
    </w:p>
    <w:p>
      <w:pPr>
        <w:numPr>
          <w:ilvl w:val="0"/>
          <w:numId w:val="239"/>
        </w:numPr>
        <w:tabs>
          <w:tab w:val="left" w:pos="556" w:leader="none"/>
        </w:tabs>
        <w:spacing w:before="1" w:after="0" w:line="240"/>
        <w:ind w:right="104" w:left="822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Orientação</w:t>
      </w:r>
    </w:p>
    <w:p>
      <w:pPr>
        <w:numPr>
          <w:ilvl w:val="0"/>
          <w:numId w:val="239"/>
        </w:numPr>
        <w:tabs>
          <w:tab w:val="left" w:pos="556" w:leader="none"/>
        </w:tabs>
        <w:spacing w:before="1" w:after="0" w:line="240"/>
        <w:ind w:right="104" w:left="822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Tamanho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42"/>
        </w:numPr>
        <w:tabs>
          <w:tab w:val="left" w:pos="556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Indique qual a importância dos Princípios de Gestalt no desenho da interface.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importante , pois explica como reconhecemos os agrupamentos dos objectos quer seja por proximidade, similaridade, continuidade, closure, area ou simetria.</w:t>
      </w:r>
    </w:p>
    <w:p>
      <w:pPr>
        <w:numPr>
          <w:ilvl w:val="0"/>
          <w:numId w:val="244"/>
        </w:numPr>
        <w:tabs>
          <w:tab w:val="left" w:pos="556" w:leader="none"/>
        </w:tabs>
        <w:spacing w:before="275" w:after="0" w:line="240"/>
        <w:ind w:right="104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Em que situações devem ser utilizados Métodos Analíticos (ex: Avaliação Heurística ou Avaliação Preditiva (GOMS, CCT e KLM OU Percurso Cognitivo))  e em que situações devem ser utilizados Métodos Empíricos (ex: Avaliação com utilizadores)?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61" w:after="0" w:line="256"/>
        <w:ind w:right="433" w:left="10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Métodos analíticos: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São baratos e fáceis de aprender. Bons para avaliar protótipos funcionais ou esboço.</w:t>
      </w:r>
    </w:p>
    <w:p>
      <w:pPr>
        <w:spacing w:before="164" w:after="0" w:line="259"/>
        <w:ind w:right="296" w:left="10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Métodos empíricos: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Quando são necessários testes com utilizadores para verificar a operabilidade e aprendizagem e a compreensibilidade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49"/>
        </w:numPr>
        <w:tabs>
          <w:tab w:val="left" w:pos="556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Quais as principais vantagens/desvantagens dos métodos de Avaliação Heurística?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58" w:after="0" w:line="259"/>
        <w:ind w:right="168" w:left="10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Vantagens: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Fácil construção de um modelo simples; Economia de tempo e recurso; ajuda a descobrir problemas de usabilidade; Influência significante na teoria de IPM;</w:t>
      </w:r>
    </w:p>
    <w:p>
      <w:pPr>
        <w:spacing w:before="158" w:after="0" w:line="259"/>
        <w:ind w:right="163" w:left="10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Desvantagens: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Não considera a satisfação do utilizador; As previsões são apenas para utilizador que não comentam erros;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54"/>
        </w:numPr>
        <w:tabs>
          <w:tab w:val="left" w:pos="556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Quais as principais vantagens/desvantagens dos métodos de Avaliação Preditiva?</w:t>
      </w:r>
    </w:p>
    <w:p>
      <w:pPr>
        <w:spacing w:before="4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4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Vantagens: </w:t>
      </w:r>
    </w:p>
    <w:p>
      <w:pPr>
        <w:numPr>
          <w:ilvl w:val="0"/>
          <w:numId w:val="256"/>
        </w:numPr>
        <w:spacing w:before="4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Previsões são apenas aproximações</w:t>
      </w:r>
    </w:p>
    <w:p>
      <w:pPr>
        <w:numPr>
          <w:ilvl w:val="0"/>
          <w:numId w:val="256"/>
        </w:numPr>
        <w:spacing w:before="4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seu valor está em permitir comparações de soluções</w:t>
      </w:r>
    </w:p>
    <w:p>
      <w:pPr>
        <w:numPr>
          <w:ilvl w:val="0"/>
          <w:numId w:val="256"/>
        </w:numPr>
        <w:spacing w:before="4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Rapidamente identificamos a solução mais rápida</w:t>
      </w:r>
    </w:p>
    <w:p>
      <w:pPr>
        <w:numPr>
          <w:ilvl w:val="0"/>
          <w:numId w:val="256"/>
        </w:numPr>
        <w:spacing w:before="4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Mais barato que testes com utilizadores</w:t>
      </w:r>
    </w:p>
    <w:p>
      <w:pPr>
        <w:numPr>
          <w:ilvl w:val="0"/>
          <w:numId w:val="256"/>
        </w:numPr>
        <w:spacing w:before="4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Não é necessário construir sistema</w:t>
      </w:r>
    </w:p>
    <w:p>
      <w:pPr>
        <w:spacing w:before="4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58"/>
        </w:numPr>
        <w:tabs>
          <w:tab w:val="left" w:pos="556" w:leader="none"/>
        </w:tabs>
        <w:spacing w:before="1" w:after="0" w:line="274"/>
        <w:ind w:right="104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Quais as principais vantagens/desvantagens dos métodos de Avaliação com utilizadores?</w:t>
      </w:r>
    </w:p>
    <w:p>
      <w:pPr>
        <w:spacing w:before="0" w:after="0" w:line="240"/>
        <w:ind w:right="0" w:left="555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</w:p>
    <w:p>
      <w:pPr>
        <w:tabs>
          <w:tab w:val="left" w:pos="556" w:leader="none"/>
        </w:tabs>
        <w:spacing w:before="1" w:after="0" w:line="274"/>
        <w:ind w:right="104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Vantagens: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Equipamento especializado disponível; Ambiente controlado;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Desvantagens: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Falta de contexto, Difícil de observar vários utilizadores a cooperar;</w:t>
      </w:r>
    </w:p>
    <w:p>
      <w:pPr>
        <w:tabs>
          <w:tab w:val="left" w:pos="556" w:leader="none"/>
        </w:tabs>
        <w:spacing w:before="1" w:after="0" w:line="274"/>
        <w:ind w:right="104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61"/>
        </w:numPr>
        <w:tabs>
          <w:tab w:val="left" w:pos="556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Em que situações de devem utilizar os métodos de avaliação preditiva KLM?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Para medir os tempos de execução de uma tarefa;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63"/>
        </w:numPr>
        <w:tabs>
          <w:tab w:val="left" w:pos="556" w:leader="none"/>
        </w:tabs>
        <w:spacing w:before="0" w:after="0" w:line="242"/>
        <w:ind w:right="104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Em que situações de devem utilizar o método de avaliação preditiva “Percurso Cognitivo”?</w:t>
      </w:r>
    </w:p>
    <w:p>
      <w:pPr>
        <w:spacing w:before="8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8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Para ter um feedback dos utilizadores do ponto de vista cognitivo. “Será que perceberão para que funciona isto?”</w:t>
      </w:r>
    </w:p>
    <w:p>
      <w:pPr>
        <w:spacing w:before="8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65"/>
        </w:numPr>
        <w:tabs>
          <w:tab w:val="left" w:pos="556" w:leader="none"/>
        </w:tabs>
        <w:spacing w:before="1" w:after="0" w:line="240"/>
        <w:ind w:right="104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O seu chefe interessou-se pelas técnicas de avaliação de usabilidade que você aprendeu na Unidade Curricular de Interacção Pessoa Máquina, em particular a avaliação heurística de Jakob Nielsen. Ele pretende contratar 10 avaliadores e comprar 5 PC’s de topo de gama para a avaliação correr bem. Indique o que está errado com a estratégia do seu chefe.</w:t>
      </w:r>
    </w:p>
    <w:p>
      <w:pPr>
        <w:spacing w:before="4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61" w:after="0" w:line="259"/>
        <w:ind w:right="980" w:left="10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Errado! Basta 5 ou até menos avaliadores, e não necessitam de um excelente equipamento.</w:t>
      </w:r>
    </w:p>
    <w:p>
      <w:pPr>
        <w:spacing w:before="4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69"/>
        </w:numPr>
        <w:tabs>
          <w:tab w:val="left" w:pos="556" w:leader="none"/>
        </w:tabs>
        <w:spacing w:before="1" w:after="0" w:line="274"/>
        <w:ind w:right="105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FFFF00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FFFF00" w:val="clear"/>
        </w:rPr>
        <w:t xml:space="preserve">Imagine que se pretende efectuar a seguinte soma 2255 + 225. Quanto tempo demoraria a efectuar a tarefa? Aplique o modelo KLM</w:t>
      </w:r>
      <w:r>
        <w:rPr>
          <w:rFonts w:ascii="Times New Roman" w:hAnsi="Times New Roman" w:cs="Times New Roman" w:eastAsia="Times New Roman"/>
          <w:color w:val="00B050"/>
          <w:spacing w:val="-1"/>
          <w:position w:val="0"/>
          <w:sz w:val="24"/>
          <w:shd w:fill="FFFF00" w:val="clear"/>
        </w:rPr>
        <w:t xml:space="preserve"> </w:t>
      </w: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FFFF00" w:val="clear"/>
        </w:rPr>
        <w:t xml:space="preserve">.</w:t>
      </w:r>
    </w:p>
    <w:p>
      <w:pPr>
        <w:spacing w:before="7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3826" w:dyaOrig="3705">
          <v:rect xmlns:o="urn:schemas-microsoft-com:office:office" xmlns:v="urn:schemas-microsoft-com:vml" id="rectole0000000001" style="width:191.300000pt;height:185.2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2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431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Valores a Utilizar para os Operadores Mentais</w:t>
      </w:r>
    </w:p>
    <w:p>
      <w:pPr>
        <w:spacing w:before="2" w:after="0" w:line="275"/>
        <w:ind w:right="431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TK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(digitação no teclado) = 0.2 s</w:t>
      </w:r>
    </w:p>
    <w:p>
      <w:pPr>
        <w:spacing w:before="0" w:after="0" w:line="275"/>
        <w:ind w:right="431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TB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(premir um botão) = 0,1 s (down/up); 0,2 s (click)</w:t>
      </w:r>
    </w:p>
    <w:p>
      <w:pPr>
        <w:spacing w:before="2" w:after="0" w:line="275"/>
        <w:ind w:right="431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TP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(apontar) = 1.1 s</w:t>
      </w:r>
    </w:p>
    <w:p>
      <w:pPr>
        <w:spacing w:before="0" w:after="0" w:line="275"/>
        <w:ind w:right="431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(recuperação) = 0.4 s</w:t>
      </w:r>
    </w:p>
    <w:p>
      <w:pPr>
        <w:spacing w:before="2" w:after="0" w:line="275"/>
        <w:ind w:right="431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(preparação mental) = 1.35 s</w:t>
      </w:r>
    </w:p>
    <w:p>
      <w:pPr>
        <w:spacing w:before="0" w:after="0" w:line="275"/>
        <w:ind w:right="431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TR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(resposta) = 0 s (desprezável)</w:t>
      </w:r>
    </w:p>
    <w:p>
      <w:pPr>
        <w:spacing w:before="0" w:after="0" w:line="275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6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81"/>
        </w:numPr>
        <w:tabs>
          <w:tab w:val="left" w:pos="556" w:leader="none"/>
        </w:tabs>
        <w:spacing w:before="69" w:after="0" w:line="240"/>
        <w:ind w:right="104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FFFF00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FFFF00" w:val="clear"/>
        </w:rPr>
        <w:t xml:space="preserve">O RealCD é um programa para CD players ilustrado de seguida. Encontre e descreva quatro defeitos de usabilidade (indique o problema, tipo de problema, heurística violada, grau de severidade e uma sugestão de correcção).</w:t>
      </w:r>
    </w:p>
    <w:p>
      <w:pPr>
        <w:spacing w:before="11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5062" w:dyaOrig="4211">
          <v:rect xmlns:o="urn:schemas-microsoft-com:office:office" xmlns:v="urn:schemas-microsoft-com:vml" id="rectole0000000002" style="width:253.100000pt;height:210.5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0" w:line="274"/>
        <w:ind w:right="431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Tendo em conta a avaliação anterior redesenhe a interface do RealCD,  apresentando um protótipo de baixa fidelidade.</w:t>
      </w:r>
    </w:p>
    <w:p>
      <w:pPr>
        <w:spacing w:before="8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85"/>
        </w:numPr>
        <w:tabs>
          <w:tab w:val="left" w:pos="556" w:leader="none"/>
        </w:tabs>
        <w:spacing w:before="0" w:after="0" w:line="240"/>
        <w:ind w:right="104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Suponha que está encarregue de conduzir uma avaliação de usabilidade para três situações distintas. Para cada uma delas, indique: a população de teste; a técnica utilizada; tarefas representativas a serem examinadas; métricas apropriadas; um plano para levar a cabo a avaliação.</w:t>
      </w:r>
    </w:p>
    <w:p>
      <w:pPr>
        <w:numPr>
          <w:ilvl w:val="0"/>
          <w:numId w:val="285"/>
        </w:numPr>
        <w:tabs>
          <w:tab w:val="left" w:pos="802" w:leader="none"/>
        </w:tabs>
        <w:spacing w:before="0" w:after="0" w:line="274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Um programa de folha de cálculo;</w:t>
      </w:r>
    </w:p>
    <w:p>
      <w:pPr>
        <w:numPr>
          <w:ilvl w:val="0"/>
          <w:numId w:val="285"/>
        </w:numPr>
        <w:tabs>
          <w:tab w:val="left" w:pos="816" w:leader="none"/>
        </w:tabs>
        <w:spacing w:before="2" w:after="0" w:line="275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Um jogo novo;</w:t>
      </w:r>
    </w:p>
    <w:p>
      <w:pPr>
        <w:numPr>
          <w:ilvl w:val="0"/>
          <w:numId w:val="285"/>
        </w:numPr>
        <w:tabs>
          <w:tab w:val="left" w:pos="802" w:leader="none"/>
        </w:tabs>
        <w:spacing w:before="0" w:after="0" w:line="275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Um sistema de gestão de resultados de exame.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90"/>
        </w:numPr>
        <w:tabs>
          <w:tab w:val="left" w:pos="556" w:leader="none"/>
        </w:tabs>
        <w:spacing w:before="0" w:after="0" w:line="242"/>
        <w:ind w:right="104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Planear os testes de usabilidade de sistemas. Definir os planos de teste em termos de:</w:t>
      </w:r>
    </w:p>
    <w:p>
      <w:pPr>
        <w:numPr>
          <w:ilvl w:val="0"/>
          <w:numId w:val="290"/>
        </w:numPr>
        <w:tabs>
          <w:tab w:val="left" w:pos="990" w:leader="none"/>
        </w:tabs>
        <w:spacing w:before="0" w:after="0" w:line="271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Objetivos e preocupações subjacentes aos testes</w:t>
      </w:r>
    </w:p>
    <w:p>
      <w:pPr>
        <w:numPr>
          <w:ilvl w:val="0"/>
          <w:numId w:val="290"/>
        </w:numPr>
        <w:tabs>
          <w:tab w:val="left" w:pos="990" w:leader="none"/>
        </w:tabs>
        <w:spacing w:before="2" w:after="0" w:line="275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Técnicas de avaliação utilizadas</w:t>
      </w:r>
    </w:p>
    <w:p>
      <w:pPr>
        <w:numPr>
          <w:ilvl w:val="0"/>
          <w:numId w:val="290"/>
        </w:numPr>
        <w:tabs>
          <w:tab w:val="left" w:pos="990" w:leader="none"/>
        </w:tabs>
        <w:spacing w:before="0" w:after="0" w:line="275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Condições dos testes</w:t>
      </w:r>
    </w:p>
    <w:p>
      <w:pPr>
        <w:numPr>
          <w:ilvl w:val="0"/>
          <w:numId w:val="290"/>
        </w:numPr>
        <w:tabs>
          <w:tab w:val="left" w:pos="990" w:leader="none"/>
        </w:tabs>
        <w:spacing w:before="2" w:after="0" w:line="275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Tipo e número de participantes</w:t>
      </w:r>
    </w:p>
    <w:p>
      <w:pPr>
        <w:numPr>
          <w:ilvl w:val="0"/>
          <w:numId w:val="290"/>
        </w:numPr>
        <w:tabs>
          <w:tab w:val="left" w:pos="990" w:leader="none"/>
        </w:tabs>
        <w:spacing w:before="0" w:after="0" w:line="275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Descrição da principal tarefa a realizar pelos participantes</w:t>
      </w:r>
    </w:p>
    <w:p>
      <w:pPr>
        <w:numPr>
          <w:ilvl w:val="0"/>
          <w:numId w:val="290"/>
        </w:numPr>
        <w:tabs>
          <w:tab w:val="left" w:pos="990" w:leader="none"/>
        </w:tabs>
        <w:spacing w:before="2" w:after="0" w:line="275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Recursos necessários</w:t>
      </w:r>
    </w:p>
    <w:p>
      <w:pPr>
        <w:numPr>
          <w:ilvl w:val="0"/>
          <w:numId w:val="290"/>
        </w:numPr>
        <w:tabs>
          <w:tab w:val="left" w:pos="990" w:leader="none"/>
        </w:tabs>
        <w:spacing w:before="0" w:after="0" w:line="275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Outras considerações referentes ao planeamento dos testes.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9"/>
        <w:ind w:right="431" w:left="0" w:firstLine="0"/>
        <w:jc w:val="both"/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4"/>
          <w:shd w:fill="auto" w:val="clear"/>
        </w:rPr>
        <w:t xml:space="preserve">Cap. V </w:t>
      </w: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4"/>
          <w:shd w:fill="auto" w:val="clear"/>
        </w:rPr>
        <w:t xml:space="preserve"> Projeto, An</w:t>
      </w: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4"/>
          <w:shd w:fill="auto" w:val="clear"/>
        </w:rPr>
        <w:t xml:space="preserve">álise de Utilizadores, Análise de Tarefas  e</w:t>
      </w:r>
      <w:r>
        <w:rPr>
          <w:rFonts w:ascii="Times New Roman" w:hAnsi="Times New Roman" w:cs="Times New Roman" w:eastAsia="Times New Roman"/>
          <w:b/>
          <w:color w:val="FF0000"/>
          <w:spacing w:val="5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4"/>
          <w:shd w:fill="auto" w:val="clear"/>
        </w:rPr>
        <w:t xml:space="preserve">prototipagem</w:t>
      </w:r>
    </w:p>
    <w:p>
      <w:pPr>
        <w:numPr>
          <w:ilvl w:val="0"/>
          <w:numId w:val="300"/>
        </w:numPr>
        <w:tabs>
          <w:tab w:val="left" w:pos="556" w:leader="none"/>
        </w:tabs>
        <w:spacing w:before="261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Pergunta genérica para definir os utilizadores de determinado sistema.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02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Quem é o utilizador?</w:t>
      </w:r>
    </w:p>
    <w:p>
      <w:pPr>
        <w:numPr>
          <w:ilvl w:val="0"/>
          <w:numId w:val="302"/>
        </w:numPr>
        <w:tabs>
          <w:tab w:val="left" w:pos="556" w:leader="none"/>
        </w:tabs>
        <w:spacing w:before="42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Indique para que serve e como se aplica o método Personas.</w:t>
      </w:r>
    </w:p>
    <w:p>
      <w:pPr>
        <w:tabs>
          <w:tab w:val="left" w:pos="556" w:leader="none"/>
        </w:tabs>
        <w:spacing w:before="42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05"/>
        </w:numPr>
        <w:spacing w:before="0" w:after="0" w:line="240"/>
        <w:ind w:right="0" w:left="0" w:firstLine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Ajudam a identificar grupos de utilizadores principais do site/aplicação</w:t>
      </w:r>
    </w:p>
    <w:p>
      <w:pPr>
        <w:numPr>
          <w:ilvl w:val="0"/>
          <w:numId w:val="305"/>
        </w:numPr>
        <w:spacing w:before="0" w:after="0" w:line="240"/>
        <w:ind w:right="0" w:left="0" w:firstLine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Selecionam-se as características que são mais representativas desses grupos e transformam-se num personagem</w:t>
      </w:r>
    </w:p>
    <w:p>
      <w:pPr>
        <w:numPr>
          <w:ilvl w:val="0"/>
          <w:numId w:val="305"/>
        </w:numPr>
        <w:spacing w:before="0" w:after="0" w:line="240"/>
        <w:ind w:right="0" w:left="0" w:firstLine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São acima de tudo uma ferramenta de planeamento/produção</w:t>
      </w:r>
    </w:p>
    <w:p>
      <w:pPr>
        <w:spacing w:before="0" w:after="0" w:line="24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07"/>
        </w:numPr>
        <w:tabs>
          <w:tab w:val="left" w:pos="556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Indique os elementos essenciais para caracterizar uma Persona.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09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Nome e fotografia</w:t>
      </w:r>
    </w:p>
    <w:p>
      <w:pPr>
        <w:numPr>
          <w:ilvl w:val="0"/>
          <w:numId w:val="309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Dados demográficos (género, idade, estado civil, família, onde reside a pessoa)</w:t>
      </w:r>
    </w:p>
    <w:p>
      <w:pPr>
        <w:numPr>
          <w:ilvl w:val="0"/>
          <w:numId w:val="309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Formação educacional</w:t>
      </w:r>
    </w:p>
    <w:p>
      <w:pPr>
        <w:numPr>
          <w:ilvl w:val="0"/>
          <w:numId w:val="309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Trabalho</w:t>
      </w:r>
    </w:p>
    <w:p>
      <w:pPr>
        <w:numPr>
          <w:ilvl w:val="0"/>
          <w:numId w:val="309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Fatores de estilo de vida e objetivos</w:t>
      </w:r>
    </w:p>
    <w:p>
      <w:pPr>
        <w:numPr>
          <w:ilvl w:val="0"/>
          <w:numId w:val="309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Competência no uso do computador</w:t>
      </w:r>
    </w:p>
    <w:p>
      <w:pPr>
        <w:numPr>
          <w:ilvl w:val="0"/>
          <w:numId w:val="309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Valores e posturas</w:t>
      </w:r>
    </w:p>
    <w:p>
      <w:pPr>
        <w:numPr>
          <w:ilvl w:val="0"/>
          <w:numId w:val="309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Uma citação ou um slogan que capture a personalidade</w:t>
      </w:r>
    </w:p>
    <w:p>
      <w:pPr>
        <w:spacing w:before="0" w:after="0" w:line="240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11"/>
        </w:numPr>
        <w:tabs>
          <w:tab w:val="left" w:pos="556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Indique as principais vantagens/desvantagens da utilização do método Personas.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13"/>
        </w:numPr>
        <w:spacing w:before="0" w:after="0" w:line="240"/>
        <w:ind w:right="0" w:left="0" w:firstLine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Ajudam a focar a equipa nos objectivos dos utilizadores e nas suas necessidades</w:t>
      </w:r>
    </w:p>
    <w:p>
      <w:pPr>
        <w:numPr>
          <w:ilvl w:val="0"/>
          <w:numId w:val="313"/>
        </w:numPr>
        <w:spacing w:before="0" w:after="0" w:line="240"/>
        <w:ind w:right="0" w:left="0" w:firstLine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equipa concentra-se em projetar para um conjunto reduzido de personas sabendo que elas representam as necessidades de muitos utilizadores</w:t>
      </w:r>
    </w:p>
    <w:p>
      <w:pPr>
        <w:numPr>
          <w:ilvl w:val="0"/>
          <w:numId w:val="313"/>
        </w:numPr>
        <w:spacing w:before="0" w:after="0" w:line="240"/>
        <w:ind w:right="0" w:left="0" w:firstLine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Podem ser definidas prioridades dos esforços do projeto com base em desenhos/esquemas</w:t>
      </w:r>
    </w:p>
    <w:p>
      <w:pPr>
        <w:numPr>
          <w:ilvl w:val="0"/>
          <w:numId w:val="313"/>
        </w:numPr>
        <w:spacing w:before="0" w:after="0" w:line="240"/>
        <w:ind w:right="0" w:left="0" w:firstLine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Os projetos podem ser avaliados constantemente contra as personas</w:t>
      </w:r>
    </w:p>
    <w:p>
      <w:pPr>
        <w:numPr>
          <w:ilvl w:val="0"/>
          <w:numId w:val="313"/>
        </w:numPr>
        <w:spacing w:before="0" w:after="0" w:line="240"/>
        <w:ind w:right="0" w:left="0" w:firstLine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As divergências sobre decisões de projeto podem ser classificadas, remetendo para as personas</w:t>
      </w:r>
    </w:p>
    <w:p>
      <w:pPr>
        <w:spacing w:before="0" w:after="0" w:line="24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15"/>
        </w:numPr>
        <w:tabs>
          <w:tab w:val="left" w:pos="556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Em que situações não se deve utilizar o método personas?</w:t>
      </w:r>
    </w:p>
    <w:p>
      <w:pPr>
        <w:tabs>
          <w:tab w:val="left" w:pos="556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17"/>
        </w:numPr>
        <w:spacing w:before="7" w:after="0" w:line="240"/>
        <w:ind w:right="0" w:left="0" w:firstLine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Quando os meus utilizadores são muito bem percebidos por mim (e pelas pessoas que vão tomar as decisões)</w:t>
      </w:r>
    </w:p>
    <w:p>
      <w:pPr>
        <w:numPr>
          <w:ilvl w:val="0"/>
          <w:numId w:val="317"/>
        </w:numPr>
        <w:spacing w:before="7" w:after="0" w:line="240"/>
        <w:ind w:right="0" w:left="0" w:firstLine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Cuidado com as falsas assunções de conhecimento</w:t>
      </w:r>
    </w:p>
    <w:p>
      <w:pPr>
        <w:numPr>
          <w:ilvl w:val="0"/>
          <w:numId w:val="317"/>
        </w:numPr>
        <w:spacing w:before="7" w:after="0" w:line="240"/>
        <w:ind w:right="0" w:left="0" w:firstLine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Quando se está a desenhar para um grupo muito restrito de utilizadores aos quais se tem um acesso fácil e direto</w:t>
      </w:r>
    </w:p>
    <w:p>
      <w:pPr>
        <w:numPr>
          <w:ilvl w:val="0"/>
          <w:numId w:val="317"/>
        </w:numPr>
        <w:spacing w:before="7" w:after="0" w:line="240"/>
        <w:ind w:right="0" w:left="0" w:firstLine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Quando os utilizadores são também membros da empresa</w:t>
      </w:r>
    </w:p>
    <w:p>
      <w:pPr>
        <w:spacing w:before="7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19"/>
        </w:numPr>
        <w:tabs>
          <w:tab w:val="left" w:pos="556" w:leader="none"/>
        </w:tabs>
        <w:spacing w:before="0" w:after="0" w:line="240"/>
        <w:ind w:right="104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Explique a importância da análise de tarefas como um dos primeiros passos do desenho centrado no utilizador. Descreva sumariamente três técnicas que podem ser usadas na realização da análise de tarefas.</w:t>
      </w:r>
    </w:p>
    <w:p>
      <w:pPr>
        <w:numPr>
          <w:ilvl w:val="0"/>
          <w:numId w:val="319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Descobrir</w:t>
      </w:r>
    </w:p>
    <w:p>
      <w:pPr>
        <w:numPr>
          <w:ilvl w:val="0"/>
          <w:numId w:val="319"/>
        </w:numPr>
        <w:spacing w:before="0" w:after="0" w:line="240"/>
        <w:ind w:right="0" w:left="144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Quem são os utilizadores</w:t>
      </w:r>
    </w:p>
    <w:p>
      <w:pPr>
        <w:numPr>
          <w:ilvl w:val="0"/>
          <w:numId w:val="319"/>
        </w:numPr>
        <w:spacing w:before="0" w:after="0" w:line="240"/>
        <w:ind w:right="0" w:left="144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Que tarefas precisam de desempenhar</w:t>
      </w:r>
    </w:p>
    <w:p>
      <w:pPr>
        <w:numPr>
          <w:ilvl w:val="0"/>
          <w:numId w:val="319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Observar práticas correntes</w:t>
      </w:r>
    </w:p>
    <w:p>
      <w:pPr>
        <w:numPr>
          <w:ilvl w:val="0"/>
          <w:numId w:val="319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Criar cenários de utilização</w:t>
      </w:r>
    </w:p>
    <w:p>
      <w:pPr>
        <w:numPr>
          <w:ilvl w:val="0"/>
          <w:numId w:val="319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Experimentar ideias novas antes de começar a codificar a interface</w:t>
      </w:r>
    </w:p>
    <w:p>
      <w:pPr>
        <w:numPr>
          <w:ilvl w:val="0"/>
          <w:numId w:val="319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Sistema condenado ao fracasso se não for feita!</w:t>
      </w:r>
    </w:p>
    <w:p>
      <w:pPr>
        <w:numPr>
          <w:ilvl w:val="0"/>
          <w:numId w:val="319"/>
        </w:numPr>
        <w:tabs>
          <w:tab w:val="left" w:pos="556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Que cuidados se devem ter na análise de tarefas?</w:t>
      </w:r>
    </w:p>
    <w:p>
      <w:pPr>
        <w:spacing w:before="2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25"/>
        </w:numPr>
        <w:tabs>
          <w:tab w:val="left" w:pos="556" w:leader="none"/>
        </w:tabs>
        <w:spacing w:before="1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A que perguntas interessa responder aquando da análise de tarefas</w:t>
      </w:r>
    </w:p>
    <w:p>
      <w:pPr>
        <w:tabs>
          <w:tab w:val="left" w:pos="556" w:leader="none"/>
        </w:tabs>
        <w:spacing w:before="1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27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 Quem vai utilizar o sistema ?</w:t>
      </w:r>
    </w:p>
    <w:p>
      <w:pPr>
        <w:numPr>
          <w:ilvl w:val="0"/>
          <w:numId w:val="327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 Que tarefas executam actualmente ?</w:t>
      </w:r>
    </w:p>
    <w:p>
      <w:pPr>
        <w:numPr>
          <w:ilvl w:val="0"/>
          <w:numId w:val="327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 Que tarefas são desejáveis ?</w:t>
      </w:r>
    </w:p>
    <w:p>
      <w:pPr>
        <w:numPr>
          <w:ilvl w:val="0"/>
          <w:numId w:val="327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 Como se aprendem as tarefas ?</w:t>
      </w:r>
    </w:p>
    <w:p>
      <w:pPr>
        <w:numPr>
          <w:ilvl w:val="0"/>
          <w:numId w:val="327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5 Como são desempenhadas as tarefas ?</w:t>
      </w:r>
    </w:p>
    <w:p>
      <w:pPr>
        <w:numPr>
          <w:ilvl w:val="0"/>
          <w:numId w:val="327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6 Quais as relações entre utilizadores e informação ?</w:t>
      </w:r>
    </w:p>
    <w:p>
      <w:pPr>
        <w:numPr>
          <w:ilvl w:val="0"/>
          <w:numId w:val="327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7 Que outros instrumentos tem o utilizador ?</w:t>
      </w:r>
    </w:p>
    <w:p>
      <w:pPr>
        <w:numPr>
          <w:ilvl w:val="0"/>
          <w:numId w:val="327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8 Como comunicam os utilizadores entre si ?</w:t>
      </w:r>
    </w:p>
    <w:p>
      <w:pPr>
        <w:numPr>
          <w:ilvl w:val="0"/>
          <w:numId w:val="327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9 Qual a frequência de desempenho das tarefas ?</w:t>
      </w:r>
    </w:p>
    <w:p>
      <w:pPr>
        <w:numPr>
          <w:ilvl w:val="0"/>
          <w:numId w:val="327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10 Quais as restrições de tempo impostas ?</w:t>
      </w:r>
    </w:p>
    <w:p>
      <w:pPr>
        <w:numPr>
          <w:ilvl w:val="0"/>
          <w:numId w:val="327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11 Que acontece se algo correr mal ?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29"/>
        </w:numPr>
        <w:tabs>
          <w:tab w:val="left" w:pos="556" w:leader="none"/>
        </w:tabs>
        <w:spacing w:before="0" w:after="0" w:line="240"/>
        <w:ind w:right="104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Imagine que quer criar um sistema de pedidos para uma produtora de pão, de forma que as padarias mais próximas possam fazer o seguinte tipo de pedidos: “Preciso de uma quantidade X do tipo de bolo Y para ser entregue em Z horas”.</w:t>
      </w:r>
    </w:p>
    <w:p>
      <w:pPr>
        <w:numPr>
          <w:ilvl w:val="0"/>
          <w:numId w:val="329"/>
        </w:numPr>
        <w:tabs>
          <w:tab w:val="left" w:pos="916" w:leader="none"/>
        </w:tabs>
        <w:spacing w:before="2" w:after="0" w:line="240"/>
        <w:ind w:right="104" w:left="0" w:firstLine="0"/>
        <w:jc w:val="both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Para estudar o utilizador que efectua o pedido, escolheu usar a técnica de entrevista. Descreva como faria para planear e executar este estudo, incluindo  as perguntas que acha pertinentes. Justifique as suas escolhas.</w:t>
      </w:r>
    </w:p>
    <w:p>
      <w:pPr>
        <w:numPr>
          <w:ilvl w:val="0"/>
          <w:numId w:val="329"/>
        </w:numPr>
        <w:tabs>
          <w:tab w:val="left" w:pos="916" w:leader="none"/>
        </w:tabs>
        <w:spacing w:before="0" w:after="0" w:line="240"/>
        <w:ind w:right="104" w:left="0" w:firstLine="0"/>
        <w:jc w:val="both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Assuma que escolheu como suporte tecnológico um portátil com ecrã sensível ao toque. Desenhe um protótipo de papel, assumindo que a sua interface gráfica não usa navegação entre ecrãs. Justifique as suas escolhas.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33"/>
        </w:numPr>
        <w:tabs>
          <w:tab w:val="left" w:pos="556" w:leader="none"/>
        </w:tabs>
        <w:spacing w:before="0" w:after="0" w:line="240"/>
        <w:ind w:right="104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A empresa barrete.com, especializada em venda de chapéus feitos à mão, contratou- o para desenhar uma interface para o portal de clientes que pretende implementar.  O objectivo do portal é facilitar tanto a visualização e venda de produtos como a administração do portal (por parte dos gestores da barrete.com). Como funcionalidades mínimas, o sistema deveria potenciar uma visualização atractiva dos vários chapéus, assim como uma fácil navegação entre os vários tipos de chapéus (homem, senhora, infantis, festa, formais, desportivos, etc.).</w:t>
      </w:r>
    </w:p>
    <w:p>
      <w:pPr>
        <w:numPr>
          <w:ilvl w:val="0"/>
          <w:numId w:val="333"/>
        </w:numPr>
        <w:tabs>
          <w:tab w:val="left" w:pos="848" w:leader="none"/>
        </w:tabs>
        <w:spacing w:before="7" w:after="0" w:line="274"/>
        <w:ind w:right="105" w:left="0" w:firstLine="0"/>
        <w:jc w:val="both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Desenhe um modelo de papéis de utilizadores para este sistema. Descreva o contexto, características e critérios para cada um deles.</w:t>
      </w:r>
    </w:p>
    <w:p>
      <w:pPr>
        <w:numPr>
          <w:ilvl w:val="0"/>
          <w:numId w:val="333"/>
        </w:numPr>
        <w:tabs>
          <w:tab w:val="left" w:pos="829" w:leader="none"/>
        </w:tabs>
        <w:spacing w:before="0" w:after="0" w:line="240"/>
        <w:ind w:right="104" w:left="0" w:firstLine="0"/>
        <w:jc w:val="both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Desenhe um protótipo de baixa fidelidade (PBF) para a página inicial do portal. Seguindo uma abordagem centrada no utilizador, o seu PBF deverá ter em atenção  o modelo de papéis de utilizadores descrito previamente. Quando considerar necessário, recorra a anotações informais (em linguagem natural) para descrever os aspectos dinâmicos que considere relevantes.</w:t>
      </w:r>
    </w:p>
    <w:p>
      <w:pPr>
        <w:spacing w:before="4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37"/>
        </w:numPr>
        <w:tabs>
          <w:tab w:val="left" w:pos="556" w:leader="none"/>
        </w:tabs>
        <w:spacing w:before="1" w:after="0" w:line="274"/>
        <w:ind w:right="105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Indique 3 formas de descrever tarefas. Para cada uma delas apresente uma pequena explicação acompanhada de um exemplo ilustrativo.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4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40"/>
        </w:numPr>
        <w:tabs>
          <w:tab w:val="left" w:pos="556" w:leader="none"/>
        </w:tabs>
        <w:spacing w:before="0" w:after="0" w:line="274"/>
        <w:ind w:right="104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Desenhe um storybord de uma página, justificando as regras que devem ser levadas em conta na construção destas.</w:t>
      </w:r>
    </w:p>
    <w:p>
      <w:pPr>
        <w:spacing w:before="8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8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42"/>
        </w:numPr>
        <w:tabs>
          <w:tab w:val="left" w:pos="556" w:leader="none"/>
        </w:tabs>
        <w:spacing w:before="0" w:after="0" w:line="242"/>
        <w:ind w:right="105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Identifique as principais razões que tornam os protótipos em papel adequados durante as primeiras fases de desenvolvimento de uma interface.</w:t>
      </w:r>
    </w:p>
    <w:p>
      <w:pPr>
        <w:spacing w:before="0" w:after="0" w:line="242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44"/>
        </w:numPr>
        <w:spacing w:before="0" w:after="0" w:line="242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Obter retorno sobre a estrutura de projecto</w:t>
      </w:r>
    </w:p>
    <w:p>
      <w:pPr>
        <w:numPr>
          <w:ilvl w:val="0"/>
          <w:numId w:val="344"/>
        </w:numPr>
        <w:spacing w:before="0" w:after="0" w:line="242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Avaliação e retorno são centrais no desenho da interação</w:t>
      </w:r>
    </w:p>
    <w:p>
      <w:pPr>
        <w:numPr>
          <w:ilvl w:val="0"/>
          <w:numId w:val="344"/>
        </w:numPr>
        <w:spacing w:before="0" w:after="0" w:line="242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Poupa tempo de desenvolvimento</w:t>
      </w:r>
    </w:p>
    <w:p>
      <w:pPr>
        <w:numPr>
          <w:ilvl w:val="0"/>
          <w:numId w:val="344"/>
        </w:numPr>
        <w:spacing w:before="0" w:after="0" w:line="242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Poupa dinheiro</w:t>
      </w:r>
    </w:p>
    <w:p>
      <w:pPr>
        <w:numPr>
          <w:ilvl w:val="0"/>
          <w:numId w:val="344"/>
        </w:numPr>
        <w:spacing w:before="0" w:after="0" w:line="242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Experimentar alternativas de desenho</w:t>
      </w:r>
    </w:p>
    <w:p>
      <w:pPr>
        <w:numPr>
          <w:ilvl w:val="0"/>
          <w:numId w:val="344"/>
        </w:numPr>
        <w:spacing w:before="0" w:after="0" w:line="242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Resolver problemas antes de escrever código</w:t>
      </w:r>
    </w:p>
    <w:p>
      <w:pPr>
        <w:numPr>
          <w:ilvl w:val="0"/>
          <w:numId w:val="344"/>
        </w:numPr>
        <w:spacing w:before="0" w:after="0" w:line="242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Manter desenho centrado nos utilizadores</w:t>
      </w:r>
    </w:p>
    <w:p>
      <w:pPr>
        <w:numPr>
          <w:ilvl w:val="0"/>
          <w:numId w:val="344"/>
        </w:numPr>
        <w:spacing w:before="0" w:after="0" w:line="242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Asseguram uma visão comum</w:t>
      </w:r>
    </w:p>
    <w:p>
      <w:pPr>
        <w:numPr>
          <w:ilvl w:val="0"/>
          <w:numId w:val="344"/>
        </w:numPr>
        <w:spacing w:before="0" w:after="0" w:line="242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Ajudam as pessoas a ultrapassar a dificuldade de visualizarem o produto final</w:t>
      </w:r>
    </w:p>
    <w:p>
      <w:pPr>
        <w:numPr>
          <w:ilvl w:val="0"/>
          <w:numId w:val="344"/>
        </w:numPr>
        <w:spacing w:before="0" w:after="0" w:line="242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Ajudam a construir uma solução elegante e concisa</w:t>
      </w:r>
    </w:p>
    <w:p>
      <w:pPr>
        <w:numPr>
          <w:ilvl w:val="0"/>
          <w:numId w:val="344"/>
        </w:numPr>
        <w:spacing w:before="0" w:after="0" w:line="242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Reduzem os bugs e asseguram que a IU satisfaz os utilizadores</w:t>
      </w:r>
    </w:p>
    <w:p>
      <w:pPr>
        <w:numPr>
          <w:ilvl w:val="0"/>
          <w:numId w:val="344"/>
        </w:numPr>
        <w:tabs>
          <w:tab w:val="left" w:pos="556" w:leader="none"/>
        </w:tabs>
        <w:spacing w:before="106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Porquê prototipar?</w:t>
      </w:r>
    </w:p>
    <w:p>
      <w:pPr>
        <w:spacing w:before="4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47"/>
        </w:numPr>
        <w:tabs>
          <w:tab w:val="left" w:pos="556" w:leader="none"/>
        </w:tabs>
        <w:spacing w:before="1" w:after="0" w:line="240"/>
        <w:ind w:right="104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Quais dos seguintes problemas tem menor probabilidade de se revelar através do teste de um protótipo em</w:t>
      </w:r>
      <w:r>
        <w:rPr>
          <w:rFonts w:ascii="Times New Roman" w:hAnsi="Times New Roman" w:cs="Times New Roman" w:eastAsia="Times New Roman"/>
          <w:color w:val="00B05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papel?</w:t>
      </w:r>
    </w:p>
    <w:p>
      <w:pPr>
        <w:numPr>
          <w:ilvl w:val="0"/>
          <w:numId w:val="347"/>
        </w:numPr>
        <w:tabs>
          <w:tab w:val="left" w:pos="1092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 menu de ajuda não se encontra na posição adequada.</w:t>
      </w:r>
    </w:p>
    <w:p>
      <w:pPr>
        <w:numPr>
          <w:ilvl w:val="0"/>
          <w:numId w:val="347"/>
        </w:numPr>
        <w:tabs>
          <w:tab w:val="left" w:pos="1103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Os utilizadores não conhecem o termo “algoritmo”.</w:t>
      </w:r>
    </w:p>
    <w:p>
      <w:pPr>
        <w:numPr>
          <w:ilvl w:val="0"/>
          <w:numId w:val="347"/>
        </w:numPr>
        <w:tabs>
          <w:tab w:val="left" w:pos="1078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Os botões da barras de ferramentas são pequenos demais.</w:t>
      </w:r>
    </w:p>
    <w:p>
      <w:pPr>
        <w:numPr>
          <w:ilvl w:val="0"/>
          <w:numId w:val="347"/>
        </w:numPr>
        <w:tabs>
          <w:tab w:val="left" w:pos="1103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 sistema não disponibiliza uma dada funcionalidade essencial.</w:t>
      </w:r>
    </w:p>
    <w:p>
      <w:pPr>
        <w:spacing w:before="9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53"/>
        </w:numPr>
        <w:tabs>
          <w:tab w:val="left" w:pos="556" w:leader="none"/>
        </w:tabs>
        <w:spacing w:before="0" w:after="0" w:line="240"/>
        <w:ind w:right="104" w:left="0" w:firstLine="0"/>
        <w:jc w:val="both"/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4"/>
          <w:shd w:fill="auto" w:val="clear"/>
        </w:rPr>
        <w:t xml:space="preserve">Identifique as principais razões que tornam os protótipos em papel adequados durante as primeiras fases de desenvolvimento de uma interface.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abstractNum w:abstractNumId="144">
    <w:lvl w:ilvl="0">
      <w:start w:val="1"/>
      <w:numFmt w:val="bullet"/>
      <w:lvlText w:val="•"/>
    </w:lvl>
  </w:abstractNum>
  <w:abstractNum w:abstractNumId="150">
    <w:lvl w:ilvl="0">
      <w:start w:val="1"/>
      <w:numFmt w:val="bullet"/>
      <w:lvlText w:val="•"/>
    </w:lvl>
  </w:abstractNum>
  <w:abstractNum w:abstractNumId="156">
    <w:lvl w:ilvl="0">
      <w:start w:val="1"/>
      <w:numFmt w:val="bullet"/>
      <w:lvlText w:val="•"/>
    </w:lvl>
  </w:abstractNum>
  <w:abstractNum w:abstractNumId="162">
    <w:lvl w:ilvl="0">
      <w:start w:val="1"/>
      <w:numFmt w:val="bullet"/>
      <w:lvlText w:val="•"/>
    </w:lvl>
  </w:abstractNum>
  <w:abstractNum w:abstractNumId="168">
    <w:lvl w:ilvl="0">
      <w:start w:val="1"/>
      <w:numFmt w:val="bullet"/>
      <w:lvlText w:val="•"/>
    </w:lvl>
  </w:abstractNum>
  <w:abstractNum w:abstractNumId="174">
    <w:lvl w:ilvl="0">
      <w:start w:val="1"/>
      <w:numFmt w:val="bullet"/>
      <w:lvlText w:val="•"/>
    </w:lvl>
  </w:abstractNum>
  <w:abstractNum w:abstractNumId="180">
    <w:lvl w:ilvl="0">
      <w:start w:val="1"/>
      <w:numFmt w:val="bullet"/>
      <w:lvlText w:val="•"/>
    </w:lvl>
  </w:abstractNum>
  <w:abstractNum w:abstractNumId="186">
    <w:lvl w:ilvl="0">
      <w:start w:val="1"/>
      <w:numFmt w:val="bullet"/>
      <w:lvlText w:val="•"/>
    </w:lvl>
  </w:abstractNum>
  <w:abstractNum w:abstractNumId="192">
    <w:lvl w:ilvl="0">
      <w:start w:val="1"/>
      <w:numFmt w:val="bullet"/>
      <w:lvlText w:val="•"/>
    </w:lvl>
  </w:abstractNum>
  <w:abstractNum w:abstractNumId="198">
    <w:lvl w:ilvl="0">
      <w:start w:val="1"/>
      <w:numFmt w:val="bullet"/>
      <w:lvlText w:val="•"/>
    </w:lvl>
  </w:abstractNum>
  <w:abstractNum w:abstractNumId="204">
    <w:lvl w:ilvl="0">
      <w:start w:val="1"/>
      <w:numFmt w:val="bullet"/>
      <w:lvlText w:val="•"/>
    </w:lvl>
  </w:abstractNum>
  <w:abstractNum w:abstractNumId="210">
    <w:lvl w:ilvl="0">
      <w:start w:val="1"/>
      <w:numFmt w:val="bullet"/>
      <w:lvlText w:val="•"/>
    </w:lvl>
  </w:abstractNum>
  <w:abstractNum w:abstractNumId="216">
    <w:lvl w:ilvl="0">
      <w:start w:val="1"/>
      <w:numFmt w:val="bullet"/>
      <w:lvlText w:val="•"/>
    </w:lvl>
  </w:abstractNum>
  <w:abstractNum w:abstractNumId="222">
    <w:lvl w:ilvl="0">
      <w:start w:val="1"/>
      <w:numFmt w:val="bullet"/>
      <w:lvlText w:val="•"/>
    </w:lvl>
  </w:abstractNum>
  <w:abstractNum w:abstractNumId="228">
    <w:lvl w:ilvl="0">
      <w:start w:val="1"/>
      <w:numFmt w:val="bullet"/>
      <w:lvlText w:val="•"/>
    </w:lvl>
  </w:abstractNum>
  <w:abstractNum w:abstractNumId="234">
    <w:lvl w:ilvl="0">
      <w:start w:val="1"/>
      <w:numFmt w:val="bullet"/>
      <w:lvlText w:val="•"/>
    </w:lvl>
  </w:abstractNum>
  <w:abstractNum w:abstractNumId="240">
    <w:lvl w:ilvl="0">
      <w:start w:val="1"/>
      <w:numFmt w:val="bullet"/>
      <w:lvlText w:val="•"/>
    </w:lvl>
  </w:abstractNum>
  <w:abstractNum w:abstractNumId="246">
    <w:lvl w:ilvl="0">
      <w:start w:val="1"/>
      <w:numFmt w:val="bullet"/>
      <w:lvlText w:val="•"/>
    </w:lvl>
  </w:abstractNum>
  <w:abstractNum w:abstractNumId="252">
    <w:lvl w:ilvl="0">
      <w:start w:val="1"/>
      <w:numFmt w:val="bullet"/>
      <w:lvlText w:val="•"/>
    </w:lvl>
  </w:abstractNum>
  <w:abstractNum w:abstractNumId="258">
    <w:lvl w:ilvl="0">
      <w:start w:val="1"/>
      <w:numFmt w:val="bullet"/>
      <w:lvlText w:val="•"/>
    </w:lvl>
  </w:abstractNum>
  <w:abstractNum w:abstractNumId="264">
    <w:lvl w:ilvl="0">
      <w:start w:val="1"/>
      <w:numFmt w:val="bullet"/>
      <w:lvlText w:val="•"/>
    </w:lvl>
  </w:abstractNum>
  <w:abstractNum w:abstractNumId="270">
    <w:lvl w:ilvl="0">
      <w:start w:val="1"/>
      <w:numFmt w:val="bullet"/>
      <w:lvlText w:val="•"/>
    </w:lvl>
  </w:abstractNum>
  <w:abstractNum w:abstractNumId="276">
    <w:lvl w:ilvl="0">
      <w:start w:val="1"/>
      <w:numFmt w:val="bullet"/>
      <w:lvlText w:val="•"/>
    </w:lvl>
  </w:abstractNum>
  <w:abstractNum w:abstractNumId="282">
    <w:lvl w:ilvl="0">
      <w:start w:val="1"/>
      <w:numFmt w:val="bullet"/>
      <w:lvlText w:val="•"/>
    </w:lvl>
  </w:abstractNum>
  <w:abstractNum w:abstractNumId="288">
    <w:lvl w:ilvl="0">
      <w:start w:val="1"/>
      <w:numFmt w:val="bullet"/>
      <w:lvlText w:val="•"/>
    </w:lvl>
  </w:abstractNum>
  <w:abstractNum w:abstractNumId="294">
    <w:lvl w:ilvl="0">
      <w:start w:val="1"/>
      <w:numFmt w:val="bullet"/>
      <w:lvlText w:val="•"/>
    </w:lvl>
  </w:abstractNum>
  <w:abstractNum w:abstractNumId="300">
    <w:lvl w:ilvl="0">
      <w:start w:val="1"/>
      <w:numFmt w:val="bullet"/>
      <w:lvlText w:val="•"/>
    </w:lvl>
  </w:abstractNum>
  <w:abstractNum w:abstractNumId="306">
    <w:lvl w:ilvl="0">
      <w:start w:val="1"/>
      <w:numFmt w:val="bullet"/>
      <w:lvlText w:val="•"/>
    </w:lvl>
  </w:abstractNum>
  <w:abstractNum w:abstractNumId="312">
    <w:lvl w:ilvl="0">
      <w:start w:val="1"/>
      <w:numFmt w:val="bullet"/>
      <w:lvlText w:val="•"/>
    </w:lvl>
  </w:abstractNum>
  <w:abstractNum w:abstractNumId="318">
    <w:lvl w:ilvl="0">
      <w:start w:val="1"/>
      <w:numFmt w:val="bullet"/>
      <w:lvlText w:val="•"/>
    </w:lvl>
  </w:abstractNum>
  <w:abstractNum w:abstractNumId="324">
    <w:lvl w:ilvl="0">
      <w:start w:val="1"/>
      <w:numFmt w:val="bullet"/>
      <w:lvlText w:val="•"/>
    </w:lvl>
  </w:abstractNum>
  <w:abstractNum w:abstractNumId="330">
    <w:lvl w:ilvl="0">
      <w:start w:val="1"/>
      <w:numFmt w:val="bullet"/>
      <w:lvlText w:val="•"/>
    </w:lvl>
  </w:abstractNum>
  <w:abstractNum w:abstractNumId="336">
    <w:lvl w:ilvl="0">
      <w:start w:val="1"/>
      <w:numFmt w:val="bullet"/>
      <w:lvlText w:val="•"/>
    </w:lvl>
  </w:abstractNum>
  <w:abstractNum w:abstractNumId="342">
    <w:lvl w:ilvl="0">
      <w:start w:val="1"/>
      <w:numFmt w:val="bullet"/>
      <w:lvlText w:val="•"/>
    </w:lvl>
  </w:abstractNum>
  <w:abstractNum w:abstractNumId="348">
    <w:lvl w:ilvl="0">
      <w:start w:val="1"/>
      <w:numFmt w:val="bullet"/>
      <w:lvlText w:val="•"/>
    </w:lvl>
  </w:abstractNum>
  <w:abstractNum w:abstractNumId="354">
    <w:lvl w:ilvl="0">
      <w:start w:val="1"/>
      <w:numFmt w:val="bullet"/>
      <w:lvlText w:val="•"/>
    </w:lvl>
  </w:abstractNum>
  <w:abstractNum w:abstractNumId="360">
    <w:lvl w:ilvl="0">
      <w:start w:val="1"/>
      <w:numFmt w:val="bullet"/>
      <w:lvlText w:val="•"/>
    </w:lvl>
  </w:abstractNum>
  <w:abstractNum w:abstractNumId="366">
    <w:lvl w:ilvl="0">
      <w:start w:val="1"/>
      <w:numFmt w:val="bullet"/>
      <w:lvlText w:val="•"/>
    </w:lvl>
  </w:abstractNum>
  <w:abstractNum w:abstractNumId="372">
    <w:lvl w:ilvl="0">
      <w:start w:val="1"/>
      <w:numFmt w:val="bullet"/>
      <w:lvlText w:val="•"/>
    </w:lvl>
  </w:abstractNum>
  <w:abstractNum w:abstractNumId="378">
    <w:lvl w:ilvl="0">
      <w:start w:val="1"/>
      <w:numFmt w:val="bullet"/>
      <w:lvlText w:val="•"/>
    </w:lvl>
  </w:abstractNum>
  <w:abstractNum w:abstractNumId="384">
    <w:lvl w:ilvl="0">
      <w:start w:val="1"/>
      <w:numFmt w:val="bullet"/>
      <w:lvlText w:val="•"/>
    </w:lvl>
  </w:abstractNum>
  <w:abstractNum w:abstractNumId="390">
    <w:lvl w:ilvl="0">
      <w:start w:val="1"/>
      <w:numFmt w:val="bullet"/>
      <w:lvlText w:val="•"/>
    </w:lvl>
  </w:abstractNum>
  <w:abstractNum w:abstractNumId="396">
    <w:lvl w:ilvl="0">
      <w:start w:val="1"/>
      <w:numFmt w:val="bullet"/>
      <w:lvlText w:val="•"/>
    </w:lvl>
  </w:abstractNum>
  <w:abstractNum w:abstractNumId="402">
    <w:lvl w:ilvl="0">
      <w:start w:val="1"/>
      <w:numFmt w:val="bullet"/>
      <w:lvlText w:val="•"/>
    </w:lvl>
  </w:abstractNum>
  <w:abstractNum w:abstractNumId="408">
    <w:lvl w:ilvl="0">
      <w:start w:val="1"/>
      <w:numFmt w:val="bullet"/>
      <w:lvlText w:val="•"/>
    </w:lvl>
  </w:abstractNum>
  <w:abstractNum w:abstractNumId="414">
    <w:lvl w:ilvl="0">
      <w:start w:val="1"/>
      <w:numFmt w:val="bullet"/>
      <w:lvlText w:val="•"/>
    </w:lvl>
  </w:abstractNum>
  <w:abstractNum w:abstractNumId="420">
    <w:lvl w:ilvl="0">
      <w:start w:val="1"/>
      <w:numFmt w:val="bullet"/>
      <w:lvlText w:val="•"/>
    </w:lvl>
  </w:abstractNum>
  <w:abstractNum w:abstractNumId="426">
    <w:lvl w:ilvl="0">
      <w:start w:val="1"/>
      <w:numFmt w:val="bullet"/>
      <w:lvlText w:val="•"/>
    </w:lvl>
  </w:abstractNum>
  <w:abstractNum w:abstractNumId="432">
    <w:lvl w:ilvl="0">
      <w:start w:val="1"/>
      <w:numFmt w:val="bullet"/>
      <w:lvlText w:val="•"/>
    </w:lvl>
  </w:abstractNum>
  <w:abstractNum w:abstractNumId="438">
    <w:lvl w:ilvl="0">
      <w:start w:val="1"/>
      <w:numFmt w:val="bullet"/>
      <w:lvlText w:val="•"/>
    </w:lvl>
  </w:abstractNum>
  <w:abstractNum w:abstractNumId="444">
    <w:lvl w:ilvl="0">
      <w:start w:val="1"/>
      <w:numFmt w:val="bullet"/>
      <w:lvlText w:val="•"/>
    </w:lvl>
  </w:abstractNum>
  <w:abstractNum w:abstractNumId="450">
    <w:lvl w:ilvl="0">
      <w:start w:val="1"/>
      <w:numFmt w:val="bullet"/>
      <w:lvlText w:val="•"/>
    </w:lvl>
  </w:abstractNum>
  <w:abstractNum w:abstractNumId="456">
    <w:lvl w:ilvl="0">
      <w:start w:val="1"/>
      <w:numFmt w:val="bullet"/>
      <w:lvlText w:val="•"/>
    </w:lvl>
  </w:abstractNum>
  <w:abstractNum w:abstractNumId="462">
    <w:lvl w:ilvl="0">
      <w:start w:val="1"/>
      <w:numFmt w:val="bullet"/>
      <w:lvlText w:val="•"/>
    </w:lvl>
  </w:abstractNum>
  <w:abstractNum w:abstractNumId="468">
    <w:lvl w:ilvl="0">
      <w:start w:val="1"/>
      <w:numFmt w:val="bullet"/>
      <w:lvlText w:val="•"/>
    </w:lvl>
  </w:abstractNum>
  <w:abstractNum w:abstractNumId="474">
    <w:lvl w:ilvl="0">
      <w:start w:val="1"/>
      <w:numFmt w:val="bullet"/>
      <w:lvlText w:val="•"/>
    </w:lvl>
  </w:abstractNum>
  <w:abstractNum w:abstractNumId="480">
    <w:lvl w:ilvl="0">
      <w:start w:val="1"/>
      <w:numFmt w:val="bullet"/>
      <w:lvlText w:val="•"/>
    </w:lvl>
  </w:abstractNum>
  <w:abstractNum w:abstractNumId="486">
    <w:lvl w:ilvl="0">
      <w:start w:val="1"/>
      <w:numFmt w:val="bullet"/>
      <w:lvlText w:val="•"/>
    </w:lvl>
  </w:abstractNum>
  <w:abstractNum w:abstractNumId="492">
    <w:lvl w:ilvl="0">
      <w:start w:val="1"/>
      <w:numFmt w:val="bullet"/>
      <w:lvlText w:val="•"/>
    </w:lvl>
  </w:abstractNum>
  <w:abstractNum w:abstractNumId="498">
    <w:lvl w:ilvl="0">
      <w:start w:val="1"/>
      <w:numFmt w:val="bullet"/>
      <w:lvlText w:val="•"/>
    </w:lvl>
  </w:abstractNum>
  <w:abstractNum w:abstractNumId="504">
    <w:lvl w:ilvl="0">
      <w:start w:val="1"/>
      <w:numFmt w:val="bullet"/>
      <w:lvlText w:val="•"/>
    </w:lvl>
  </w:abstractNum>
  <w:abstractNum w:abstractNumId="510">
    <w:lvl w:ilvl="0">
      <w:start w:val="1"/>
      <w:numFmt w:val="bullet"/>
      <w:lvlText w:val="•"/>
    </w:lvl>
  </w:abstractNum>
  <w:abstractNum w:abstractNumId="516">
    <w:lvl w:ilvl="0">
      <w:start w:val="1"/>
      <w:numFmt w:val="bullet"/>
      <w:lvlText w:val="•"/>
    </w:lvl>
  </w:abstractNum>
  <w:abstractNum w:abstractNumId="522">
    <w:lvl w:ilvl="0">
      <w:start w:val="1"/>
      <w:numFmt w:val="bullet"/>
      <w:lvlText w:val="•"/>
    </w:lvl>
  </w:abstractNum>
  <w:abstractNum w:abstractNumId="528">
    <w:lvl w:ilvl="0">
      <w:start w:val="1"/>
      <w:numFmt w:val="bullet"/>
      <w:lvlText w:val="•"/>
    </w:lvl>
  </w:abstractNum>
  <w:abstractNum w:abstractNumId="534">
    <w:lvl w:ilvl="0">
      <w:start w:val="1"/>
      <w:numFmt w:val="bullet"/>
      <w:lvlText w:val="•"/>
    </w:lvl>
  </w:abstractNum>
  <w:abstractNum w:abstractNumId="540">
    <w:lvl w:ilvl="0">
      <w:start w:val="1"/>
      <w:numFmt w:val="bullet"/>
      <w:lvlText w:val="•"/>
    </w:lvl>
  </w:abstractNum>
  <w:abstractNum w:abstractNumId="546">
    <w:lvl w:ilvl="0">
      <w:start w:val="1"/>
      <w:numFmt w:val="bullet"/>
      <w:lvlText w:val="•"/>
    </w:lvl>
  </w:abstractNum>
  <w:abstractNum w:abstractNumId="552">
    <w:lvl w:ilvl="0">
      <w:start w:val="1"/>
      <w:numFmt w:val="bullet"/>
      <w:lvlText w:val="•"/>
    </w:lvl>
  </w:abstractNum>
  <w:abstractNum w:abstractNumId="558">
    <w:lvl w:ilvl="0">
      <w:start w:val="1"/>
      <w:numFmt w:val="bullet"/>
      <w:lvlText w:val="•"/>
    </w:lvl>
  </w:abstractNum>
  <w:abstractNum w:abstractNumId="564">
    <w:lvl w:ilvl="0">
      <w:start w:val="1"/>
      <w:numFmt w:val="bullet"/>
      <w:lvlText w:val="•"/>
    </w:lvl>
  </w:abstractNum>
  <w:abstractNum w:abstractNumId="570">
    <w:lvl w:ilvl="0">
      <w:start w:val="1"/>
      <w:numFmt w:val="bullet"/>
      <w:lvlText w:val="•"/>
    </w:lvl>
  </w:abstractNum>
  <w:abstractNum w:abstractNumId="576">
    <w:lvl w:ilvl="0">
      <w:start w:val="1"/>
      <w:numFmt w:val="bullet"/>
      <w:lvlText w:val="•"/>
    </w:lvl>
  </w:abstractNum>
  <w:abstractNum w:abstractNumId="582">
    <w:lvl w:ilvl="0">
      <w:start w:val="1"/>
      <w:numFmt w:val="bullet"/>
      <w:lvlText w:val="•"/>
    </w:lvl>
  </w:abstractNum>
  <w:abstractNum w:abstractNumId="588">
    <w:lvl w:ilvl="0">
      <w:start w:val="1"/>
      <w:numFmt w:val="bullet"/>
      <w:lvlText w:val="•"/>
    </w:lvl>
  </w:abstractNum>
  <w:abstractNum w:abstractNumId="594">
    <w:lvl w:ilvl="0">
      <w:start w:val="1"/>
      <w:numFmt w:val="bullet"/>
      <w:lvlText w:val="•"/>
    </w:lvl>
  </w:abstractNum>
  <w:abstractNum w:abstractNumId="600">
    <w:lvl w:ilvl="0">
      <w:start w:val="1"/>
      <w:numFmt w:val="bullet"/>
      <w:lvlText w:val="•"/>
    </w:lvl>
  </w:abstractNum>
  <w:abstractNum w:abstractNumId="606">
    <w:lvl w:ilvl="0">
      <w:start w:val="1"/>
      <w:numFmt w:val="bullet"/>
      <w:lvlText w:val="•"/>
    </w:lvl>
  </w:abstractNum>
  <w:abstractNum w:abstractNumId="612">
    <w:lvl w:ilvl="0">
      <w:start w:val="1"/>
      <w:numFmt w:val="bullet"/>
      <w:lvlText w:val="•"/>
    </w:lvl>
  </w:abstractNum>
  <w:abstractNum w:abstractNumId="618">
    <w:lvl w:ilvl="0">
      <w:start w:val="1"/>
      <w:numFmt w:val="bullet"/>
      <w:lvlText w:val="•"/>
    </w:lvl>
  </w:abstractNum>
  <w:abstractNum w:abstractNumId="624">
    <w:lvl w:ilvl="0">
      <w:start w:val="1"/>
      <w:numFmt w:val="bullet"/>
      <w:lvlText w:val="•"/>
    </w:lvl>
  </w:abstractNum>
  <w:abstractNum w:abstractNumId="630">
    <w:lvl w:ilvl="0">
      <w:start w:val="1"/>
      <w:numFmt w:val="bullet"/>
      <w:lvlText w:val="•"/>
    </w:lvl>
  </w:abstractNum>
  <w:abstractNum w:abstractNumId="636">
    <w:lvl w:ilvl="0">
      <w:start w:val="1"/>
      <w:numFmt w:val="bullet"/>
      <w:lvlText w:val="•"/>
    </w:lvl>
  </w:abstractNum>
  <w:abstractNum w:abstractNumId="642">
    <w:lvl w:ilvl="0">
      <w:start w:val="1"/>
      <w:numFmt w:val="bullet"/>
      <w:lvlText w:val="•"/>
    </w:lvl>
  </w:abstractNum>
  <w:abstractNum w:abstractNumId="648">
    <w:lvl w:ilvl="0">
      <w:start w:val="1"/>
      <w:numFmt w:val="bullet"/>
      <w:lvlText w:val="•"/>
    </w:lvl>
  </w:abstractNum>
  <w:abstractNum w:abstractNumId="654">
    <w:lvl w:ilvl="0">
      <w:start w:val="1"/>
      <w:numFmt w:val="bullet"/>
      <w:lvlText w:val="•"/>
    </w:lvl>
  </w:abstractNum>
  <w:abstractNum w:abstractNumId="660">
    <w:lvl w:ilvl="0">
      <w:start w:val="1"/>
      <w:numFmt w:val="bullet"/>
      <w:lvlText w:val="•"/>
    </w:lvl>
  </w:abstractNum>
  <w:abstractNum w:abstractNumId="666">
    <w:lvl w:ilvl="0">
      <w:start w:val="1"/>
      <w:numFmt w:val="bullet"/>
      <w:lvlText w:val="•"/>
    </w:lvl>
  </w:abstractNum>
  <w:abstractNum w:abstractNumId="672">
    <w:lvl w:ilvl="0">
      <w:start w:val="1"/>
      <w:numFmt w:val="bullet"/>
      <w:lvlText w:val="•"/>
    </w:lvl>
  </w:abstractNum>
  <w:abstractNum w:abstractNumId="678">
    <w:lvl w:ilvl="0">
      <w:start w:val="1"/>
      <w:numFmt w:val="bullet"/>
      <w:lvlText w:val="•"/>
    </w:lvl>
  </w:abstractNum>
  <w:abstractNum w:abstractNumId="684">
    <w:lvl w:ilvl="0">
      <w:start w:val="1"/>
      <w:numFmt w:val="bullet"/>
      <w:lvlText w:val="•"/>
    </w:lvl>
  </w:abstractNum>
  <w:abstractNum w:abstractNumId="690">
    <w:lvl w:ilvl="0">
      <w:start w:val="1"/>
      <w:numFmt w:val="bullet"/>
      <w:lvlText w:val="•"/>
    </w:lvl>
  </w:abstractNum>
  <w:num w:numId="2">
    <w:abstractNumId w:val="690"/>
  </w:num>
  <w:num w:numId="7">
    <w:abstractNumId w:val="684"/>
  </w:num>
  <w:num w:numId="13">
    <w:abstractNumId w:val="678"/>
  </w:num>
  <w:num w:numId="17">
    <w:abstractNumId w:val="672"/>
  </w:num>
  <w:num w:numId="21">
    <w:abstractNumId w:val="666"/>
  </w:num>
  <w:num w:numId="24">
    <w:abstractNumId w:val="660"/>
  </w:num>
  <w:num w:numId="26">
    <w:abstractNumId w:val="654"/>
  </w:num>
  <w:num w:numId="28">
    <w:abstractNumId w:val="648"/>
  </w:num>
  <w:num w:numId="31">
    <w:abstractNumId w:val="642"/>
  </w:num>
  <w:num w:numId="36">
    <w:abstractNumId w:val="636"/>
  </w:num>
  <w:num w:numId="38">
    <w:abstractNumId w:val="630"/>
  </w:num>
  <w:num w:numId="41">
    <w:abstractNumId w:val="624"/>
  </w:num>
  <w:num w:numId="44">
    <w:abstractNumId w:val="618"/>
  </w:num>
  <w:num w:numId="46">
    <w:abstractNumId w:val="612"/>
  </w:num>
  <w:num w:numId="50">
    <w:abstractNumId w:val="606"/>
  </w:num>
  <w:num w:numId="59">
    <w:abstractNumId w:val="600"/>
  </w:num>
  <w:num w:numId="64">
    <w:abstractNumId w:val="594"/>
  </w:num>
  <w:num w:numId="66">
    <w:abstractNumId w:val="588"/>
  </w:num>
  <w:num w:numId="68">
    <w:abstractNumId w:val="582"/>
  </w:num>
  <w:num w:numId="71">
    <w:abstractNumId w:val="576"/>
  </w:num>
  <w:num w:numId="75">
    <w:abstractNumId w:val="570"/>
  </w:num>
  <w:num w:numId="79">
    <w:abstractNumId w:val="564"/>
  </w:num>
  <w:num w:numId="81">
    <w:abstractNumId w:val="558"/>
  </w:num>
  <w:num w:numId="85">
    <w:abstractNumId w:val="552"/>
  </w:num>
  <w:num w:numId="87">
    <w:abstractNumId w:val="546"/>
  </w:num>
  <w:num w:numId="92">
    <w:abstractNumId w:val="540"/>
  </w:num>
  <w:num w:numId="96">
    <w:abstractNumId w:val="534"/>
  </w:num>
  <w:num w:numId="100">
    <w:abstractNumId w:val="528"/>
  </w:num>
  <w:num w:numId="103">
    <w:abstractNumId w:val="522"/>
  </w:num>
  <w:num w:numId="106">
    <w:abstractNumId w:val="516"/>
  </w:num>
  <w:num w:numId="110">
    <w:abstractNumId w:val="510"/>
  </w:num>
  <w:num w:numId="113">
    <w:abstractNumId w:val="504"/>
  </w:num>
  <w:num w:numId="117">
    <w:abstractNumId w:val="498"/>
  </w:num>
  <w:num w:numId="123">
    <w:abstractNumId w:val="492"/>
  </w:num>
  <w:num w:numId="126">
    <w:abstractNumId w:val="486"/>
  </w:num>
  <w:num w:numId="129">
    <w:abstractNumId w:val="480"/>
  </w:num>
  <w:num w:numId="131">
    <w:abstractNumId w:val="474"/>
  </w:num>
  <w:num w:numId="133">
    <w:abstractNumId w:val="468"/>
  </w:num>
  <w:num w:numId="135">
    <w:abstractNumId w:val="462"/>
  </w:num>
  <w:num w:numId="138">
    <w:abstractNumId w:val="456"/>
  </w:num>
  <w:num w:numId="140">
    <w:abstractNumId w:val="450"/>
  </w:num>
  <w:num w:numId="142">
    <w:abstractNumId w:val="444"/>
  </w:num>
  <w:num w:numId="145">
    <w:abstractNumId w:val="438"/>
  </w:num>
  <w:num w:numId="147">
    <w:abstractNumId w:val="432"/>
  </w:num>
  <w:num w:numId="150">
    <w:abstractNumId w:val="426"/>
  </w:num>
  <w:num w:numId="152">
    <w:abstractNumId w:val="420"/>
  </w:num>
  <w:num w:numId="154">
    <w:abstractNumId w:val="414"/>
  </w:num>
  <w:num w:numId="156">
    <w:abstractNumId w:val="408"/>
  </w:num>
  <w:num w:numId="158">
    <w:abstractNumId w:val="402"/>
  </w:num>
  <w:num w:numId="160">
    <w:abstractNumId w:val="396"/>
  </w:num>
  <w:num w:numId="162">
    <w:abstractNumId w:val="390"/>
  </w:num>
  <w:num w:numId="164">
    <w:abstractNumId w:val="384"/>
  </w:num>
  <w:num w:numId="166">
    <w:abstractNumId w:val="378"/>
  </w:num>
  <w:num w:numId="168">
    <w:abstractNumId w:val="372"/>
  </w:num>
  <w:num w:numId="170">
    <w:abstractNumId w:val="366"/>
  </w:num>
  <w:num w:numId="174">
    <w:abstractNumId w:val="360"/>
  </w:num>
  <w:num w:numId="179">
    <w:abstractNumId w:val="354"/>
  </w:num>
  <w:num w:numId="181">
    <w:abstractNumId w:val="348"/>
  </w:num>
  <w:num w:numId="183">
    <w:abstractNumId w:val="342"/>
  </w:num>
  <w:num w:numId="185">
    <w:abstractNumId w:val="336"/>
  </w:num>
  <w:num w:numId="187">
    <w:abstractNumId w:val="330"/>
  </w:num>
  <w:num w:numId="189">
    <w:abstractNumId w:val="324"/>
  </w:num>
  <w:num w:numId="191">
    <w:abstractNumId w:val="318"/>
  </w:num>
  <w:num w:numId="193">
    <w:abstractNumId w:val="312"/>
  </w:num>
  <w:num w:numId="195">
    <w:abstractNumId w:val="306"/>
  </w:num>
  <w:num w:numId="197">
    <w:abstractNumId w:val="300"/>
  </w:num>
  <w:num w:numId="199">
    <w:abstractNumId w:val="294"/>
  </w:num>
  <w:num w:numId="201">
    <w:abstractNumId w:val="288"/>
  </w:num>
  <w:num w:numId="203">
    <w:abstractNumId w:val="282"/>
  </w:num>
  <w:num w:numId="207">
    <w:abstractNumId w:val="276"/>
  </w:num>
  <w:num w:numId="210">
    <w:abstractNumId w:val="270"/>
  </w:num>
  <w:num w:numId="213">
    <w:abstractNumId w:val="264"/>
  </w:num>
  <w:num w:numId="215">
    <w:abstractNumId w:val="258"/>
  </w:num>
  <w:num w:numId="217">
    <w:abstractNumId w:val="252"/>
  </w:num>
  <w:num w:numId="220">
    <w:abstractNumId w:val="246"/>
  </w:num>
  <w:num w:numId="222">
    <w:abstractNumId w:val="240"/>
  </w:num>
  <w:num w:numId="224">
    <w:abstractNumId w:val="234"/>
  </w:num>
  <w:num w:numId="226">
    <w:abstractNumId w:val="228"/>
  </w:num>
  <w:num w:numId="228">
    <w:abstractNumId w:val="222"/>
  </w:num>
  <w:num w:numId="230">
    <w:abstractNumId w:val="216"/>
  </w:num>
  <w:num w:numId="232">
    <w:abstractNumId w:val="210"/>
  </w:num>
  <w:num w:numId="236">
    <w:abstractNumId w:val="204"/>
  </w:num>
  <w:num w:numId="239">
    <w:abstractNumId w:val="198"/>
  </w:num>
  <w:num w:numId="242">
    <w:abstractNumId w:val="192"/>
  </w:num>
  <w:num w:numId="244">
    <w:abstractNumId w:val="186"/>
  </w:num>
  <w:num w:numId="249">
    <w:abstractNumId w:val="180"/>
  </w:num>
  <w:num w:numId="254">
    <w:abstractNumId w:val="174"/>
  </w:num>
  <w:num w:numId="256">
    <w:abstractNumId w:val="168"/>
  </w:num>
  <w:num w:numId="258">
    <w:abstractNumId w:val="162"/>
  </w:num>
  <w:num w:numId="261">
    <w:abstractNumId w:val="156"/>
  </w:num>
  <w:num w:numId="263">
    <w:abstractNumId w:val="150"/>
  </w:num>
  <w:num w:numId="265">
    <w:abstractNumId w:val="144"/>
  </w:num>
  <w:num w:numId="269">
    <w:abstractNumId w:val="138"/>
  </w:num>
  <w:num w:numId="281">
    <w:abstractNumId w:val="132"/>
  </w:num>
  <w:num w:numId="285">
    <w:abstractNumId w:val="126"/>
  </w:num>
  <w:num w:numId="290">
    <w:abstractNumId w:val="120"/>
  </w:num>
  <w:num w:numId="300">
    <w:abstractNumId w:val="114"/>
  </w:num>
  <w:num w:numId="302">
    <w:abstractNumId w:val="108"/>
  </w:num>
  <w:num w:numId="305">
    <w:abstractNumId w:val="102"/>
  </w:num>
  <w:num w:numId="307">
    <w:abstractNumId w:val="96"/>
  </w:num>
  <w:num w:numId="309">
    <w:abstractNumId w:val="90"/>
  </w:num>
  <w:num w:numId="311">
    <w:abstractNumId w:val="84"/>
  </w:num>
  <w:num w:numId="313">
    <w:abstractNumId w:val="78"/>
  </w:num>
  <w:num w:numId="315">
    <w:abstractNumId w:val="72"/>
  </w:num>
  <w:num w:numId="317">
    <w:abstractNumId w:val="66"/>
  </w:num>
  <w:num w:numId="319">
    <w:abstractNumId w:val="60"/>
  </w:num>
  <w:num w:numId="325">
    <w:abstractNumId w:val="54"/>
  </w:num>
  <w:num w:numId="327">
    <w:abstractNumId w:val="48"/>
  </w:num>
  <w:num w:numId="329">
    <w:abstractNumId w:val="42"/>
  </w:num>
  <w:num w:numId="333">
    <w:abstractNumId w:val="36"/>
  </w:num>
  <w:num w:numId="337">
    <w:abstractNumId w:val="30"/>
  </w:num>
  <w:num w:numId="340">
    <w:abstractNumId w:val="24"/>
  </w:num>
  <w:num w:numId="342">
    <w:abstractNumId w:val="18"/>
  </w:num>
  <w:num w:numId="344">
    <w:abstractNumId w:val="12"/>
  </w:num>
  <w:num w:numId="347">
    <w:abstractNumId w:val="6"/>
  </w:num>
  <w:num w:numId="35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