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TRƯỜNG ĐẠI HỌC CÔNG NGHỆ THÔNG TIN</w:t>
      </w:r>
    </w:p>
    <w:p w14:paraId="3F559506" w14:textId="00D7DFBC" w:rsidR="00E51B47" w:rsidRDefault="00E51B47" w:rsidP="00FC6782">
      <w:pPr>
        <w:pStyle w:val="Default"/>
        <w:spacing w:line="360" w:lineRule="auto"/>
        <w:contextualSpacing/>
        <w:jc w:val="center"/>
        <w:rPr>
          <w:b/>
          <w:bCs/>
          <w:color w:val="auto"/>
          <w:sz w:val="26"/>
          <w:szCs w:val="26"/>
        </w:rPr>
      </w:pPr>
      <w:r>
        <w:rPr>
          <w:b/>
          <w:bCs/>
          <w:color w:val="auto"/>
          <w:sz w:val="26"/>
          <w:szCs w:val="26"/>
        </w:rPr>
        <w:t xml:space="preserve">KHOA KHOA HỌC </w:t>
      </w:r>
      <w:r w:rsidR="00916DF4">
        <w:rPr>
          <w:b/>
          <w:bCs/>
          <w:color w:val="auto"/>
          <w:sz w:val="26"/>
          <w:szCs w:val="26"/>
        </w:rPr>
        <w:t>VÀ KỸ THUẬT THÔNG TIN</w:t>
      </w:r>
    </w:p>
    <w:p w14:paraId="5142CB83" w14:textId="77777777" w:rsidR="00E51B47" w:rsidRDefault="00E51B47" w:rsidP="00FC6782">
      <w:pPr>
        <w:pStyle w:val="Default"/>
        <w:spacing w:line="360" w:lineRule="auto"/>
        <w:contextualSpacing/>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2F80A74"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Default="00E51B47" w:rsidP="00FC6782">
      <w:pPr>
        <w:pStyle w:val="Default"/>
        <w:spacing w:line="360" w:lineRule="auto"/>
        <w:contextualSpacing/>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2CD89E81" w14:textId="77777777" w:rsidR="00E51B47" w:rsidRDefault="00E51B47" w:rsidP="00FC6782">
      <w:pPr>
        <w:pStyle w:val="Default"/>
        <w:spacing w:line="360" w:lineRule="auto"/>
        <w:contextualSpacing/>
        <w:jc w:val="center"/>
        <w:rPr>
          <w:b/>
          <w:bCs/>
          <w:color w:val="auto"/>
          <w:sz w:val="26"/>
          <w:szCs w:val="26"/>
        </w:rPr>
      </w:pPr>
    </w:p>
    <w:p w14:paraId="0D4593E2" w14:textId="77777777" w:rsidR="00E51B47" w:rsidRDefault="00E51B47" w:rsidP="00FC6782">
      <w:pPr>
        <w:pStyle w:val="Default"/>
        <w:spacing w:line="360" w:lineRule="auto"/>
        <w:contextualSpacing/>
        <w:jc w:val="center"/>
        <w:rPr>
          <w:b/>
          <w:bCs/>
          <w:color w:val="auto"/>
          <w:sz w:val="26"/>
          <w:szCs w:val="26"/>
        </w:rPr>
      </w:pPr>
    </w:p>
    <w:p w14:paraId="4146F07C" w14:textId="052C4BAC" w:rsidR="00E51B47" w:rsidRDefault="00E51B47" w:rsidP="00FC6782">
      <w:pPr>
        <w:pStyle w:val="Default"/>
        <w:spacing w:line="360" w:lineRule="auto"/>
        <w:contextualSpacing/>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148F2422" w:rsidR="00E51B47" w:rsidRDefault="00E51B47" w:rsidP="00FC6782">
      <w:pPr>
        <w:pStyle w:val="Default"/>
        <w:spacing w:line="360" w:lineRule="auto"/>
        <w:contextualSpacing/>
        <w:jc w:val="center"/>
        <w:rPr>
          <w:b/>
          <w:bCs/>
          <w:color w:val="auto"/>
          <w:sz w:val="32"/>
          <w:szCs w:val="32"/>
        </w:rPr>
      </w:pPr>
      <w:r>
        <w:rPr>
          <w:b/>
          <w:bCs/>
          <w:color w:val="auto"/>
          <w:sz w:val="32"/>
          <w:szCs w:val="32"/>
        </w:rPr>
        <w:t>MÔN</w:t>
      </w:r>
      <w:r w:rsidR="00004552">
        <w:rPr>
          <w:b/>
          <w:bCs/>
          <w:color w:val="auto"/>
          <w:sz w:val="32"/>
          <w:szCs w:val="32"/>
        </w:rPr>
        <w:t xml:space="preserve"> HỌC </w:t>
      </w:r>
      <w:r w:rsidR="00E14379">
        <w:rPr>
          <w:b/>
          <w:bCs/>
          <w:color w:val="auto"/>
          <w:sz w:val="32"/>
          <w:szCs w:val="32"/>
        </w:rPr>
        <w:t>CÔNG NGHỆ DỮ LIỆU LỚN</w:t>
      </w:r>
    </w:p>
    <w:p w14:paraId="662F9510" w14:textId="77777777" w:rsidR="00F14735" w:rsidRDefault="00E51B47" w:rsidP="00FC6782">
      <w:pPr>
        <w:pStyle w:val="Default"/>
        <w:spacing w:line="360" w:lineRule="auto"/>
        <w:contextualSpacing/>
        <w:jc w:val="center"/>
        <w:rPr>
          <w:b/>
          <w:bCs/>
          <w:color w:val="auto"/>
          <w:sz w:val="36"/>
          <w:szCs w:val="36"/>
          <w:lang w:val="vi-VN"/>
        </w:rPr>
      </w:pPr>
      <w:r>
        <w:rPr>
          <w:b/>
          <w:bCs/>
          <w:color w:val="auto"/>
          <w:sz w:val="36"/>
          <w:szCs w:val="36"/>
          <w:u w:val="single"/>
        </w:rPr>
        <w:t>Đề tài:</w:t>
      </w:r>
      <w:r w:rsidR="00F14735">
        <w:rPr>
          <w:b/>
          <w:bCs/>
          <w:color w:val="auto"/>
          <w:sz w:val="36"/>
          <w:szCs w:val="36"/>
        </w:rPr>
        <w:t xml:space="preserve"> </w:t>
      </w:r>
    </w:p>
    <w:p w14:paraId="7C8DE097" w14:textId="42B06B6A" w:rsidR="00E51B47" w:rsidRPr="00916DF4" w:rsidRDefault="00916DF4" w:rsidP="00E14379">
      <w:pPr>
        <w:pStyle w:val="Default"/>
        <w:spacing w:line="360" w:lineRule="auto"/>
        <w:contextualSpacing/>
        <w:jc w:val="center"/>
        <w:rPr>
          <w:color w:val="auto"/>
          <w:sz w:val="26"/>
          <w:szCs w:val="26"/>
        </w:rPr>
      </w:pPr>
      <w:r w:rsidRPr="00916DF4">
        <w:rPr>
          <w:b/>
          <w:bCs/>
          <w:color w:val="auto"/>
          <w:sz w:val="36"/>
          <w:szCs w:val="36"/>
        </w:rPr>
        <w:t xml:space="preserve">ỨNG DỤNG KIẾN TRÚC DỮ LIỆU LỚN TRONG VIỆC </w:t>
      </w:r>
      <w:r w:rsidR="00E14379" w:rsidRPr="00916DF4">
        <w:rPr>
          <w:b/>
          <w:bCs/>
          <w:color w:val="auto"/>
          <w:sz w:val="36"/>
          <w:szCs w:val="36"/>
          <w:lang w:val="vi-VN"/>
        </w:rPr>
        <w:t xml:space="preserve">XÂY DỰNG HỆ THỐNG DỰ ĐOÁN GIÁ ĐÓNG CỬA CỔ PHIẾU BẰNG MÔ HÌNH </w:t>
      </w:r>
      <w:r w:rsidR="00E14379" w:rsidRPr="00916DF4">
        <w:rPr>
          <w:b/>
          <w:bCs/>
          <w:color w:val="auto"/>
          <w:sz w:val="36"/>
          <w:szCs w:val="36"/>
        </w:rPr>
        <w:t>HYBIRD</w:t>
      </w:r>
      <w:r w:rsidR="00E14379" w:rsidRPr="00916DF4">
        <w:rPr>
          <w:b/>
          <w:bCs/>
          <w:color w:val="auto"/>
          <w:sz w:val="36"/>
          <w:szCs w:val="36"/>
          <w:lang w:val="vi-VN"/>
        </w:rPr>
        <w:t xml:space="preserve"> LSTM</w:t>
      </w:r>
      <w:r w:rsidRPr="00916DF4">
        <w:rPr>
          <w:b/>
          <w:bCs/>
          <w:color w:val="auto"/>
          <w:sz w:val="36"/>
          <w:szCs w:val="36"/>
        </w:rPr>
        <w:t xml:space="preserve"> </w:t>
      </w:r>
      <w:r w:rsidR="00E14379" w:rsidRPr="00916DF4">
        <w:rPr>
          <w:b/>
          <w:bCs/>
          <w:color w:val="auto"/>
          <w:sz w:val="36"/>
          <w:szCs w:val="36"/>
          <w:lang w:val="vi-VN"/>
        </w:rPr>
        <w:t>–</w:t>
      </w:r>
      <w:r w:rsidRPr="00916DF4">
        <w:rPr>
          <w:b/>
          <w:bCs/>
          <w:color w:val="auto"/>
          <w:sz w:val="36"/>
          <w:szCs w:val="36"/>
        </w:rPr>
        <w:t xml:space="preserve"> </w:t>
      </w:r>
      <w:r w:rsidR="00E14379" w:rsidRPr="00916DF4">
        <w:rPr>
          <w:b/>
          <w:bCs/>
          <w:color w:val="auto"/>
          <w:sz w:val="36"/>
          <w:szCs w:val="36"/>
          <w:lang w:val="vi-VN"/>
        </w:rPr>
        <w:t>GRAPH NEURAL NETWORK</w:t>
      </w:r>
      <w:r w:rsidR="00E14379" w:rsidRPr="00916DF4">
        <w:rPr>
          <w:b/>
          <w:bCs/>
          <w:color w:val="auto"/>
          <w:sz w:val="36"/>
          <w:szCs w:val="36"/>
        </w:rPr>
        <w:t xml:space="preserve"> </w:t>
      </w:r>
    </w:p>
    <w:p w14:paraId="69EDEFAC" w14:textId="77777777" w:rsidR="00E51B47" w:rsidRPr="00F14735" w:rsidRDefault="00E51B47" w:rsidP="00FC6782">
      <w:pPr>
        <w:pStyle w:val="Default"/>
        <w:spacing w:line="360" w:lineRule="auto"/>
        <w:contextualSpacing/>
        <w:rPr>
          <w:color w:val="auto"/>
          <w:sz w:val="26"/>
          <w:szCs w:val="26"/>
          <w:lang w:val="vi-VN"/>
        </w:rPr>
      </w:pPr>
    </w:p>
    <w:p w14:paraId="68108C33" w14:textId="77777777" w:rsidR="00E51B47" w:rsidRPr="00F14735" w:rsidRDefault="00E51B47" w:rsidP="00FC6782">
      <w:pPr>
        <w:pStyle w:val="Default"/>
        <w:spacing w:line="360" w:lineRule="auto"/>
        <w:contextualSpacing/>
        <w:rPr>
          <w:color w:val="auto"/>
          <w:sz w:val="26"/>
          <w:szCs w:val="26"/>
          <w:lang w:val="vi-VN"/>
        </w:rPr>
      </w:pPr>
    </w:p>
    <w:p w14:paraId="417298AD" w14:textId="77777777" w:rsidR="00E14379" w:rsidRDefault="00E51B47" w:rsidP="00004552">
      <w:pPr>
        <w:pStyle w:val="Default"/>
        <w:spacing w:line="360" w:lineRule="auto"/>
        <w:ind w:left="1985"/>
        <w:contextualSpacing/>
        <w:rPr>
          <w:color w:val="auto"/>
          <w:sz w:val="26"/>
          <w:szCs w:val="26"/>
        </w:rPr>
      </w:pPr>
      <w:r w:rsidRPr="00004552">
        <w:rPr>
          <w:b/>
          <w:bCs/>
          <w:color w:val="auto"/>
          <w:sz w:val="26"/>
          <w:szCs w:val="26"/>
          <w:lang w:val="vi-VN"/>
        </w:rPr>
        <w:t>GVHD:</w:t>
      </w:r>
      <w:r w:rsidRPr="00745E08">
        <w:rPr>
          <w:color w:val="auto"/>
          <w:sz w:val="26"/>
          <w:szCs w:val="26"/>
          <w:lang w:val="vi-VN"/>
        </w:rPr>
        <w:t xml:space="preserve"> </w:t>
      </w:r>
      <w:r w:rsidR="00004552">
        <w:rPr>
          <w:color w:val="auto"/>
          <w:sz w:val="26"/>
          <w:szCs w:val="26"/>
        </w:rPr>
        <w:t>TS</w:t>
      </w:r>
      <w:r w:rsidR="00E14379">
        <w:rPr>
          <w:color w:val="auto"/>
          <w:sz w:val="26"/>
          <w:szCs w:val="26"/>
        </w:rPr>
        <w:t>.</w:t>
      </w:r>
      <w:r w:rsidR="00004552">
        <w:rPr>
          <w:color w:val="auto"/>
          <w:sz w:val="26"/>
          <w:szCs w:val="26"/>
        </w:rPr>
        <w:t xml:space="preserve"> </w:t>
      </w:r>
      <w:r w:rsidR="00E14379">
        <w:rPr>
          <w:color w:val="auto"/>
          <w:sz w:val="26"/>
          <w:szCs w:val="26"/>
        </w:rPr>
        <w:t>Hà Minh Tân</w:t>
      </w:r>
    </w:p>
    <w:p w14:paraId="7CE6F0C0" w14:textId="028EF5A6" w:rsidR="00004552" w:rsidRPr="00004552" w:rsidRDefault="00004552" w:rsidP="00004552">
      <w:pPr>
        <w:pStyle w:val="Default"/>
        <w:spacing w:line="360" w:lineRule="auto"/>
        <w:ind w:left="1985"/>
        <w:contextualSpacing/>
        <w:rPr>
          <w:color w:val="auto"/>
          <w:sz w:val="26"/>
          <w:szCs w:val="26"/>
        </w:rPr>
      </w:pPr>
      <w:r w:rsidRPr="00004552">
        <w:rPr>
          <w:b/>
          <w:bCs/>
          <w:color w:val="auto"/>
          <w:sz w:val="26"/>
          <w:szCs w:val="26"/>
        </w:rPr>
        <w:t>Lớp:</w:t>
      </w:r>
      <w:r>
        <w:rPr>
          <w:color w:val="auto"/>
          <w:sz w:val="26"/>
          <w:szCs w:val="26"/>
        </w:rPr>
        <w:t xml:space="preserve"> </w:t>
      </w:r>
      <w:r w:rsidR="00E14379">
        <w:rPr>
          <w:color w:val="auto"/>
          <w:sz w:val="26"/>
          <w:szCs w:val="26"/>
        </w:rPr>
        <w:t>IE212</w:t>
      </w:r>
      <w:r>
        <w:rPr>
          <w:color w:val="auto"/>
          <w:sz w:val="26"/>
          <w:szCs w:val="26"/>
        </w:rPr>
        <w:t>.Q21</w:t>
      </w:r>
    </w:p>
    <w:p w14:paraId="63A182B3" w14:textId="535B4E4E" w:rsidR="00FC6782" w:rsidRPr="00004552" w:rsidRDefault="00E51B47" w:rsidP="00004552">
      <w:pPr>
        <w:pStyle w:val="Default"/>
        <w:spacing w:line="360" w:lineRule="auto"/>
        <w:ind w:left="1985"/>
        <w:contextualSpacing/>
        <w:rPr>
          <w:b/>
          <w:bCs/>
          <w:color w:val="auto"/>
          <w:sz w:val="26"/>
          <w:szCs w:val="26"/>
        </w:rPr>
      </w:pPr>
      <w:r w:rsidRPr="00004552">
        <w:rPr>
          <w:b/>
          <w:bCs/>
          <w:color w:val="auto"/>
          <w:sz w:val="26"/>
          <w:szCs w:val="26"/>
          <w:lang w:val="vi-VN"/>
        </w:rPr>
        <w:t xml:space="preserve">Nhóm sinh viên thực hiện:  </w:t>
      </w:r>
    </w:p>
    <w:p w14:paraId="0CAF8ADE" w14:textId="29648A0E" w:rsidR="00916DF4" w:rsidRPr="00B56185" w:rsidRDefault="00916DF4" w:rsidP="00916DF4">
      <w:pPr>
        <w:pStyle w:val="Default"/>
        <w:spacing w:line="360" w:lineRule="auto"/>
        <w:ind w:left="1985"/>
        <w:contextualSpacing/>
        <w:rPr>
          <w:color w:val="auto"/>
          <w:sz w:val="26"/>
          <w:szCs w:val="26"/>
        </w:rPr>
      </w:pPr>
      <w:r>
        <w:rPr>
          <w:color w:val="auto"/>
          <w:sz w:val="26"/>
          <w:szCs w:val="26"/>
        </w:rPr>
        <w:t>1</w:t>
      </w:r>
      <w:r w:rsidRPr="00745E08">
        <w:rPr>
          <w:color w:val="auto"/>
          <w:sz w:val="26"/>
          <w:szCs w:val="26"/>
          <w:lang w:val="vi-VN"/>
        </w:rPr>
        <w:t>.</w:t>
      </w:r>
      <w:r>
        <w:rPr>
          <w:color w:val="auto"/>
          <w:sz w:val="26"/>
          <w:szCs w:val="26"/>
          <w:lang w:val="vi-VN"/>
        </w:rPr>
        <w:t xml:space="preserve"> </w:t>
      </w:r>
      <w:r>
        <w:rPr>
          <w:color w:val="auto"/>
          <w:sz w:val="26"/>
          <w:szCs w:val="26"/>
        </w:rPr>
        <w:t>Đặng Công An</w:t>
      </w:r>
      <w:r>
        <w:rPr>
          <w:color w:val="auto"/>
          <w:sz w:val="26"/>
          <w:szCs w:val="26"/>
          <w:lang w:val="vi-VN"/>
        </w:rPr>
        <w:t xml:space="preserve"> </w:t>
      </w:r>
      <w:r w:rsidRPr="00745E08">
        <w:rPr>
          <w:color w:val="auto"/>
          <w:sz w:val="26"/>
          <w:szCs w:val="26"/>
          <w:lang w:val="vi-VN"/>
        </w:rPr>
        <w:tab/>
      </w:r>
      <w:r>
        <w:rPr>
          <w:color w:val="auto"/>
          <w:sz w:val="26"/>
          <w:szCs w:val="26"/>
        </w:rPr>
        <w:tab/>
      </w:r>
      <w:r w:rsidRPr="00745E08">
        <w:rPr>
          <w:color w:val="auto"/>
          <w:sz w:val="26"/>
          <w:szCs w:val="26"/>
          <w:lang w:val="vi-VN"/>
        </w:rPr>
        <w:t>MSSV:</w:t>
      </w:r>
      <w:r>
        <w:rPr>
          <w:color w:val="auto"/>
          <w:sz w:val="26"/>
          <w:szCs w:val="26"/>
          <w:lang w:val="vi-VN"/>
        </w:rPr>
        <w:t xml:space="preserve"> </w:t>
      </w:r>
      <w:r w:rsidRPr="00004552">
        <w:rPr>
          <w:color w:val="auto"/>
          <w:sz w:val="26"/>
          <w:szCs w:val="26"/>
          <w:lang w:val="vi-VN"/>
        </w:rPr>
        <w:t>2</w:t>
      </w:r>
      <w:r w:rsidR="00B56185">
        <w:rPr>
          <w:color w:val="auto"/>
          <w:sz w:val="26"/>
          <w:szCs w:val="26"/>
        </w:rPr>
        <w:t>352</w:t>
      </w:r>
    </w:p>
    <w:p w14:paraId="28A028F8" w14:textId="4968E3B7" w:rsidR="00E51B47" w:rsidRPr="00745E08" w:rsidRDefault="00916DF4" w:rsidP="00004552">
      <w:pPr>
        <w:pStyle w:val="Default"/>
        <w:spacing w:line="360" w:lineRule="auto"/>
        <w:ind w:left="1985"/>
        <w:contextualSpacing/>
        <w:rPr>
          <w:color w:val="auto"/>
          <w:sz w:val="26"/>
          <w:szCs w:val="26"/>
          <w:lang w:val="vi-VN"/>
        </w:rPr>
      </w:pPr>
      <w:r>
        <w:rPr>
          <w:color w:val="auto"/>
          <w:sz w:val="26"/>
          <w:szCs w:val="26"/>
        </w:rPr>
        <w:t>2</w:t>
      </w:r>
      <w:r w:rsidR="00E51B47" w:rsidRPr="00745E08">
        <w:rPr>
          <w:color w:val="auto"/>
          <w:sz w:val="26"/>
          <w:szCs w:val="26"/>
          <w:lang w:val="vi-VN"/>
        </w:rPr>
        <w:t xml:space="preserve">. </w:t>
      </w:r>
      <w:r w:rsidR="003C23EF" w:rsidRPr="00745E08">
        <w:rPr>
          <w:color w:val="auto"/>
          <w:sz w:val="26"/>
          <w:szCs w:val="26"/>
          <w:lang w:val="vi-VN"/>
        </w:rPr>
        <w:t>Nguyễn</w:t>
      </w:r>
      <w:r w:rsidR="003C23EF">
        <w:rPr>
          <w:color w:val="auto"/>
          <w:sz w:val="26"/>
          <w:szCs w:val="26"/>
          <w:lang w:val="vi-VN"/>
        </w:rPr>
        <w:t xml:space="preserve"> Cao Cường</w:t>
      </w:r>
      <w:r w:rsidR="00E51B47" w:rsidRPr="00745E08">
        <w:rPr>
          <w:color w:val="auto"/>
          <w:sz w:val="26"/>
          <w:szCs w:val="26"/>
          <w:lang w:val="vi-VN"/>
        </w:rPr>
        <w:tab/>
        <w:t>MSSV:</w:t>
      </w:r>
      <w:r w:rsidR="003C23EF">
        <w:rPr>
          <w:color w:val="auto"/>
          <w:sz w:val="26"/>
          <w:szCs w:val="26"/>
          <w:lang w:val="vi-VN"/>
        </w:rPr>
        <w:t xml:space="preserve"> 23520198</w:t>
      </w:r>
      <w:r w:rsidR="0070194D">
        <w:rPr>
          <w:color w:val="auto"/>
          <w:sz w:val="26"/>
          <w:szCs w:val="26"/>
          <w:lang w:val="vi-VN"/>
        </w:rPr>
        <w:tab/>
        <w:t xml:space="preserve"> </w:t>
      </w:r>
    </w:p>
    <w:p w14:paraId="0252A8B6" w14:textId="637A1FAD" w:rsidR="00E51B47" w:rsidRDefault="00916DF4" w:rsidP="00004552">
      <w:pPr>
        <w:pStyle w:val="Default"/>
        <w:spacing w:line="360" w:lineRule="auto"/>
        <w:ind w:left="1985"/>
        <w:contextualSpacing/>
        <w:rPr>
          <w:color w:val="auto"/>
          <w:sz w:val="26"/>
          <w:szCs w:val="26"/>
        </w:rPr>
      </w:pPr>
      <w:r>
        <w:rPr>
          <w:color w:val="auto"/>
          <w:sz w:val="26"/>
          <w:szCs w:val="26"/>
        </w:rPr>
        <w:t>3</w:t>
      </w:r>
      <w:r w:rsidR="00E51B47" w:rsidRPr="00745E08">
        <w:rPr>
          <w:color w:val="auto"/>
          <w:sz w:val="26"/>
          <w:szCs w:val="26"/>
          <w:lang w:val="vi-VN"/>
        </w:rPr>
        <w:t>.</w:t>
      </w:r>
      <w:r w:rsidR="003C23EF">
        <w:rPr>
          <w:color w:val="auto"/>
          <w:sz w:val="26"/>
          <w:szCs w:val="26"/>
          <w:lang w:val="vi-VN"/>
        </w:rPr>
        <w:t xml:space="preserve"> </w:t>
      </w:r>
      <w:r w:rsidR="00DD79B8">
        <w:rPr>
          <w:color w:val="auto"/>
          <w:sz w:val="26"/>
          <w:szCs w:val="26"/>
          <w:lang w:val="vi-VN"/>
        </w:rPr>
        <w:t xml:space="preserve">Nguyễn Quốc Đạt </w:t>
      </w:r>
      <w:r w:rsidR="00E51B47" w:rsidRPr="00745E08">
        <w:rPr>
          <w:color w:val="auto"/>
          <w:sz w:val="26"/>
          <w:szCs w:val="26"/>
          <w:lang w:val="vi-VN"/>
        </w:rPr>
        <w:tab/>
      </w:r>
      <w:r w:rsidR="00004552">
        <w:rPr>
          <w:color w:val="auto"/>
          <w:sz w:val="26"/>
          <w:szCs w:val="26"/>
        </w:rPr>
        <w:tab/>
      </w:r>
      <w:r w:rsidR="00E51B47" w:rsidRPr="00745E08">
        <w:rPr>
          <w:color w:val="auto"/>
          <w:sz w:val="26"/>
          <w:szCs w:val="26"/>
          <w:lang w:val="vi-VN"/>
        </w:rPr>
        <w:t>MSSV:</w:t>
      </w:r>
      <w:r w:rsidR="003C23EF">
        <w:rPr>
          <w:color w:val="auto"/>
          <w:sz w:val="26"/>
          <w:szCs w:val="26"/>
          <w:lang w:val="vi-VN"/>
        </w:rPr>
        <w:t xml:space="preserve"> </w:t>
      </w:r>
      <w:r w:rsidR="00DD79B8">
        <w:rPr>
          <w:color w:val="auto"/>
          <w:sz w:val="26"/>
          <w:szCs w:val="26"/>
          <w:lang w:val="vi-VN"/>
        </w:rPr>
        <w:t>23520260</w:t>
      </w:r>
      <w:r w:rsidR="0070194D">
        <w:rPr>
          <w:color w:val="auto"/>
          <w:sz w:val="26"/>
          <w:szCs w:val="26"/>
          <w:lang w:val="vi-VN"/>
        </w:rPr>
        <w:tab/>
      </w:r>
    </w:p>
    <w:p w14:paraId="6758C3D6" w14:textId="237AF44F" w:rsidR="00E51B47" w:rsidRDefault="00E51B47" w:rsidP="00FC6782">
      <w:pPr>
        <w:pStyle w:val="Default"/>
        <w:spacing w:line="360" w:lineRule="auto"/>
        <w:contextualSpacing/>
        <w:rPr>
          <w:color w:val="auto"/>
          <w:sz w:val="26"/>
          <w:szCs w:val="26"/>
        </w:rPr>
      </w:pPr>
    </w:p>
    <w:p w14:paraId="05BF7FCB" w14:textId="77777777" w:rsidR="00004552" w:rsidRPr="00004552" w:rsidRDefault="00004552" w:rsidP="00FC6782">
      <w:pPr>
        <w:pStyle w:val="Default"/>
        <w:spacing w:line="360" w:lineRule="auto"/>
        <w:contextualSpacing/>
        <w:rPr>
          <w:color w:val="auto"/>
          <w:sz w:val="26"/>
          <w:szCs w:val="26"/>
        </w:rPr>
      </w:pPr>
    </w:p>
    <w:p w14:paraId="351FE0AA" w14:textId="77777777" w:rsidR="00DD79B8" w:rsidRDefault="00DD79B8"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31E66584" w14:textId="77777777" w:rsidR="00916DF4" w:rsidRPr="00FC6782" w:rsidRDefault="00916DF4"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584F9044" w14:textId="177D0475" w:rsidR="00FC6782" w:rsidRPr="00FC6782" w:rsidRDefault="00E51B47" w:rsidP="00FC6782">
      <w:pPr>
        <w:pStyle w:val="rtejustify"/>
        <w:shd w:val="clear" w:color="auto" w:fill="FFFFFF"/>
        <w:tabs>
          <w:tab w:val="left" w:pos="1710"/>
          <w:tab w:val="left" w:pos="1890"/>
        </w:tabs>
        <w:spacing w:before="0" w:beforeAutospacing="0" w:after="0" w:afterAutospacing="0" w:line="360" w:lineRule="auto"/>
        <w:contextualSpacing/>
        <w:jc w:val="center"/>
        <w:textAlignment w:val="baseline"/>
        <w:rPr>
          <w:sz w:val="26"/>
          <w:szCs w:val="26"/>
          <w:shd w:val="clear" w:color="auto" w:fill="FFFFFF"/>
          <w:lang w:val="vi-VN"/>
        </w:rPr>
      </w:pPr>
      <w:r>
        <w:rPr>
          <w:sz w:val="26"/>
          <w:szCs w:val="26"/>
          <w:shd w:val="clear" w:color="auto" w:fill="FFFFFF"/>
        </w:rPr>
        <w:sym w:font="Wingdings" w:char="F098"/>
      </w:r>
      <w:r>
        <w:rPr>
          <w:sz w:val="26"/>
          <w:szCs w:val="26"/>
          <w:shd w:val="clear" w:color="auto" w:fill="FFFFFF"/>
        </w:rPr>
        <w:sym w:font="Wingdings" w:char="F096"/>
      </w:r>
      <w:r w:rsidRPr="00745E08">
        <w:rPr>
          <w:sz w:val="26"/>
          <w:szCs w:val="26"/>
          <w:shd w:val="clear" w:color="auto" w:fill="FFFFFF"/>
          <w:lang w:val="vi-VN"/>
        </w:rPr>
        <w:t xml:space="preserve"> </w:t>
      </w:r>
      <w:r w:rsidRPr="00745E08">
        <w:rPr>
          <w:bCs/>
          <w:sz w:val="26"/>
          <w:szCs w:val="26"/>
          <w:lang w:val="vi-VN"/>
        </w:rPr>
        <w:t xml:space="preserve">Tp. Hồ Chí Minh, </w:t>
      </w:r>
      <w:r w:rsidR="00004552">
        <w:rPr>
          <w:bCs/>
          <w:sz w:val="26"/>
          <w:szCs w:val="26"/>
        </w:rPr>
        <w:t>06</w:t>
      </w:r>
      <w:r w:rsidRPr="00745E08">
        <w:rPr>
          <w:sz w:val="26"/>
          <w:szCs w:val="26"/>
          <w:shd w:val="clear" w:color="auto" w:fill="FFFFFF"/>
          <w:lang w:val="vi-VN"/>
        </w:rPr>
        <w:t>/</w:t>
      </w:r>
      <w:r w:rsidR="00FC7997" w:rsidRPr="00745E08">
        <w:rPr>
          <w:sz w:val="26"/>
          <w:szCs w:val="26"/>
          <w:shd w:val="clear" w:color="auto" w:fill="FFFFFF"/>
          <w:lang w:val="vi-VN"/>
        </w:rPr>
        <w:t>202</w:t>
      </w:r>
      <w:r w:rsidR="00004552">
        <w:rPr>
          <w:sz w:val="26"/>
          <w:szCs w:val="26"/>
          <w:shd w:val="clear" w:color="auto" w:fill="FFFFFF"/>
        </w:rPr>
        <w:t>6</w:t>
      </w:r>
      <w:r w:rsidRPr="00745E08">
        <w:rPr>
          <w:sz w:val="26"/>
          <w:szCs w:val="26"/>
          <w:shd w:val="clear" w:color="auto" w:fill="FFFFFF"/>
          <w:lang w:val="vi-VN"/>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p w14:paraId="22C7C92F" w14:textId="06770A12" w:rsidR="00E51B47" w:rsidRPr="00745E08" w:rsidRDefault="00E51B47" w:rsidP="00FC6782">
      <w:pPr>
        <w:contextualSpacing/>
        <w:rPr>
          <w:rFonts w:cs="Times New Roman"/>
          <w:b/>
          <w:bCs/>
          <w:szCs w:val="26"/>
          <w:lang w:val="vi-VN"/>
        </w:rPr>
      </w:pPr>
      <w:r w:rsidRPr="00745E08">
        <w:rPr>
          <w:rFonts w:cs="Times New Roman"/>
          <w:b/>
          <w:bCs/>
          <w:szCs w:val="26"/>
          <w:lang w:val="vi-VN"/>
        </w:rPr>
        <w:lastRenderedPageBreak/>
        <w:t xml:space="preserve">NHẬN XÉT CỦA </w:t>
      </w:r>
      <w:r w:rsidR="00004552">
        <w:rPr>
          <w:rFonts w:cs="Times New Roman"/>
          <w:b/>
          <w:bCs/>
          <w:szCs w:val="26"/>
        </w:rPr>
        <w:t>GIẢNG</w:t>
      </w:r>
      <w:r w:rsidRPr="00745E08">
        <w:rPr>
          <w:rFonts w:cs="Times New Roman"/>
          <w:b/>
          <w:bCs/>
          <w:szCs w:val="26"/>
          <w:lang w:val="vi-VN"/>
        </w:rPr>
        <w:t xml:space="preserve"> VIÊN HƯỚNG DẪN</w:t>
      </w:r>
      <w:bookmarkEnd w:id="0"/>
      <w:bookmarkEnd w:id="1"/>
    </w:p>
    <w:p w14:paraId="657DD502"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7618BC3"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43B901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C14349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32B4C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A4E6FB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E21950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95E1E0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AB3DEF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17EA34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24B591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FA600A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E73F3B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1588BC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CF7B0F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54C620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E5A454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8212D6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BD7BC7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66A27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273524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D2907B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A1B17EE"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C71F4E1" w14:textId="6CE3F283" w:rsidR="00E51B47" w:rsidRPr="00916DF4" w:rsidRDefault="00E51B47" w:rsidP="00FC6782">
      <w:pPr>
        <w:pStyle w:val="Default"/>
        <w:tabs>
          <w:tab w:val="left" w:pos="4860"/>
        </w:tabs>
        <w:spacing w:line="360" w:lineRule="auto"/>
        <w:contextualSpacing/>
        <w:rPr>
          <w:color w:val="auto"/>
          <w:sz w:val="26"/>
          <w:szCs w:val="26"/>
        </w:rPr>
      </w:pPr>
      <w:r w:rsidRPr="00745E08">
        <w:rPr>
          <w:i/>
          <w:iCs/>
          <w:color w:val="auto"/>
          <w:sz w:val="26"/>
          <w:szCs w:val="26"/>
          <w:lang w:val="vi-VN"/>
        </w:rPr>
        <w:tab/>
        <w:t xml:space="preserve">……., ngày……...tháng……năm </w:t>
      </w:r>
      <w:r w:rsidR="007D3ED7">
        <w:rPr>
          <w:i/>
          <w:iCs/>
          <w:color w:val="auto"/>
          <w:sz w:val="26"/>
          <w:szCs w:val="26"/>
          <w:lang w:val="vi-VN"/>
        </w:rPr>
        <w:t>202</w:t>
      </w:r>
      <w:r w:rsidR="00916DF4">
        <w:rPr>
          <w:i/>
          <w:iCs/>
          <w:color w:val="auto"/>
          <w:sz w:val="26"/>
          <w:szCs w:val="26"/>
        </w:rPr>
        <w:t>6</w:t>
      </w:r>
    </w:p>
    <w:p w14:paraId="1ACC3967" w14:textId="77777777" w:rsidR="00E51B47" w:rsidRPr="00745E08" w:rsidRDefault="00E51B47" w:rsidP="00FC6782">
      <w:pPr>
        <w:pStyle w:val="Default"/>
        <w:tabs>
          <w:tab w:val="left" w:pos="5940"/>
        </w:tabs>
        <w:spacing w:line="360" w:lineRule="auto"/>
        <w:contextualSpacing/>
        <w:rPr>
          <w:b/>
          <w:bCs/>
          <w:color w:val="auto"/>
          <w:sz w:val="26"/>
          <w:szCs w:val="26"/>
          <w:lang w:val="vi-VN"/>
        </w:rPr>
      </w:pPr>
      <w:r w:rsidRPr="00745E08">
        <w:rPr>
          <w:b/>
          <w:bCs/>
          <w:color w:val="auto"/>
          <w:sz w:val="26"/>
          <w:szCs w:val="26"/>
          <w:lang w:val="vi-VN"/>
        </w:rPr>
        <w:tab/>
      </w:r>
    </w:p>
    <w:p w14:paraId="27C2D9D8" w14:textId="77777777" w:rsidR="00E51B47" w:rsidRPr="00745E08" w:rsidRDefault="00E51B47" w:rsidP="00FC6782">
      <w:pPr>
        <w:pStyle w:val="Default"/>
        <w:tabs>
          <w:tab w:val="left" w:pos="6300"/>
        </w:tabs>
        <w:spacing w:line="360" w:lineRule="auto"/>
        <w:contextualSpacing/>
        <w:rPr>
          <w:color w:val="auto"/>
          <w:sz w:val="26"/>
          <w:szCs w:val="26"/>
          <w:lang w:val="vi-VN"/>
        </w:rPr>
      </w:pPr>
      <w:r w:rsidRPr="00745E08">
        <w:rPr>
          <w:b/>
          <w:bCs/>
          <w:color w:val="auto"/>
          <w:sz w:val="26"/>
          <w:szCs w:val="26"/>
          <w:lang w:val="vi-VN"/>
        </w:rPr>
        <w:tab/>
        <w:t xml:space="preserve">Người nhận xét </w:t>
      </w:r>
    </w:p>
    <w:p w14:paraId="792BFA7F" w14:textId="77777777" w:rsidR="00E51B47" w:rsidRPr="00745E08" w:rsidRDefault="00E51B47" w:rsidP="00FC6782">
      <w:pPr>
        <w:pStyle w:val="Default"/>
        <w:tabs>
          <w:tab w:val="left" w:pos="5940"/>
        </w:tabs>
        <w:spacing w:line="360" w:lineRule="auto"/>
        <w:contextualSpacing/>
        <w:rPr>
          <w:b/>
          <w:bCs/>
          <w:i/>
          <w:iCs/>
          <w:color w:val="auto"/>
          <w:sz w:val="26"/>
          <w:szCs w:val="26"/>
          <w:lang w:val="vi-VN"/>
        </w:rPr>
      </w:pPr>
      <w:r w:rsidRPr="00745E08">
        <w:rPr>
          <w:b/>
          <w:bCs/>
          <w:i/>
          <w:iCs/>
          <w:color w:val="auto"/>
          <w:sz w:val="26"/>
          <w:szCs w:val="26"/>
          <w:lang w:val="vi-VN"/>
        </w:rPr>
        <w:tab/>
      </w:r>
      <w:r w:rsidRPr="00745E08">
        <w:rPr>
          <w:bCs/>
          <w:i/>
          <w:iCs/>
          <w:color w:val="auto"/>
          <w:sz w:val="26"/>
          <w:szCs w:val="26"/>
          <w:lang w:val="vi-VN"/>
        </w:rPr>
        <w:t>(Ký tên và ghi rõ họ tên</w:t>
      </w:r>
      <w:r w:rsidRPr="00745E08">
        <w:rPr>
          <w:b/>
          <w:bCs/>
          <w:i/>
          <w:iCs/>
          <w:color w:val="auto"/>
          <w:sz w:val="26"/>
          <w:szCs w:val="26"/>
          <w:lang w:val="vi-VN"/>
        </w:rPr>
        <w:t xml:space="preserve">) </w:t>
      </w:r>
      <w:r w:rsidRPr="00745E08">
        <w:rPr>
          <w:b/>
          <w:bCs/>
          <w:i/>
          <w:iCs/>
          <w:color w:val="auto"/>
          <w:sz w:val="26"/>
          <w:szCs w:val="26"/>
          <w:lang w:val="vi-VN"/>
        </w:rPr>
        <w:br w:type="page"/>
      </w:r>
    </w:p>
    <w:p w14:paraId="6778E0A9" w14:textId="3031E790" w:rsidR="005F069B" w:rsidRPr="00F31F95" w:rsidRDefault="00E51B47" w:rsidP="00FC6782">
      <w:pPr>
        <w:contextualSpacing/>
        <w:jc w:val="center"/>
        <w:rPr>
          <w:rFonts w:cs="Times New Roman"/>
          <w:b/>
          <w:sz w:val="32"/>
          <w:szCs w:val="26"/>
          <w:u w:val="single"/>
          <w:lang w:val="vi-VN"/>
        </w:rPr>
      </w:pPr>
      <w:bookmarkStart w:id="2" w:name="_Toc477823001"/>
      <w:bookmarkStart w:id="3" w:name="_Toc477821996"/>
      <w:bookmarkStart w:id="4" w:name="_Toc477822039"/>
      <w:bookmarkStart w:id="5" w:name="_Toc477822031"/>
      <w:bookmarkStart w:id="6" w:name="_Toc512198745"/>
      <w:r w:rsidRPr="00745E08">
        <w:rPr>
          <w:rFonts w:cs="Times New Roman"/>
          <w:b/>
          <w:sz w:val="32"/>
          <w:szCs w:val="26"/>
          <w:u w:val="single"/>
          <w:lang w:val="vi-VN"/>
        </w:rPr>
        <w:lastRenderedPageBreak/>
        <w:t>BẢNG PHÂN CÔNG, ĐÁNH GIÁ THÀNH VIÊN:</w:t>
      </w:r>
      <w:bookmarkEnd w:id="2"/>
      <w:bookmarkEnd w:id="3"/>
      <w:bookmarkEnd w:id="4"/>
      <w:bookmarkEnd w:id="5"/>
      <w:bookmarkEnd w:id="6"/>
    </w:p>
    <w:p w14:paraId="20542F38" w14:textId="47CB2063" w:rsidR="00F31F95" w:rsidRPr="00F31F95" w:rsidRDefault="00F31F95" w:rsidP="00A6574C">
      <w:pPr>
        <w:pStyle w:val="Caption"/>
        <w:rPr>
          <w:lang w:val="vi-VN"/>
        </w:rPr>
      </w:pPr>
      <w:bookmarkStart w:id="7" w:name="_Toc217407175"/>
      <w:r w:rsidRPr="00F31F95">
        <w:rPr>
          <w:lang w:val="vi-VN"/>
        </w:rPr>
        <w:t>Bảng</w:t>
      </w:r>
      <w:r w:rsidR="00FC6782">
        <w:t xml:space="preserve"> </w:t>
      </w:r>
      <w:r w:rsidRPr="00F31F95">
        <w:fldChar w:fldCharType="begin"/>
      </w:r>
      <w:r w:rsidRPr="00F31F95">
        <w:rPr>
          <w:lang w:val="vi-VN"/>
        </w:rPr>
        <w:instrText xml:space="preserve"> SEQ Bảng \* ARABIC \s 1 </w:instrText>
      </w:r>
      <w:r w:rsidRPr="00F31F95">
        <w:fldChar w:fldCharType="separate"/>
      </w:r>
      <w:r w:rsidR="003D3A96">
        <w:rPr>
          <w:noProof/>
          <w:lang w:val="vi-VN"/>
        </w:rPr>
        <w:t>1</w:t>
      </w:r>
      <w:r w:rsidRPr="00F31F95">
        <w:fldChar w:fldCharType="end"/>
      </w:r>
      <w:r w:rsidRPr="00F31F95">
        <w:rPr>
          <w:lang w:val="vi-VN"/>
        </w:rPr>
        <w:t>. Bảng phân công, đánh giá thành viên.</w:t>
      </w:r>
      <w:bookmarkEnd w:id="7"/>
    </w:p>
    <w:tbl>
      <w:tblPr>
        <w:tblStyle w:val="TableGrid1"/>
        <w:tblW w:w="9493" w:type="dxa"/>
        <w:tblLook w:val="04A0" w:firstRow="1" w:lastRow="0" w:firstColumn="1" w:lastColumn="0" w:noHBand="0" w:noVBand="1"/>
      </w:tblPr>
      <w:tblGrid>
        <w:gridCol w:w="1615"/>
        <w:gridCol w:w="1350"/>
        <w:gridCol w:w="5252"/>
        <w:gridCol w:w="1276"/>
      </w:tblGrid>
      <w:tr w:rsidR="00E51B47" w14:paraId="61305D18" w14:textId="77777777" w:rsidTr="00C274DF">
        <w:tc>
          <w:tcPr>
            <w:tcW w:w="1615" w:type="dxa"/>
          </w:tcPr>
          <w:p w14:paraId="0EBC731F"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Họ và tên</w:t>
            </w:r>
          </w:p>
        </w:tc>
        <w:tc>
          <w:tcPr>
            <w:tcW w:w="1350" w:type="dxa"/>
          </w:tcPr>
          <w:p w14:paraId="6E993577"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MSSV</w:t>
            </w:r>
          </w:p>
        </w:tc>
        <w:tc>
          <w:tcPr>
            <w:tcW w:w="5252" w:type="dxa"/>
          </w:tcPr>
          <w:p w14:paraId="06A501D5"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Phân công</w:t>
            </w:r>
          </w:p>
        </w:tc>
        <w:tc>
          <w:tcPr>
            <w:tcW w:w="1276" w:type="dxa"/>
          </w:tcPr>
          <w:p w14:paraId="0343F591"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Đánh giá</w:t>
            </w:r>
          </w:p>
        </w:tc>
      </w:tr>
      <w:tr w:rsidR="00B56185" w14:paraId="7116DACC" w14:textId="77777777" w:rsidTr="00C274DF">
        <w:tc>
          <w:tcPr>
            <w:tcW w:w="1615" w:type="dxa"/>
            <w:vAlign w:val="center"/>
          </w:tcPr>
          <w:p w14:paraId="7C22D214" w14:textId="77777777" w:rsidR="00B56185" w:rsidRDefault="00B56185" w:rsidP="00C274DF">
            <w:pPr>
              <w:jc w:val="center"/>
              <w:rPr>
                <w:lang w:val="en-US"/>
              </w:rPr>
            </w:pPr>
            <w:r>
              <w:rPr>
                <w:lang w:val="en-US"/>
              </w:rPr>
              <w:t xml:space="preserve">Đặng </w:t>
            </w:r>
          </w:p>
          <w:p w14:paraId="6B629B67" w14:textId="5F27277D" w:rsidR="00B56185" w:rsidRPr="00B56185" w:rsidRDefault="00B56185" w:rsidP="00C274DF">
            <w:pPr>
              <w:jc w:val="center"/>
              <w:rPr>
                <w:lang w:val="en-US"/>
              </w:rPr>
            </w:pPr>
            <w:r>
              <w:rPr>
                <w:lang w:val="en-US"/>
              </w:rPr>
              <w:t>Công An</w:t>
            </w:r>
          </w:p>
        </w:tc>
        <w:tc>
          <w:tcPr>
            <w:tcW w:w="1350" w:type="dxa"/>
            <w:vAlign w:val="center"/>
          </w:tcPr>
          <w:p w14:paraId="40F0C01E" w14:textId="1205A0C3" w:rsidR="00B56185" w:rsidRPr="00B56185" w:rsidRDefault="00B56185" w:rsidP="00C274DF">
            <w:pPr>
              <w:pStyle w:val="NoSpacing"/>
              <w:spacing w:line="360" w:lineRule="auto"/>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2352</w:t>
            </w:r>
          </w:p>
        </w:tc>
        <w:tc>
          <w:tcPr>
            <w:tcW w:w="5252" w:type="dxa"/>
          </w:tcPr>
          <w:p w14:paraId="6F0728EB" w14:textId="77777777" w:rsidR="00B56185" w:rsidRDefault="00B56185" w:rsidP="00C274DF"/>
        </w:tc>
        <w:tc>
          <w:tcPr>
            <w:tcW w:w="1276" w:type="dxa"/>
            <w:vAlign w:val="center"/>
          </w:tcPr>
          <w:p w14:paraId="00B9C067" w14:textId="1C3A199C" w:rsidR="00B56185" w:rsidRDefault="00B56185"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2894B1FC" w14:textId="77777777" w:rsidTr="00C274DF">
        <w:tc>
          <w:tcPr>
            <w:tcW w:w="1615" w:type="dxa"/>
            <w:vAlign w:val="center"/>
          </w:tcPr>
          <w:p w14:paraId="17703C03" w14:textId="5C320BD9" w:rsidR="00E51B47" w:rsidRPr="00C274DF" w:rsidRDefault="009F27CE" w:rsidP="00C274DF">
            <w:pPr>
              <w:jc w:val="center"/>
            </w:pPr>
            <w:r w:rsidRPr="00C274DF">
              <w:t>Nguyễn Cao Cường</w:t>
            </w:r>
          </w:p>
        </w:tc>
        <w:tc>
          <w:tcPr>
            <w:tcW w:w="1350" w:type="dxa"/>
            <w:vAlign w:val="center"/>
          </w:tcPr>
          <w:p w14:paraId="47BB04D9" w14:textId="6ACF5B37" w:rsidR="00E51B47" w:rsidRDefault="009F27CE" w:rsidP="00C274DF">
            <w:pPr>
              <w:pStyle w:val="NoSpacing"/>
              <w:spacing w:line="360" w:lineRule="auto"/>
              <w:contextualSpacing/>
              <w:jc w:val="center"/>
              <w:rPr>
                <w:rFonts w:ascii="Times New Roman" w:hAnsi="Times New Roman" w:cs="Times New Roman"/>
                <w:sz w:val="26"/>
                <w:szCs w:val="26"/>
              </w:rPr>
            </w:pPr>
            <w:r w:rsidRPr="009F27CE">
              <w:rPr>
                <w:rFonts w:ascii="Times New Roman" w:hAnsi="Times New Roman" w:cs="Times New Roman"/>
                <w:sz w:val="26"/>
                <w:szCs w:val="26"/>
              </w:rPr>
              <w:t>23520198</w:t>
            </w:r>
          </w:p>
        </w:tc>
        <w:tc>
          <w:tcPr>
            <w:tcW w:w="5252" w:type="dxa"/>
          </w:tcPr>
          <w:p w14:paraId="12E4280A" w14:textId="77777777" w:rsidR="00FD65A4" w:rsidRDefault="00C274DF" w:rsidP="00C274DF">
            <w:r>
              <w:t>- Viết chương trình thu thập dữ liệu</w:t>
            </w:r>
          </w:p>
          <w:p w14:paraId="4F9CC0BE" w14:textId="5B7FE178" w:rsidR="00C274DF" w:rsidRDefault="00C274DF" w:rsidP="00C274DF">
            <w:r>
              <w:t>- Nghiên cứu, định hướng về việc gán nhãn dữ liệu thủ công và tự động</w:t>
            </w:r>
          </w:p>
          <w:p w14:paraId="6D64A084" w14:textId="64D87B9F" w:rsidR="00C274DF" w:rsidRDefault="00C274DF" w:rsidP="00C274DF">
            <w:r>
              <w:t>- Đề xuất mô hình và thực hiện huấn luyện</w:t>
            </w:r>
          </w:p>
          <w:p w14:paraId="6CB5D6CA" w14:textId="721EB556" w:rsidR="00C274DF" w:rsidRPr="00C274DF" w:rsidRDefault="00C274DF" w:rsidP="00C274DF">
            <w:r>
              <w:t>- Viết báo cáo chương 1 và 2</w:t>
            </w:r>
          </w:p>
        </w:tc>
        <w:tc>
          <w:tcPr>
            <w:tcW w:w="1276" w:type="dxa"/>
            <w:vAlign w:val="center"/>
          </w:tcPr>
          <w:p w14:paraId="16FDFB0C" w14:textId="53607341" w:rsidR="0092426F" w:rsidRDefault="00C274DF"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19E85D3C" w14:textId="77777777" w:rsidTr="00C274DF">
        <w:tc>
          <w:tcPr>
            <w:tcW w:w="1615" w:type="dxa"/>
            <w:vAlign w:val="center"/>
          </w:tcPr>
          <w:p w14:paraId="6B7CD3FB" w14:textId="54BE8400" w:rsidR="00E51B47" w:rsidRPr="00C274DF" w:rsidRDefault="005374E6" w:rsidP="00C274DF">
            <w:pPr>
              <w:jc w:val="center"/>
            </w:pPr>
            <w:r w:rsidRPr="00C274DF">
              <w:t>Nguyễn Quốc Đạt</w:t>
            </w:r>
          </w:p>
        </w:tc>
        <w:tc>
          <w:tcPr>
            <w:tcW w:w="1350" w:type="dxa"/>
            <w:vAlign w:val="center"/>
          </w:tcPr>
          <w:p w14:paraId="2EDD304E" w14:textId="4CB7608D" w:rsidR="00E51B47" w:rsidRDefault="005374E6"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23520260</w:t>
            </w:r>
          </w:p>
        </w:tc>
        <w:tc>
          <w:tcPr>
            <w:tcW w:w="5252" w:type="dxa"/>
          </w:tcPr>
          <w:p w14:paraId="34E1B816" w14:textId="77777777" w:rsidR="00FD65A4" w:rsidRDefault="00C274DF" w:rsidP="00C274DF">
            <w:r>
              <w:t>- Viết chương trình trích xuất dữ liệu</w:t>
            </w:r>
          </w:p>
          <w:p w14:paraId="13930945" w14:textId="77777777" w:rsidR="00C274DF" w:rsidRDefault="00C274DF" w:rsidP="00C274DF">
            <w:r>
              <w:t>- Hỗ trợ thực hiện gán nhãn thủ công cho mô hình</w:t>
            </w:r>
          </w:p>
          <w:p w14:paraId="4321B7F2" w14:textId="77777777" w:rsidR="00C274DF" w:rsidRDefault="00C274DF" w:rsidP="00C274DF">
            <w:r>
              <w:t>- Viết đoạn chương trình huấn luyện mô hình và phân loại mô hình</w:t>
            </w:r>
          </w:p>
          <w:p w14:paraId="7692FE5E" w14:textId="4D903155" w:rsidR="00C274DF" w:rsidRPr="00C274DF" w:rsidRDefault="00C274DF" w:rsidP="00C274DF">
            <w:r>
              <w:t>- Viết báo cáo chương 3 và 4</w:t>
            </w:r>
          </w:p>
        </w:tc>
        <w:tc>
          <w:tcPr>
            <w:tcW w:w="1276" w:type="dxa"/>
            <w:vAlign w:val="center"/>
          </w:tcPr>
          <w:p w14:paraId="00355AC8" w14:textId="542E8872" w:rsidR="00E51B47" w:rsidRDefault="00004552"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bl>
    <w:p w14:paraId="4B758B66" w14:textId="0F68D0A0" w:rsidR="00A7055F" w:rsidRDefault="00A7055F" w:rsidP="00FC6782">
      <w:pPr>
        <w:pStyle w:val="Default"/>
        <w:tabs>
          <w:tab w:val="left" w:pos="5940"/>
        </w:tabs>
        <w:spacing w:line="360" w:lineRule="auto"/>
        <w:contextualSpacing/>
        <w:jc w:val="center"/>
        <w:outlineLvl w:val="0"/>
        <w:rPr>
          <w:b/>
          <w:bCs/>
          <w:iCs/>
          <w:color w:val="auto"/>
          <w:sz w:val="32"/>
          <w:szCs w:val="26"/>
        </w:rPr>
      </w:pPr>
      <w:bookmarkStart w:id="8" w:name="_Toc525746695"/>
      <w:bookmarkStart w:id="9" w:name="_Toc39666820"/>
    </w:p>
    <w:p w14:paraId="431837C2" w14:textId="77777777" w:rsidR="00A7055F" w:rsidRDefault="00A7055F">
      <w:pPr>
        <w:spacing w:after="160" w:line="259" w:lineRule="auto"/>
        <w:jc w:val="left"/>
        <w:rPr>
          <w:rFonts w:cs="Times New Roman"/>
          <w:b/>
          <w:bCs/>
          <w:iCs/>
          <w:sz w:val="32"/>
          <w:szCs w:val="26"/>
        </w:rPr>
      </w:pPr>
      <w:r>
        <w:rPr>
          <w:b/>
          <w:bCs/>
          <w:iCs/>
          <w:sz w:val="32"/>
          <w:szCs w:val="26"/>
        </w:rPr>
        <w:br w:type="page"/>
      </w:r>
    </w:p>
    <w:p w14:paraId="131FD8B5" w14:textId="77777777" w:rsidR="00A7055F" w:rsidRPr="001E7C1F" w:rsidRDefault="00A7055F" w:rsidP="00A7055F">
      <w:pPr>
        <w:pStyle w:val="Default"/>
        <w:spacing w:line="360" w:lineRule="auto"/>
        <w:contextualSpacing/>
        <w:jc w:val="center"/>
        <w:outlineLvl w:val="0"/>
        <w:rPr>
          <w:rFonts w:eastAsia="Times New Roman"/>
          <w:b/>
          <w:bCs/>
          <w:color w:val="1D2129"/>
          <w:sz w:val="32"/>
          <w:szCs w:val="32"/>
          <w:lang w:val="vi-VN"/>
        </w:rPr>
      </w:pPr>
      <w:bookmarkStart w:id="10" w:name="_Toc230779952"/>
      <w:r w:rsidRPr="001E7C1F">
        <w:rPr>
          <w:rFonts w:eastAsia="Times New Roman"/>
          <w:b/>
          <w:bCs/>
          <w:color w:val="1D2129"/>
          <w:sz w:val="32"/>
          <w:szCs w:val="32"/>
          <w:lang w:val="vi-VN"/>
        </w:rPr>
        <w:lastRenderedPageBreak/>
        <w:t>LỜI CẢM ƠN</w:t>
      </w:r>
      <w:bookmarkEnd w:id="10"/>
    </w:p>
    <w:p w14:paraId="47C95951" w14:textId="77777777" w:rsidR="00A7055F" w:rsidRPr="0078298F" w:rsidRDefault="00A7055F" w:rsidP="00A7055F">
      <w:pPr>
        <w:ind w:firstLine="720"/>
        <w:contextualSpacing/>
        <w:rPr>
          <w:rFonts w:eastAsia="Times New Roman" w:cs="Times New Roman"/>
          <w:szCs w:val="26"/>
          <w:lang w:val="vi-VN"/>
        </w:rPr>
      </w:pPr>
      <w:r w:rsidRPr="0078298F">
        <w:rPr>
          <w:rFonts w:eastAsia="Times New Roman" w:cs="Times New Roman"/>
          <w:szCs w:val="26"/>
          <w:lang w:val="vi-VN"/>
        </w:rPr>
        <w:t xml:space="preserve">Lời đầu tiên, nhóm </w:t>
      </w:r>
      <w:r>
        <w:rPr>
          <w:rFonts w:eastAsia="Times New Roman" w:cs="Times New Roman"/>
          <w:szCs w:val="26"/>
        </w:rPr>
        <w:t>thực hiện</w:t>
      </w:r>
      <w:r w:rsidRPr="0078298F">
        <w:rPr>
          <w:rFonts w:eastAsia="Times New Roman" w:cs="Times New Roman"/>
          <w:szCs w:val="26"/>
          <w:lang w:val="vi-VN"/>
        </w:rPr>
        <w:t xml:space="preserve"> xin dành gửi lời cảm ơn đến </w:t>
      </w:r>
      <w:r>
        <w:rPr>
          <w:rFonts w:eastAsia="Times New Roman" w:cs="Times New Roman"/>
          <w:szCs w:val="26"/>
        </w:rPr>
        <w:t>TS. Hà Minh Tân</w:t>
      </w:r>
      <w:r w:rsidRPr="0078298F">
        <w:rPr>
          <w:rFonts w:eastAsia="Times New Roman" w:cs="Times New Roman"/>
          <w:szCs w:val="26"/>
          <w:lang w:val="vi-VN"/>
        </w:rPr>
        <w:t xml:space="preserve"> vì đã giúp đỡ nhóm </w:t>
      </w:r>
      <w:r>
        <w:rPr>
          <w:rFonts w:eastAsia="Times New Roman" w:cs="Times New Roman"/>
          <w:szCs w:val="26"/>
        </w:rPr>
        <w:t xml:space="preserve">thực hiện </w:t>
      </w:r>
      <w:r w:rsidRPr="0078298F">
        <w:rPr>
          <w:rFonts w:eastAsia="Times New Roman" w:cs="Times New Roman"/>
          <w:szCs w:val="26"/>
          <w:lang w:val="vi-VN"/>
        </w:rPr>
        <w:t xml:space="preserve">trong việc </w:t>
      </w:r>
      <w:r>
        <w:rPr>
          <w:rFonts w:eastAsia="Times New Roman" w:cs="Times New Roman"/>
          <w:szCs w:val="26"/>
        </w:rPr>
        <w:t xml:space="preserve">hình thành ý tưởng </w:t>
      </w:r>
      <w:r w:rsidRPr="0078298F">
        <w:rPr>
          <w:rFonts w:eastAsia="Times New Roman" w:cs="Times New Roman"/>
          <w:szCs w:val="26"/>
          <w:lang w:val="vi-VN"/>
        </w:rPr>
        <w:t xml:space="preserve">cũng như giải đáp những điều khó hiểu trong quá trình </w:t>
      </w:r>
      <w:r>
        <w:rPr>
          <w:rFonts w:eastAsia="Times New Roman" w:cs="Times New Roman"/>
          <w:szCs w:val="26"/>
        </w:rPr>
        <w:t>thực hiện</w:t>
      </w:r>
      <w:r w:rsidRPr="0078298F">
        <w:rPr>
          <w:rFonts w:eastAsia="Times New Roman" w:cs="Times New Roman"/>
          <w:szCs w:val="26"/>
          <w:lang w:val="vi-VN"/>
        </w:rPr>
        <w:t xml:space="preserve"> đồ án.</w:t>
      </w:r>
    </w:p>
    <w:p w14:paraId="12744FCC"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 xml:space="preserve">Do còn hạn chế về kiến thức cũng như kinh nghiệm thực hiện đề tài, đồ án chắc chắn không tránh khỏi những thiếu sót. </w:t>
      </w:r>
      <w:r>
        <w:rPr>
          <w:rFonts w:eastAsia="Times New Roman"/>
          <w:color w:val="1D2129"/>
          <w:sz w:val="26"/>
          <w:szCs w:val="26"/>
        </w:rPr>
        <w:t>Nhóm thực hiện</w:t>
      </w:r>
      <w:r w:rsidRPr="0078298F">
        <w:rPr>
          <w:rFonts w:eastAsia="Times New Roman"/>
          <w:color w:val="1D2129"/>
          <w:sz w:val="26"/>
          <w:szCs w:val="26"/>
          <w:lang w:val="vi-VN"/>
        </w:rPr>
        <w:t xml:space="preserve"> rất mong nhận được những ý kiến đóng góp quý báu từ </w:t>
      </w:r>
      <w:r>
        <w:rPr>
          <w:rFonts w:eastAsia="Times New Roman"/>
          <w:color w:val="1D2129"/>
          <w:sz w:val="26"/>
          <w:szCs w:val="26"/>
          <w:lang w:val="vi-VN"/>
        </w:rPr>
        <w:t xml:space="preserve">thầy </w:t>
      </w:r>
      <w:r w:rsidRPr="0078298F">
        <w:rPr>
          <w:rFonts w:eastAsia="Times New Roman"/>
          <w:color w:val="1D2129"/>
          <w:sz w:val="26"/>
          <w:szCs w:val="26"/>
          <w:lang w:val="vi-VN"/>
        </w:rPr>
        <w:t xml:space="preserve">để </w:t>
      </w:r>
      <w:r>
        <w:rPr>
          <w:rFonts w:eastAsia="Times New Roman"/>
          <w:color w:val="1D2129"/>
          <w:sz w:val="26"/>
          <w:szCs w:val="26"/>
        </w:rPr>
        <w:t>sản phẩm đồ án trở nên hoàn thiện hơn</w:t>
      </w:r>
      <w:r w:rsidRPr="0078298F">
        <w:rPr>
          <w:rFonts w:eastAsia="Times New Roman"/>
          <w:color w:val="1D2129"/>
          <w:sz w:val="26"/>
          <w:szCs w:val="26"/>
          <w:lang w:val="vi-VN"/>
        </w:rPr>
        <w:t>.</w:t>
      </w:r>
    </w:p>
    <w:p w14:paraId="1325F0A5"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Xin trân trọng cảm ơn!</w:t>
      </w:r>
    </w:p>
    <w:p w14:paraId="3FEA0258" w14:textId="77777777" w:rsidR="005374E6" w:rsidRDefault="005374E6" w:rsidP="00FC6782">
      <w:pPr>
        <w:pStyle w:val="Default"/>
        <w:tabs>
          <w:tab w:val="left" w:pos="5940"/>
        </w:tabs>
        <w:spacing w:line="360" w:lineRule="auto"/>
        <w:contextualSpacing/>
        <w:jc w:val="center"/>
        <w:outlineLvl w:val="0"/>
        <w:rPr>
          <w:b/>
          <w:bCs/>
          <w:iCs/>
          <w:color w:val="auto"/>
          <w:sz w:val="32"/>
          <w:szCs w:val="26"/>
        </w:rPr>
      </w:pPr>
    </w:p>
    <w:p w14:paraId="5D5F7FBC" w14:textId="77777777" w:rsidR="005374E6" w:rsidRDefault="005374E6" w:rsidP="00FC6782">
      <w:pPr>
        <w:contextualSpacing/>
        <w:rPr>
          <w:rFonts w:cs="Times New Roman"/>
          <w:b/>
          <w:bCs/>
          <w:iCs/>
          <w:sz w:val="32"/>
          <w:szCs w:val="26"/>
        </w:rPr>
      </w:pPr>
      <w:r>
        <w:rPr>
          <w:b/>
          <w:bCs/>
          <w:iCs/>
          <w:sz w:val="32"/>
          <w:szCs w:val="26"/>
        </w:rPr>
        <w:br w:type="page"/>
      </w:r>
    </w:p>
    <w:p w14:paraId="6985576E" w14:textId="7771A1F7" w:rsidR="00E80DED" w:rsidRPr="00B872E8" w:rsidRDefault="00E80DED" w:rsidP="00FC6782">
      <w:pPr>
        <w:pStyle w:val="Default"/>
        <w:tabs>
          <w:tab w:val="left" w:pos="5940"/>
        </w:tabs>
        <w:spacing w:line="360" w:lineRule="auto"/>
        <w:contextualSpacing/>
        <w:jc w:val="center"/>
        <w:outlineLvl w:val="0"/>
        <w:rPr>
          <w:b/>
          <w:bCs/>
          <w:iCs/>
          <w:color w:val="auto"/>
          <w:sz w:val="32"/>
          <w:szCs w:val="26"/>
        </w:rPr>
      </w:pPr>
      <w:bookmarkStart w:id="11" w:name="_Toc230779953"/>
      <w:r w:rsidRPr="00B872E8">
        <w:rPr>
          <w:b/>
          <w:bCs/>
          <w:iCs/>
          <w:color w:val="auto"/>
          <w:sz w:val="32"/>
          <w:szCs w:val="26"/>
        </w:rPr>
        <w:lastRenderedPageBreak/>
        <w:t>LỜI MỞ ĐẦU</w:t>
      </w:r>
      <w:bookmarkEnd w:id="8"/>
      <w:bookmarkEnd w:id="9"/>
      <w:bookmarkEnd w:id="11"/>
    </w:p>
    <w:p w14:paraId="50A06599" w14:textId="4C135078" w:rsidR="0078298F" w:rsidRPr="0078298F" w:rsidRDefault="0078298F" w:rsidP="00FC6782">
      <w:pPr>
        <w:ind w:firstLine="720"/>
        <w:contextualSpacing/>
        <w:rPr>
          <w:rFonts w:eastAsia="Times New Roman" w:cs="Times New Roman"/>
          <w:szCs w:val="26"/>
          <w:lang w:val="vi-VN"/>
        </w:rPr>
      </w:pPr>
      <w:r w:rsidRPr="0078298F">
        <w:rPr>
          <w:rFonts w:eastAsia="Times New Roman" w:cs="Times New Roman"/>
          <w:szCs w:val="26"/>
          <w:lang w:val="vi-VN"/>
        </w:rPr>
        <w:t>Báo cáo này tập trung vào đề tài “</w:t>
      </w:r>
      <w:r w:rsidR="00916DF4">
        <w:rPr>
          <w:rFonts w:eastAsia="Times New Roman" w:cs="Times New Roman"/>
          <w:szCs w:val="26"/>
        </w:rPr>
        <w:t>Ứng dụng kiến trúc Dữ liệu lớn trong việc x</w:t>
      </w:r>
      <w:r w:rsidR="00916DF4" w:rsidRPr="00916DF4">
        <w:rPr>
          <w:rFonts w:eastAsia="Times New Roman" w:cs="Times New Roman"/>
          <w:szCs w:val="26"/>
          <w:lang w:val="vi-VN"/>
        </w:rPr>
        <w:t xml:space="preserve">ây dựng hệ thống dự đoán giá đóng cửa cổ phiếu bằng mô hình </w:t>
      </w:r>
      <w:r w:rsidR="00916DF4">
        <w:rPr>
          <w:rFonts w:eastAsia="Times New Roman" w:cs="Times New Roman"/>
          <w:szCs w:val="26"/>
        </w:rPr>
        <w:t>Hybird</w:t>
      </w:r>
      <w:r w:rsidR="00916DF4" w:rsidRPr="00916DF4">
        <w:rPr>
          <w:rFonts w:eastAsia="Times New Roman" w:cs="Times New Roman"/>
          <w:szCs w:val="26"/>
          <w:lang w:val="vi-VN"/>
        </w:rPr>
        <w:t xml:space="preserve"> LSTM–Graph Neural Network</w:t>
      </w:r>
      <w:r w:rsidRPr="0078298F">
        <w:rPr>
          <w:rFonts w:eastAsia="Times New Roman" w:cs="Times New Roman"/>
          <w:szCs w:val="26"/>
          <w:lang w:val="vi-VN"/>
        </w:rPr>
        <w:t xml:space="preserve">”, nhằm giúp nhóm </w:t>
      </w:r>
      <w:r w:rsidR="00A7055F">
        <w:rPr>
          <w:rFonts w:eastAsia="Times New Roman" w:cs="Times New Roman"/>
          <w:szCs w:val="26"/>
        </w:rPr>
        <w:t xml:space="preserve">thực hiện </w:t>
      </w:r>
      <w:r w:rsidRPr="0078298F">
        <w:rPr>
          <w:rFonts w:eastAsia="Times New Roman" w:cs="Times New Roman"/>
          <w:szCs w:val="26"/>
          <w:lang w:val="vi-VN"/>
        </w:rPr>
        <w:t xml:space="preserve">có cái nhìn rõ ràng và hệ thống hơn về </w:t>
      </w:r>
      <w:r w:rsidR="00A7055F">
        <w:rPr>
          <w:rFonts w:eastAsia="Times New Roman" w:cs="Times New Roman"/>
          <w:szCs w:val="26"/>
        </w:rPr>
        <w:t xml:space="preserve">cách </w:t>
      </w:r>
      <w:r w:rsidR="00A7055F" w:rsidRPr="00A7055F">
        <w:rPr>
          <w:rFonts w:eastAsia="Times New Roman" w:cs="Times New Roman"/>
          <w:szCs w:val="26"/>
          <w:lang w:val="vi-VN"/>
        </w:rPr>
        <w:t xml:space="preserve">phân tích và tiền xử lý dữ liệu tài chính quy mô lớn, thiết kế kiến trúc hệ thống lưu trữ và xử lý phân tán, xây dựng pipeline huấn luyện cho mô hình và </w:t>
      </w:r>
      <w:r w:rsidR="00A7055F">
        <w:rPr>
          <w:rFonts w:eastAsia="Times New Roman" w:cs="Times New Roman"/>
          <w:szCs w:val="26"/>
        </w:rPr>
        <w:t xml:space="preserve">biết cách </w:t>
      </w:r>
      <w:r w:rsidR="00A7055F" w:rsidRPr="00A7055F">
        <w:rPr>
          <w:rFonts w:eastAsia="Times New Roman" w:cs="Times New Roman"/>
          <w:szCs w:val="26"/>
          <w:lang w:val="vi-VN"/>
        </w:rPr>
        <w:t>đánh giá hiệu quả của hệ thống thông qua các chỉ số kiểm định phổ biến trong bài toán dự báo chuỗi thời gian.</w:t>
      </w:r>
      <w:r w:rsidRPr="0078298F">
        <w:rPr>
          <w:rFonts w:eastAsia="Times New Roman" w:cs="Times New Roman"/>
          <w:szCs w:val="26"/>
          <w:lang w:val="vi-VN"/>
        </w:rPr>
        <w:t xml:space="preserve"> Qua đó, nhóm</w:t>
      </w:r>
      <w:r w:rsidR="00A7055F">
        <w:rPr>
          <w:rFonts w:eastAsia="Times New Roman" w:cs="Times New Roman"/>
          <w:szCs w:val="26"/>
        </w:rPr>
        <w:t xml:space="preserve"> thực hiện</w:t>
      </w:r>
      <w:r w:rsidRPr="0078298F">
        <w:rPr>
          <w:rFonts w:eastAsia="Times New Roman" w:cs="Times New Roman"/>
          <w:szCs w:val="26"/>
          <w:lang w:val="vi-VN"/>
        </w:rPr>
        <w:t xml:space="preserve"> có cơ hội củng cố kiến thức nền tảng và học hỏi thêm nhiều kinh nghiệm mới trong quá trình thực hiện đề tài.</w:t>
      </w:r>
    </w:p>
    <w:p w14:paraId="3466737A" w14:textId="49159697" w:rsidR="0078298F" w:rsidRPr="0078298F" w:rsidRDefault="0078298F" w:rsidP="00FC6782">
      <w:pPr>
        <w:contextualSpacing/>
        <w:rPr>
          <w:rFonts w:eastAsia="Times New Roman" w:cs="Times New Roman"/>
          <w:szCs w:val="26"/>
          <w:lang w:val="vi-VN"/>
        </w:rPr>
      </w:pPr>
      <w:r w:rsidRPr="0078298F">
        <w:rPr>
          <w:rFonts w:eastAsia="Times New Roman" w:cs="Times New Roman"/>
          <w:szCs w:val="26"/>
          <w:lang w:val="vi-VN"/>
        </w:rPr>
        <w:tab/>
        <w:t>Sau đây, nhóm xin trình bày nội dung đồ án qua các chương:</w:t>
      </w:r>
    </w:p>
    <w:p w14:paraId="5968E171" w14:textId="6F810CFC" w:rsidR="0078298F" w:rsidRPr="0078298F" w:rsidRDefault="0078298F">
      <w:pPr>
        <w:pStyle w:val="ListParagraph"/>
        <w:numPr>
          <w:ilvl w:val="0"/>
          <w:numId w:val="1"/>
        </w:numPr>
        <w:rPr>
          <w:lang w:val="vi-VN"/>
        </w:rPr>
      </w:pPr>
      <w:r w:rsidRPr="0078298F">
        <w:rPr>
          <w:lang w:val="vi-VN"/>
        </w:rPr>
        <w:t xml:space="preserve">Chương 1: </w:t>
      </w:r>
      <w:r w:rsidR="00A7055F">
        <w:t>Tổng quan</w:t>
      </w:r>
      <w:r w:rsidR="00C70164">
        <w:t xml:space="preserve"> đề tài</w:t>
      </w:r>
    </w:p>
    <w:p w14:paraId="279D88E4" w14:textId="0A3A9951" w:rsidR="0078298F" w:rsidRPr="0078298F" w:rsidRDefault="0078298F">
      <w:pPr>
        <w:pStyle w:val="ListParagraph"/>
        <w:numPr>
          <w:ilvl w:val="0"/>
          <w:numId w:val="1"/>
        </w:numPr>
        <w:rPr>
          <w:lang w:val="vi-VN"/>
        </w:rPr>
      </w:pPr>
      <w:r w:rsidRPr="0078298F">
        <w:rPr>
          <w:lang w:val="vi-VN"/>
        </w:rPr>
        <w:t xml:space="preserve">Chương 2: </w:t>
      </w:r>
      <w:r w:rsidR="00A7055F">
        <w:t>Cơ sở lý thuyết</w:t>
      </w:r>
    </w:p>
    <w:p w14:paraId="61994853" w14:textId="385A24A4" w:rsidR="0078298F" w:rsidRPr="00004552" w:rsidRDefault="0078298F">
      <w:pPr>
        <w:pStyle w:val="ListParagraph"/>
        <w:numPr>
          <w:ilvl w:val="0"/>
          <w:numId w:val="1"/>
        </w:numPr>
        <w:rPr>
          <w:lang w:val="vi-VN"/>
        </w:rPr>
      </w:pPr>
      <w:r w:rsidRPr="0078298F">
        <w:rPr>
          <w:lang w:val="vi-VN"/>
        </w:rPr>
        <w:t xml:space="preserve">Chương 3: </w:t>
      </w:r>
      <w:r w:rsidR="00A7055F">
        <w:t>Phương pháp thực hiện</w:t>
      </w:r>
    </w:p>
    <w:p w14:paraId="2ADD5DE5" w14:textId="7CE1BCC7" w:rsidR="00004552" w:rsidRPr="0078298F" w:rsidRDefault="00004552">
      <w:pPr>
        <w:pStyle w:val="ListParagraph"/>
        <w:numPr>
          <w:ilvl w:val="0"/>
          <w:numId w:val="1"/>
        </w:numPr>
        <w:rPr>
          <w:lang w:val="vi-VN"/>
        </w:rPr>
      </w:pPr>
      <w:r>
        <w:t xml:space="preserve">Chương 4: </w:t>
      </w:r>
      <w:r w:rsidR="00A7055F">
        <w:t>K</w:t>
      </w:r>
      <w:r w:rsidR="00C70164">
        <w:t>ết quả đánh giá</w:t>
      </w:r>
    </w:p>
    <w:p w14:paraId="0DA496D2" w14:textId="1DAED62C" w:rsidR="00004552" w:rsidRPr="00004552" w:rsidRDefault="0078298F">
      <w:pPr>
        <w:pStyle w:val="ListParagraph"/>
        <w:numPr>
          <w:ilvl w:val="0"/>
          <w:numId w:val="1"/>
        </w:numPr>
        <w:rPr>
          <w:rFonts w:eastAsia="Times New Roman"/>
          <w:color w:val="1D2129"/>
          <w:szCs w:val="26"/>
          <w:lang w:val="vi-VN"/>
        </w:rPr>
      </w:pPr>
      <w:r w:rsidRPr="0078298F">
        <w:rPr>
          <w:lang w:val="vi-VN"/>
        </w:rPr>
        <w:t xml:space="preserve">Chương </w:t>
      </w:r>
      <w:r w:rsidR="00C70164">
        <w:t>5</w:t>
      </w:r>
      <w:r w:rsidRPr="0078298F">
        <w:rPr>
          <w:lang w:val="vi-VN"/>
        </w:rPr>
        <w:t xml:space="preserve">: </w:t>
      </w:r>
      <w:r w:rsidR="0059397B">
        <w:rPr>
          <w:lang w:val="vi-VN"/>
        </w:rPr>
        <w:t>Kết luận</w:t>
      </w:r>
    </w:p>
    <w:p w14:paraId="21DF5C8B" w14:textId="0098A25B" w:rsidR="00E80DED" w:rsidRPr="00A01983" w:rsidRDefault="00E80DED" w:rsidP="00A01983">
      <w:pPr>
        <w:ind w:left="1440"/>
        <w:rPr>
          <w:lang w:val="vi-VN"/>
        </w:rPr>
      </w:pPr>
      <w:r w:rsidRPr="00A01983">
        <w:rPr>
          <w:lang w:val="vi-VN"/>
        </w:rPr>
        <w:tab/>
      </w:r>
    </w:p>
    <w:p w14:paraId="10EE1192" w14:textId="77777777" w:rsidR="00E80DED" w:rsidRPr="00745E08" w:rsidRDefault="00E80DED" w:rsidP="00EC5B47">
      <w:pPr>
        <w:pStyle w:val="Heading1"/>
      </w:pPr>
      <w:r w:rsidRPr="002F1DE8">
        <w:br w:type="column"/>
      </w:r>
      <w:bookmarkStart w:id="12" w:name="_Toc39666821"/>
      <w:bookmarkStart w:id="13" w:name="_Toc230779954"/>
      <w:r w:rsidRPr="00745E08">
        <w:lastRenderedPageBreak/>
        <w:t>DANH MỤC CÁC BẢNG, HÌNH ẢNH</w:t>
      </w:r>
      <w:bookmarkEnd w:id="12"/>
      <w:bookmarkEnd w:id="13"/>
    </w:p>
    <w:p w14:paraId="1824D60C" w14:textId="77777777" w:rsidR="00E80DED" w:rsidRPr="00745E08" w:rsidRDefault="00E80DED" w:rsidP="00FC6782">
      <w:pPr>
        <w:contextualSpacing/>
        <w:rPr>
          <w:lang w:val="vi-VN"/>
        </w:rPr>
      </w:pPr>
    </w:p>
    <w:p w14:paraId="48C08739" w14:textId="77777777" w:rsidR="00D708D1" w:rsidRPr="00002DC0" w:rsidRDefault="00E80DED" w:rsidP="00FC6782">
      <w:pPr>
        <w:contextualSpacing/>
        <w:rPr>
          <w:rFonts w:cs="Times New Roman"/>
          <w:b/>
          <w:bCs/>
          <w:szCs w:val="26"/>
          <w:lang w:val="vi-VN"/>
        </w:rPr>
      </w:pPr>
      <w:r w:rsidRPr="00002DC0">
        <w:rPr>
          <w:rFonts w:cs="Times New Roman"/>
          <w:b/>
          <w:bCs/>
          <w:szCs w:val="26"/>
          <w:lang w:val="vi-VN"/>
        </w:rPr>
        <w:t>Danh mục các bảng:</w:t>
      </w:r>
    </w:p>
    <w:p w14:paraId="020AD857" w14:textId="4470BA9C" w:rsidR="00B56185" w:rsidRDefault="0059397B" w:rsidP="00B56185">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"Bảng" </w:instrText>
      </w:r>
      <w:r>
        <w:rPr>
          <w:rFonts w:cs="Times New Roman"/>
          <w:szCs w:val="26"/>
          <w:lang w:val="vi-VN"/>
        </w:rPr>
        <w:fldChar w:fldCharType="separate"/>
      </w:r>
    </w:p>
    <w:p w14:paraId="751A45CA" w14:textId="68922767" w:rsidR="0059397B" w:rsidRDefault="0059397B">
      <w:pPr>
        <w:pStyle w:val="TableofFigures"/>
        <w:tabs>
          <w:tab w:val="right" w:leader="dot" w:pos="9061"/>
        </w:tabs>
        <w:rPr>
          <w:rFonts w:asciiTheme="minorHAnsi" w:eastAsiaTheme="minorEastAsia" w:hAnsiTheme="minorHAnsi"/>
          <w:noProof/>
          <w:kern w:val="2"/>
          <w:sz w:val="24"/>
          <w:szCs w:val="24"/>
          <w14:ligatures w14:val="standardContextual"/>
        </w:rPr>
      </w:pPr>
    </w:p>
    <w:p w14:paraId="1C626EBF" w14:textId="0BF43B78" w:rsidR="005365FE" w:rsidRPr="00002DC0" w:rsidRDefault="0059397B" w:rsidP="00FC6782">
      <w:pPr>
        <w:contextualSpacing/>
        <w:rPr>
          <w:rFonts w:cs="Times New Roman"/>
          <w:szCs w:val="26"/>
          <w:lang w:val="vi-VN"/>
        </w:rPr>
      </w:pPr>
      <w:r>
        <w:rPr>
          <w:rFonts w:cs="Times New Roman"/>
          <w:szCs w:val="26"/>
          <w:lang w:val="vi-VN"/>
        </w:rPr>
        <w:fldChar w:fldCharType="end"/>
      </w:r>
    </w:p>
    <w:p w14:paraId="3D8DFABD" w14:textId="77777777" w:rsidR="00E80DED" w:rsidRPr="004737BD" w:rsidRDefault="00E80DED" w:rsidP="00FC6782">
      <w:pPr>
        <w:contextualSpacing/>
        <w:rPr>
          <w:rFonts w:cs="Times New Roman"/>
          <w:b/>
          <w:bCs/>
          <w:szCs w:val="26"/>
          <w:lang w:val="vi-VN"/>
        </w:rPr>
      </w:pPr>
      <w:r w:rsidRPr="004737BD">
        <w:rPr>
          <w:rFonts w:cs="Times New Roman"/>
          <w:b/>
          <w:bCs/>
          <w:szCs w:val="26"/>
          <w:lang w:val="vi-VN"/>
        </w:rPr>
        <w:t>Danh mục hình ảnh:</w:t>
      </w:r>
    </w:p>
    <w:p w14:paraId="03FFEEE0" w14:textId="79E1AF23" w:rsidR="00B56185" w:rsidRDefault="0059397B" w:rsidP="00B56185">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p>
    <w:p w14:paraId="24C52D4B" w14:textId="33B3D474" w:rsidR="0059397B" w:rsidRDefault="0059397B">
      <w:pPr>
        <w:pStyle w:val="TableofFigures"/>
        <w:tabs>
          <w:tab w:val="right" w:leader="dot" w:pos="9061"/>
        </w:tabs>
        <w:rPr>
          <w:rFonts w:asciiTheme="minorHAnsi" w:eastAsiaTheme="minorEastAsia" w:hAnsiTheme="minorHAnsi"/>
          <w:noProof/>
          <w:kern w:val="2"/>
          <w:sz w:val="24"/>
          <w:szCs w:val="24"/>
          <w14:ligatures w14:val="standardContextual"/>
        </w:rPr>
      </w:pPr>
    </w:p>
    <w:p w14:paraId="17A37A05" w14:textId="3B676C7D" w:rsidR="00E51B47" w:rsidRPr="004737BD" w:rsidRDefault="0059397B" w:rsidP="00EC5B47">
      <w:pPr>
        <w:pStyle w:val="Heading1"/>
      </w:pPr>
      <w:r>
        <w:fldChar w:fldCharType="end"/>
      </w:r>
      <w:r w:rsidR="00E80DED" w:rsidRPr="004737BD">
        <w:br w:type="column"/>
      </w:r>
      <w:bookmarkStart w:id="14" w:name="_Toc230779955"/>
      <w:r w:rsidR="00E51B47" w:rsidRPr="004737BD">
        <w:lastRenderedPageBreak/>
        <w:t>MỤC LỤC</w:t>
      </w:r>
      <w:bookmarkEnd w:id="14"/>
    </w:p>
    <w:sdt>
      <w:sdtPr>
        <w:rPr>
          <w:rFonts w:asciiTheme="minorHAnsi" w:eastAsiaTheme="minorHAnsi" w:hAnsiTheme="minorHAnsi" w:cstheme="minorBidi"/>
          <w:sz w:val="22"/>
          <w:szCs w:val="22"/>
        </w:rPr>
        <w:id w:val="1515641471"/>
        <w:docPartObj>
          <w:docPartGallery w:val="Table of Contents"/>
          <w:docPartUnique/>
        </w:docPartObj>
      </w:sdtPr>
      <w:sdtEndPr>
        <w:rPr>
          <w:rFonts w:ascii="Times New Roman" w:eastAsiaTheme="minorEastAsia" w:hAnsi="Times New Roman" w:cs="Times New Roman"/>
          <w:bCs/>
          <w:noProof/>
          <w:sz w:val="26"/>
          <w:szCs w:val="28"/>
        </w:rPr>
      </w:sdtEndPr>
      <w:sdtContent>
        <w:p w14:paraId="60195EAD" w14:textId="261F9BDB" w:rsidR="00B56185" w:rsidRDefault="00EE387F">
          <w:pPr>
            <w:pStyle w:val="TOC1"/>
            <w:rPr>
              <w:rFonts w:asciiTheme="minorHAnsi" w:hAnsiTheme="minorHAnsi" w:cstheme="minorBidi"/>
              <w:b w:val="0"/>
              <w:noProof/>
              <w:kern w:val="2"/>
              <w:sz w:val="24"/>
              <w:szCs w:val="24"/>
              <w14:ligatures w14:val="standardContextual"/>
            </w:rPr>
          </w:pPr>
          <w:r>
            <w:rPr>
              <w:szCs w:val="26"/>
            </w:rPr>
            <w:fldChar w:fldCharType="begin"/>
          </w:r>
          <w:r>
            <w:rPr>
              <w:szCs w:val="26"/>
            </w:rPr>
            <w:instrText xml:space="preserve"> TOC \o "1-4" \h \z \u </w:instrText>
          </w:r>
          <w:r>
            <w:rPr>
              <w:szCs w:val="26"/>
            </w:rPr>
            <w:fldChar w:fldCharType="separate"/>
          </w:r>
          <w:hyperlink w:anchor="_Toc230779952" w:history="1">
            <w:r w:rsidR="00B56185" w:rsidRPr="008B0070">
              <w:rPr>
                <w:rStyle w:val="Hyperlink"/>
                <w:rFonts w:eastAsia="Times New Roman"/>
                <w:bCs/>
                <w:noProof/>
                <w:lang w:val="vi-VN"/>
              </w:rPr>
              <w:t>LỜI CẢM ƠN</w:t>
            </w:r>
            <w:r w:rsidR="00B56185">
              <w:rPr>
                <w:noProof/>
                <w:webHidden/>
              </w:rPr>
              <w:tab/>
            </w:r>
            <w:r w:rsidR="00B56185">
              <w:rPr>
                <w:noProof/>
                <w:webHidden/>
              </w:rPr>
              <w:fldChar w:fldCharType="begin"/>
            </w:r>
            <w:r w:rsidR="00B56185">
              <w:rPr>
                <w:noProof/>
                <w:webHidden/>
              </w:rPr>
              <w:instrText xml:space="preserve"> PAGEREF _Toc230779952 \h </w:instrText>
            </w:r>
            <w:r w:rsidR="00B56185">
              <w:rPr>
                <w:noProof/>
                <w:webHidden/>
              </w:rPr>
            </w:r>
            <w:r w:rsidR="00B56185">
              <w:rPr>
                <w:noProof/>
                <w:webHidden/>
              </w:rPr>
              <w:fldChar w:fldCharType="separate"/>
            </w:r>
            <w:r w:rsidR="00B56185">
              <w:rPr>
                <w:noProof/>
                <w:webHidden/>
              </w:rPr>
              <w:t>4</w:t>
            </w:r>
            <w:r w:rsidR="00B56185">
              <w:rPr>
                <w:noProof/>
                <w:webHidden/>
              </w:rPr>
              <w:fldChar w:fldCharType="end"/>
            </w:r>
          </w:hyperlink>
        </w:p>
        <w:p w14:paraId="485206B0" w14:textId="27D41514" w:rsidR="00B56185" w:rsidRDefault="00B56185">
          <w:pPr>
            <w:pStyle w:val="TOC1"/>
            <w:rPr>
              <w:rFonts w:asciiTheme="minorHAnsi" w:hAnsiTheme="minorHAnsi" w:cstheme="minorBidi"/>
              <w:b w:val="0"/>
              <w:noProof/>
              <w:kern w:val="2"/>
              <w:sz w:val="24"/>
              <w:szCs w:val="24"/>
              <w14:ligatures w14:val="standardContextual"/>
            </w:rPr>
          </w:pPr>
          <w:hyperlink w:anchor="_Toc230779953" w:history="1">
            <w:r w:rsidRPr="008B0070">
              <w:rPr>
                <w:rStyle w:val="Hyperlink"/>
                <w:bCs/>
                <w:iCs/>
                <w:noProof/>
              </w:rPr>
              <w:t>LỜI MỞ ĐẦU</w:t>
            </w:r>
            <w:r>
              <w:rPr>
                <w:noProof/>
                <w:webHidden/>
              </w:rPr>
              <w:tab/>
            </w:r>
            <w:r>
              <w:rPr>
                <w:noProof/>
                <w:webHidden/>
              </w:rPr>
              <w:fldChar w:fldCharType="begin"/>
            </w:r>
            <w:r>
              <w:rPr>
                <w:noProof/>
                <w:webHidden/>
              </w:rPr>
              <w:instrText xml:space="preserve"> PAGEREF _Toc230779953 \h </w:instrText>
            </w:r>
            <w:r>
              <w:rPr>
                <w:noProof/>
                <w:webHidden/>
              </w:rPr>
            </w:r>
            <w:r>
              <w:rPr>
                <w:noProof/>
                <w:webHidden/>
              </w:rPr>
              <w:fldChar w:fldCharType="separate"/>
            </w:r>
            <w:r>
              <w:rPr>
                <w:noProof/>
                <w:webHidden/>
              </w:rPr>
              <w:t>5</w:t>
            </w:r>
            <w:r>
              <w:rPr>
                <w:noProof/>
                <w:webHidden/>
              </w:rPr>
              <w:fldChar w:fldCharType="end"/>
            </w:r>
          </w:hyperlink>
        </w:p>
        <w:p w14:paraId="0DD760BD" w14:textId="4B341054" w:rsidR="00B56185" w:rsidRDefault="00B56185">
          <w:pPr>
            <w:pStyle w:val="TOC1"/>
            <w:rPr>
              <w:rFonts w:asciiTheme="minorHAnsi" w:hAnsiTheme="minorHAnsi" w:cstheme="minorBidi"/>
              <w:b w:val="0"/>
              <w:noProof/>
              <w:kern w:val="2"/>
              <w:sz w:val="24"/>
              <w:szCs w:val="24"/>
              <w14:ligatures w14:val="standardContextual"/>
            </w:rPr>
          </w:pPr>
          <w:hyperlink w:anchor="_Toc230779954" w:history="1">
            <w:r w:rsidRPr="008B0070">
              <w:rPr>
                <w:rStyle w:val="Hyperlink"/>
                <w:noProof/>
                <w:lang w:bidi="th-TH"/>
              </w:rPr>
              <w:t>DANH MỤC CÁC BẢNG, HÌNH ẢNH</w:t>
            </w:r>
            <w:r>
              <w:rPr>
                <w:noProof/>
                <w:webHidden/>
              </w:rPr>
              <w:tab/>
            </w:r>
            <w:r>
              <w:rPr>
                <w:noProof/>
                <w:webHidden/>
              </w:rPr>
              <w:fldChar w:fldCharType="begin"/>
            </w:r>
            <w:r>
              <w:rPr>
                <w:noProof/>
                <w:webHidden/>
              </w:rPr>
              <w:instrText xml:space="preserve"> PAGEREF _Toc230779954 \h </w:instrText>
            </w:r>
            <w:r>
              <w:rPr>
                <w:noProof/>
                <w:webHidden/>
              </w:rPr>
            </w:r>
            <w:r>
              <w:rPr>
                <w:noProof/>
                <w:webHidden/>
              </w:rPr>
              <w:fldChar w:fldCharType="separate"/>
            </w:r>
            <w:r>
              <w:rPr>
                <w:noProof/>
                <w:webHidden/>
              </w:rPr>
              <w:t>6</w:t>
            </w:r>
            <w:r>
              <w:rPr>
                <w:noProof/>
                <w:webHidden/>
              </w:rPr>
              <w:fldChar w:fldCharType="end"/>
            </w:r>
          </w:hyperlink>
        </w:p>
        <w:p w14:paraId="1AA6DB20" w14:textId="273B22A0" w:rsidR="00B56185" w:rsidRDefault="00B56185">
          <w:pPr>
            <w:pStyle w:val="TOC1"/>
            <w:rPr>
              <w:rFonts w:asciiTheme="minorHAnsi" w:hAnsiTheme="minorHAnsi" w:cstheme="minorBidi"/>
              <w:b w:val="0"/>
              <w:noProof/>
              <w:kern w:val="2"/>
              <w:sz w:val="24"/>
              <w:szCs w:val="24"/>
              <w14:ligatures w14:val="standardContextual"/>
            </w:rPr>
          </w:pPr>
          <w:hyperlink w:anchor="_Toc230779955" w:history="1">
            <w:r w:rsidRPr="008B0070">
              <w:rPr>
                <w:rStyle w:val="Hyperlink"/>
                <w:noProof/>
                <w:lang w:bidi="th-TH"/>
              </w:rPr>
              <w:t>MỤC LỤC</w:t>
            </w:r>
            <w:r>
              <w:rPr>
                <w:noProof/>
                <w:webHidden/>
              </w:rPr>
              <w:tab/>
            </w:r>
            <w:r>
              <w:rPr>
                <w:noProof/>
                <w:webHidden/>
              </w:rPr>
              <w:fldChar w:fldCharType="begin"/>
            </w:r>
            <w:r>
              <w:rPr>
                <w:noProof/>
                <w:webHidden/>
              </w:rPr>
              <w:instrText xml:space="preserve"> PAGEREF _Toc230779955 \h </w:instrText>
            </w:r>
            <w:r>
              <w:rPr>
                <w:noProof/>
                <w:webHidden/>
              </w:rPr>
            </w:r>
            <w:r>
              <w:rPr>
                <w:noProof/>
                <w:webHidden/>
              </w:rPr>
              <w:fldChar w:fldCharType="separate"/>
            </w:r>
            <w:r>
              <w:rPr>
                <w:noProof/>
                <w:webHidden/>
              </w:rPr>
              <w:t>7</w:t>
            </w:r>
            <w:r>
              <w:rPr>
                <w:noProof/>
                <w:webHidden/>
              </w:rPr>
              <w:fldChar w:fldCharType="end"/>
            </w:r>
          </w:hyperlink>
        </w:p>
        <w:p w14:paraId="0E311167" w14:textId="422171C4" w:rsidR="00B56185" w:rsidRDefault="00B56185">
          <w:pPr>
            <w:pStyle w:val="TOC1"/>
            <w:rPr>
              <w:rFonts w:asciiTheme="minorHAnsi" w:hAnsiTheme="minorHAnsi" w:cstheme="minorBidi"/>
              <w:b w:val="0"/>
              <w:noProof/>
              <w:kern w:val="2"/>
              <w:sz w:val="24"/>
              <w:szCs w:val="24"/>
              <w14:ligatures w14:val="standardContextual"/>
            </w:rPr>
          </w:pPr>
          <w:hyperlink w:anchor="_Toc230779956" w:history="1">
            <w:r w:rsidRPr="008B0070">
              <w:rPr>
                <w:rStyle w:val="Hyperlink"/>
                <w:noProof/>
                <w:lang w:bidi="th-TH"/>
              </w:rPr>
              <w:t>CHƯƠNG 1: TỔNG QUAN ĐỀ TÀI</w:t>
            </w:r>
            <w:r>
              <w:rPr>
                <w:noProof/>
                <w:webHidden/>
              </w:rPr>
              <w:tab/>
            </w:r>
            <w:r>
              <w:rPr>
                <w:noProof/>
                <w:webHidden/>
              </w:rPr>
              <w:fldChar w:fldCharType="begin"/>
            </w:r>
            <w:r>
              <w:rPr>
                <w:noProof/>
                <w:webHidden/>
              </w:rPr>
              <w:instrText xml:space="preserve"> PAGEREF _Toc230779956 \h </w:instrText>
            </w:r>
            <w:r>
              <w:rPr>
                <w:noProof/>
                <w:webHidden/>
              </w:rPr>
            </w:r>
            <w:r>
              <w:rPr>
                <w:noProof/>
                <w:webHidden/>
              </w:rPr>
              <w:fldChar w:fldCharType="separate"/>
            </w:r>
            <w:r>
              <w:rPr>
                <w:noProof/>
                <w:webHidden/>
              </w:rPr>
              <w:t>9</w:t>
            </w:r>
            <w:r>
              <w:rPr>
                <w:noProof/>
                <w:webHidden/>
              </w:rPr>
              <w:fldChar w:fldCharType="end"/>
            </w:r>
          </w:hyperlink>
        </w:p>
        <w:p w14:paraId="0B75476E" w14:textId="2847F427"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57" w:history="1">
            <w:r w:rsidRPr="008B0070">
              <w:rPr>
                <w:rStyle w:val="Hyperlink"/>
                <w:noProof/>
                <w:lang w:bidi="th-TH"/>
              </w:rPr>
              <w:t>1.1</w:t>
            </w:r>
            <w:r w:rsidRPr="008B0070">
              <w:rPr>
                <w:rStyle w:val="Hyperlink"/>
                <w:noProof/>
                <w:lang w:val="en-US" w:bidi="th-TH"/>
              </w:rPr>
              <w:t>.</w:t>
            </w:r>
            <w:r w:rsidRPr="008B0070">
              <w:rPr>
                <w:rStyle w:val="Hyperlink"/>
                <w:noProof/>
                <w:lang w:bidi="th-TH"/>
              </w:rPr>
              <w:t xml:space="preserve"> Tính cấp thiết của đề tài</w:t>
            </w:r>
            <w:r>
              <w:rPr>
                <w:noProof/>
                <w:webHidden/>
              </w:rPr>
              <w:tab/>
            </w:r>
            <w:r>
              <w:rPr>
                <w:noProof/>
                <w:webHidden/>
              </w:rPr>
              <w:fldChar w:fldCharType="begin"/>
            </w:r>
            <w:r>
              <w:rPr>
                <w:noProof/>
                <w:webHidden/>
              </w:rPr>
              <w:instrText xml:space="preserve"> PAGEREF _Toc230779957 \h </w:instrText>
            </w:r>
            <w:r>
              <w:rPr>
                <w:noProof/>
                <w:webHidden/>
              </w:rPr>
            </w:r>
            <w:r>
              <w:rPr>
                <w:noProof/>
                <w:webHidden/>
              </w:rPr>
              <w:fldChar w:fldCharType="separate"/>
            </w:r>
            <w:r>
              <w:rPr>
                <w:noProof/>
                <w:webHidden/>
              </w:rPr>
              <w:t>9</w:t>
            </w:r>
            <w:r>
              <w:rPr>
                <w:noProof/>
                <w:webHidden/>
              </w:rPr>
              <w:fldChar w:fldCharType="end"/>
            </w:r>
          </w:hyperlink>
        </w:p>
        <w:p w14:paraId="2D42047B" w14:textId="03031B1C"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58" w:history="1">
            <w:r w:rsidRPr="008B0070">
              <w:rPr>
                <w:rStyle w:val="Hyperlink"/>
                <w:noProof/>
                <w:lang w:bidi="th-TH"/>
              </w:rPr>
              <w:t>1.2</w:t>
            </w:r>
            <w:r w:rsidRPr="008B0070">
              <w:rPr>
                <w:rStyle w:val="Hyperlink"/>
                <w:noProof/>
                <w:lang w:val="en-US" w:bidi="th-TH"/>
              </w:rPr>
              <w:t>.</w:t>
            </w:r>
            <w:r w:rsidRPr="008B0070">
              <w:rPr>
                <w:rStyle w:val="Hyperlink"/>
                <w:noProof/>
                <w:lang w:bidi="th-TH"/>
              </w:rPr>
              <w:t xml:space="preserve"> Mục tiêu nghiên cứu</w:t>
            </w:r>
            <w:r>
              <w:rPr>
                <w:noProof/>
                <w:webHidden/>
              </w:rPr>
              <w:tab/>
            </w:r>
            <w:r>
              <w:rPr>
                <w:noProof/>
                <w:webHidden/>
              </w:rPr>
              <w:fldChar w:fldCharType="begin"/>
            </w:r>
            <w:r>
              <w:rPr>
                <w:noProof/>
                <w:webHidden/>
              </w:rPr>
              <w:instrText xml:space="preserve"> PAGEREF _Toc230779958 \h </w:instrText>
            </w:r>
            <w:r>
              <w:rPr>
                <w:noProof/>
                <w:webHidden/>
              </w:rPr>
            </w:r>
            <w:r>
              <w:rPr>
                <w:noProof/>
                <w:webHidden/>
              </w:rPr>
              <w:fldChar w:fldCharType="separate"/>
            </w:r>
            <w:r>
              <w:rPr>
                <w:noProof/>
                <w:webHidden/>
              </w:rPr>
              <w:t>10</w:t>
            </w:r>
            <w:r>
              <w:rPr>
                <w:noProof/>
                <w:webHidden/>
              </w:rPr>
              <w:fldChar w:fldCharType="end"/>
            </w:r>
          </w:hyperlink>
        </w:p>
        <w:p w14:paraId="58B29B07" w14:textId="3F279BAB" w:rsidR="00B56185" w:rsidRDefault="00B56185">
          <w:pPr>
            <w:pStyle w:val="TOC3"/>
            <w:rPr>
              <w:rFonts w:asciiTheme="minorHAnsi" w:hAnsiTheme="minorHAnsi" w:cstheme="minorBidi"/>
              <w:b w:val="0"/>
              <w:i w:val="0"/>
              <w:noProof/>
              <w:kern w:val="2"/>
              <w:sz w:val="24"/>
              <w:szCs w:val="24"/>
              <w14:ligatures w14:val="standardContextual"/>
            </w:rPr>
          </w:pPr>
          <w:hyperlink w:anchor="_Toc230779959" w:history="1">
            <w:r w:rsidRPr="008B0070">
              <w:rPr>
                <w:rStyle w:val="Hyperlink"/>
                <w:noProof/>
              </w:rPr>
              <w:t>1.2.1. Mục tiêu tổng quát</w:t>
            </w:r>
            <w:r>
              <w:rPr>
                <w:noProof/>
                <w:webHidden/>
              </w:rPr>
              <w:tab/>
            </w:r>
            <w:r>
              <w:rPr>
                <w:noProof/>
                <w:webHidden/>
              </w:rPr>
              <w:fldChar w:fldCharType="begin"/>
            </w:r>
            <w:r>
              <w:rPr>
                <w:noProof/>
                <w:webHidden/>
              </w:rPr>
              <w:instrText xml:space="preserve"> PAGEREF _Toc230779959 \h </w:instrText>
            </w:r>
            <w:r>
              <w:rPr>
                <w:noProof/>
                <w:webHidden/>
              </w:rPr>
            </w:r>
            <w:r>
              <w:rPr>
                <w:noProof/>
                <w:webHidden/>
              </w:rPr>
              <w:fldChar w:fldCharType="separate"/>
            </w:r>
            <w:r>
              <w:rPr>
                <w:noProof/>
                <w:webHidden/>
              </w:rPr>
              <w:t>10</w:t>
            </w:r>
            <w:r>
              <w:rPr>
                <w:noProof/>
                <w:webHidden/>
              </w:rPr>
              <w:fldChar w:fldCharType="end"/>
            </w:r>
          </w:hyperlink>
        </w:p>
        <w:p w14:paraId="56F24C29" w14:textId="28782238" w:rsidR="00B56185" w:rsidRDefault="00B56185">
          <w:pPr>
            <w:pStyle w:val="TOC3"/>
            <w:rPr>
              <w:rFonts w:asciiTheme="minorHAnsi" w:hAnsiTheme="minorHAnsi" w:cstheme="minorBidi"/>
              <w:b w:val="0"/>
              <w:i w:val="0"/>
              <w:noProof/>
              <w:kern w:val="2"/>
              <w:sz w:val="24"/>
              <w:szCs w:val="24"/>
              <w14:ligatures w14:val="standardContextual"/>
            </w:rPr>
          </w:pPr>
          <w:hyperlink w:anchor="_Toc230779960" w:history="1">
            <w:r w:rsidRPr="008B0070">
              <w:rPr>
                <w:rStyle w:val="Hyperlink"/>
                <w:noProof/>
              </w:rPr>
              <w:t>1.2.2. Mục tiêu cụ thể</w:t>
            </w:r>
            <w:r>
              <w:rPr>
                <w:noProof/>
                <w:webHidden/>
              </w:rPr>
              <w:tab/>
            </w:r>
            <w:r>
              <w:rPr>
                <w:noProof/>
                <w:webHidden/>
              </w:rPr>
              <w:fldChar w:fldCharType="begin"/>
            </w:r>
            <w:r>
              <w:rPr>
                <w:noProof/>
                <w:webHidden/>
              </w:rPr>
              <w:instrText xml:space="preserve"> PAGEREF _Toc230779960 \h </w:instrText>
            </w:r>
            <w:r>
              <w:rPr>
                <w:noProof/>
                <w:webHidden/>
              </w:rPr>
            </w:r>
            <w:r>
              <w:rPr>
                <w:noProof/>
                <w:webHidden/>
              </w:rPr>
              <w:fldChar w:fldCharType="separate"/>
            </w:r>
            <w:r>
              <w:rPr>
                <w:noProof/>
                <w:webHidden/>
              </w:rPr>
              <w:t>10</w:t>
            </w:r>
            <w:r>
              <w:rPr>
                <w:noProof/>
                <w:webHidden/>
              </w:rPr>
              <w:fldChar w:fldCharType="end"/>
            </w:r>
          </w:hyperlink>
        </w:p>
        <w:p w14:paraId="28609AF6" w14:textId="6CABA8EB"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61" w:history="1">
            <w:r w:rsidRPr="008B0070">
              <w:rPr>
                <w:rStyle w:val="Hyperlink"/>
                <w:noProof/>
                <w:lang w:bidi="th-TH"/>
              </w:rPr>
              <w:t>1.3</w:t>
            </w:r>
            <w:r w:rsidRPr="008B0070">
              <w:rPr>
                <w:rStyle w:val="Hyperlink"/>
                <w:noProof/>
                <w:lang w:val="en-US" w:bidi="th-TH"/>
              </w:rPr>
              <w:t>.</w:t>
            </w:r>
            <w:r w:rsidRPr="008B0070">
              <w:rPr>
                <w:rStyle w:val="Hyperlink"/>
                <w:noProof/>
                <w:lang w:bidi="th-TH"/>
              </w:rPr>
              <w:t xml:space="preserve"> Đối tượng và phạm vi nghiên cứu</w:t>
            </w:r>
            <w:r>
              <w:rPr>
                <w:noProof/>
                <w:webHidden/>
              </w:rPr>
              <w:tab/>
            </w:r>
            <w:r>
              <w:rPr>
                <w:noProof/>
                <w:webHidden/>
              </w:rPr>
              <w:fldChar w:fldCharType="begin"/>
            </w:r>
            <w:r>
              <w:rPr>
                <w:noProof/>
                <w:webHidden/>
              </w:rPr>
              <w:instrText xml:space="preserve"> PAGEREF _Toc230779961 \h </w:instrText>
            </w:r>
            <w:r>
              <w:rPr>
                <w:noProof/>
                <w:webHidden/>
              </w:rPr>
            </w:r>
            <w:r>
              <w:rPr>
                <w:noProof/>
                <w:webHidden/>
              </w:rPr>
              <w:fldChar w:fldCharType="separate"/>
            </w:r>
            <w:r>
              <w:rPr>
                <w:noProof/>
                <w:webHidden/>
              </w:rPr>
              <w:t>10</w:t>
            </w:r>
            <w:r>
              <w:rPr>
                <w:noProof/>
                <w:webHidden/>
              </w:rPr>
              <w:fldChar w:fldCharType="end"/>
            </w:r>
          </w:hyperlink>
        </w:p>
        <w:p w14:paraId="1D258F95" w14:textId="082A0CF7" w:rsidR="00B56185" w:rsidRDefault="00B56185">
          <w:pPr>
            <w:pStyle w:val="TOC3"/>
            <w:rPr>
              <w:rFonts w:asciiTheme="minorHAnsi" w:hAnsiTheme="minorHAnsi" w:cstheme="minorBidi"/>
              <w:b w:val="0"/>
              <w:i w:val="0"/>
              <w:noProof/>
              <w:kern w:val="2"/>
              <w:sz w:val="24"/>
              <w:szCs w:val="24"/>
              <w14:ligatures w14:val="standardContextual"/>
            </w:rPr>
          </w:pPr>
          <w:hyperlink w:anchor="_Toc230779962" w:history="1">
            <w:r w:rsidRPr="008B0070">
              <w:rPr>
                <w:rStyle w:val="Hyperlink"/>
                <w:noProof/>
              </w:rPr>
              <w:t>1.3.1. Đối tượng nghiên cứu</w:t>
            </w:r>
            <w:r>
              <w:rPr>
                <w:noProof/>
                <w:webHidden/>
              </w:rPr>
              <w:tab/>
            </w:r>
            <w:r>
              <w:rPr>
                <w:noProof/>
                <w:webHidden/>
              </w:rPr>
              <w:fldChar w:fldCharType="begin"/>
            </w:r>
            <w:r>
              <w:rPr>
                <w:noProof/>
                <w:webHidden/>
              </w:rPr>
              <w:instrText xml:space="preserve"> PAGEREF _Toc230779962 \h </w:instrText>
            </w:r>
            <w:r>
              <w:rPr>
                <w:noProof/>
                <w:webHidden/>
              </w:rPr>
            </w:r>
            <w:r>
              <w:rPr>
                <w:noProof/>
                <w:webHidden/>
              </w:rPr>
              <w:fldChar w:fldCharType="separate"/>
            </w:r>
            <w:r>
              <w:rPr>
                <w:noProof/>
                <w:webHidden/>
              </w:rPr>
              <w:t>10</w:t>
            </w:r>
            <w:r>
              <w:rPr>
                <w:noProof/>
                <w:webHidden/>
              </w:rPr>
              <w:fldChar w:fldCharType="end"/>
            </w:r>
          </w:hyperlink>
        </w:p>
        <w:p w14:paraId="45021428" w14:textId="408EE279" w:rsidR="00B56185" w:rsidRDefault="00B56185">
          <w:pPr>
            <w:pStyle w:val="TOC3"/>
            <w:rPr>
              <w:rFonts w:asciiTheme="minorHAnsi" w:hAnsiTheme="minorHAnsi" w:cstheme="minorBidi"/>
              <w:b w:val="0"/>
              <w:i w:val="0"/>
              <w:noProof/>
              <w:kern w:val="2"/>
              <w:sz w:val="24"/>
              <w:szCs w:val="24"/>
              <w14:ligatures w14:val="standardContextual"/>
            </w:rPr>
          </w:pPr>
          <w:hyperlink w:anchor="_Toc230779963" w:history="1">
            <w:r w:rsidRPr="008B0070">
              <w:rPr>
                <w:rStyle w:val="Hyperlink"/>
                <w:noProof/>
              </w:rPr>
              <w:t>1.</w:t>
            </w:r>
            <w:r w:rsidR="00F06C22">
              <w:rPr>
                <w:rStyle w:val="Hyperlink"/>
                <w:noProof/>
              </w:rPr>
              <w:t>3.3</w:t>
            </w:r>
            <w:r w:rsidRPr="008B0070">
              <w:rPr>
                <w:rStyle w:val="Hyperlink"/>
                <w:noProof/>
              </w:rPr>
              <w:t>. Phạm vi nghiên cứu</w:t>
            </w:r>
            <w:r>
              <w:rPr>
                <w:noProof/>
                <w:webHidden/>
              </w:rPr>
              <w:tab/>
            </w:r>
            <w:r>
              <w:rPr>
                <w:noProof/>
                <w:webHidden/>
              </w:rPr>
              <w:fldChar w:fldCharType="begin"/>
            </w:r>
            <w:r>
              <w:rPr>
                <w:noProof/>
                <w:webHidden/>
              </w:rPr>
              <w:instrText xml:space="preserve"> PAGEREF _Toc230779963 \h </w:instrText>
            </w:r>
            <w:r>
              <w:rPr>
                <w:noProof/>
                <w:webHidden/>
              </w:rPr>
            </w:r>
            <w:r>
              <w:rPr>
                <w:noProof/>
                <w:webHidden/>
              </w:rPr>
              <w:fldChar w:fldCharType="separate"/>
            </w:r>
            <w:r>
              <w:rPr>
                <w:noProof/>
                <w:webHidden/>
              </w:rPr>
              <w:t>11</w:t>
            </w:r>
            <w:r>
              <w:rPr>
                <w:noProof/>
                <w:webHidden/>
              </w:rPr>
              <w:fldChar w:fldCharType="end"/>
            </w:r>
          </w:hyperlink>
        </w:p>
        <w:p w14:paraId="7BCC11E1" w14:textId="2AAFA1A1"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64" w:history="1">
            <w:r w:rsidRPr="008B0070">
              <w:rPr>
                <w:rStyle w:val="Hyperlink"/>
                <w:noProof/>
                <w:lang w:bidi="th-TH"/>
              </w:rPr>
              <w:t>1.4. Phương pháp nghiên cứu</w:t>
            </w:r>
            <w:r>
              <w:rPr>
                <w:noProof/>
                <w:webHidden/>
              </w:rPr>
              <w:tab/>
            </w:r>
            <w:r>
              <w:rPr>
                <w:noProof/>
                <w:webHidden/>
              </w:rPr>
              <w:fldChar w:fldCharType="begin"/>
            </w:r>
            <w:r>
              <w:rPr>
                <w:noProof/>
                <w:webHidden/>
              </w:rPr>
              <w:instrText xml:space="preserve"> PAGEREF _Toc230779964 \h </w:instrText>
            </w:r>
            <w:r>
              <w:rPr>
                <w:noProof/>
                <w:webHidden/>
              </w:rPr>
            </w:r>
            <w:r>
              <w:rPr>
                <w:noProof/>
                <w:webHidden/>
              </w:rPr>
              <w:fldChar w:fldCharType="separate"/>
            </w:r>
            <w:r>
              <w:rPr>
                <w:noProof/>
                <w:webHidden/>
              </w:rPr>
              <w:t>11</w:t>
            </w:r>
            <w:r>
              <w:rPr>
                <w:noProof/>
                <w:webHidden/>
              </w:rPr>
              <w:fldChar w:fldCharType="end"/>
            </w:r>
          </w:hyperlink>
        </w:p>
        <w:p w14:paraId="5ED6CC4A" w14:textId="3D5EB19E" w:rsidR="00B56185" w:rsidRDefault="00B56185">
          <w:pPr>
            <w:pStyle w:val="TOC1"/>
            <w:rPr>
              <w:rFonts w:asciiTheme="minorHAnsi" w:hAnsiTheme="minorHAnsi" w:cstheme="minorBidi"/>
              <w:b w:val="0"/>
              <w:noProof/>
              <w:kern w:val="2"/>
              <w:sz w:val="24"/>
              <w:szCs w:val="24"/>
              <w14:ligatures w14:val="standardContextual"/>
            </w:rPr>
          </w:pPr>
          <w:hyperlink w:anchor="_Toc230779965" w:history="1">
            <w:r w:rsidRPr="008B0070">
              <w:rPr>
                <w:rStyle w:val="Hyperlink"/>
                <w:noProof/>
                <w:lang w:bidi="th-TH"/>
              </w:rPr>
              <w:t>CHƯƠNG 2: CƠ SỞ LÝ THUYẾT</w:t>
            </w:r>
            <w:r>
              <w:rPr>
                <w:noProof/>
                <w:webHidden/>
              </w:rPr>
              <w:tab/>
            </w:r>
            <w:r>
              <w:rPr>
                <w:noProof/>
                <w:webHidden/>
              </w:rPr>
              <w:fldChar w:fldCharType="begin"/>
            </w:r>
            <w:r>
              <w:rPr>
                <w:noProof/>
                <w:webHidden/>
              </w:rPr>
              <w:instrText xml:space="preserve"> PAGEREF _Toc230779965 \h </w:instrText>
            </w:r>
            <w:r>
              <w:rPr>
                <w:noProof/>
                <w:webHidden/>
              </w:rPr>
            </w:r>
            <w:r>
              <w:rPr>
                <w:noProof/>
                <w:webHidden/>
              </w:rPr>
              <w:fldChar w:fldCharType="separate"/>
            </w:r>
            <w:r>
              <w:rPr>
                <w:noProof/>
                <w:webHidden/>
              </w:rPr>
              <w:t>12</w:t>
            </w:r>
            <w:r>
              <w:rPr>
                <w:noProof/>
                <w:webHidden/>
              </w:rPr>
              <w:fldChar w:fldCharType="end"/>
            </w:r>
          </w:hyperlink>
        </w:p>
        <w:p w14:paraId="71680DEB" w14:textId="07D8B774"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66" w:history="1">
            <w:r w:rsidRPr="008B0070">
              <w:rPr>
                <w:rStyle w:val="Hyperlink"/>
                <w:noProof/>
                <w:lang w:bidi="th-TH"/>
              </w:rPr>
              <w:t>2.1. Các kiến trúc dữ liệu lớn</w:t>
            </w:r>
            <w:r>
              <w:rPr>
                <w:noProof/>
                <w:webHidden/>
              </w:rPr>
              <w:tab/>
            </w:r>
            <w:r>
              <w:rPr>
                <w:noProof/>
                <w:webHidden/>
              </w:rPr>
              <w:fldChar w:fldCharType="begin"/>
            </w:r>
            <w:r>
              <w:rPr>
                <w:noProof/>
                <w:webHidden/>
              </w:rPr>
              <w:instrText xml:space="preserve"> PAGEREF _Toc230779966 \h </w:instrText>
            </w:r>
            <w:r>
              <w:rPr>
                <w:noProof/>
                <w:webHidden/>
              </w:rPr>
            </w:r>
            <w:r>
              <w:rPr>
                <w:noProof/>
                <w:webHidden/>
              </w:rPr>
              <w:fldChar w:fldCharType="separate"/>
            </w:r>
            <w:r>
              <w:rPr>
                <w:noProof/>
                <w:webHidden/>
              </w:rPr>
              <w:t>12</w:t>
            </w:r>
            <w:r>
              <w:rPr>
                <w:noProof/>
                <w:webHidden/>
              </w:rPr>
              <w:fldChar w:fldCharType="end"/>
            </w:r>
          </w:hyperlink>
        </w:p>
        <w:p w14:paraId="3FEAE4CF" w14:textId="1B172A3B" w:rsidR="00B56185" w:rsidRDefault="00B56185">
          <w:pPr>
            <w:pStyle w:val="TOC3"/>
            <w:rPr>
              <w:rFonts w:asciiTheme="minorHAnsi" w:hAnsiTheme="minorHAnsi" w:cstheme="minorBidi"/>
              <w:b w:val="0"/>
              <w:i w:val="0"/>
              <w:noProof/>
              <w:kern w:val="2"/>
              <w:sz w:val="24"/>
              <w:szCs w:val="24"/>
              <w14:ligatures w14:val="standardContextual"/>
            </w:rPr>
          </w:pPr>
          <w:hyperlink w:anchor="_Toc230779967" w:history="1">
            <w:r w:rsidRPr="008B0070">
              <w:rPr>
                <w:rStyle w:val="Hyperlink"/>
                <w:noProof/>
              </w:rPr>
              <w:t>2.1.1. Hệ thống hấp thụ dữ liệu thời gian thực (Apache Kafka)</w:t>
            </w:r>
            <w:r>
              <w:rPr>
                <w:noProof/>
                <w:webHidden/>
              </w:rPr>
              <w:tab/>
            </w:r>
            <w:r>
              <w:rPr>
                <w:noProof/>
                <w:webHidden/>
              </w:rPr>
              <w:fldChar w:fldCharType="begin"/>
            </w:r>
            <w:r>
              <w:rPr>
                <w:noProof/>
                <w:webHidden/>
              </w:rPr>
              <w:instrText xml:space="preserve"> PAGEREF _Toc230779967 \h </w:instrText>
            </w:r>
            <w:r>
              <w:rPr>
                <w:noProof/>
                <w:webHidden/>
              </w:rPr>
            </w:r>
            <w:r>
              <w:rPr>
                <w:noProof/>
                <w:webHidden/>
              </w:rPr>
              <w:fldChar w:fldCharType="separate"/>
            </w:r>
            <w:r>
              <w:rPr>
                <w:noProof/>
                <w:webHidden/>
              </w:rPr>
              <w:t>12</w:t>
            </w:r>
            <w:r>
              <w:rPr>
                <w:noProof/>
                <w:webHidden/>
              </w:rPr>
              <w:fldChar w:fldCharType="end"/>
            </w:r>
          </w:hyperlink>
        </w:p>
        <w:p w14:paraId="3158BD88" w14:textId="1046009C" w:rsidR="00B56185" w:rsidRDefault="00B56185">
          <w:pPr>
            <w:pStyle w:val="TOC3"/>
            <w:rPr>
              <w:rFonts w:asciiTheme="minorHAnsi" w:hAnsiTheme="minorHAnsi" w:cstheme="minorBidi"/>
              <w:b w:val="0"/>
              <w:i w:val="0"/>
              <w:noProof/>
              <w:kern w:val="2"/>
              <w:sz w:val="24"/>
              <w:szCs w:val="24"/>
              <w14:ligatures w14:val="standardContextual"/>
            </w:rPr>
          </w:pPr>
          <w:hyperlink w:anchor="_Toc230779968" w:history="1">
            <w:r w:rsidRPr="008B0070">
              <w:rPr>
                <w:rStyle w:val="Hyperlink"/>
                <w:noProof/>
              </w:rPr>
              <w:t>2.1.2. Nền tảng xử lý dữ liệu luồng phân tán (Apache Spark &amp; Spark Structured Streaming)</w:t>
            </w:r>
            <w:r>
              <w:rPr>
                <w:noProof/>
                <w:webHidden/>
              </w:rPr>
              <w:tab/>
            </w:r>
            <w:r>
              <w:rPr>
                <w:noProof/>
                <w:webHidden/>
              </w:rPr>
              <w:tab/>
            </w:r>
            <w:r>
              <w:rPr>
                <w:noProof/>
                <w:webHidden/>
              </w:rPr>
              <w:fldChar w:fldCharType="begin"/>
            </w:r>
            <w:r>
              <w:rPr>
                <w:noProof/>
                <w:webHidden/>
              </w:rPr>
              <w:instrText xml:space="preserve"> PAGEREF _Toc230779968 \h </w:instrText>
            </w:r>
            <w:r>
              <w:rPr>
                <w:noProof/>
                <w:webHidden/>
              </w:rPr>
            </w:r>
            <w:r>
              <w:rPr>
                <w:noProof/>
                <w:webHidden/>
              </w:rPr>
              <w:fldChar w:fldCharType="separate"/>
            </w:r>
            <w:r>
              <w:rPr>
                <w:noProof/>
                <w:webHidden/>
              </w:rPr>
              <w:t>12</w:t>
            </w:r>
            <w:r>
              <w:rPr>
                <w:noProof/>
                <w:webHidden/>
              </w:rPr>
              <w:fldChar w:fldCharType="end"/>
            </w:r>
          </w:hyperlink>
        </w:p>
        <w:p w14:paraId="346BC633" w14:textId="6770FCEC" w:rsidR="00B56185" w:rsidRDefault="00B56185">
          <w:pPr>
            <w:pStyle w:val="TOC3"/>
            <w:rPr>
              <w:rFonts w:asciiTheme="minorHAnsi" w:hAnsiTheme="minorHAnsi" w:cstheme="minorBidi"/>
              <w:b w:val="0"/>
              <w:i w:val="0"/>
              <w:noProof/>
              <w:kern w:val="2"/>
              <w:sz w:val="24"/>
              <w:szCs w:val="24"/>
              <w14:ligatures w14:val="standardContextual"/>
            </w:rPr>
          </w:pPr>
          <w:hyperlink w:anchor="_Toc230779969" w:history="1">
            <w:r w:rsidRPr="008B0070">
              <w:rPr>
                <w:rStyle w:val="Hyperlink"/>
                <w:noProof/>
              </w:rPr>
              <w:t>2.1.3. Hệ thống lưu trữ dữ liệu phân tán</w:t>
            </w:r>
            <w:r>
              <w:rPr>
                <w:noProof/>
                <w:webHidden/>
              </w:rPr>
              <w:tab/>
            </w:r>
            <w:r>
              <w:rPr>
                <w:noProof/>
                <w:webHidden/>
              </w:rPr>
              <w:fldChar w:fldCharType="begin"/>
            </w:r>
            <w:r>
              <w:rPr>
                <w:noProof/>
                <w:webHidden/>
              </w:rPr>
              <w:instrText xml:space="preserve"> PAGEREF _Toc230779969 \h </w:instrText>
            </w:r>
            <w:r>
              <w:rPr>
                <w:noProof/>
                <w:webHidden/>
              </w:rPr>
            </w:r>
            <w:r>
              <w:rPr>
                <w:noProof/>
                <w:webHidden/>
              </w:rPr>
              <w:fldChar w:fldCharType="separate"/>
            </w:r>
            <w:r>
              <w:rPr>
                <w:noProof/>
                <w:webHidden/>
              </w:rPr>
              <w:t>13</w:t>
            </w:r>
            <w:r>
              <w:rPr>
                <w:noProof/>
                <w:webHidden/>
              </w:rPr>
              <w:fldChar w:fldCharType="end"/>
            </w:r>
          </w:hyperlink>
        </w:p>
        <w:p w14:paraId="259F6A6C" w14:textId="4EEAF284"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70" w:history="1">
            <w:r w:rsidRPr="008B0070">
              <w:rPr>
                <w:rStyle w:val="Hyperlink"/>
                <w:noProof/>
                <w:lang w:bidi="th-TH"/>
              </w:rPr>
              <w:t>2.2. Các mô hình Deep Learning</w:t>
            </w:r>
            <w:r>
              <w:rPr>
                <w:noProof/>
                <w:webHidden/>
              </w:rPr>
              <w:tab/>
            </w:r>
            <w:r>
              <w:rPr>
                <w:noProof/>
                <w:webHidden/>
              </w:rPr>
              <w:fldChar w:fldCharType="begin"/>
            </w:r>
            <w:r>
              <w:rPr>
                <w:noProof/>
                <w:webHidden/>
              </w:rPr>
              <w:instrText xml:space="preserve"> PAGEREF _Toc230779970 \h </w:instrText>
            </w:r>
            <w:r>
              <w:rPr>
                <w:noProof/>
                <w:webHidden/>
              </w:rPr>
            </w:r>
            <w:r>
              <w:rPr>
                <w:noProof/>
                <w:webHidden/>
              </w:rPr>
              <w:fldChar w:fldCharType="separate"/>
            </w:r>
            <w:r>
              <w:rPr>
                <w:noProof/>
                <w:webHidden/>
              </w:rPr>
              <w:t>14</w:t>
            </w:r>
            <w:r>
              <w:rPr>
                <w:noProof/>
                <w:webHidden/>
              </w:rPr>
              <w:fldChar w:fldCharType="end"/>
            </w:r>
          </w:hyperlink>
        </w:p>
        <w:p w14:paraId="6FC2672E" w14:textId="463EC5BB" w:rsidR="00B56185" w:rsidRDefault="00B56185">
          <w:pPr>
            <w:pStyle w:val="TOC3"/>
            <w:rPr>
              <w:rFonts w:asciiTheme="minorHAnsi" w:hAnsiTheme="minorHAnsi" w:cstheme="minorBidi"/>
              <w:b w:val="0"/>
              <w:i w:val="0"/>
              <w:noProof/>
              <w:kern w:val="2"/>
              <w:sz w:val="24"/>
              <w:szCs w:val="24"/>
              <w14:ligatures w14:val="standardContextual"/>
            </w:rPr>
          </w:pPr>
          <w:hyperlink w:anchor="_Toc230779971" w:history="1">
            <w:r w:rsidRPr="008B0070">
              <w:rPr>
                <w:rStyle w:val="Hyperlink"/>
                <w:noProof/>
              </w:rPr>
              <w:t>2.2.1. Long Short-Term Memory - LSTM</w:t>
            </w:r>
            <w:r>
              <w:rPr>
                <w:noProof/>
                <w:webHidden/>
              </w:rPr>
              <w:tab/>
            </w:r>
            <w:r>
              <w:rPr>
                <w:noProof/>
                <w:webHidden/>
              </w:rPr>
              <w:fldChar w:fldCharType="begin"/>
            </w:r>
            <w:r>
              <w:rPr>
                <w:noProof/>
                <w:webHidden/>
              </w:rPr>
              <w:instrText xml:space="preserve"> PAGEREF _Toc230779971 \h </w:instrText>
            </w:r>
            <w:r>
              <w:rPr>
                <w:noProof/>
                <w:webHidden/>
              </w:rPr>
            </w:r>
            <w:r>
              <w:rPr>
                <w:noProof/>
                <w:webHidden/>
              </w:rPr>
              <w:fldChar w:fldCharType="separate"/>
            </w:r>
            <w:r>
              <w:rPr>
                <w:noProof/>
                <w:webHidden/>
              </w:rPr>
              <w:t>14</w:t>
            </w:r>
            <w:r>
              <w:rPr>
                <w:noProof/>
                <w:webHidden/>
              </w:rPr>
              <w:fldChar w:fldCharType="end"/>
            </w:r>
          </w:hyperlink>
        </w:p>
        <w:p w14:paraId="0FFD4786" w14:textId="023EFFF8" w:rsidR="00B56185" w:rsidRDefault="00B56185">
          <w:pPr>
            <w:pStyle w:val="TOC3"/>
            <w:rPr>
              <w:rFonts w:asciiTheme="minorHAnsi" w:hAnsiTheme="minorHAnsi" w:cstheme="minorBidi"/>
              <w:b w:val="0"/>
              <w:i w:val="0"/>
              <w:noProof/>
              <w:kern w:val="2"/>
              <w:sz w:val="24"/>
              <w:szCs w:val="24"/>
              <w14:ligatures w14:val="standardContextual"/>
            </w:rPr>
          </w:pPr>
          <w:hyperlink w:anchor="_Toc230779972" w:history="1">
            <w:r w:rsidRPr="008B0070">
              <w:rPr>
                <w:rStyle w:val="Hyperlink"/>
                <w:noProof/>
              </w:rPr>
              <w:t>2.2.2. Graph Neural Networks (GNN)</w:t>
            </w:r>
            <w:r>
              <w:rPr>
                <w:noProof/>
                <w:webHidden/>
              </w:rPr>
              <w:tab/>
            </w:r>
            <w:r>
              <w:rPr>
                <w:noProof/>
                <w:webHidden/>
              </w:rPr>
              <w:fldChar w:fldCharType="begin"/>
            </w:r>
            <w:r>
              <w:rPr>
                <w:noProof/>
                <w:webHidden/>
              </w:rPr>
              <w:instrText xml:space="preserve"> PAGEREF _Toc230779972 \h </w:instrText>
            </w:r>
            <w:r>
              <w:rPr>
                <w:noProof/>
                <w:webHidden/>
              </w:rPr>
            </w:r>
            <w:r>
              <w:rPr>
                <w:noProof/>
                <w:webHidden/>
              </w:rPr>
              <w:fldChar w:fldCharType="separate"/>
            </w:r>
            <w:r>
              <w:rPr>
                <w:noProof/>
                <w:webHidden/>
              </w:rPr>
              <w:t>15</w:t>
            </w:r>
            <w:r>
              <w:rPr>
                <w:noProof/>
                <w:webHidden/>
              </w:rPr>
              <w:fldChar w:fldCharType="end"/>
            </w:r>
          </w:hyperlink>
        </w:p>
        <w:p w14:paraId="02ADA43E" w14:textId="6B2BA2AD" w:rsidR="00B56185" w:rsidRDefault="00B56185">
          <w:pPr>
            <w:pStyle w:val="TOC3"/>
            <w:rPr>
              <w:rFonts w:asciiTheme="minorHAnsi" w:hAnsiTheme="minorHAnsi" w:cstheme="minorBidi"/>
              <w:b w:val="0"/>
              <w:i w:val="0"/>
              <w:noProof/>
              <w:kern w:val="2"/>
              <w:sz w:val="24"/>
              <w:szCs w:val="24"/>
              <w14:ligatures w14:val="standardContextual"/>
            </w:rPr>
          </w:pPr>
          <w:hyperlink w:anchor="_Toc230779973" w:history="1">
            <w:r w:rsidRPr="008B0070">
              <w:rPr>
                <w:rStyle w:val="Hyperlink"/>
                <w:noProof/>
              </w:rPr>
              <w:t>2.2.3. Mô hình Hybrid LSTM – Graph Neural Network</w:t>
            </w:r>
            <w:r>
              <w:rPr>
                <w:noProof/>
                <w:webHidden/>
              </w:rPr>
              <w:tab/>
            </w:r>
            <w:r>
              <w:rPr>
                <w:noProof/>
                <w:webHidden/>
              </w:rPr>
              <w:fldChar w:fldCharType="begin"/>
            </w:r>
            <w:r>
              <w:rPr>
                <w:noProof/>
                <w:webHidden/>
              </w:rPr>
              <w:instrText xml:space="preserve"> PAGEREF _Toc230779973 \h </w:instrText>
            </w:r>
            <w:r>
              <w:rPr>
                <w:noProof/>
                <w:webHidden/>
              </w:rPr>
            </w:r>
            <w:r>
              <w:rPr>
                <w:noProof/>
                <w:webHidden/>
              </w:rPr>
              <w:fldChar w:fldCharType="separate"/>
            </w:r>
            <w:r>
              <w:rPr>
                <w:noProof/>
                <w:webHidden/>
              </w:rPr>
              <w:t>16</w:t>
            </w:r>
            <w:r>
              <w:rPr>
                <w:noProof/>
                <w:webHidden/>
              </w:rPr>
              <w:fldChar w:fldCharType="end"/>
            </w:r>
          </w:hyperlink>
        </w:p>
        <w:p w14:paraId="5A8299B7" w14:textId="75071FE4"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74" w:history="1">
            <w:r w:rsidRPr="008B0070">
              <w:rPr>
                <w:rStyle w:val="Hyperlink"/>
                <w:noProof/>
                <w:lang w:bidi="th-TH"/>
              </w:rPr>
              <w:t>2.3. Các chỉ số đánh giá</w:t>
            </w:r>
            <w:r>
              <w:rPr>
                <w:noProof/>
                <w:webHidden/>
              </w:rPr>
              <w:tab/>
            </w:r>
            <w:r>
              <w:rPr>
                <w:noProof/>
                <w:webHidden/>
              </w:rPr>
              <w:fldChar w:fldCharType="begin"/>
            </w:r>
            <w:r>
              <w:rPr>
                <w:noProof/>
                <w:webHidden/>
              </w:rPr>
              <w:instrText xml:space="preserve"> PAGEREF _Toc230779974 \h </w:instrText>
            </w:r>
            <w:r>
              <w:rPr>
                <w:noProof/>
                <w:webHidden/>
              </w:rPr>
            </w:r>
            <w:r>
              <w:rPr>
                <w:noProof/>
                <w:webHidden/>
              </w:rPr>
              <w:fldChar w:fldCharType="separate"/>
            </w:r>
            <w:r>
              <w:rPr>
                <w:noProof/>
                <w:webHidden/>
              </w:rPr>
              <w:t>17</w:t>
            </w:r>
            <w:r>
              <w:rPr>
                <w:noProof/>
                <w:webHidden/>
              </w:rPr>
              <w:fldChar w:fldCharType="end"/>
            </w:r>
          </w:hyperlink>
        </w:p>
        <w:p w14:paraId="5F4FEE5A" w14:textId="3CDCCAF8" w:rsidR="00B56185" w:rsidRDefault="00B56185">
          <w:pPr>
            <w:pStyle w:val="TOC3"/>
            <w:rPr>
              <w:rFonts w:asciiTheme="minorHAnsi" w:hAnsiTheme="minorHAnsi" w:cstheme="minorBidi"/>
              <w:b w:val="0"/>
              <w:i w:val="0"/>
              <w:noProof/>
              <w:kern w:val="2"/>
              <w:sz w:val="24"/>
              <w:szCs w:val="24"/>
              <w14:ligatures w14:val="standardContextual"/>
            </w:rPr>
          </w:pPr>
          <w:hyperlink w:anchor="_Toc230779975" w:history="1">
            <w:r w:rsidRPr="008B0070">
              <w:rPr>
                <w:rStyle w:val="Hyperlink"/>
                <w:noProof/>
              </w:rPr>
              <w:t>2.3.1. Các chỉ số đánh giá mô hình</w:t>
            </w:r>
            <w:r>
              <w:rPr>
                <w:noProof/>
                <w:webHidden/>
              </w:rPr>
              <w:tab/>
            </w:r>
            <w:r>
              <w:rPr>
                <w:noProof/>
                <w:webHidden/>
              </w:rPr>
              <w:fldChar w:fldCharType="begin"/>
            </w:r>
            <w:r>
              <w:rPr>
                <w:noProof/>
                <w:webHidden/>
              </w:rPr>
              <w:instrText xml:space="preserve"> PAGEREF _Toc230779975 \h </w:instrText>
            </w:r>
            <w:r>
              <w:rPr>
                <w:noProof/>
                <w:webHidden/>
              </w:rPr>
            </w:r>
            <w:r>
              <w:rPr>
                <w:noProof/>
                <w:webHidden/>
              </w:rPr>
              <w:fldChar w:fldCharType="separate"/>
            </w:r>
            <w:r>
              <w:rPr>
                <w:noProof/>
                <w:webHidden/>
              </w:rPr>
              <w:t>17</w:t>
            </w:r>
            <w:r>
              <w:rPr>
                <w:noProof/>
                <w:webHidden/>
              </w:rPr>
              <w:fldChar w:fldCharType="end"/>
            </w:r>
          </w:hyperlink>
        </w:p>
        <w:p w14:paraId="1877E09E" w14:textId="5BE88B90" w:rsidR="00B56185" w:rsidRDefault="00B56185">
          <w:pPr>
            <w:pStyle w:val="TOC3"/>
            <w:rPr>
              <w:rFonts w:asciiTheme="minorHAnsi" w:hAnsiTheme="minorHAnsi" w:cstheme="minorBidi"/>
              <w:b w:val="0"/>
              <w:i w:val="0"/>
              <w:noProof/>
              <w:kern w:val="2"/>
              <w:sz w:val="24"/>
              <w:szCs w:val="24"/>
              <w14:ligatures w14:val="standardContextual"/>
            </w:rPr>
          </w:pPr>
          <w:hyperlink w:anchor="_Toc230779976" w:history="1">
            <w:r w:rsidRPr="008B0070">
              <w:rPr>
                <w:rStyle w:val="Hyperlink"/>
                <w:noProof/>
              </w:rPr>
              <w:t>2.</w:t>
            </w:r>
            <w:r w:rsidR="00F06C22">
              <w:rPr>
                <w:rStyle w:val="Hyperlink"/>
                <w:noProof/>
              </w:rPr>
              <w:t>3.3</w:t>
            </w:r>
            <w:r w:rsidRPr="008B0070">
              <w:rPr>
                <w:rStyle w:val="Hyperlink"/>
                <w:noProof/>
              </w:rPr>
              <w:t>. Các chỉ số đánh giá ở mảng tài chính</w:t>
            </w:r>
            <w:r>
              <w:rPr>
                <w:noProof/>
                <w:webHidden/>
              </w:rPr>
              <w:tab/>
            </w:r>
            <w:r>
              <w:rPr>
                <w:noProof/>
                <w:webHidden/>
              </w:rPr>
              <w:fldChar w:fldCharType="begin"/>
            </w:r>
            <w:r>
              <w:rPr>
                <w:noProof/>
                <w:webHidden/>
              </w:rPr>
              <w:instrText xml:space="preserve"> PAGEREF _Toc230779976 \h </w:instrText>
            </w:r>
            <w:r>
              <w:rPr>
                <w:noProof/>
                <w:webHidden/>
              </w:rPr>
            </w:r>
            <w:r>
              <w:rPr>
                <w:noProof/>
                <w:webHidden/>
              </w:rPr>
              <w:fldChar w:fldCharType="separate"/>
            </w:r>
            <w:r>
              <w:rPr>
                <w:noProof/>
                <w:webHidden/>
              </w:rPr>
              <w:t>18</w:t>
            </w:r>
            <w:r>
              <w:rPr>
                <w:noProof/>
                <w:webHidden/>
              </w:rPr>
              <w:fldChar w:fldCharType="end"/>
            </w:r>
          </w:hyperlink>
        </w:p>
        <w:p w14:paraId="49F0D2C8" w14:textId="5537C4EB" w:rsidR="00B56185" w:rsidRDefault="00B56185">
          <w:pPr>
            <w:pStyle w:val="TOC1"/>
            <w:rPr>
              <w:rFonts w:asciiTheme="minorHAnsi" w:hAnsiTheme="minorHAnsi" w:cstheme="minorBidi"/>
              <w:b w:val="0"/>
              <w:noProof/>
              <w:kern w:val="2"/>
              <w:sz w:val="24"/>
              <w:szCs w:val="24"/>
              <w14:ligatures w14:val="standardContextual"/>
            </w:rPr>
          </w:pPr>
          <w:hyperlink w:anchor="_Toc230779977" w:history="1">
            <w:r w:rsidRPr="008B0070">
              <w:rPr>
                <w:rStyle w:val="Hyperlink"/>
                <w:noProof/>
                <w:lang w:bidi="th-TH"/>
              </w:rPr>
              <w:t>CHƯƠNG 3: PHƯƠNG PHÁP THỰC HIỆN</w:t>
            </w:r>
            <w:r>
              <w:rPr>
                <w:noProof/>
                <w:webHidden/>
              </w:rPr>
              <w:tab/>
            </w:r>
            <w:r>
              <w:rPr>
                <w:noProof/>
                <w:webHidden/>
              </w:rPr>
              <w:fldChar w:fldCharType="begin"/>
            </w:r>
            <w:r>
              <w:rPr>
                <w:noProof/>
                <w:webHidden/>
              </w:rPr>
              <w:instrText xml:space="preserve"> PAGEREF _Toc230779977 \h </w:instrText>
            </w:r>
            <w:r>
              <w:rPr>
                <w:noProof/>
                <w:webHidden/>
              </w:rPr>
            </w:r>
            <w:r>
              <w:rPr>
                <w:noProof/>
                <w:webHidden/>
              </w:rPr>
              <w:fldChar w:fldCharType="separate"/>
            </w:r>
            <w:r>
              <w:rPr>
                <w:noProof/>
                <w:webHidden/>
              </w:rPr>
              <w:t>21</w:t>
            </w:r>
            <w:r>
              <w:rPr>
                <w:noProof/>
                <w:webHidden/>
              </w:rPr>
              <w:fldChar w:fldCharType="end"/>
            </w:r>
          </w:hyperlink>
        </w:p>
        <w:p w14:paraId="36D32424" w14:textId="6D578841"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78" w:history="1">
            <w:r w:rsidRPr="008B0070">
              <w:rPr>
                <w:rStyle w:val="Hyperlink"/>
                <w:noProof/>
                <w:lang w:val="en-US" w:bidi="th-TH"/>
              </w:rPr>
              <w:t>3.1. Quy trình thực hiện</w:t>
            </w:r>
            <w:r>
              <w:rPr>
                <w:noProof/>
                <w:webHidden/>
              </w:rPr>
              <w:tab/>
            </w:r>
            <w:r>
              <w:rPr>
                <w:noProof/>
                <w:webHidden/>
              </w:rPr>
              <w:fldChar w:fldCharType="begin"/>
            </w:r>
            <w:r>
              <w:rPr>
                <w:noProof/>
                <w:webHidden/>
              </w:rPr>
              <w:instrText xml:space="preserve"> PAGEREF _Toc230779978 \h </w:instrText>
            </w:r>
            <w:r>
              <w:rPr>
                <w:noProof/>
                <w:webHidden/>
              </w:rPr>
            </w:r>
            <w:r>
              <w:rPr>
                <w:noProof/>
                <w:webHidden/>
              </w:rPr>
              <w:fldChar w:fldCharType="separate"/>
            </w:r>
            <w:r>
              <w:rPr>
                <w:noProof/>
                <w:webHidden/>
              </w:rPr>
              <w:t>21</w:t>
            </w:r>
            <w:r>
              <w:rPr>
                <w:noProof/>
                <w:webHidden/>
              </w:rPr>
              <w:fldChar w:fldCharType="end"/>
            </w:r>
          </w:hyperlink>
        </w:p>
        <w:p w14:paraId="5D1E389E" w14:textId="20592020" w:rsidR="00B56185" w:rsidRDefault="00F06C22">
          <w:pPr>
            <w:pStyle w:val="TOC2"/>
            <w:rPr>
              <w:rFonts w:asciiTheme="minorHAnsi" w:hAnsiTheme="minorHAnsi" w:cstheme="minorBidi"/>
              <w:b w:val="0"/>
              <w:noProof/>
              <w:kern w:val="2"/>
              <w:sz w:val="24"/>
              <w:szCs w:val="24"/>
              <w:lang w:val="en-US"/>
              <w14:ligatures w14:val="standardContextual"/>
            </w:rPr>
          </w:pPr>
          <w:hyperlink w:anchor="_Toc230779979" w:history="1">
            <w:r>
              <w:rPr>
                <w:rStyle w:val="Hyperlink"/>
                <w:noProof/>
                <w:lang w:val="en-US" w:bidi="th-TH"/>
              </w:rPr>
              <w:t>3.3</w:t>
            </w:r>
            <w:r w:rsidR="00B56185" w:rsidRPr="008B0070">
              <w:rPr>
                <w:rStyle w:val="Hyperlink"/>
                <w:noProof/>
                <w:lang w:val="en-US" w:bidi="th-TH"/>
              </w:rPr>
              <w:t>. Phương pháp thực nghiệm</w:t>
            </w:r>
            <w:r w:rsidR="00B56185">
              <w:rPr>
                <w:noProof/>
                <w:webHidden/>
              </w:rPr>
              <w:tab/>
            </w:r>
            <w:r w:rsidR="00B56185">
              <w:rPr>
                <w:noProof/>
                <w:webHidden/>
              </w:rPr>
              <w:fldChar w:fldCharType="begin"/>
            </w:r>
            <w:r w:rsidR="00B56185">
              <w:rPr>
                <w:noProof/>
                <w:webHidden/>
              </w:rPr>
              <w:instrText xml:space="preserve"> PAGEREF _Toc230779979 \h </w:instrText>
            </w:r>
            <w:r w:rsidR="00B56185">
              <w:rPr>
                <w:noProof/>
                <w:webHidden/>
              </w:rPr>
            </w:r>
            <w:r w:rsidR="00B56185">
              <w:rPr>
                <w:noProof/>
                <w:webHidden/>
              </w:rPr>
              <w:fldChar w:fldCharType="separate"/>
            </w:r>
            <w:r w:rsidR="00B56185">
              <w:rPr>
                <w:noProof/>
                <w:webHidden/>
              </w:rPr>
              <w:t>21</w:t>
            </w:r>
            <w:r w:rsidR="00B56185">
              <w:rPr>
                <w:noProof/>
                <w:webHidden/>
              </w:rPr>
              <w:fldChar w:fldCharType="end"/>
            </w:r>
          </w:hyperlink>
        </w:p>
        <w:p w14:paraId="6B6EE06F" w14:textId="201600A0" w:rsidR="00B56185" w:rsidRDefault="00F06C22">
          <w:pPr>
            <w:pStyle w:val="TOC3"/>
            <w:rPr>
              <w:rFonts w:asciiTheme="minorHAnsi" w:hAnsiTheme="minorHAnsi" w:cstheme="minorBidi"/>
              <w:b w:val="0"/>
              <w:i w:val="0"/>
              <w:noProof/>
              <w:kern w:val="2"/>
              <w:sz w:val="24"/>
              <w:szCs w:val="24"/>
              <w14:ligatures w14:val="standardContextual"/>
            </w:rPr>
          </w:pPr>
          <w:hyperlink w:anchor="_Toc230779980" w:history="1">
            <w:r>
              <w:rPr>
                <w:rStyle w:val="Hyperlink"/>
                <w:noProof/>
              </w:rPr>
              <w:t>3.3</w:t>
            </w:r>
            <w:r w:rsidR="00B56185" w:rsidRPr="008B0070">
              <w:rPr>
                <w:rStyle w:val="Hyperlink"/>
                <w:noProof/>
              </w:rPr>
              <w:t>.1. Tiền xử lý dữ liệu</w:t>
            </w:r>
            <w:r w:rsidR="00B56185">
              <w:rPr>
                <w:noProof/>
                <w:webHidden/>
              </w:rPr>
              <w:tab/>
            </w:r>
            <w:r w:rsidR="00B56185">
              <w:rPr>
                <w:noProof/>
                <w:webHidden/>
              </w:rPr>
              <w:fldChar w:fldCharType="begin"/>
            </w:r>
            <w:r w:rsidR="00B56185">
              <w:rPr>
                <w:noProof/>
                <w:webHidden/>
              </w:rPr>
              <w:instrText xml:space="preserve"> PAGEREF _Toc230779980 \h </w:instrText>
            </w:r>
            <w:r w:rsidR="00B56185">
              <w:rPr>
                <w:noProof/>
                <w:webHidden/>
              </w:rPr>
            </w:r>
            <w:r w:rsidR="00B56185">
              <w:rPr>
                <w:noProof/>
                <w:webHidden/>
              </w:rPr>
              <w:fldChar w:fldCharType="separate"/>
            </w:r>
            <w:r w:rsidR="00B56185">
              <w:rPr>
                <w:noProof/>
                <w:webHidden/>
              </w:rPr>
              <w:t>21</w:t>
            </w:r>
            <w:r w:rsidR="00B56185">
              <w:rPr>
                <w:noProof/>
                <w:webHidden/>
              </w:rPr>
              <w:fldChar w:fldCharType="end"/>
            </w:r>
          </w:hyperlink>
        </w:p>
        <w:p w14:paraId="17A4F6C4" w14:textId="5B1C9F94" w:rsidR="00B56185" w:rsidRDefault="00F06C22">
          <w:pPr>
            <w:pStyle w:val="TOC3"/>
            <w:rPr>
              <w:rFonts w:asciiTheme="minorHAnsi" w:hAnsiTheme="minorHAnsi" w:cstheme="minorBidi"/>
              <w:b w:val="0"/>
              <w:i w:val="0"/>
              <w:noProof/>
              <w:kern w:val="2"/>
              <w:sz w:val="24"/>
              <w:szCs w:val="24"/>
              <w14:ligatures w14:val="standardContextual"/>
            </w:rPr>
          </w:pPr>
          <w:hyperlink w:anchor="_Toc230779981" w:history="1">
            <w:r>
              <w:rPr>
                <w:rStyle w:val="Hyperlink"/>
                <w:noProof/>
              </w:rPr>
              <w:t>3.3</w:t>
            </w:r>
            <w:r w:rsidR="00B56185" w:rsidRPr="008B0070">
              <w:rPr>
                <w:rStyle w:val="Hyperlink"/>
                <w:noProof/>
              </w:rPr>
              <w:t>.2. Phân tích bộ dữ liệu</w:t>
            </w:r>
            <w:r w:rsidR="00B56185">
              <w:rPr>
                <w:noProof/>
                <w:webHidden/>
              </w:rPr>
              <w:tab/>
            </w:r>
            <w:r w:rsidR="00B56185">
              <w:rPr>
                <w:noProof/>
                <w:webHidden/>
              </w:rPr>
              <w:fldChar w:fldCharType="begin"/>
            </w:r>
            <w:r w:rsidR="00B56185">
              <w:rPr>
                <w:noProof/>
                <w:webHidden/>
              </w:rPr>
              <w:instrText xml:space="preserve"> PAGEREF _Toc230779981 \h </w:instrText>
            </w:r>
            <w:r w:rsidR="00B56185">
              <w:rPr>
                <w:noProof/>
                <w:webHidden/>
              </w:rPr>
            </w:r>
            <w:r w:rsidR="00B56185">
              <w:rPr>
                <w:noProof/>
                <w:webHidden/>
              </w:rPr>
              <w:fldChar w:fldCharType="separate"/>
            </w:r>
            <w:r w:rsidR="00B56185">
              <w:rPr>
                <w:noProof/>
                <w:webHidden/>
              </w:rPr>
              <w:t>21</w:t>
            </w:r>
            <w:r w:rsidR="00B56185">
              <w:rPr>
                <w:noProof/>
                <w:webHidden/>
              </w:rPr>
              <w:fldChar w:fldCharType="end"/>
            </w:r>
          </w:hyperlink>
        </w:p>
        <w:p w14:paraId="2E9B7B2C" w14:textId="47E6ACDA" w:rsidR="00B56185" w:rsidRDefault="00B56185">
          <w:pPr>
            <w:pStyle w:val="TOC3"/>
            <w:rPr>
              <w:rFonts w:asciiTheme="minorHAnsi" w:hAnsiTheme="minorHAnsi" w:cstheme="minorBidi"/>
              <w:b w:val="0"/>
              <w:i w:val="0"/>
              <w:noProof/>
              <w:kern w:val="2"/>
              <w:sz w:val="24"/>
              <w:szCs w:val="24"/>
              <w14:ligatures w14:val="standardContextual"/>
            </w:rPr>
          </w:pPr>
          <w:hyperlink w:anchor="_Toc230779982" w:history="1">
            <w:r w:rsidRPr="008B0070">
              <w:rPr>
                <w:rStyle w:val="Hyperlink"/>
                <w:noProof/>
              </w:rPr>
              <w:t>3.3.3. Chia bộ dữ liệu</w:t>
            </w:r>
            <w:r>
              <w:rPr>
                <w:noProof/>
                <w:webHidden/>
              </w:rPr>
              <w:tab/>
            </w:r>
            <w:r>
              <w:rPr>
                <w:noProof/>
                <w:webHidden/>
              </w:rPr>
              <w:fldChar w:fldCharType="begin"/>
            </w:r>
            <w:r>
              <w:rPr>
                <w:noProof/>
                <w:webHidden/>
              </w:rPr>
              <w:instrText xml:space="preserve"> PAGEREF _Toc230779982 \h </w:instrText>
            </w:r>
            <w:r>
              <w:rPr>
                <w:noProof/>
                <w:webHidden/>
              </w:rPr>
            </w:r>
            <w:r>
              <w:rPr>
                <w:noProof/>
                <w:webHidden/>
              </w:rPr>
              <w:fldChar w:fldCharType="separate"/>
            </w:r>
            <w:r>
              <w:rPr>
                <w:noProof/>
                <w:webHidden/>
              </w:rPr>
              <w:t>21</w:t>
            </w:r>
            <w:r>
              <w:rPr>
                <w:noProof/>
                <w:webHidden/>
              </w:rPr>
              <w:fldChar w:fldCharType="end"/>
            </w:r>
          </w:hyperlink>
        </w:p>
        <w:p w14:paraId="1DD102C8" w14:textId="53B60DB0" w:rsidR="00B56185" w:rsidRDefault="00B56185">
          <w:pPr>
            <w:pStyle w:val="TOC1"/>
            <w:rPr>
              <w:rFonts w:asciiTheme="minorHAnsi" w:hAnsiTheme="minorHAnsi" w:cstheme="minorBidi"/>
              <w:b w:val="0"/>
              <w:noProof/>
              <w:kern w:val="2"/>
              <w:sz w:val="24"/>
              <w:szCs w:val="24"/>
              <w14:ligatures w14:val="standardContextual"/>
            </w:rPr>
          </w:pPr>
          <w:hyperlink w:anchor="_Toc230779983" w:history="1">
            <w:r w:rsidRPr="008B0070">
              <w:rPr>
                <w:rStyle w:val="Hyperlink"/>
                <w:noProof/>
                <w:lang w:bidi="th-TH"/>
              </w:rPr>
              <w:t>CHƯƠNG 4: KẾT QUẢ ĐÁNH GIÁ</w:t>
            </w:r>
            <w:r>
              <w:rPr>
                <w:noProof/>
                <w:webHidden/>
              </w:rPr>
              <w:tab/>
            </w:r>
            <w:r>
              <w:rPr>
                <w:noProof/>
                <w:webHidden/>
              </w:rPr>
              <w:fldChar w:fldCharType="begin"/>
            </w:r>
            <w:r>
              <w:rPr>
                <w:noProof/>
                <w:webHidden/>
              </w:rPr>
              <w:instrText xml:space="preserve"> PAGEREF _Toc230779983 \h </w:instrText>
            </w:r>
            <w:r>
              <w:rPr>
                <w:noProof/>
                <w:webHidden/>
              </w:rPr>
            </w:r>
            <w:r>
              <w:rPr>
                <w:noProof/>
                <w:webHidden/>
              </w:rPr>
              <w:fldChar w:fldCharType="separate"/>
            </w:r>
            <w:r>
              <w:rPr>
                <w:noProof/>
                <w:webHidden/>
              </w:rPr>
              <w:t>22</w:t>
            </w:r>
            <w:r>
              <w:rPr>
                <w:noProof/>
                <w:webHidden/>
              </w:rPr>
              <w:fldChar w:fldCharType="end"/>
            </w:r>
          </w:hyperlink>
        </w:p>
        <w:p w14:paraId="7664642E" w14:textId="2077C1CF"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84" w:history="1">
            <w:r w:rsidRPr="008B0070">
              <w:rPr>
                <w:rStyle w:val="Hyperlink"/>
                <w:noProof/>
                <w:lang w:val="en-US" w:bidi="th-TH"/>
              </w:rPr>
              <w:t>4.1. Mô hình huấn luyện</w:t>
            </w:r>
            <w:r>
              <w:rPr>
                <w:noProof/>
                <w:webHidden/>
              </w:rPr>
              <w:tab/>
            </w:r>
            <w:r>
              <w:rPr>
                <w:noProof/>
                <w:webHidden/>
              </w:rPr>
              <w:fldChar w:fldCharType="begin"/>
            </w:r>
            <w:r>
              <w:rPr>
                <w:noProof/>
                <w:webHidden/>
              </w:rPr>
              <w:instrText xml:space="preserve"> PAGEREF _Toc230779984 \h </w:instrText>
            </w:r>
            <w:r>
              <w:rPr>
                <w:noProof/>
                <w:webHidden/>
              </w:rPr>
            </w:r>
            <w:r>
              <w:rPr>
                <w:noProof/>
                <w:webHidden/>
              </w:rPr>
              <w:fldChar w:fldCharType="separate"/>
            </w:r>
            <w:r>
              <w:rPr>
                <w:noProof/>
                <w:webHidden/>
              </w:rPr>
              <w:t>22</w:t>
            </w:r>
            <w:r>
              <w:rPr>
                <w:noProof/>
                <w:webHidden/>
              </w:rPr>
              <w:fldChar w:fldCharType="end"/>
            </w:r>
          </w:hyperlink>
        </w:p>
        <w:p w14:paraId="04643B64" w14:textId="62FAE48C"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85" w:history="1">
            <w:r w:rsidRPr="008B0070">
              <w:rPr>
                <w:rStyle w:val="Hyperlink"/>
                <w:noProof/>
                <w:lang w:val="en-US" w:bidi="th-TH"/>
              </w:rPr>
              <w:t>4.2. Thang đo đánh giá mô hình</w:t>
            </w:r>
            <w:r>
              <w:rPr>
                <w:noProof/>
                <w:webHidden/>
              </w:rPr>
              <w:tab/>
            </w:r>
            <w:r>
              <w:rPr>
                <w:noProof/>
                <w:webHidden/>
              </w:rPr>
              <w:fldChar w:fldCharType="begin"/>
            </w:r>
            <w:r>
              <w:rPr>
                <w:noProof/>
                <w:webHidden/>
              </w:rPr>
              <w:instrText xml:space="preserve"> PAGEREF _Toc230779985 \h </w:instrText>
            </w:r>
            <w:r>
              <w:rPr>
                <w:noProof/>
                <w:webHidden/>
              </w:rPr>
            </w:r>
            <w:r>
              <w:rPr>
                <w:noProof/>
                <w:webHidden/>
              </w:rPr>
              <w:fldChar w:fldCharType="separate"/>
            </w:r>
            <w:r>
              <w:rPr>
                <w:noProof/>
                <w:webHidden/>
              </w:rPr>
              <w:t>22</w:t>
            </w:r>
            <w:r>
              <w:rPr>
                <w:noProof/>
                <w:webHidden/>
              </w:rPr>
              <w:fldChar w:fldCharType="end"/>
            </w:r>
          </w:hyperlink>
        </w:p>
        <w:p w14:paraId="1447166A" w14:textId="09406C72"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86" w:history="1">
            <w:r w:rsidRPr="008B0070">
              <w:rPr>
                <w:rStyle w:val="Hyperlink"/>
                <w:noProof/>
                <w:lang w:val="en-US" w:bidi="th-TH"/>
              </w:rPr>
              <w:t>4</w:t>
            </w:r>
            <w:r w:rsidRPr="008B0070">
              <w:rPr>
                <w:rStyle w:val="Hyperlink"/>
                <w:noProof/>
                <w:lang w:bidi="th-TH"/>
              </w:rPr>
              <w:t>.</w:t>
            </w:r>
            <w:r w:rsidRPr="008B0070">
              <w:rPr>
                <w:rStyle w:val="Hyperlink"/>
                <w:noProof/>
                <w:lang w:val="en-US" w:bidi="th-TH"/>
              </w:rPr>
              <w:t>3</w:t>
            </w:r>
            <w:r w:rsidRPr="008B0070">
              <w:rPr>
                <w:rStyle w:val="Hyperlink"/>
                <w:noProof/>
                <w:lang w:bidi="th-TH"/>
              </w:rPr>
              <w:t>. Kết quả huấn luyện</w:t>
            </w:r>
            <w:r>
              <w:rPr>
                <w:noProof/>
                <w:webHidden/>
              </w:rPr>
              <w:tab/>
            </w:r>
            <w:r>
              <w:rPr>
                <w:noProof/>
                <w:webHidden/>
              </w:rPr>
              <w:fldChar w:fldCharType="begin"/>
            </w:r>
            <w:r>
              <w:rPr>
                <w:noProof/>
                <w:webHidden/>
              </w:rPr>
              <w:instrText xml:space="preserve"> PAGEREF _Toc230779986 \h </w:instrText>
            </w:r>
            <w:r>
              <w:rPr>
                <w:noProof/>
                <w:webHidden/>
              </w:rPr>
            </w:r>
            <w:r>
              <w:rPr>
                <w:noProof/>
                <w:webHidden/>
              </w:rPr>
              <w:fldChar w:fldCharType="separate"/>
            </w:r>
            <w:r>
              <w:rPr>
                <w:noProof/>
                <w:webHidden/>
              </w:rPr>
              <w:t>22</w:t>
            </w:r>
            <w:r>
              <w:rPr>
                <w:noProof/>
                <w:webHidden/>
              </w:rPr>
              <w:fldChar w:fldCharType="end"/>
            </w:r>
          </w:hyperlink>
        </w:p>
        <w:p w14:paraId="0633A4FF" w14:textId="46B3FF80" w:rsidR="00B56185" w:rsidRDefault="00B56185">
          <w:pPr>
            <w:pStyle w:val="TOC1"/>
            <w:rPr>
              <w:rFonts w:asciiTheme="minorHAnsi" w:hAnsiTheme="minorHAnsi" w:cstheme="minorBidi"/>
              <w:b w:val="0"/>
              <w:noProof/>
              <w:kern w:val="2"/>
              <w:sz w:val="24"/>
              <w:szCs w:val="24"/>
              <w14:ligatures w14:val="standardContextual"/>
            </w:rPr>
          </w:pPr>
          <w:hyperlink w:anchor="_Toc230779987" w:history="1">
            <w:r w:rsidRPr="008B0070">
              <w:rPr>
                <w:rStyle w:val="Hyperlink"/>
                <w:noProof/>
                <w:lang w:bidi="th-TH"/>
              </w:rPr>
              <w:t>Chương 5. KẾT LUẬN</w:t>
            </w:r>
            <w:r>
              <w:rPr>
                <w:noProof/>
                <w:webHidden/>
              </w:rPr>
              <w:tab/>
            </w:r>
            <w:r>
              <w:rPr>
                <w:noProof/>
                <w:webHidden/>
              </w:rPr>
              <w:fldChar w:fldCharType="begin"/>
            </w:r>
            <w:r>
              <w:rPr>
                <w:noProof/>
                <w:webHidden/>
              </w:rPr>
              <w:instrText xml:space="preserve"> PAGEREF _Toc230779987 \h </w:instrText>
            </w:r>
            <w:r>
              <w:rPr>
                <w:noProof/>
                <w:webHidden/>
              </w:rPr>
            </w:r>
            <w:r>
              <w:rPr>
                <w:noProof/>
                <w:webHidden/>
              </w:rPr>
              <w:fldChar w:fldCharType="separate"/>
            </w:r>
            <w:r>
              <w:rPr>
                <w:noProof/>
                <w:webHidden/>
              </w:rPr>
              <w:t>22</w:t>
            </w:r>
            <w:r>
              <w:rPr>
                <w:noProof/>
                <w:webHidden/>
              </w:rPr>
              <w:fldChar w:fldCharType="end"/>
            </w:r>
          </w:hyperlink>
        </w:p>
        <w:p w14:paraId="064D7EDE" w14:textId="61181C88"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88" w:history="1">
            <w:r w:rsidRPr="008B0070">
              <w:rPr>
                <w:rStyle w:val="Hyperlink"/>
                <w:noProof/>
                <w:lang w:bidi="th-TH"/>
              </w:rPr>
              <w:t>4.1. Ưu điểm</w:t>
            </w:r>
            <w:r>
              <w:rPr>
                <w:noProof/>
                <w:webHidden/>
              </w:rPr>
              <w:tab/>
            </w:r>
            <w:r>
              <w:rPr>
                <w:noProof/>
                <w:webHidden/>
              </w:rPr>
              <w:fldChar w:fldCharType="begin"/>
            </w:r>
            <w:r>
              <w:rPr>
                <w:noProof/>
                <w:webHidden/>
              </w:rPr>
              <w:instrText xml:space="preserve"> PAGEREF _Toc230779988 \h </w:instrText>
            </w:r>
            <w:r>
              <w:rPr>
                <w:noProof/>
                <w:webHidden/>
              </w:rPr>
            </w:r>
            <w:r>
              <w:rPr>
                <w:noProof/>
                <w:webHidden/>
              </w:rPr>
              <w:fldChar w:fldCharType="separate"/>
            </w:r>
            <w:r>
              <w:rPr>
                <w:noProof/>
                <w:webHidden/>
              </w:rPr>
              <w:t>22</w:t>
            </w:r>
            <w:r>
              <w:rPr>
                <w:noProof/>
                <w:webHidden/>
              </w:rPr>
              <w:fldChar w:fldCharType="end"/>
            </w:r>
          </w:hyperlink>
        </w:p>
        <w:p w14:paraId="6608AEE9" w14:textId="5322B1F0"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89" w:history="1">
            <w:r w:rsidRPr="008B0070">
              <w:rPr>
                <w:rStyle w:val="Hyperlink"/>
                <w:noProof/>
                <w:lang w:bidi="th-TH"/>
              </w:rPr>
              <w:t>4.2. Nhược điểm</w:t>
            </w:r>
            <w:r>
              <w:rPr>
                <w:noProof/>
                <w:webHidden/>
              </w:rPr>
              <w:tab/>
            </w:r>
            <w:r>
              <w:rPr>
                <w:noProof/>
                <w:webHidden/>
              </w:rPr>
              <w:fldChar w:fldCharType="begin"/>
            </w:r>
            <w:r>
              <w:rPr>
                <w:noProof/>
                <w:webHidden/>
              </w:rPr>
              <w:instrText xml:space="preserve"> PAGEREF _Toc230779989 \h </w:instrText>
            </w:r>
            <w:r>
              <w:rPr>
                <w:noProof/>
                <w:webHidden/>
              </w:rPr>
            </w:r>
            <w:r>
              <w:rPr>
                <w:noProof/>
                <w:webHidden/>
              </w:rPr>
              <w:fldChar w:fldCharType="separate"/>
            </w:r>
            <w:r>
              <w:rPr>
                <w:noProof/>
                <w:webHidden/>
              </w:rPr>
              <w:t>22</w:t>
            </w:r>
            <w:r>
              <w:rPr>
                <w:noProof/>
                <w:webHidden/>
              </w:rPr>
              <w:fldChar w:fldCharType="end"/>
            </w:r>
          </w:hyperlink>
        </w:p>
        <w:p w14:paraId="762B1D8C" w14:textId="2E5D7156" w:rsidR="00B56185" w:rsidRDefault="00B56185">
          <w:pPr>
            <w:pStyle w:val="TOC2"/>
            <w:rPr>
              <w:rFonts w:asciiTheme="minorHAnsi" w:hAnsiTheme="minorHAnsi" w:cstheme="minorBidi"/>
              <w:b w:val="0"/>
              <w:noProof/>
              <w:kern w:val="2"/>
              <w:sz w:val="24"/>
              <w:szCs w:val="24"/>
              <w:lang w:val="en-US"/>
              <w14:ligatures w14:val="standardContextual"/>
            </w:rPr>
          </w:pPr>
          <w:hyperlink w:anchor="_Toc230779990" w:history="1">
            <w:r w:rsidRPr="008B0070">
              <w:rPr>
                <w:rStyle w:val="Hyperlink"/>
                <w:noProof/>
                <w:lang w:bidi="th-TH"/>
              </w:rPr>
              <w:t>4.3. Hướng phát triển</w:t>
            </w:r>
            <w:r>
              <w:rPr>
                <w:noProof/>
                <w:webHidden/>
              </w:rPr>
              <w:tab/>
            </w:r>
            <w:r>
              <w:rPr>
                <w:noProof/>
                <w:webHidden/>
              </w:rPr>
              <w:fldChar w:fldCharType="begin"/>
            </w:r>
            <w:r>
              <w:rPr>
                <w:noProof/>
                <w:webHidden/>
              </w:rPr>
              <w:instrText xml:space="preserve"> PAGEREF _Toc230779990 \h </w:instrText>
            </w:r>
            <w:r>
              <w:rPr>
                <w:noProof/>
                <w:webHidden/>
              </w:rPr>
            </w:r>
            <w:r>
              <w:rPr>
                <w:noProof/>
                <w:webHidden/>
              </w:rPr>
              <w:fldChar w:fldCharType="separate"/>
            </w:r>
            <w:r>
              <w:rPr>
                <w:noProof/>
                <w:webHidden/>
              </w:rPr>
              <w:t>22</w:t>
            </w:r>
            <w:r>
              <w:rPr>
                <w:noProof/>
                <w:webHidden/>
              </w:rPr>
              <w:fldChar w:fldCharType="end"/>
            </w:r>
          </w:hyperlink>
        </w:p>
        <w:p w14:paraId="6F197C31" w14:textId="74430756" w:rsidR="00B56185" w:rsidRDefault="00B56185">
          <w:pPr>
            <w:pStyle w:val="TOC1"/>
            <w:rPr>
              <w:rFonts w:asciiTheme="minorHAnsi" w:hAnsiTheme="minorHAnsi" w:cstheme="minorBidi"/>
              <w:b w:val="0"/>
              <w:noProof/>
              <w:kern w:val="2"/>
              <w:sz w:val="24"/>
              <w:szCs w:val="24"/>
              <w14:ligatures w14:val="standardContextual"/>
            </w:rPr>
          </w:pPr>
          <w:hyperlink w:anchor="_Toc230779991" w:history="1">
            <w:r w:rsidRPr="008B0070">
              <w:rPr>
                <w:rStyle w:val="Hyperlink"/>
                <w:noProof/>
                <w:lang w:bidi="th-TH"/>
              </w:rPr>
              <w:t>TÀI LIỆU THAM KHẢO</w:t>
            </w:r>
            <w:r>
              <w:rPr>
                <w:noProof/>
                <w:webHidden/>
              </w:rPr>
              <w:tab/>
            </w:r>
            <w:r>
              <w:rPr>
                <w:noProof/>
                <w:webHidden/>
              </w:rPr>
              <w:fldChar w:fldCharType="begin"/>
            </w:r>
            <w:r>
              <w:rPr>
                <w:noProof/>
                <w:webHidden/>
              </w:rPr>
              <w:instrText xml:space="preserve"> PAGEREF _Toc230779991 \h </w:instrText>
            </w:r>
            <w:r>
              <w:rPr>
                <w:noProof/>
                <w:webHidden/>
              </w:rPr>
            </w:r>
            <w:r>
              <w:rPr>
                <w:noProof/>
                <w:webHidden/>
              </w:rPr>
              <w:fldChar w:fldCharType="separate"/>
            </w:r>
            <w:r>
              <w:rPr>
                <w:noProof/>
                <w:webHidden/>
              </w:rPr>
              <w:t>23</w:t>
            </w:r>
            <w:r>
              <w:rPr>
                <w:noProof/>
                <w:webHidden/>
              </w:rPr>
              <w:fldChar w:fldCharType="end"/>
            </w:r>
          </w:hyperlink>
        </w:p>
        <w:p w14:paraId="3FBE5937" w14:textId="4A560DE6" w:rsidR="00B56185" w:rsidRDefault="00B56185">
          <w:pPr>
            <w:pStyle w:val="TOC1"/>
            <w:rPr>
              <w:rFonts w:asciiTheme="minorHAnsi" w:hAnsiTheme="minorHAnsi" w:cstheme="minorBidi"/>
              <w:b w:val="0"/>
              <w:noProof/>
              <w:kern w:val="2"/>
              <w:sz w:val="24"/>
              <w:szCs w:val="24"/>
              <w14:ligatures w14:val="standardContextual"/>
            </w:rPr>
          </w:pPr>
          <w:hyperlink w:anchor="_Toc230779992" w:history="1">
            <w:r w:rsidRPr="008B0070">
              <w:rPr>
                <w:rStyle w:val="Hyperlink"/>
                <w:noProof/>
                <w:lang w:bidi="th-TH"/>
              </w:rPr>
              <w:t>PHỤ LỤC</w:t>
            </w:r>
            <w:r>
              <w:rPr>
                <w:noProof/>
                <w:webHidden/>
              </w:rPr>
              <w:tab/>
            </w:r>
            <w:r>
              <w:rPr>
                <w:noProof/>
                <w:webHidden/>
              </w:rPr>
              <w:fldChar w:fldCharType="begin"/>
            </w:r>
            <w:r>
              <w:rPr>
                <w:noProof/>
                <w:webHidden/>
              </w:rPr>
              <w:instrText xml:space="preserve"> PAGEREF _Toc230779992 \h </w:instrText>
            </w:r>
            <w:r>
              <w:rPr>
                <w:noProof/>
                <w:webHidden/>
              </w:rPr>
            </w:r>
            <w:r>
              <w:rPr>
                <w:noProof/>
                <w:webHidden/>
              </w:rPr>
              <w:fldChar w:fldCharType="separate"/>
            </w:r>
            <w:r>
              <w:rPr>
                <w:noProof/>
                <w:webHidden/>
              </w:rPr>
              <w:t>24</w:t>
            </w:r>
            <w:r>
              <w:rPr>
                <w:noProof/>
                <w:webHidden/>
              </w:rPr>
              <w:fldChar w:fldCharType="end"/>
            </w:r>
          </w:hyperlink>
        </w:p>
        <w:p w14:paraId="0DC6E7B4" w14:textId="04715EBD" w:rsidR="00E51B47" w:rsidRPr="003A05AB" w:rsidRDefault="00EE387F" w:rsidP="00EE387F">
          <w:pPr>
            <w:pStyle w:val="TOC1"/>
          </w:pPr>
          <w:r>
            <w:rPr>
              <w:szCs w:val="26"/>
            </w:rPr>
            <w:fldChar w:fldCharType="end"/>
          </w:r>
        </w:p>
      </w:sdtContent>
    </w:sdt>
    <w:p w14:paraId="56263193" w14:textId="15F162FF" w:rsidR="00E85B95" w:rsidRDefault="00E85B95" w:rsidP="00FC6782">
      <w:pPr>
        <w:contextualSpacing/>
        <w:rPr>
          <w:rFonts w:eastAsia="DengXian Light" w:cstheme="majorBidi"/>
          <w:b/>
          <w:color w:val="000000" w:themeColor="text1"/>
          <w:sz w:val="32"/>
          <w:szCs w:val="32"/>
          <w:lang w:val="vi-VN" w:bidi="th-TH"/>
        </w:rPr>
      </w:pPr>
      <w:bookmarkStart w:id="15" w:name="_Toc27521989"/>
      <w:r>
        <w:rPr>
          <w:rFonts w:eastAsia="DengXian Light"/>
          <w:lang w:val="vi-VN" w:bidi="th-TH"/>
        </w:rPr>
        <w:br w:type="page"/>
      </w:r>
    </w:p>
    <w:p w14:paraId="686F7FC4" w14:textId="1A3D5EA6" w:rsidR="008F04FB" w:rsidRPr="00C70164" w:rsidRDefault="00A7055F" w:rsidP="00EC5B47">
      <w:pPr>
        <w:pStyle w:val="Heading1"/>
        <w:rPr>
          <w:lang w:val="en-US"/>
        </w:rPr>
      </w:pPr>
      <w:bookmarkStart w:id="16" w:name="_Toc230779956"/>
      <w:r>
        <w:rPr>
          <w:lang w:val="en-US"/>
        </w:rPr>
        <w:lastRenderedPageBreak/>
        <w:t>CHƯƠNG</w:t>
      </w:r>
      <w:r w:rsidR="00E00B87">
        <w:t xml:space="preserve"> 1: </w:t>
      </w:r>
      <w:r>
        <w:rPr>
          <w:lang w:val="en-US"/>
        </w:rPr>
        <w:t>TỔNG QUAN</w:t>
      </w:r>
      <w:r w:rsidR="00C70164">
        <w:rPr>
          <w:lang w:val="en-US"/>
        </w:rPr>
        <w:t xml:space="preserve"> ĐỀ TÀI</w:t>
      </w:r>
      <w:bookmarkEnd w:id="16"/>
    </w:p>
    <w:p w14:paraId="3181510B" w14:textId="07249262" w:rsidR="00A01983" w:rsidRPr="00A01983" w:rsidRDefault="00A01983" w:rsidP="00A01983">
      <w:pPr>
        <w:pStyle w:val="Heading2"/>
      </w:pPr>
      <w:bookmarkStart w:id="17" w:name="_Toc230779957"/>
      <w:bookmarkEnd w:id="15"/>
      <w:r w:rsidRPr="00A01983">
        <w:t>1.1</w:t>
      </w:r>
      <w:r w:rsidR="009C0E6F">
        <w:rPr>
          <w:lang w:val="en-US"/>
        </w:rPr>
        <w:t>.</w:t>
      </w:r>
      <w:r w:rsidRPr="00A01983">
        <w:t xml:space="preserve"> Tính cấp thiết của đề tài</w:t>
      </w:r>
      <w:bookmarkEnd w:id="17"/>
      <w:r w:rsidRPr="00A01983">
        <w:t xml:space="preserve"> </w:t>
      </w:r>
    </w:p>
    <w:p w14:paraId="490EF2D4" w14:textId="0ECA6C1F" w:rsidR="00A01983" w:rsidRPr="00A01983" w:rsidRDefault="00A01983" w:rsidP="00A01983">
      <w:pPr>
        <w:ind w:firstLine="720"/>
      </w:pPr>
      <w:r w:rsidRPr="00A01983">
        <w:t xml:space="preserve">Trong kỷ nguyên số và sự phát triển vượt bậc của nền kinh tế tài chính toàn cầu, thị trường chứng khoán đã trở thành một kênh đầu tư thu hút lượng vốn khổng lồ từ cả các cá nhân lẫn tổ chức. Đi cùng với đó là sự bùng nổ dữ liệu giao dịch tài chính với tần suất cao, khối lượng cực lớn, tốc độ sinh trưởng nhanh và tính đa dạng cao, cấu thành một dạng </w:t>
      </w:r>
      <w:r>
        <w:t>d</w:t>
      </w:r>
      <w:r w:rsidRPr="00A01983">
        <w:t xml:space="preserve">ữ liệu lớn điển hình. Việc khai thác hiệu quả nguồn dữ liệu này để dự đoán xu hướng biến động giá của các công cụ tài chính, đặc biệt là giá đóng cửa cổ phiếu, đóng vai trò sống còn trong việc hỗ trợ các nhà đầu tư tối ưu hóa lợi nhuận và phòng ngừa rủi ro thị trường. </w:t>
      </w:r>
    </w:p>
    <w:p w14:paraId="5D869511" w14:textId="77777777" w:rsidR="00A01983" w:rsidRPr="00A01983" w:rsidRDefault="00A01983" w:rsidP="00A01983">
      <w:pPr>
        <w:ind w:firstLine="720"/>
      </w:pPr>
      <w:r w:rsidRPr="00A01983">
        <w:t>Tuy nhiên, giá cổ phiếu vốn mang bản chất phức tạp, chứa nhiều nhiễu và biến động phi tuyến tính liên tục. Các phương pháp dự báo truyền thống hoặc các mô hình học máy thông thường thường gặp phải hai thách thức lớn:</w:t>
      </w:r>
    </w:p>
    <w:p w14:paraId="0F119627" w14:textId="60FDACC1" w:rsidR="00A01983" w:rsidRPr="00A01983" w:rsidRDefault="00A01983" w:rsidP="000C6158">
      <w:pPr>
        <w:pStyle w:val="ListParagraph"/>
      </w:pPr>
      <w:r w:rsidRPr="00A01983">
        <w:rPr>
          <w:b/>
          <w:bCs/>
        </w:rPr>
        <w:t>Sự phụ thuộc chuỗi thời gian vì g</w:t>
      </w:r>
      <w:r w:rsidRPr="00A01983">
        <w:t>iá cổ phiếu chịu ảnh hưởng sâu sắc bởi các quy luật lịch sử và xu hướng hành vi trong quá khứ.</w:t>
      </w:r>
    </w:p>
    <w:p w14:paraId="30BA1C01" w14:textId="32DB6604" w:rsidR="00A01983" w:rsidRPr="00A01983" w:rsidRDefault="00A01983" w:rsidP="000C6158">
      <w:pPr>
        <w:pStyle w:val="ListParagraph"/>
      </w:pPr>
      <w:r w:rsidRPr="00A01983">
        <w:rPr>
          <w:b/>
          <w:bCs/>
        </w:rPr>
        <w:t>Sự tương quan không gian</w:t>
      </w:r>
      <w:r>
        <w:rPr>
          <w:b/>
          <w:bCs/>
        </w:rPr>
        <w:t xml:space="preserve"> khi c</w:t>
      </w:r>
      <w:r w:rsidRPr="00A01983">
        <w:t>ác mã cổ phiếu trên thị trường không tồn tại độc lập mà liên kết chặt chẽ với nhau thông qua mạng lưới chuỗi cung ứng, cấu trúc ngành nghề hoặc các tác động tâm lý dòng tiền chéo.</w:t>
      </w:r>
    </w:p>
    <w:p w14:paraId="6ED110ED" w14:textId="6AD472D6" w:rsidR="00A01983" w:rsidRPr="00A01983" w:rsidRDefault="00A01983" w:rsidP="00A01983">
      <w:pPr>
        <w:ind w:firstLine="720"/>
        <w:rPr>
          <w:spacing w:val="-2"/>
        </w:rPr>
      </w:pPr>
      <w:r w:rsidRPr="00A01983">
        <w:rPr>
          <w:spacing w:val="-2"/>
        </w:rPr>
        <w:t xml:space="preserve">Mặc dù các mô hình LSTM rất mạnh trong việc học các đặc trưng chuỗi thời gian đơn lẻ, chúng lại bỏ qua mối quan hệ mạng lưới giữa các cổ phiếu. Ngược lại, mạng GNN xử lý rất tốt cấu trúc liên kết không gian nhưng chưa tối ưu cho dữ liệu tuần tự dài. Do đó, việc nghiên cứu một giải pháp kết hợp </w:t>
      </w:r>
      <w:r w:rsidR="008D0BD5">
        <w:rPr>
          <w:spacing w:val="-2"/>
        </w:rPr>
        <w:t>hai</w:t>
      </w:r>
      <w:r w:rsidRPr="00A01983">
        <w:rPr>
          <w:spacing w:val="-2"/>
        </w:rPr>
        <w:t xml:space="preserve"> mô hình</w:t>
      </w:r>
      <w:r w:rsidRPr="00A01983">
        <w:rPr>
          <w:b/>
          <w:bCs/>
          <w:spacing w:val="-2"/>
        </w:rPr>
        <w:t xml:space="preserve"> LSTM–GNN</w:t>
      </w:r>
      <w:r w:rsidRPr="00A01983">
        <w:rPr>
          <w:spacing w:val="-2"/>
        </w:rPr>
        <w:t xml:space="preserve"> là vô cùng cần thiết nhằm giải quyết đồng thời cả hai khía cạnh không gian và thời gian của dữ liệu tài chính. </w:t>
      </w:r>
    </w:p>
    <w:p w14:paraId="658347A3" w14:textId="29FF2C87" w:rsidR="00A01983" w:rsidRPr="00A01983" w:rsidRDefault="00A01983" w:rsidP="00A01983">
      <w:pPr>
        <w:ind w:firstLine="720"/>
      </w:pPr>
      <w:r w:rsidRPr="00A01983">
        <w:t xml:space="preserve">Bên cạnh đó, do đặc thù dữ liệu chứng khoán được cập nhật liên tục theo </w:t>
      </w:r>
      <w:r w:rsidR="008D0BD5">
        <w:t xml:space="preserve">thời gian </w:t>
      </w:r>
      <w:r w:rsidRPr="00A01983">
        <w:t>của phiên giao dịch</w:t>
      </w:r>
      <w:r w:rsidR="008D0BD5">
        <w:t xml:space="preserve"> </w:t>
      </w:r>
      <w:r w:rsidR="008D0BD5" w:rsidRPr="008D0BD5">
        <w:t>và có thể được cập nhật theo nhiều tần suất khác nhau, từ dữ liệu theo phiên, theo ngày đến dữ liệu gần thời gian thực</w:t>
      </w:r>
      <w:r w:rsidRPr="00A01983">
        <w:t xml:space="preserve">, việc xử lý dữ liệu theo lô truyền thống sẽ gây ra độ trễ lớn, không phản ứng kịp thời với các biến động tức thì của thị trường. </w:t>
      </w:r>
      <w:r w:rsidR="008D0BD5">
        <w:t>Do đó,</w:t>
      </w:r>
      <w:r w:rsidRPr="00A01983">
        <w:t xml:space="preserve"> thiết lập một hệ thống ứng dụng các kiến trúc Dữ liệu lớn có khả năng xử lý luồng thời gian là </w:t>
      </w:r>
      <w:r w:rsidR="008D0BD5">
        <w:t xml:space="preserve">một </w:t>
      </w:r>
      <w:r w:rsidRPr="00A01983">
        <w:t xml:space="preserve">bài toán có tính ứng dụng thực tiễn rất cao. </w:t>
      </w:r>
    </w:p>
    <w:p w14:paraId="786015A6" w14:textId="1A6866FB" w:rsidR="00A01983" w:rsidRPr="00A01983" w:rsidRDefault="00A01983" w:rsidP="00A01983">
      <w:pPr>
        <w:ind w:firstLine="720"/>
      </w:pPr>
      <w:r w:rsidRPr="00A01983">
        <w:t xml:space="preserve">Chính vì những lý do trên, nhóm quyết định chọn đề tài: </w:t>
      </w:r>
      <w:r w:rsidRPr="00A01983">
        <w:rPr>
          <w:b/>
          <w:bCs/>
          <w:i/>
          <w:iCs/>
        </w:rPr>
        <w:t>“Ứng dụng kiến trúc Dữ liệu lớn trong việc xây dựng hệ thống dự đoán giá đóng cửa cổ phiếu bằng mô hình Hybrid LSTM–Graph Neural Network”</w:t>
      </w:r>
      <w:r>
        <w:rPr>
          <w:b/>
          <w:bCs/>
          <w:i/>
          <w:iCs/>
        </w:rPr>
        <w:t xml:space="preserve"> </w:t>
      </w:r>
      <w:r>
        <w:t>với</w:t>
      </w:r>
      <w:r w:rsidRPr="00A01983">
        <w:t xml:space="preserve"> hy vọng mang lại một giải pháp kỹ </w:t>
      </w:r>
      <w:r w:rsidRPr="00A01983">
        <w:lastRenderedPageBreak/>
        <w:t>thuật có độ chính xác cao, xử lý hiệu quả dòng dữ liệu lớn tài chính luồng và đóng góp một công cụ hỗ trợ ra quyết định đáng tin cậy trong lĩnh vực công nghệ tài chính</w:t>
      </w:r>
      <w:r>
        <w:t>.</w:t>
      </w:r>
    </w:p>
    <w:p w14:paraId="192B6E8E" w14:textId="173C80C4" w:rsidR="00A01983" w:rsidRPr="00A01983" w:rsidRDefault="00A01983" w:rsidP="00A01983">
      <w:pPr>
        <w:pStyle w:val="Heading2"/>
      </w:pPr>
      <w:bookmarkStart w:id="18" w:name="_Toc230779958"/>
      <w:r w:rsidRPr="00A01983">
        <w:t>1.2</w:t>
      </w:r>
      <w:r w:rsidR="009C0E6F">
        <w:rPr>
          <w:lang w:val="en-US"/>
        </w:rPr>
        <w:t>.</w:t>
      </w:r>
      <w:r w:rsidRPr="00A01983">
        <w:t xml:space="preserve"> Mục tiêu nghiên cứu</w:t>
      </w:r>
      <w:bookmarkEnd w:id="18"/>
      <w:r w:rsidRPr="00A01983">
        <w:t xml:space="preserve"> </w:t>
      </w:r>
    </w:p>
    <w:p w14:paraId="323CEAC5" w14:textId="51EE0D4D" w:rsidR="00A01983" w:rsidRPr="00A01983" w:rsidRDefault="00A01983" w:rsidP="002E4523">
      <w:pPr>
        <w:pStyle w:val="Heading3"/>
      </w:pPr>
      <w:bookmarkStart w:id="19" w:name="_Toc230779959"/>
      <w:r>
        <w:t xml:space="preserve">1.2.1. </w:t>
      </w:r>
      <w:r w:rsidRPr="00A01983">
        <w:t>Mục tiêu tổng quát</w:t>
      </w:r>
      <w:bookmarkEnd w:id="19"/>
      <w:r>
        <w:t xml:space="preserve"> </w:t>
      </w:r>
    </w:p>
    <w:p w14:paraId="264BE1C4" w14:textId="4D81A98F" w:rsidR="00A01983" w:rsidRPr="00A01983" w:rsidRDefault="00A01983" w:rsidP="00A01983">
      <w:pPr>
        <w:tabs>
          <w:tab w:val="num" w:pos="720"/>
        </w:tabs>
        <w:ind w:firstLine="720"/>
      </w:pPr>
      <w:r w:rsidRPr="00A01983">
        <w:t>Xây dựng một hệ thống ứng dụng kiến trúc dữ liệu lớn để thu thập, lưu trữ, xử lý luồng thời gian thực và thực hiện dự đoán giá đóng cửa của các mã cổ phiếu dựa trên mô hình Hybrid LSTM–Graph Neural Network. Từ đó giúp</w:t>
      </w:r>
      <w:r>
        <w:t xml:space="preserve"> n</w:t>
      </w:r>
      <w:r w:rsidRPr="00A01983">
        <w:t>âng cao hiệu quả dự báo xu hướng thị trường tài chính dài hạn và ngắn hạn</w:t>
      </w:r>
      <w:r>
        <w:t xml:space="preserve">; </w:t>
      </w:r>
      <w:r w:rsidR="008D0BD5" w:rsidRPr="008D0BD5">
        <w:t>Hỗ trợ nhà đầu tư có thêm cơ sở tham khảo trong việc ra quyết định giao dịch</w:t>
      </w:r>
      <w:r w:rsidRPr="00A01983">
        <w:t xml:space="preserve"> dựa trên dữ liệu cập nhật tức thời</w:t>
      </w:r>
      <w:r w:rsidR="008D0BD5">
        <w:t>;</w:t>
      </w:r>
      <w:r w:rsidR="008D0BD5" w:rsidRPr="008D0BD5">
        <w:t xml:space="preserve"> Hỗ trợ nhận diện mối quan hệ biến động giữa các cổ phiếu, từ đó cung cấp thêm thông tin cho việc đánh giá rủi ro danh mục</w:t>
      </w:r>
      <w:r w:rsidRPr="00A01983">
        <w:t xml:space="preserve">. </w:t>
      </w:r>
    </w:p>
    <w:p w14:paraId="4820ECAD" w14:textId="027DDE09" w:rsidR="00A01983" w:rsidRPr="00A01983" w:rsidRDefault="00A01983" w:rsidP="002E4523">
      <w:pPr>
        <w:pStyle w:val="Heading3"/>
      </w:pPr>
      <w:bookmarkStart w:id="20" w:name="_Toc230779960"/>
      <w:r>
        <w:t xml:space="preserve">1.2.2. </w:t>
      </w:r>
      <w:r w:rsidRPr="00A01983">
        <w:t>Mục tiêu cụ thể</w:t>
      </w:r>
      <w:bookmarkEnd w:id="20"/>
      <w:r w:rsidRPr="00A01983">
        <w:t xml:space="preserve"> </w:t>
      </w:r>
    </w:p>
    <w:p w14:paraId="322485D6" w14:textId="02CA368E" w:rsidR="00A01983" w:rsidRPr="00A01983" w:rsidRDefault="00A01983" w:rsidP="00A01983">
      <w:pPr>
        <w:ind w:firstLine="720"/>
      </w:pPr>
      <w:r w:rsidRPr="00A01983">
        <w:t>Thiết kế kiến trúc lưu trữ phân tán, xử lý sạch và chuẩn hóa dữ liệu giao dịch lịch sử và dữ liệu đồ thị liên kết ngành của các mã cổ phiếu sao cho phù hợp với bài toán</w:t>
      </w:r>
      <w:r>
        <w:t>.</w:t>
      </w:r>
    </w:p>
    <w:p w14:paraId="3E2F262E" w14:textId="229B873B" w:rsidR="00A01983" w:rsidRPr="00A01983" w:rsidRDefault="00A01983" w:rsidP="00A01983">
      <w:pPr>
        <w:ind w:firstLine="720"/>
      </w:pPr>
      <w:r w:rsidRPr="00A01983">
        <w:t>Xây dựng, cấu hình và huấn luyện mô hình Hybrid LSTM–GNN nhằm tích hợp đồng thời các đặc trưng chuỗi thời gian và cấu trúc đồ thị tương quan tài chính.</w:t>
      </w:r>
    </w:p>
    <w:p w14:paraId="31D87878" w14:textId="3ADA7760" w:rsidR="00A01983" w:rsidRPr="00A01983" w:rsidRDefault="00A01983" w:rsidP="00A01983">
      <w:pPr>
        <w:ind w:firstLine="720"/>
      </w:pPr>
      <w:r w:rsidRPr="00A01983">
        <w:t>Triển khai luồng kiến trúc xử lý dữ liệu luồng theo thời gian thực kết hợp giữa các tầng lưu trữ và tính toán phân tán</w:t>
      </w:r>
      <w:r>
        <w:t>.</w:t>
      </w:r>
    </w:p>
    <w:p w14:paraId="5892718D" w14:textId="6A226355" w:rsidR="00A01983" w:rsidRPr="00A01983" w:rsidRDefault="00A01983" w:rsidP="00A01983">
      <w:pPr>
        <w:ind w:firstLine="720"/>
      </w:pPr>
      <w:r w:rsidRPr="00A01983">
        <w:t xml:space="preserve">Phát triển giao diện trang web thử nghiệm để hiển thị kết quả dự đoán giá đóng cửa một cách trực quan, sinh động giúp người dùng dễ dàng theo dõi biến động thị trường theo thời gian thực. </w:t>
      </w:r>
    </w:p>
    <w:p w14:paraId="051B25E3" w14:textId="7F2A5CF1" w:rsidR="00A01983" w:rsidRPr="00A01983" w:rsidRDefault="00A01983" w:rsidP="00A01983">
      <w:pPr>
        <w:pStyle w:val="Heading2"/>
      </w:pPr>
      <w:bookmarkStart w:id="21" w:name="_Toc230779961"/>
      <w:r w:rsidRPr="00A01983">
        <w:t>1.3</w:t>
      </w:r>
      <w:r w:rsidR="009C0E6F">
        <w:rPr>
          <w:lang w:val="en-US"/>
        </w:rPr>
        <w:t>.</w:t>
      </w:r>
      <w:r w:rsidRPr="00A01983">
        <w:t xml:space="preserve"> Đối tượng và phạm vi nghiên cứu</w:t>
      </w:r>
      <w:bookmarkEnd w:id="21"/>
      <w:r w:rsidRPr="00A01983">
        <w:t xml:space="preserve"> </w:t>
      </w:r>
    </w:p>
    <w:p w14:paraId="7D892C02" w14:textId="11B82146" w:rsidR="00A01983" w:rsidRPr="00A01983" w:rsidRDefault="00A01983" w:rsidP="002E4523">
      <w:pPr>
        <w:pStyle w:val="Heading3"/>
      </w:pPr>
      <w:bookmarkStart w:id="22" w:name="_Toc230779962"/>
      <w:r>
        <w:t xml:space="preserve">1.3.1. </w:t>
      </w:r>
      <w:r w:rsidRPr="00A01983">
        <w:t>Đối tượng nghiên cứu</w:t>
      </w:r>
      <w:bookmarkEnd w:id="22"/>
    </w:p>
    <w:p w14:paraId="126A51EC" w14:textId="77777777" w:rsidR="00A01983" w:rsidRPr="00A01983" w:rsidRDefault="00A01983" w:rsidP="00A01983">
      <w:pPr>
        <w:ind w:firstLine="720"/>
      </w:pPr>
      <w:r w:rsidRPr="00A01983">
        <w:t xml:space="preserve">Đối tượng nghiên cứu của đề tài là bài toán dự đoán giá đóng cửa của các mã cổ phiếu trực tuyến dựa trên việc khai thác dữ liệu lịch sử giá giao dịch, khối lượng và cấu trúc đồ thị mạng lưới mối quan hệ tương quan giữa các cổ phiếu/doanh nghiệp trên thị trường chứng khoán. </w:t>
      </w:r>
    </w:p>
    <w:p w14:paraId="13D594B1" w14:textId="77777777" w:rsidR="00A01983" w:rsidRPr="00A01983" w:rsidRDefault="00A01983" w:rsidP="00A01983">
      <w:pPr>
        <w:ind w:firstLine="720"/>
      </w:pPr>
      <w:r w:rsidRPr="00A01983">
        <w:t xml:space="preserve">Bài toán dự đoán này được mô tả cụ thể với đầu vào và đầu ra như sau: </w:t>
      </w:r>
    </w:p>
    <w:p w14:paraId="03B6087F" w14:textId="77777777" w:rsidR="00A01983" w:rsidRPr="00A01983" w:rsidRDefault="00A01983" w:rsidP="000C6158">
      <w:pPr>
        <w:pStyle w:val="ListParagraph"/>
      </w:pPr>
      <w:r w:rsidRPr="00A01983">
        <w:rPr>
          <w:b/>
          <w:bCs/>
        </w:rPr>
        <w:t>Đầu vào (Input):</w:t>
      </w:r>
      <w:r w:rsidRPr="00A01983">
        <w:t xml:space="preserve"> Dữ liệu lớn từ thị trường tài chính bao gồm chuỗi thời gian lịch sử giao dịch (Giá mở cửa, giá cao nhất, giá thấp nhất, giá đóng cửa, khối lượng) kết hợp với ma trận kề biểu diễn đồ thị liên kết ngành hoặc tương quan giữa các doanh nghiệp. </w:t>
      </w:r>
    </w:p>
    <w:p w14:paraId="79709A78" w14:textId="6739FBE9" w:rsidR="00A01983" w:rsidRPr="00A01983" w:rsidRDefault="00A01983" w:rsidP="000C6158">
      <w:pPr>
        <w:pStyle w:val="ListParagraph"/>
      </w:pPr>
      <w:r w:rsidRPr="00A01983">
        <w:rPr>
          <w:b/>
          <w:bCs/>
        </w:rPr>
        <w:lastRenderedPageBreak/>
        <w:t>Đầu ra (Output):</w:t>
      </w:r>
      <w:r w:rsidRPr="00A01983">
        <w:t xml:space="preserve"> Giá trị dự đoán đóng cửa của các mã cổ phiếu được theo dõi trong các phiên giao dịch tiếp theo hoặc các bước thời gian thực</w:t>
      </w:r>
      <w:r>
        <w:t>.</w:t>
      </w:r>
    </w:p>
    <w:p w14:paraId="6FE2DF7B" w14:textId="76F42045" w:rsidR="00A01983" w:rsidRPr="00A01983" w:rsidRDefault="00A01983" w:rsidP="002E4523">
      <w:pPr>
        <w:pStyle w:val="Heading3"/>
      </w:pPr>
      <w:bookmarkStart w:id="23" w:name="_Toc230779963"/>
      <w:r>
        <w:t>1.</w:t>
      </w:r>
      <w:r w:rsidR="00F06C22">
        <w:t>3.3</w:t>
      </w:r>
      <w:r>
        <w:t xml:space="preserve">. </w:t>
      </w:r>
      <w:r w:rsidRPr="00A01983">
        <w:t>Phạm vi nghiên cứu</w:t>
      </w:r>
      <w:bookmarkEnd w:id="23"/>
    </w:p>
    <w:p w14:paraId="6DA4757B" w14:textId="28052115" w:rsidR="00A01983" w:rsidRDefault="00A01983" w:rsidP="009C0E6F">
      <w:pPr>
        <w:ind w:firstLine="720"/>
      </w:pPr>
      <w:r w:rsidRPr="009C0E6F">
        <w:rPr>
          <w:i/>
          <w:iCs/>
        </w:rPr>
        <w:t>Dữ liệu nghiên cứu:</w:t>
      </w:r>
      <w:r w:rsidRPr="00A01983">
        <w:t xml:space="preserve"> </w:t>
      </w:r>
      <w:r w:rsidR="003535FF" w:rsidRPr="003535FF">
        <w:t xml:space="preserve">Đề tài tập trung khai thác bộ dữ liệu chứng khoán lịch sử độ phân giải theo ngày trong giai đoạn kéo dài 20 năm (từ ngày 01/01/2005 đến ngày 01/06/2026) của 10 mã cổ phiếu blue-chip đại diện đa ngành thuộc sàn giao dịch NASDAQ (Mỹ) bao gồm: AAPL, ADBE, AMD, CMCSA, COST, INTC, INTU, MSFT, QCOM, SBUX. Cấu trúc không gian được biểu diễn dưới dạng một đồ thị mạng lưới liên kết với ma trận kề kích thước </w:t>
      </w:r>
      <w:r w:rsidR="003535FF" w:rsidRPr="003535FF">
        <w:rPr>
          <w:position w:val="-6"/>
        </w:rPr>
        <w:object w:dxaOrig="740" w:dyaOrig="279" w14:anchorId="1D012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5pt;height:13.9pt" o:ole="">
            <v:imagedata r:id="rId9" o:title=""/>
          </v:shape>
          <o:OLEObject Type="Embed" ProgID="Equation.DSMT4" ShapeID="_x0000_i1025" DrawAspect="Content" ObjectID="_1841614372" r:id="rId10"/>
        </w:object>
      </w:r>
      <w:r w:rsidR="003535FF" w:rsidRPr="003535FF">
        <w:t>, trong đó các cạnh thể hiện mức độ tương quan tài chính giữa các doanh nghiệp được tính toán thông qua hệ số tương quan Pearson và luật kết hợp</w:t>
      </w:r>
      <w:r w:rsidR="008D0BD5" w:rsidRPr="008D0BD5">
        <w:t>.</w:t>
      </w:r>
      <w:r w:rsidRPr="00A01983">
        <w:t xml:space="preserve"> </w:t>
      </w:r>
    </w:p>
    <w:p w14:paraId="1F5B47C0" w14:textId="1ED27A7C" w:rsidR="003535FF" w:rsidRPr="00A01983" w:rsidRDefault="003535FF" w:rsidP="009C0E6F">
      <w:pPr>
        <w:ind w:firstLine="720"/>
      </w:pPr>
      <w:r w:rsidRPr="003535FF">
        <w:rPr>
          <w:i/>
          <w:iCs/>
        </w:rPr>
        <w:t>Giải pháp mô phỏng luồng dữ liệu:</w:t>
      </w:r>
      <w:r w:rsidRPr="003535FF">
        <w:t xml:space="preserve"> Do đặc thù các API công khai từ nguồn yfinance chủ yếu cung cấp dữ liệu tĩnh cuối ngày, đề tài áp dụng kỹ thuật Phát lại dữ liệu lịch sử làm phương pháp luận thực nghiệm chính. Hệ thống xây dựng một tiến trình phân phối dữ liệu đóng vai trò đọc tuần tự các điểm dữ liệu lịch sử được định dạng sẵn từ local cache (CSV), chuyển đổi cấu trúc cấu thành các thông điệp dạng JSON (Stock Ticks) và đẩy liên tục vào hệ thống hàng đợi Apache Kafka với khoảng thời gian trễ được cấu hình (mặc định 30 giây/thông điệp). Cơ chế này cho phép giả lập hoàn chỉnh một môi trường kiểm thử dòng dữ liệu tài chính real-time tải cao.</w:t>
      </w:r>
    </w:p>
    <w:p w14:paraId="593BDD01" w14:textId="4FF064C2" w:rsidR="00A01983" w:rsidRPr="00A01983" w:rsidRDefault="00A01983" w:rsidP="009C0E6F">
      <w:pPr>
        <w:ind w:firstLine="720"/>
      </w:pPr>
      <w:r w:rsidRPr="009C0E6F">
        <w:rPr>
          <w:i/>
          <w:iCs/>
        </w:rPr>
        <w:t xml:space="preserve">Công nghệ Dữ liệu lớn </w:t>
      </w:r>
      <w:r w:rsidR="009C0E6F" w:rsidRPr="009C0E6F">
        <w:rPr>
          <w:i/>
          <w:iCs/>
        </w:rPr>
        <w:t xml:space="preserve">được </w:t>
      </w:r>
      <w:r w:rsidRPr="009C0E6F">
        <w:rPr>
          <w:i/>
          <w:iCs/>
        </w:rPr>
        <w:t>ứng dụng:</w:t>
      </w:r>
      <w:r w:rsidRPr="00A01983">
        <w:t xml:space="preserve"> Sử dụng các công nghệ lưu trữ, xử lý dữ liệu lớn phân tán và xử lý thời gian thực mạnh mẽ bao gồm Apache Spark (Spark Streaming), Apache Kafka và </w:t>
      </w:r>
      <w:r w:rsidR="009C0E6F" w:rsidRPr="009C0E6F">
        <w:t xml:space="preserve">hệ quản trị cơ sở dữ liệu quan hệ và đối tượng </w:t>
      </w:r>
      <w:r w:rsidR="009C0E6F">
        <w:t>Pos</w:t>
      </w:r>
      <w:r w:rsidR="00AE43CA">
        <w:t>t</w:t>
      </w:r>
      <w:r w:rsidR="009C0E6F">
        <w:t>greSQL.</w:t>
      </w:r>
    </w:p>
    <w:p w14:paraId="689A49CD" w14:textId="0D3EBF66" w:rsidR="00A01983" w:rsidRPr="00A01983" w:rsidRDefault="00A01983" w:rsidP="009C0E6F">
      <w:pPr>
        <w:ind w:firstLine="720"/>
      </w:pPr>
      <w:r w:rsidRPr="009C0E6F">
        <w:rPr>
          <w:i/>
          <w:iCs/>
        </w:rPr>
        <w:t>Công nghệ Học sâu ứng dụng:</w:t>
      </w:r>
      <w:r w:rsidRPr="00A01983">
        <w:t xml:space="preserve"> </w:t>
      </w:r>
      <w:r w:rsidR="008D0BD5" w:rsidRPr="008D0BD5">
        <w:t>Mô hình học sâu Hybrid LSTM–GNN được xây dựng bằng PyTorch/PyTorch Geometric; dữ liệu đầu vào của mô hình được chuẩn bị và quản lý thông qua pipeline dữ liệu lớn</w:t>
      </w:r>
      <w:r w:rsidRPr="00A01983">
        <w:t xml:space="preserve">. </w:t>
      </w:r>
    </w:p>
    <w:p w14:paraId="020E2088" w14:textId="29B26C50" w:rsidR="00A01983" w:rsidRPr="00A01983" w:rsidRDefault="00A01983" w:rsidP="009C0E6F">
      <w:pPr>
        <w:ind w:firstLine="720"/>
      </w:pPr>
      <w:r w:rsidRPr="009C0E6F">
        <w:rPr>
          <w:i/>
          <w:iCs/>
        </w:rPr>
        <w:t>Sản phẩm thực nghiệm:</w:t>
      </w:r>
      <w:r w:rsidRPr="00A01983">
        <w:t xml:space="preserve"> Triển khai một ứng dụng web </w:t>
      </w:r>
      <w:r w:rsidR="009C0E6F">
        <w:t xml:space="preserve">bằng FastAPI </w:t>
      </w:r>
      <w:r w:rsidR="008D0BD5" w:rsidRPr="008D0BD5">
        <w:t>để cung cấp kết quả dự đoán cho giao diện trực quan hoặc các thành phần hệ thống khác</w:t>
      </w:r>
      <w:r w:rsidRPr="00A01983">
        <w:t xml:space="preserve">. </w:t>
      </w:r>
    </w:p>
    <w:p w14:paraId="7302B9D3" w14:textId="435A6D92" w:rsidR="00A01983" w:rsidRPr="00A01983" w:rsidRDefault="00A01983" w:rsidP="009C0E6F">
      <w:pPr>
        <w:pStyle w:val="Heading2"/>
      </w:pPr>
      <w:bookmarkStart w:id="24" w:name="_Toc230779964"/>
      <w:r w:rsidRPr="00A01983">
        <w:t>1.4</w:t>
      </w:r>
      <w:r w:rsidR="009C0E6F">
        <w:t>.</w:t>
      </w:r>
      <w:r w:rsidRPr="00A01983">
        <w:t xml:space="preserve"> Phương pháp nghiên cứu</w:t>
      </w:r>
      <w:bookmarkEnd w:id="24"/>
      <w:r w:rsidRPr="00A01983">
        <w:t xml:space="preserve"> </w:t>
      </w:r>
    </w:p>
    <w:p w14:paraId="6F44D02E" w14:textId="77777777" w:rsidR="00A01983" w:rsidRPr="00A01983" w:rsidRDefault="00A01983" w:rsidP="008D0BD5">
      <w:pPr>
        <w:ind w:firstLine="720"/>
      </w:pPr>
      <w:r w:rsidRPr="008D0BD5">
        <w:rPr>
          <w:i/>
          <w:iCs/>
        </w:rPr>
        <w:t>Phương pháp học sâu nâng cao:</w:t>
      </w:r>
      <w:r w:rsidRPr="00A01983">
        <w:t xml:space="preserve"> Nghiên cứu lý thuyết và thuật toán về mạng tuần tự LSTM để lưu giữ thông tin dài hạn chuỗi thời gian, kết hợp mạng thần kinh đồ thị GNN để truyền tin và tổng hợp đặc trưng không gian cấu trúc thị trường. </w:t>
      </w:r>
    </w:p>
    <w:p w14:paraId="3DF35991" w14:textId="77777777" w:rsidR="00A01983" w:rsidRPr="00A01983" w:rsidRDefault="00A01983" w:rsidP="008D0BD5">
      <w:pPr>
        <w:ind w:firstLine="720"/>
      </w:pPr>
      <w:r w:rsidRPr="008D0BD5">
        <w:rPr>
          <w:i/>
          <w:iCs/>
        </w:rPr>
        <w:lastRenderedPageBreak/>
        <w:t>Phương pháp xử lý dữ liệu lớn:</w:t>
      </w:r>
      <w:r w:rsidRPr="00A01983">
        <w:t xml:space="preserve"> Áp dụng kiến trúc xử lý dữ liệu luồng phân tán (Stream Processing). Dữ liệu giao dịch chứng khoán luôn được cập nhật liên tục từ thị trường, do đó nhóm nghiên cứu ứng dụng công nghệ Apache Kafka làm trung gian truyền tin và Apache Spark Streaming để xử lý dòng dữ liệu và chạy mô hình dự báo lập tức. </w:t>
      </w:r>
    </w:p>
    <w:p w14:paraId="3BBFD609" w14:textId="1AB79D04" w:rsidR="00A01983" w:rsidRPr="00A01983" w:rsidRDefault="00A01983" w:rsidP="008D0BD5">
      <w:pPr>
        <w:ind w:firstLine="720"/>
      </w:pPr>
      <w:r w:rsidRPr="008D0BD5">
        <w:rPr>
          <w:i/>
          <w:iCs/>
        </w:rPr>
        <w:t>Phương pháp thực nghiệm kiểm định:</w:t>
      </w:r>
      <w:r w:rsidRPr="00A01983">
        <w:t xml:space="preserve"> Chạy thử nghiệm hệ thống, thu thập </w:t>
      </w:r>
      <w:r w:rsidR="008D0BD5">
        <w:t>và đ</w:t>
      </w:r>
      <w:r w:rsidR="008D0BD5" w:rsidRPr="008D0BD5">
        <w:t>ánh giá mô hình bằng các chỉ số sai số dự đoán như MSE, MAE, RMSE, kết hợp với Directional Accuracy và một số chỉ số đánh giá tài chính như Cumulative Return, Sharpe Ratio, Maximum Drawdown và Win Rate trong mô phỏng chiến lược giao dịch đơn giản</w:t>
      </w:r>
      <w:r w:rsidRPr="00A01983">
        <w:t xml:space="preserve"> nhằm phân tích, tinh chỉnh siêu tham số và so sánh hiệu quả giữa mô hình lai với các mô hình đơn lẻ.</w:t>
      </w:r>
    </w:p>
    <w:p w14:paraId="0555A3F2" w14:textId="0E9075E0" w:rsidR="00EC5B47" w:rsidRPr="00A7055F" w:rsidRDefault="00762177" w:rsidP="008D0BD5">
      <w:pPr>
        <w:pStyle w:val="Heading1"/>
      </w:pPr>
      <w:r w:rsidRPr="009056F3">
        <w:br w:type="column"/>
      </w:r>
      <w:bookmarkStart w:id="25" w:name="_Toc230779965"/>
      <w:r w:rsidR="00A7055F">
        <w:lastRenderedPageBreak/>
        <w:t>CHƯƠNG 2: CƠ SỞ LÝ THUYẾT</w:t>
      </w:r>
      <w:bookmarkEnd w:id="25"/>
    </w:p>
    <w:p w14:paraId="57E4D40B" w14:textId="77777777" w:rsidR="00C65E11" w:rsidRPr="00C65E11" w:rsidRDefault="00C65E11" w:rsidP="00C65E11">
      <w:pPr>
        <w:pStyle w:val="Heading2"/>
      </w:pPr>
      <w:bookmarkStart w:id="26" w:name="_Toc230779966"/>
      <w:r w:rsidRPr="00C65E11">
        <w:t>2.1. Các kiến trúc dữ liệu lớn</w:t>
      </w:r>
      <w:bookmarkEnd w:id="26"/>
    </w:p>
    <w:p w14:paraId="00A78749" w14:textId="701C352B" w:rsidR="00C65E11" w:rsidRPr="00C65E11" w:rsidRDefault="00C65E11" w:rsidP="00C65E11">
      <w:pPr>
        <w:ind w:firstLine="720"/>
      </w:pPr>
      <w:r w:rsidRPr="00C65E11">
        <w:t>Hệ thống xử lý dữ liệu tài chính thời gian thực đòi hỏi một hạ tầng có khả năng hấp thụ luồng dữ liệu liên tục với tốc độ cao, xử lý tính toán phân tán nhằm trích xuất đặc trưng và đưa ra dự báo với độ trễ thấp. Kiến trúc dữ liệu lớn đề xuất dựa trên mô hình Lambda kết hợp các công nghệ mã nguồn mở hàng đầu thuộc hệ sinh thái Apache.</w:t>
      </w:r>
    </w:p>
    <w:p w14:paraId="35FDB477" w14:textId="77777777" w:rsidR="00C65E11" w:rsidRPr="00C65E11" w:rsidRDefault="00C65E11" w:rsidP="002E4523">
      <w:pPr>
        <w:pStyle w:val="Heading3"/>
      </w:pPr>
      <w:bookmarkStart w:id="27" w:name="_Toc230779967"/>
      <w:r w:rsidRPr="00C65E11">
        <w:t>2.1.1. Hệ thống hấp thụ dữ liệu thời gian thực (Apache Kafka)</w:t>
      </w:r>
      <w:bookmarkEnd w:id="27"/>
    </w:p>
    <w:p w14:paraId="610114DE" w14:textId="77777777" w:rsidR="00C65E11" w:rsidRPr="00C65E11" w:rsidRDefault="00C65E11" w:rsidP="00C65E11">
      <w:pPr>
        <w:ind w:firstLine="720"/>
      </w:pPr>
      <w:r w:rsidRPr="00C65E11">
        <w:t xml:space="preserve">Apache Kafka là một nền tảng phân tán luồng dữ liệu (distributed streaming platform) hoạt động theo cơ chế Xuất bản - Đăng ký (Publish-Subscribe). Kafka được thiết kế để giải quyết bài toán xử lý dữ liệu quy mô lớn nhờ các đặc tính: chịu lỗi tốt (fault-tolerant), khả năng mở rộng ngang (horizontal scalability) và phân tán cao. </w:t>
      </w:r>
    </w:p>
    <w:p w14:paraId="37808999" w14:textId="4CFACE33" w:rsidR="00C65E11" w:rsidRPr="00C65E11" w:rsidRDefault="00C65E11" w:rsidP="00C65E11">
      <w:pPr>
        <w:ind w:firstLine="720"/>
      </w:pPr>
      <w:r w:rsidRPr="003535FF">
        <w:rPr>
          <w:i/>
          <w:iCs/>
        </w:rPr>
        <w:t>Cơ chế hoạt động:</w:t>
      </w:r>
      <w:r w:rsidRPr="00C65E11">
        <w:t xml:space="preserve"> Dữ liệu luồng được tổ chức thành các </w:t>
      </w:r>
      <w:r w:rsidRPr="00C65E11">
        <w:rPr>
          <w:i/>
          <w:iCs/>
        </w:rPr>
        <w:t>Topics</w:t>
      </w:r>
      <w:r w:rsidRPr="00C65E11">
        <w:t xml:space="preserve">. Mỗi chủ đề được chia thành các </w:t>
      </w:r>
      <w:r w:rsidRPr="00C65E11">
        <w:rPr>
          <w:i/>
          <w:iCs/>
        </w:rPr>
        <w:t>Partitions</w:t>
      </w:r>
      <w:r w:rsidRPr="00C65E11">
        <w:t xml:space="preserve"> lưu trữ trên nhiều máy chủ. Người tạo dữ liệu đẩy dữ liệu vào các phân vùng, và ứng dụng tiêu thụ dữ liệu đọc dữ liệu theo cơ chế phi đồng bộ độc lập.</w:t>
      </w:r>
      <w:r>
        <w:t xml:space="preserve"> </w:t>
      </w:r>
      <w:r w:rsidRPr="00C65E11">
        <w:t>Nhờ cơ chế ghi nhật ký tuần tự trên đĩa cứng và sao lưu giữa các Broker, Kafka đảm bảo dữ liệu không bị mất mát ngay cả khi có sự cố phần cứng.</w:t>
      </w:r>
    </w:p>
    <w:p w14:paraId="592B7917" w14:textId="4CBD83BB" w:rsidR="00C65E11" w:rsidRPr="00C65E11" w:rsidRDefault="00C65E11" w:rsidP="00C65E11">
      <w:pPr>
        <w:ind w:firstLine="720"/>
      </w:pPr>
      <w:r w:rsidRPr="00C65E11">
        <w:t>Trong hệ thống dự đoán giá cổ phiếu, dữ liệu giao dịch (gồm các thông tin như mã cổ phiếu, giá khớp lệnh, khối lượng, thời gian giao dịch) được sinh ra liên tục theo từng giây từ các cổng API của sàn giao dịch. Apache Kafka được lựa chọn đóng vai trò là tầng hấp thụ dữ liệu giúp đệm luồng dữ liệu tài chính tải cao, đảm bảo phân phối dữ liệu thông suốt, không bị nghẽn mạch trước khi đẩy vào tầng xử lý tính toán.</w:t>
      </w:r>
    </w:p>
    <w:p w14:paraId="73D149BC" w14:textId="77777777" w:rsidR="00C65E11" w:rsidRPr="00C65E11" w:rsidRDefault="00C65E11" w:rsidP="002E4523">
      <w:pPr>
        <w:pStyle w:val="Heading3"/>
      </w:pPr>
      <w:bookmarkStart w:id="28" w:name="_Toc230779968"/>
      <w:r w:rsidRPr="00C65E11">
        <w:t>2.1.2. Nền tảng xử lý dữ liệu luồng phân tán (Apache Spark &amp; Spark Structured Streaming)</w:t>
      </w:r>
      <w:bookmarkEnd w:id="28"/>
    </w:p>
    <w:p w14:paraId="3F069E18" w14:textId="77777777" w:rsidR="00C65E11" w:rsidRPr="00C65E11" w:rsidRDefault="00C65E11" w:rsidP="001A7528">
      <w:pPr>
        <w:ind w:firstLine="720"/>
      </w:pPr>
      <w:r w:rsidRPr="00C65E11">
        <w:t xml:space="preserve">Apache Spark là một động cơ tính toán phân tán mã nguồn mở mạnh mẽ, nổi bật với cơ chế tính toán trong bộ nhớ (in-memory computing) giúp tối ưu hóa hiệu năng gấp hàng trăm lần so với mô hình MapReduce truyền thống của Hadoop. </w:t>
      </w:r>
    </w:p>
    <w:p w14:paraId="7BEBCEAA" w14:textId="77777777" w:rsidR="00C65E11" w:rsidRPr="00C65E11" w:rsidRDefault="00C65E11" w:rsidP="001A7528">
      <w:pPr>
        <w:ind w:firstLine="720"/>
      </w:pPr>
      <w:r w:rsidRPr="000C6158">
        <w:rPr>
          <w:i/>
          <w:iCs/>
        </w:rPr>
        <w:t>Spark Structured Streaming:</w:t>
      </w:r>
      <w:r w:rsidRPr="00C65E11">
        <w:t xml:space="preserve"> Là một engine xử lý luồng được xây dựng trên nền tảng Spark SQL. Nó xử lý luồng dữ liệu dưới dạng một bảng liên tục mở rộng (Unbounded Table). Dữ liệu mới từ luồng vào sẽ được coi là các dòng mới được chèn vào bảng.</w:t>
      </w:r>
    </w:p>
    <w:p w14:paraId="206448B2" w14:textId="49BA9063" w:rsidR="00C65E11" w:rsidRPr="00C65E11" w:rsidRDefault="00C65E11" w:rsidP="001A7528">
      <w:pPr>
        <w:ind w:firstLine="720"/>
      </w:pPr>
      <w:r w:rsidRPr="000C6158">
        <w:rPr>
          <w:i/>
          <w:iCs/>
        </w:rPr>
        <w:t>Cơ chế sliding window (Cửa sổ trượt):</w:t>
      </w:r>
      <w:r w:rsidRPr="00C65E11">
        <w:t xml:space="preserve"> Cho phép tính toán các đặc trưng thống kê như trung bình động</w:t>
      </w:r>
      <w:r w:rsidR="001A7528" w:rsidRPr="001A7528">
        <w:t xml:space="preserve"> </w:t>
      </w:r>
      <w:r w:rsidR="001A7528" w:rsidRPr="00C65E11">
        <w:t>dịch chuyển theo chu kỳ thời gian thực thực tế</w:t>
      </w:r>
      <w:r w:rsidR="001A7528">
        <w:t xml:space="preserve"> </w:t>
      </w:r>
      <w:r w:rsidRPr="00C65E11">
        <w:t>dựa trên một khoảng thời gian quá khứ nhất định.</w:t>
      </w:r>
    </w:p>
    <w:p w14:paraId="42458EBC" w14:textId="49E7CEE8" w:rsidR="00C65E11" w:rsidRPr="00C65E11" w:rsidRDefault="001A7528" w:rsidP="001A7528">
      <w:pPr>
        <w:ind w:firstLine="720"/>
      </w:pPr>
      <w:r>
        <w:lastRenderedPageBreak/>
        <w:t xml:space="preserve">Trong đề tài này, </w:t>
      </w:r>
      <w:r w:rsidR="00C65E11" w:rsidRPr="00C65E11">
        <w:t>Spark Structured Streaming được sử dụng ở tầng xử lý trung tâm (Processing Layer). Engine này sẽ liên tục đăng ký tiêu thụ dữ liệu từ các Topic của Kafka, thực hiện các thao tác tiền xử lý, trích xuất đặc trưng kỹ thuật tài chính theo cơ chế cửa sổ trượt (sliding window) và chuyển đổi cấu trúc dữ liệu thô thành định dạng vector/ma trận phù hợp để làm đầu vào cho mô hình học sâu.</w:t>
      </w:r>
    </w:p>
    <w:p w14:paraId="01819360" w14:textId="4A532C23" w:rsidR="00C65E11" w:rsidRPr="00C65E11" w:rsidRDefault="00C65E11" w:rsidP="002E4523">
      <w:pPr>
        <w:pStyle w:val="Heading3"/>
      </w:pPr>
      <w:bookmarkStart w:id="29" w:name="_Toc230779969"/>
      <w:r w:rsidRPr="00C65E11">
        <w:t xml:space="preserve">2.1.3. </w:t>
      </w:r>
      <w:bookmarkEnd w:id="29"/>
      <w:r w:rsidR="003535FF" w:rsidRPr="003535FF">
        <w:t>Hệ quản trị cơ sở dữ liệu (PostgreSQL)</w:t>
      </w:r>
    </w:p>
    <w:p w14:paraId="629BB2F0" w14:textId="1AE9877D" w:rsidR="00684F00" w:rsidRPr="00684F00" w:rsidRDefault="00684F00" w:rsidP="003535FF">
      <w:pPr>
        <w:ind w:firstLine="720"/>
      </w:pPr>
      <w:r w:rsidRPr="00684F00">
        <w:t>PostgreSQL là một hệ quản trị cơ sở dữ liệu quan hệ đối tượng (ORDBMS) mã nguồn mở có lịch sử phát triển lâu đời, nổi tiếng với độ tin cậy, tính toàn vẹn dữ liệu cực cao và khả năng mở rộng mạnh mẽ. Khác với các hệ thống RDBMS truyền thống, PostgreSQL không chỉ xử lý xuất sắc dữ liệu có cấu trúc bằng ngôn ngữ SQL chuẩn mà còn hỗ trợ mạnh mẽ dữ liệu bán cấu trúc (Semi-structured data)</w:t>
      </w:r>
      <w:r w:rsidR="003535FF">
        <w:t xml:space="preserve"> </w:t>
      </w:r>
      <w:r w:rsidR="003535FF" w:rsidRPr="003535FF">
        <w:t>nhờ vào các đặc tính kỹ thuật vượt trội:</w:t>
      </w:r>
    </w:p>
    <w:p w14:paraId="0A2C98DA" w14:textId="7CBC7A99" w:rsidR="00684F00" w:rsidRPr="00684F00" w:rsidRDefault="00684F00" w:rsidP="000C6158">
      <w:pPr>
        <w:pStyle w:val="ListParagraph"/>
      </w:pPr>
      <w:r w:rsidRPr="003535FF">
        <w:rPr>
          <w:i/>
          <w:iCs/>
        </w:rPr>
        <w:t>Đảm bảo tính toán vẹn dữ liệu:</w:t>
      </w:r>
      <w:r w:rsidRPr="00684F00">
        <w:t xml:space="preserve"> </w:t>
      </w:r>
      <w:r w:rsidR="003535FF" w:rsidRPr="003535FF">
        <w:t>Tuân thủ nghiêm ngặt các tính chất ACID (Atomicity, Consistency, Isolation, Durability), giúp PostgreSQL bảo vệ hệ thống khỏi các trạng thái lỗi, tranh chấp tài nguyên hoặc xung đột dữ liệu khi bị truy cập đồng thời bởi tiến trình ghi từ luồng suy luận và tiến trình đọc từ phía người dùng</w:t>
      </w:r>
      <w:r w:rsidRPr="00684F00">
        <w:t>.</w:t>
      </w:r>
    </w:p>
    <w:p w14:paraId="6BF099BE" w14:textId="10BFE9BE" w:rsidR="00684F00" w:rsidRPr="003535FF" w:rsidRDefault="003535FF" w:rsidP="000C6158">
      <w:pPr>
        <w:pStyle w:val="ListParagraph"/>
      </w:pPr>
      <w:r w:rsidRPr="003535FF">
        <w:rPr>
          <w:i/>
          <w:iCs/>
        </w:rPr>
        <w:t>Quản lý cấu trúc dữ liệu lai đơn giản:</w:t>
      </w:r>
      <w:r w:rsidRPr="003535FF">
        <w:t xml:space="preserve"> Lưu trữ các thông tin mang tính ràng buộc quan hệ cao như thông tin định danh cổ phiếu, cấu trúc phân loại ngành, Model Registry của các checkpoint mô hình; đồng thời hỗ trợ kiểu dữ liệu JSONB để quản lý linh hoạt ma trận kề biến động của cấu trúc đồ thị mạng lưới.</w:t>
      </w:r>
    </w:p>
    <w:p w14:paraId="0846F0DC" w14:textId="503E63A8" w:rsidR="00684F00" w:rsidRPr="003535FF" w:rsidRDefault="003535FF" w:rsidP="000C6158">
      <w:pPr>
        <w:pStyle w:val="ListParagraph"/>
      </w:pPr>
      <w:r w:rsidRPr="003535FF">
        <w:rPr>
          <w:i/>
          <w:iCs/>
        </w:rPr>
        <w:t>Tối ưu hóa truy vấn chuỗi thời gian:</w:t>
      </w:r>
      <w:r w:rsidRPr="003535FF">
        <w:t xml:space="preserve"> Khả năng lập chỉ mục tiên tiến (B-Tree, GIN Index) cho phép hệ thống dashboard truy xuất tức thời chuỗi giá trị thực tế và giá trị dự báo </w:t>
      </w:r>
      <w:r w:rsidRPr="003535FF">
        <w:rPr>
          <w:position w:val="-12"/>
        </w:rPr>
        <w:object w:dxaOrig="400" w:dyaOrig="360" w14:anchorId="103209EF">
          <v:shape id="_x0000_i1026" type="#_x0000_t75" style="width:19.9pt;height:18pt" o:ole="">
            <v:imagedata r:id="rId11" o:title=""/>
          </v:shape>
          <o:OLEObject Type="Embed" ProgID="Equation.DSMT4" ShapeID="_x0000_i1026" DrawAspect="Content" ObjectID="_1841614373" r:id="rId12"/>
        </w:object>
      </w:r>
      <w:r w:rsidRPr="003535FF">
        <w:t xml:space="preserve"> mà không gây nghẽn hệ thống.</w:t>
      </w:r>
    </w:p>
    <w:p w14:paraId="2492CB84" w14:textId="4FAA405E" w:rsidR="00684F00" w:rsidRPr="00684F00" w:rsidRDefault="00684F00" w:rsidP="000C6158">
      <w:pPr>
        <w:ind w:firstLine="720"/>
      </w:pPr>
      <w:r w:rsidRPr="00684F00">
        <w:t xml:space="preserve">Trong kiến trúc dữ liệu lớn phục vụ bài toán dự đoán </w:t>
      </w:r>
      <w:r w:rsidR="000C6158">
        <w:t>giá đóng cửa cổ phiếu</w:t>
      </w:r>
      <w:r w:rsidRPr="00684F00">
        <w:t xml:space="preserve"> của nhóm, PostgreSQL đóng vai trò là </w:t>
      </w:r>
      <w:r w:rsidRPr="000C6158">
        <w:rPr>
          <w:i/>
          <w:iCs/>
        </w:rPr>
        <w:t>Tầng phục vụ (Serving Layer)</w:t>
      </w:r>
      <w:r w:rsidRPr="00684F00">
        <w:t xml:space="preserve"> trung tâm</w:t>
      </w:r>
      <w:r w:rsidR="000C6158">
        <w:t xml:space="preserve"> nhằm:</w:t>
      </w:r>
    </w:p>
    <w:p w14:paraId="55E76D23" w14:textId="58493A0F" w:rsidR="00684F00" w:rsidRPr="00684F00" w:rsidRDefault="00684F00" w:rsidP="000C6158">
      <w:pPr>
        <w:pStyle w:val="ListParagraph"/>
      </w:pPr>
      <w:r w:rsidRPr="000C6158">
        <w:rPr>
          <w:i/>
          <w:iCs/>
        </w:rPr>
        <w:t>Quản lý dữ liệu cấu trúc phức tạp</w:t>
      </w:r>
      <w:r w:rsidRPr="00684F00">
        <w:rPr>
          <w:b/>
          <w:bCs/>
        </w:rPr>
        <w:t>:</w:t>
      </w:r>
      <w:r w:rsidRPr="00684F00">
        <w:t xml:space="preserve"> Lưu trữ thông tin định danh của các mã cổ phiếu, cấu trúc phân loại ngành, danh mục ma trận kề của đồ thị mạng lưới liên kết giữa các doanh nghiệp </w:t>
      </w:r>
      <w:r w:rsidR="000C6158">
        <w:t>–</w:t>
      </w:r>
      <w:r w:rsidRPr="00684F00">
        <w:t xml:space="preserve"> nơi đòi hỏi tính toàn vẹn và mối quan hệ ràng buộc chặt chẽ.</w:t>
      </w:r>
    </w:p>
    <w:p w14:paraId="2A52C99C" w14:textId="4F8B46B3" w:rsidR="00684F00" w:rsidRPr="00684F00" w:rsidRDefault="00684F00" w:rsidP="000C6158">
      <w:pPr>
        <w:pStyle w:val="ListParagraph"/>
      </w:pPr>
      <w:r w:rsidRPr="000C6158">
        <w:rPr>
          <w:i/>
          <w:iCs/>
        </w:rPr>
        <w:t>Lưu trữ kết quả dự báo và chỉ số tài chính:</w:t>
      </w:r>
      <w:r w:rsidRPr="00684F00">
        <w:t xml:space="preserve"> </w:t>
      </w:r>
      <w:r w:rsidR="000C6158">
        <w:t>T</w:t>
      </w:r>
      <w:r w:rsidRPr="00684F00">
        <w:t xml:space="preserve">iếp nhận luồng dữ liệu kết quả dự đoán giá đóng cửa </w:t>
      </w:r>
      <w:r w:rsidR="000C6158" w:rsidRPr="003535FF">
        <w:rPr>
          <w:position w:val="-12"/>
        </w:rPr>
        <w:object w:dxaOrig="400" w:dyaOrig="360" w14:anchorId="6BE872DC">
          <v:shape id="_x0000_i1027" type="#_x0000_t75" style="width:19.9pt;height:18pt" o:ole="">
            <v:imagedata r:id="rId11" o:title=""/>
          </v:shape>
          <o:OLEObject Type="Embed" ProgID="Equation.DSMT4" ShapeID="_x0000_i1027" DrawAspect="Content" ObjectID="_1841614374" r:id="rId13"/>
        </w:object>
      </w:r>
      <w:r w:rsidRPr="00684F00">
        <w:t xml:space="preserve">cũng như các chỉ số chẩn đoán tài chính </w:t>
      </w:r>
      <w:r w:rsidRPr="00684F00">
        <w:lastRenderedPageBreak/>
        <w:t>(Sharpe Ratio, Win Rate, Cumulative Return,...) được tính toán từ tầng Spark Streaming. Khả năng chịu tải và tính nhất quán dữ liệu của PostgreSQL đảm bảo ứng dụng Web Dashboard luôn truy xuất được các tín hiệu đầu tư chính xác, đồng bộ, không xảy ra hiện tượng sai lệch thông tin trong các phiên giao dịch thời gian thực.</w:t>
      </w:r>
    </w:p>
    <w:p w14:paraId="4525EAB3" w14:textId="4BE9C8B8" w:rsidR="00C65E11" w:rsidRPr="00C65E11" w:rsidRDefault="00C65E11" w:rsidP="00684F00">
      <w:pPr>
        <w:pStyle w:val="Heading2"/>
      </w:pPr>
      <w:bookmarkStart w:id="30" w:name="_Toc230779970"/>
      <w:r w:rsidRPr="00C65E11">
        <w:t>2.2. Các mô hình Deep Learning</w:t>
      </w:r>
      <w:bookmarkEnd w:id="30"/>
      <w:r w:rsidRPr="00C65E11">
        <w:t xml:space="preserve"> </w:t>
      </w:r>
    </w:p>
    <w:p w14:paraId="3B7DE29F" w14:textId="7EF57041" w:rsidR="00C65E11" w:rsidRPr="00C65E11" w:rsidRDefault="00C65E11" w:rsidP="002E4523">
      <w:pPr>
        <w:pStyle w:val="Heading3"/>
      </w:pPr>
      <w:bookmarkStart w:id="31" w:name="_Toc230779971"/>
      <w:r w:rsidRPr="00C65E11">
        <w:t>2.2.1. Long Short-Term Memory - LSTM</w:t>
      </w:r>
      <w:bookmarkEnd w:id="31"/>
    </w:p>
    <w:p w14:paraId="676BC4FA" w14:textId="73BDABD2" w:rsidR="00C65E11" w:rsidRPr="00C65E11" w:rsidRDefault="00C65E11" w:rsidP="00684F00">
      <w:pPr>
        <w:ind w:firstLine="720"/>
      </w:pPr>
      <w:r w:rsidRPr="00C65E11">
        <w:t xml:space="preserve">Mạng LSTM là một biến thể cải tiến của Mạng </w:t>
      </w:r>
      <w:r w:rsidR="0003289C">
        <w:t>Recurrent Neural Network</w:t>
      </w:r>
      <w:r w:rsidRPr="00C65E11">
        <w:t xml:space="preserve"> (RNN), được thiết kế </w:t>
      </w:r>
      <w:r w:rsidR="0003289C">
        <w:t>nhằm</w:t>
      </w:r>
      <w:r w:rsidRPr="00C65E11">
        <w:t xml:space="preserve"> khắc phục hiện tượng triệt tiêu đạo hàm (vanishing gradient) khi huấn luyện trên các chuỗi thời gian dài. LSTM duy trì một trạng thái </w:t>
      </w:r>
      <w:r w:rsidR="00A449EA">
        <w:t>bộ nhớ dài hạn</w:t>
      </w:r>
      <w:r w:rsidRPr="00C65E11">
        <w:t xml:space="preserve"> (cell state - </w:t>
      </w:r>
      <w:r w:rsidR="00A449EA" w:rsidRPr="0003289C">
        <w:rPr>
          <w:position w:val="-12"/>
        </w:rPr>
        <w:object w:dxaOrig="279" w:dyaOrig="360" w14:anchorId="156EC329">
          <v:shape id="_x0000_i1028" type="#_x0000_t75" style="width:13.9pt;height:18pt" o:ole="">
            <v:imagedata r:id="rId14" o:title=""/>
          </v:shape>
          <o:OLEObject Type="Embed" ProgID="Equation.DSMT4" ShapeID="_x0000_i1028" DrawAspect="Content" ObjectID="_1841614375" r:id="rId15"/>
        </w:object>
      </w:r>
      <w:r w:rsidRPr="00C65E11">
        <w:t xml:space="preserve">) đóng vai trò như một "băng chuyền thông tin" xuyên suốt dòng thời gian, </w:t>
      </w:r>
      <w:r w:rsidR="00B5630D" w:rsidRPr="00B5630D">
        <w:t>Tại mỗi bước thời gian </w:t>
      </w:r>
      <w:r w:rsidR="00B5630D" w:rsidRPr="00B5630D">
        <w:rPr>
          <w:position w:val="-6"/>
        </w:rPr>
        <w:object w:dxaOrig="160" w:dyaOrig="260" w14:anchorId="42084179">
          <v:shape id="_x0000_i1029" type="#_x0000_t75" style="width:7.9pt;height:13.15pt" o:ole="">
            <v:imagedata r:id="rId16" o:title=""/>
          </v:shape>
          <o:OLEObject Type="Embed" ProgID="Equation.DSMT4" ShapeID="_x0000_i1029" DrawAspect="Content" ObjectID="_1841614376" r:id="rId17"/>
        </w:object>
      </w:r>
      <w:r w:rsidR="00B5630D">
        <w:t>, đơn vị LSTM nhận đầu vào</w:t>
      </w:r>
      <w:r w:rsidR="00B5630D" w:rsidRPr="00B5630D">
        <w:rPr>
          <w:position w:val="-12"/>
        </w:rPr>
        <w:object w:dxaOrig="820" w:dyaOrig="400" w14:anchorId="728B394D">
          <v:shape id="_x0000_i1030" type="#_x0000_t75" style="width:40.9pt;height:19.9pt" o:ole="">
            <v:imagedata r:id="rId18" o:title=""/>
          </v:shape>
          <o:OLEObject Type="Embed" ProgID="Equation.DSMT4" ShapeID="_x0000_i1030" DrawAspect="Content" ObjectID="_1841614377" r:id="rId19"/>
        </w:object>
      </w:r>
      <w:r w:rsidR="00B5630D">
        <w:rPr>
          <w:rFonts w:eastAsiaTheme="minorEastAsia"/>
        </w:rPr>
        <w:t xml:space="preserve"> và </w:t>
      </w:r>
      <w:r w:rsidR="00B5630D" w:rsidRPr="00B5630D">
        <w:t>trạng thái ẩn từ bước trước </w:t>
      </w:r>
      <w:r w:rsidR="00B5630D" w:rsidRPr="00B5630D">
        <w:rPr>
          <w:position w:val="-12"/>
        </w:rPr>
        <w:object w:dxaOrig="920" w:dyaOrig="400" w14:anchorId="025C02C8">
          <v:shape id="_x0000_i1031" type="#_x0000_t75" style="width:46.15pt;height:19.9pt" o:ole="">
            <v:imagedata r:id="rId20" o:title=""/>
          </v:shape>
          <o:OLEObject Type="Embed" ProgID="Equation.DSMT4" ShapeID="_x0000_i1031" DrawAspect="Content" ObjectID="_1841614378" r:id="rId21"/>
        </w:object>
      </w:r>
      <w:r w:rsidR="00B5630D">
        <w:rPr>
          <w:rFonts w:eastAsiaTheme="minorEastAsia"/>
        </w:rPr>
        <w:t xml:space="preserve"> rồi tính toán theo thứ tự </w:t>
      </w:r>
      <w:r w:rsidRPr="00C65E11">
        <w:t xml:space="preserve">được điều tiết chặt chẽ bởi </w:t>
      </w:r>
      <w:r w:rsidR="00A449EA" w:rsidRPr="00A449EA">
        <w:t>các cơ chế cổng</w:t>
      </w:r>
      <w:r w:rsidR="00B5630D">
        <w:t xml:space="preserve"> như sau</w:t>
      </w:r>
      <w:r w:rsidRPr="00C65E11">
        <w:t>:</w:t>
      </w:r>
    </w:p>
    <w:p w14:paraId="49CF2C6A" w14:textId="08CA952B" w:rsidR="004A6C49" w:rsidRDefault="00B5630D" w:rsidP="000C6158">
      <w:pPr>
        <w:pStyle w:val="ListParagraph"/>
      </w:pPr>
      <w:r w:rsidRPr="002E4523">
        <w:rPr>
          <w:b/>
          <w:bCs/>
        </w:rPr>
        <w:t>Cổng quên (</w:t>
      </w:r>
      <w:r w:rsidR="004A6C49" w:rsidRPr="002E4523">
        <w:rPr>
          <w:b/>
          <w:bCs/>
        </w:rPr>
        <w:t xml:space="preserve">Forget Gate </w:t>
      </w:r>
      <w:r w:rsidRPr="002E4523">
        <w:rPr>
          <w:b/>
          <w:bCs/>
        </w:rPr>
        <w:t>-</w:t>
      </w:r>
      <w:r w:rsidR="004A6C49" w:rsidRPr="0003289C">
        <w:rPr>
          <w:position w:val="-12"/>
        </w:rPr>
        <w:object w:dxaOrig="260" w:dyaOrig="360" w14:anchorId="67CF6C6E">
          <v:shape id="_x0000_i1032" type="#_x0000_t75" style="width:13.15pt;height:18pt" o:ole="">
            <v:imagedata r:id="rId22" o:title=""/>
          </v:shape>
          <o:OLEObject Type="Embed" ProgID="Equation.DSMT4" ShapeID="_x0000_i1032" DrawAspect="Content" ObjectID="_1841614379" r:id="rId23"/>
        </w:object>
      </w:r>
      <w:r w:rsidR="004A6C49" w:rsidRPr="002E4523">
        <w:rPr>
          <w:b/>
          <w:bCs/>
        </w:rPr>
        <w:t> )</w:t>
      </w:r>
      <w:r w:rsidR="004A6C49" w:rsidRPr="004A6C49">
        <w:t xml:space="preserve">: Quyết định phần nào của </w:t>
      </w:r>
      <w:r w:rsidR="007F4D49">
        <w:t>trạng thái ô nhớ</w:t>
      </w:r>
      <w:r w:rsidR="004A6C49" w:rsidRPr="004A6C49">
        <w:t xml:space="preserve"> cũ (</w:t>
      </w:r>
      <w:r w:rsidR="004A6C49" w:rsidRPr="0003289C">
        <w:rPr>
          <w:position w:val="-12"/>
        </w:rPr>
        <w:object w:dxaOrig="420" w:dyaOrig="360" w14:anchorId="39F22962">
          <v:shape id="_x0000_i1033" type="#_x0000_t75" style="width:21pt;height:18pt" o:ole="">
            <v:imagedata r:id="rId24" o:title=""/>
          </v:shape>
          <o:OLEObject Type="Embed" ProgID="Equation.DSMT4" ShapeID="_x0000_i1033" DrawAspect="Content" ObjectID="_1841614380" r:id="rId25"/>
        </w:object>
      </w:r>
      <w:r w:rsidR="004A6C49" w:rsidRPr="004A6C49">
        <w:t xml:space="preserve">) cần bị loại bỏ, phần nào sẽ được giữ lại. </w:t>
      </w:r>
      <w:r w:rsidR="007F4D49" w:rsidRPr="007F4D49">
        <w:t>Nó nhìn vào</w:t>
      </w:r>
      <w:r w:rsidR="007F4D49">
        <w:t xml:space="preserve"> </w:t>
      </w:r>
      <w:r w:rsidR="007F4D49" w:rsidRPr="0003289C">
        <w:rPr>
          <w:position w:val="-12"/>
        </w:rPr>
        <w:object w:dxaOrig="380" w:dyaOrig="360" w14:anchorId="1345B2B9">
          <v:shape id="_x0000_i1034" type="#_x0000_t75" style="width:19.15pt;height:18pt" o:ole="">
            <v:imagedata r:id="rId26" o:title=""/>
          </v:shape>
          <o:OLEObject Type="Embed" ProgID="Equation.DSMT4" ShapeID="_x0000_i1034" DrawAspect="Content" ObjectID="_1841614381" r:id="rId27"/>
        </w:object>
      </w:r>
      <w:r w:rsidR="007F4D49" w:rsidRPr="007F4D49">
        <w:t> và </w:t>
      </w:r>
      <w:r w:rsidR="007F4D49" w:rsidRPr="0003289C">
        <w:rPr>
          <w:position w:val="-12"/>
        </w:rPr>
        <w:object w:dxaOrig="240" w:dyaOrig="360" w14:anchorId="5C1496CC">
          <v:shape id="_x0000_i1035" type="#_x0000_t75" style="width:12pt;height:18pt" o:ole="">
            <v:imagedata r:id="rId28" o:title=""/>
          </v:shape>
          <o:OLEObject Type="Embed" ProgID="Equation.DSMT4" ShapeID="_x0000_i1035" DrawAspect="Content" ObjectID="_1841614382" r:id="rId29"/>
        </w:object>
      </w:r>
      <w:r w:rsidR="007F4D49" w:rsidRPr="007F4D49">
        <w:t xml:space="preserve">, rồi cho ra một vector giá trị trong khoảng (0, 1) cho mỗi chiều </w:t>
      </w:r>
      <w:r w:rsidR="007F4D49" w:rsidRPr="0003289C">
        <w:rPr>
          <w:position w:val="-12"/>
        </w:rPr>
        <w:object w:dxaOrig="360" w:dyaOrig="360" w14:anchorId="66CC9D97">
          <v:shape id="_x0000_i1036" type="#_x0000_t75" style="width:18pt;height:18pt" o:ole="">
            <v:imagedata r:id="rId30" o:title=""/>
          </v:shape>
          <o:OLEObject Type="Embed" ProgID="Equation.DSMT4" ShapeID="_x0000_i1036" DrawAspect="Content" ObjectID="_1841614383" r:id="rId31"/>
        </w:object>
      </w:r>
      <w:r w:rsidR="007F4D49">
        <w:t xml:space="preserve">. Giá trị </w:t>
      </w:r>
      <w:r w:rsidR="007F4D49" w:rsidRPr="0003289C">
        <w:rPr>
          <w:position w:val="-12"/>
        </w:rPr>
        <w:object w:dxaOrig="620" w:dyaOrig="360" w14:anchorId="06FC5B55">
          <v:shape id="_x0000_i1037" type="#_x0000_t75" style="width:31.15pt;height:18pt" o:ole="">
            <v:imagedata r:id="rId32" o:title=""/>
          </v:shape>
          <o:OLEObject Type="Embed" ProgID="Equation.DSMT4" ShapeID="_x0000_i1037" DrawAspect="Content" ObjectID="_1841614384" r:id="rId33"/>
        </w:object>
      </w:r>
      <w:r w:rsidR="004A6C49">
        <w:t xml:space="preserve"> </w:t>
      </w:r>
      <w:r w:rsidR="002E4523">
        <w:t>tức</w:t>
      </w:r>
      <w:r w:rsidR="007F4D49">
        <w:t xml:space="preserve"> là </w:t>
      </w:r>
      <w:r w:rsidR="004A6C49" w:rsidRPr="004A6C49">
        <w:t xml:space="preserve">giữ </w:t>
      </w:r>
      <w:r w:rsidR="004A6C49">
        <w:t>lại thông tin</w:t>
      </w:r>
      <w:r w:rsidR="007F4D49">
        <w:t xml:space="preserve">, còn </w:t>
      </w:r>
      <w:r w:rsidR="007F4D49" w:rsidRPr="0003289C">
        <w:rPr>
          <w:position w:val="-12"/>
        </w:rPr>
        <w:object w:dxaOrig="660" w:dyaOrig="360" w14:anchorId="6899AB20">
          <v:shape id="_x0000_i1038" type="#_x0000_t75" style="width:33pt;height:18pt" o:ole="">
            <v:imagedata r:id="rId34" o:title=""/>
          </v:shape>
          <o:OLEObject Type="Embed" ProgID="Equation.DSMT4" ShapeID="_x0000_i1038" DrawAspect="Content" ObjectID="_1841614385" r:id="rId35"/>
        </w:object>
      </w:r>
      <w:r w:rsidR="007F4D49">
        <w:t xml:space="preserve"> </w:t>
      </w:r>
      <w:r w:rsidR="002E4523">
        <w:t>tức</w:t>
      </w:r>
      <w:r w:rsidR="007F4D49">
        <w:t xml:space="preserve"> là </w:t>
      </w:r>
      <w:r w:rsidR="004A6C49" w:rsidRPr="004A6C49">
        <w:t>xóa hoàn toàn</w:t>
      </w:r>
      <w:r w:rsidR="004A6C49">
        <w:t xml:space="preserve"> thông tin</w:t>
      </w:r>
      <w:r w:rsidR="004A6C49" w:rsidRPr="004A6C49">
        <w:t>.</w:t>
      </w:r>
    </w:p>
    <w:p w14:paraId="572C83D7" w14:textId="2DE4423B" w:rsidR="004A6C49" w:rsidRDefault="004A6C49" w:rsidP="000C6158">
      <w:pPr>
        <w:ind w:left="1418"/>
        <w:jc w:val="center"/>
      </w:pPr>
      <w:r w:rsidRPr="004A6C49">
        <w:object w:dxaOrig="2580" w:dyaOrig="380" w14:anchorId="152C5E60">
          <v:shape id="_x0000_i1039" type="#_x0000_t75" style="width:129pt;height:19.15pt" o:ole="">
            <v:imagedata r:id="rId36" o:title=""/>
          </v:shape>
          <o:OLEObject Type="Embed" ProgID="Equation.DSMT4" ShapeID="_x0000_i1039" DrawAspect="Content" ObjectID="_1841614386" r:id="rId37"/>
        </w:object>
      </w:r>
    </w:p>
    <w:p w14:paraId="0E0E27DF" w14:textId="3F5D161E" w:rsidR="00B5630D" w:rsidRDefault="00B5630D" w:rsidP="000C6158">
      <w:pPr>
        <w:pStyle w:val="ListParagraph"/>
      </w:pPr>
      <w:r w:rsidRPr="002E4523">
        <w:rPr>
          <w:b/>
          <w:bCs/>
        </w:rPr>
        <w:t>Cổng đầu vào</w:t>
      </w:r>
      <w:r w:rsidRPr="00B5630D">
        <w:t> quyết định thông tin mới nào sẽ được ghi vào ô nhớ. Nó gồm hai phần: cổng đầu vào</w:t>
      </w:r>
      <w:r>
        <w:t xml:space="preserve"> </w:t>
      </w:r>
      <w:r w:rsidRPr="00B5630D">
        <w:rPr>
          <w:position w:val="-12"/>
        </w:rPr>
        <w:object w:dxaOrig="180" w:dyaOrig="360" w14:anchorId="4042FEA4">
          <v:shape id="_x0000_i1040" type="#_x0000_t75" style="width:9pt;height:18pt" o:ole="">
            <v:imagedata r:id="rId38" o:title=""/>
          </v:shape>
          <o:OLEObject Type="Embed" ProgID="Equation.DSMT4" ShapeID="_x0000_i1040" DrawAspect="Content" ObjectID="_1841614387" r:id="rId39"/>
        </w:object>
      </w:r>
      <w:r>
        <w:t xml:space="preserve"> </w:t>
      </w:r>
      <w:r w:rsidRPr="00B5630D">
        <w:t>kiểm soát mức độ cập nhật, và vector ứng viên </w:t>
      </w:r>
      <w:r w:rsidRPr="005E3A61">
        <w:rPr>
          <w:position w:val="-12"/>
        </w:rPr>
        <w:object w:dxaOrig="240" w:dyaOrig="360" w14:anchorId="7B126654">
          <v:shape id="_x0000_i1041" type="#_x0000_t75" style="width:12pt;height:18pt" o:ole="">
            <v:imagedata r:id="rId40" o:title=""/>
          </v:shape>
          <o:OLEObject Type="Embed" ProgID="Equation.DSMT4" ShapeID="_x0000_i1041" DrawAspect="Content" ObjectID="_1841614388" r:id="rId41"/>
        </w:object>
      </w:r>
      <w:r w:rsidRPr="00B5630D">
        <w:t>chứa thông tin mới được đề xuất</w:t>
      </w:r>
      <w:r w:rsidR="007F4D49">
        <w:t>.</w:t>
      </w:r>
    </w:p>
    <w:p w14:paraId="43A02DC8" w14:textId="56FFF2C4" w:rsidR="00B5630D" w:rsidRPr="00B5630D" w:rsidRDefault="00B5630D" w:rsidP="000C6158">
      <w:pPr>
        <w:ind w:left="1418"/>
        <w:jc w:val="center"/>
      </w:pPr>
      <w:r w:rsidRPr="00B5630D">
        <w:object w:dxaOrig="2240" w:dyaOrig="360" w14:anchorId="1900D65A">
          <v:shape id="_x0000_i1042" type="#_x0000_t75" style="width:112.15pt;height:18pt" o:ole="">
            <v:imagedata r:id="rId42" o:title=""/>
          </v:shape>
          <o:OLEObject Type="Embed" ProgID="Equation.DSMT4" ShapeID="_x0000_i1042" DrawAspect="Content" ObjectID="_1841614389" r:id="rId43"/>
        </w:object>
      </w:r>
    </w:p>
    <w:p w14:paraId="73093CCD" w14:textId="14311B5A" w:rsidR="00B5630D" w:rsidRPr="00B5630D" w:rsidRDefault="00B5630D" w:rsidP="000C6158">
      <w:pPr>
        <w:ind w:left="1418"/>
        <w:jc w:val="center"/>
      </w:pPr>
      <w:r w:rsidRPr="00B5630D">
        <w:object w:dxaOrig="2760" w:dyaOrig="360" w14:anchorId="1F734F50">
          <v:shape id="_x0000_i1043" type="#_x0000_t75" style="width:138pt;height:18pt" o:ole="">
            <v:imagedata r:id="rId44" o:title=""/>
          </v:shape>
          <o:OLEObject Type="Embed" ProgID="Equation.DSMT4" ShapeID="_x0000_i1043" DrawAspect="Content" ObjectID="_1841614390" r:id="rId45"/>
        </w:object>
      </w:r>
    </w:p>
    <w:p w14:paraId="016E4606" w14:textId="77777777" w:rsidR="002E4523" w:rsidRDefault="00B5630D" w:rsidP="000C6158">
      <w:pPr>
        <w:ind w:left="1418"/>
      </w:pPr>
      <w:r w:rsidRPr="00B5630D">
        <w:t xml:space="preserve">Trạng thái ô nhớ sau đó được cập nhật bằng cách kết hợp thông tin cũ </w:t>
      </w:r>
      <w:r w:rsidRPr="005E3A61">
        <w:rPr>
          <w:position w:val="-12"/>
        </w:rPr>
        <w:object w:dxaOrig="859" w:dyaOrig="360" w14:anchorId="068A64C3">
          <v:shape id="_x0000_i1044" type="#_x0000_t75" style="width:43.15pt;height:18pt" o:ole="">
            <v:imagedata r:id="rId46" o:title=""/>
          </v:shape>
          <o:OLEObject Type="Embed" ProgID="Equation.DSMT4" ShapeID="_x0000_i1044" DrawAspect="Content" ObjectID="_1841614391" r:id="rId47"/>
        </w:object>
      </w:r>
      <w:r w:rsidRPr="00B5630D">
        <w:t xml:space="preserve"> (được lọc qua cổng quên) và thông tin mới </w:t>
      </w:r>
      <w:r w:rsidR="007F4D49" w:rsidRPr="005E3A61">
        <w:rPr>
          <w:position w:val="-12"/>
        </w:rPr>
        <w:object w:dxaOrig="639" w:dyaOrig="360" w14:anchorId="2873FABE">
          <v:shape id="_x0000_i1045" type="#_x0000_t75" style="width:31.9pt;height:18pt" o:ole="">
            <v:imagedata r:id="rId48" o:title=""/>
          </v:shape>
          <o:OLEObject Type="Embed" ProgID="Equation.DSMT4" ShapeID="_x0000_i1045" DrawAspect="Content" ObjectID="_1841614392" r:id="rId49"/>
        </w:object>
      </w:r>
      <w:r w:rsidR="007F4D49" w:rsidRPr="00B5630D">
        <w:t xml:space="preserve"> </w:t>
      </w:r>
      <w:r w:rsidRPr="00B5630D">
        <w:t>(được lọc qua cổng đầu vào):</w:t>
      </w:r>
    </w:p>
    <w:p w14:paraId="46DEEECB" w14:textId="10FAD29B" w:rsidR="00B5630D" w:rsidRPr="00B5630D" w:rsidRDefault="00B5630D" w:rsidP="000C6158">
      <w:pPr>
        <w:ind w:left="1418"/>
        <w:jc w:val="center"/>
      </w:pPr>
      <w:r w:rsidRPr="00B5630D">
        <w:object w:dxaOrig="2140" w:dyaOrig="360" w14:anchorId="634FAF12">
          <v:shape id="_x0000_i1046" type="#_x0000_t75" style="width:106.9pt;height:18pt" o:ole="">
            <v:imagedata r:id="rId50" o:title=""/>
          </v:shape>
          <o:OLEObject Type="Embed" ProgID="Equation.DSMT4" ShapeID="_x0000_i1046" DrawAspect="Content" ObjectID="_1841614393" r:id="rId51"/>
        </w:object>
      </w:r>
    </w:p>
    <w:p w14:paraId="7656AA36" w14:textId="42E1886E" w:rsidR="007F4D49" w:rsidRDefault="007F4D49" w:rsidP="000C6158">
      <w:pPr>
        <w:pStyle w:val="ListParagraph"/>
      </w:pPr>
      <w:r w:rsidRPr="002E4523">
        <w:rPr>
          <w:b/>
          <w:bCs/>
        </w:rPr>
        <w:t xml:space="preserve">Cổng đầu ra </w:t>
      </w:r>
      <w:r w:rsidRPr="007F4D49">
        <w:rPr>
          <w:position w:val="-12"/>
        </w:rPr>
        <w:object w:dxaOrig="240" w:dyaOrig="360" w14:anchorId="04F00F2C">
          <v:shape id="_x0000_i1047" type="#_x0000_t75" style="width:12pt;height:18pt" o:ole="">
            <v:imagedata r:id="rId52" o:title=""/>
          </v:shape>
          <o:OLEObject Type="Embed" ProgID="Equation.DSMT4" ShapeID="_x0000_i1047" DrawAspect="Content" ObjectID="_1841614394" r:id="rId53"/>
        </w:object>
      </w:r>
      <w:r w:rsidRPr="002E4523">
        <w:rPr>
          <w:b/>
          <w:bCs/>
        </w:rPr>
        <w:t xml:space="preserve"> </w:t>
      </w:r>
      <w:r w:rsidRPr="007F4D49">
        <w:t>quyết định phần nào của ô nhớ sẽ được xuất ra thành trạng thái ẩn</w:t>
      </w:r>
      <w:r>
        <w:t xml:space="preserve"> </w:t>
      </w:r>
      <w:r w:rsidRPr="007F4D49">
        <w:rPr>
          <w:position w:val="-12"/>
        </w:rPr>
        <w:object w:dxaOrig="240" w:dyaOrig="360" w14:anchorId="64527409">
          <v:shape id="_x0000_i1048" type="#_x0000_t75" style="width:12pt;height:18pt" o:ole="">
            <v:imagedata r:id="rId54" o:title=""/>
          </v:shape>
          <o:OLEObject Type="Embed" ProgID="Equation.DSMT4" ShapeID="_x0000_i1048" DrawAspect="Content" ObjectID="_1841614395" r:id="rId55"/>
        </w:object>
      </w:r>
      <w:r>
        <w:t>.</w:t>
      </w:r>
      <w:r w:rsidRPr="007F4D49">
        <w:t xml:space="preserve"> </w:t>
      </w:r>
      <w:r w:rsidRPr="004A6C49">
        <w:t>Kết quả cuối cùng được đưa đi làm đầu ra cho bước thời gian hiện tại, sau khi cell state được đi qua hàm tanh.</w:t>
      </w:r>
    </w:p>
    <w:p w14:paraId="171C9263" w14:textId="13C5328C" w:rsidR="007F4D49" w:rsidRPr="003535FF" w:rsidRDefault="007F4D49" w:rsidP="000C6158">
      <w:pPr>
        <w:ind w:left="1418"/>
        <w:jc w:val="center"/>
        <w:rPr>
          <w:b/>
          <w:bCs/>
        </w:rPr>
      </w:pPr>
      <w:r w:rsidRPr="007F4D49">
        <w:object w:dxaOrig="2520" w:dyaOrig="360" w14:anchorId="7EC88D7A">
          <v:shape id="_x0000_i1049" type="#_x0000_t75" style="width:126pt;height:18pt" o:ole="">
            <v:imagedata r:id="rId56" o:title=""/>
          </v:shape>
          <o:OLEObject Type="Embed" ProgID="Equation.DSMT4" ShapeID="_x0000_i1049" DrawAspect="Content" ObjectID="_1841614396" r:id="rId57"/>
        </w:object>
      </w:r>
    </w:p>
    <w:p w14:paraId="3E288C79" w14:textId="387BE99C" w:rsidR="007F4D49" w:rsidRPr="003535FF" w:rsidRDefault="007F4D49" w:rsidP="000C6158">
      <w:pPr>
        <w:ind w:left="1418"/>
        <w:jc w:val="center"/>
        <w:rPr>
          <w:b/>
          <w:bCs/>
        </w:rPr>
      </w:pPr>
      <w:r w:rsidRPr="007F4D49">
        <w:object w:dxaOrig="1880" w:dyaOrig="360" w14:anchorId="4B27C6CA">
          <v:shape id="_x0000_i1050" type="#_x0000_t75" style="width:94.15pt;height:18pt" o:ole="">
            <v:imagedata r:id="rId58" o:title=""/>
          </v:shape>
          <o:OLEObject Type="Embed" ProgID="Equation.DSMT4" ShapeID="_x0000_i1050" DrawAspect="Content" ObjectID="_1841614397" r:id="rId59"/>
        </w:object>
      </w:r>
    </w:p>
    <w:p w14:paraId="43A930B6" w14:textId="77777777" w:rsidR="002E4523" w:rsidRDefault="00C65E11" w:rsidP="000C6158">
      <w:pPr>
        <w:pStyle w:val="ListParagraph"/>
      </w:pPr>
      <w:r w:rsidRPr="00C65E11">
        <w:t xml:space="preserve">Trong đó: </w:t>
      </w:r>
    </w:p>
    <w:p w14:paraId="5F9E6004" w14:textId="011FFFE9" w:rsidR="002E4523" w:rsidRDefault="007F4D49">
      <w:pPr>
        <w:pStyle w:val="ListParagraph"/>
        <w:numPr>
          <w:ilvl w:val="0"/>
          <w:numId w:val="5"/>
        </w:numPr>
      </w:pPr>
      <w:r w:rsidRPr="007F4D49">
        <w:rPr>
          <w:position w:val="-6"/>
        </w:rPr>
        <w:object w:dxaOrig="260" w:dyaOrig="220" w14:anchorId="7B11D8CC">
          <v:shape id="_x0000_i1051" type="#_x0000_t75" style="width:13.15pt;height:10.9pt" o:ole="">
            <v:imagedata r:id="rId60" o:title=""/>
          </v:shape>
          <o:OLEObject Type="Embed" ProgID="Equation.DSMT4" ShapeID="_x0000_i1051" DrawAspect="Content" ObjectID="_1841614398" r:id="rId61"/>
        </w:object>
      </w:r>
      <w:r w:rsidR="00C65E11" w:rsidRPr="00C65E11">
        <w:t xml:space="preserve"> là hàm kích hoạt sigmoid, </w:t>
      </w:r>
    </w:p>
    <w:p w14:paraId="0F09AD21" w14:textId="77777777" w:rsidR="002E4523" w:rsidRDefault="007F4D49">
      <w:pPr>
        <w:pStyle w:val="ListParagraph"/>
        <w:numPr>
          <w:ilvl w:val="0"/>
          <w:numId w:val="5"/>
        </w:numPr>
      </w:pPr>
      <w:r w:rsidRPr="007F4D49">
        <w:rPr>
          <w:position w:val="-8"/>
        </w:rPr>
        <w:object w:dxaOrig="279" w:dyaOrig="279" w14:anchorId="6AE01695">
          <v:shape id="_x0000_i1052" type="#_x0000_t75" style="width:13.9pt;height:13.9pt" o:ole="">
            <v:imagedata r:id="rId62" o:title=""/>
          </v:shape>
          <o:OLEObject Type="Embed" ProgID="Equation.DSMT4" ShapeID="_x0000_i1052" DrawAspect="Content" ObjectID="_1841614399" r:id="rId63"/>
        </w:object>
      </w:r>
      <w:r w:rsidR="00C65E11" w:rsidRPr="00C65E11">
        <w:t xml:space="preserve"> đại diện cho phép nhân </w:t>
      </w:r>
      <w:r>
        <w:t xml:space="preserve">theo từng phần tử </w:t>
      </w:r>
      <w:r w:rsidR="00C65E11" w:rsidRPr="00C65E11">
        <w:t xml:space="preserve">Hadamard, </w:t>
      </w:r>
    </w:p>
    <w:p w14:paraId="1385C1DB" w14:textId="77777777" w:rsidR="002E4523" w:rsidRDefault="007F4D49">
      <w:pPr>
        <w:pStyle w:val="ListParagraph"/>
        <w:numPr>
          <w:ilvl w:val="0"/>
          <w:numId w:val="5"/>
        </w:numPr>
      </w:pPr>
      <w:r w:rsidRPr="007F4D49">
        <w:rPr>
          <w:position w:val="-12"/>
        </w:rPr>
        <w:object w:dxaOrig="240" w:dyaOrig="360" w14:anchorId="09E65E77">
          <v:shape id="_x0000_i1053" type="#_x0000_t75" style="width:12pt;height:18pt" o:ole="">
            <v:imagedata r:id="rId64" o:title=""/>
          </v:shape>
          <o:OLEObject Type="Embed" ProgID="Equation.DSMT4" ShapeID="_x0000_i1053" DrawAspect="Content" ObjectID="_1841614400" r:id="rId65"/>
        </w:object>
      </w:r>
      <w:r w:rsidR="00C65E11" w:rsidRPr="00C65E11">
        <w:t xml:space="preserve"> là vector đặc trưng tại thời điểm </w:t>
      </w:r>
      <w:r w:rsidRPr="007F4D49">
        <w:rPr>
          <w:position w:val="-6"/>
        </w:rPr>
        <w:object w:dxaOrig="160" w:dyaOrig="260" w14:anchorId="51400EE9">
          <v:shape id="_x0000_i1054" type="#_x0000_t75" style="width:7.9pt;height:13.15pt" o:ole="">
            <v:imagedata r:id="rId66" o:title=""/>
          </v:shape>
          <o:OLEObject Type="Embed" ProgID="Equation.DSMT4" ShapeID="_x0000_i1054" DrawAspect="Content" ObjectID="_1841614401" r:id="rId67"/>
        </w:object>
      </w:r>
      <w:r w:rsidR="00C65E11" w:rsidRPr="00C65E11">
        <w:t xml:space="preserve">, </w:t>
      </w:r>
    </w:p>
    <w:p w14:paraId="5115F694" w14:textId="77777777" w:rsidR="002E4523" w:rsidRDefault="007F4D49">
      <w:pPr>
        <w:pStyle w:val="ListParagraph"/>
        <w:numPr>
          <w:ilvl w:val="0"/>
          <w:numId w:val="5"/>
        </w:numPr>
      </w:pPr>
      <w:r w:rsidRPr="007F4D49">
        <w:rPr>
          <w:position w:val="-12"/>
        </w:rPr>
        <w:object w:dxaOrig="380" w:dyaOrig="360" w14:anchorId="2BAE7F74">
          <v:shape id="_x0000_i1055" type="#_x0000_t75" style="width:19.15pt;height:18pt" o:ole="">
            <v:imagedata r:id="rId68" o:title=""/>
          </v:shape>
          <o:OLEObject Type="Embed" ProgID="Equation.DSMT4" ShapeID="_x0000_i1055" DrawAspect="Content" ObjectID="_1841614402" r:id="rId69"/>
        </w:object>
      </w:r>
      <w:r w:rsidR="00C65E11" w:rsidRPr="00C65E11">
        <w:t xml:space="preserve"> là trạng thái ẩn tại thời điểm </w:t>
      </w:r>
      <w:r w:rsidRPr="007F4D49">
        <w:rPr>
          <w:position w:val="-6"/>
        </w:rPr>
        <w:object w:dxaOrig="460" w:dyaOrig="279" w14:anchorId="5BB20AD1">
          <v:shape id="_x0000_i1056" type="#_x0000_t75" style="width:22.9pt;height:13.9pt" o:ole="">
            <v:imagedata r:id="rId70" o:title=""/>
          </v:shape>
          <o:OLEObject Type="Embed" ProgID="Equation.DSMT4" ShapeID="_x0000_i1056" DrawAspect="Content" ObjectID="_1841614403" r:id="rId71"/>
        </w:object>
      </w:r>
      <w:r w:rsidR="00C65E11" w:rsidRPr="00C65E11">
        <w:t xml:space="preserve">, </w:t>
      </w:r>
    </w:p>
    <w:p w14:paraId="326C2ED4" w14:textId="141B9496" w:rsidR="002E4523" w:rsidRPr="00C65E11" w:rsidRDefault="002E4523">
      <w:pPr>
        <w:pStyle w:val="ListParagraph"/>
        <w:numPr>
          <w:ilvl w:val="0"/>
          <w:numId w:val="5"/>
        </w:numPr>
      </w:pPr>
      <w:r>
        <w:t xml:space="preserve">Ma trận </w:t>
      </w:r>
      <w:r w:rsidRPr="007F4D49">
        <w:rPr>
          <w:position w:val="-6"/>
        </w:rPr>
        <w:object w:dxaOrig="999" w:dyaOrig="340" w14:anchorId="7255848C">
          <v:shape id="_x0000_i1057" type="#_x0000_t75" style="width:49.9pt;height:16.9pt" o:ole="">
            <v:imagedata r:id="rId72" o:title=""/>
          </v:shape>
          <o:OLEObject Type="Embed" ProgID="Equation.DSMT4" ShapeID="_x0000_i1057" DrawAspect="Content" ObjectID="_1841614404" r:id="rId73"/>
        </w:object>
      </w:r>
      <w:r w:rsidR="00C65E11" w:rsidRPr="00C65E11">
        <w:t xml:space="preserve"> và </w:t>
      </w:r>
      <w:r>
        <w:t xml:space="preserve">vector </w:t>
      </w:r>
      <w:r w:rsidRPr="007F4D49">
        <w:rPr>
          <w:position w:val="-6"/>
        </w:rPr>
        <w:object w:dxaOrig="740" w:dyaOrig="340" w14:anchorId="32F4D284">
          <v:shape id="_x0000_i1058" type="#_x0000_t75" style="width:37.15pt;height:16.9pt" o:ole="">
            <v:imagedata r:id="rId74" o:title=""/>
          </v:shape>
          <o:OLEObject Type="Embed" ProgID="Equation.DSMT4" ShapeID="_x0000_i1058" DrawAspect="Content" ObjectID="_1841614405" r:id="rId75"/>
        </w:object>
      </w:r>
      <w:r w:rsidR="00C65E11" w:rsidRPr="00C65E11">
        <w:t xml:space="preserve"> </w:t>
      </w:r>
      <w:r w:rsidRPr="002E4523">
        <w:t>là các tham số học được trong quá trình huấn luyện.</w:t>
      </w:r>
    </w:p>
    <w:p w14:paraId="3793C260" w14:textId="6BDC3B5A" w:rsidR="00C65E11" w:rsidRPr="00C65E11" w:rsidRDefault="00C65E11" w:rsidP="002E4523">
      <w:pPr>
        <w:ind w:firstLine="720"/>
      </w:pPr>
      <w:r w:rsidRPr="00C65E11">
        <w:t xml:space="preserve">Dữ liệu chứng khoán bản chất là dữ liệu chuỗi thời gian có tính phụ thuộc phi tuyến tính cao vào quá khứ. LSTM được lựa chọn nhằm mục đích phân tích chuỗi giá đóng cửa lịch sử của từng mã cổ phiếu một cách độc lập, từ đó học sâu và trích xuất ra các đặc trưng xu hướng dòng thời gian nội tại của riêng mã cổ phiếu đó. </w:t>
      </w:r>
    </w:p>
    <w:p w14:paraId="3A94A661" w14:textId="4CE44801" w:rsidR="00C65E11" w:rsidRPr="00C65E11" w:rsidRDefault="00C65E11" w:rsidP="002E4523">
      <w:pPr>
        <w:pStyle w:val="Heading3"/>
      </w:pPr>
      <w:bookmarkStart w:id="32" w:name="_Toc230779972"/>
      <w:r w:rsidRPr="00C65E11">
        <w:t xml:space="preserve">2.2.2. Graph Neural Networks </w:t>
      </w:r>
      <w:r w:rsidR="002E4523">
        <w:t>(</w:t>
      </w:r>
      <w:r w:rsidRPr="00C65E11">
        <w:t>GNN</w:t>
      </w:r>
      <w:r w:rsidR="002E4523">
        <w:t>)</w:t>
      </w:r>
      <w:bookmarkEnd w:id="32"/>
    </w:p>
    <w:p w14:paraId="73BFB858" w14:textId="5BD25ABD" w:rsidR="00C65E11" w:rsidRPr="00C65E11" w:rsidRDefault="00C65E11" w:rsidP="002E4523">
      <w:pPr>
        <w:ind w:firstLine="720"/>
      </w:pPr>
      <w:r w:rsidRPr="00C65E11">
        <w:t xml:space="preserve">Khác với mạng thần kinh truyền thống hoạt động trên dữ liệu cấu trúc Euclid (như hình ảnh, văn bản), </w:t>
      </w:r>
      <w:r w:rsidR="002E4523">
        <w:t xml:space="preserve">mạng </w:t>
      </w:r>
      <w:r w:rsidRPr="00C65E11">
        <w:t xml:space="preserve">GNN hoạt động trực tiếp trên cấu trúc đồ thị phi Euclid </w:t>
      </w:r>
      <w:r w:rsidR="002E4523" w:rsidRPr="002E4523">
        <w:rPr>
          <w:position w:val="-10"/>
        </w:rPr>
        <w:object w:dxaOrig="1160" w:dyaOrig="340" w14:anchorId="4DCA97A9">
          <v:shape id="_x0000_i1059" type="#_x0000_t75" style="width:58.15pt;height:16.9pt" o:ole="">
            <v:imagedata r:id="rId76" o:title=""/>
          </v:shape>
          <o:OLEObject Type="Embed" ProgID="Equation.DSMT4" ShapeID="_x0000_i1059" DrawAspect="Content" ObjectID="_1841614406" r:id="rId77"/>
        </w:object>
      </w:r>
      <w:r w:rsidR="002E4523">
        <w:t xml:space="preserve"> với </w:t>
      </w:r>
      <w:r w:rsidR="002E4523" w:rsidRPr="002E4523">
        <w:rPr>
          <w:position w:val="-6"/>
        </w:rPr>
        <w:object w:dxaOrig="240" w:dyaOrig="279" w14:anchorId="63C0631A">
          <v:shape id="_x0000_i1060" type="#_x0000_t75" style="width:12pt;height:13.9pt" o:ole="">
            <v:imagedata r:id="rId78" o:title=""/>
          </v:shape>
          <o:OLEObject Type="Embed" ProgID="Equation.DSMT4" ShapeID="_x0000_i1060" DrawAspect="Content" ObjectID="_1841614407" r:id="rId79"/>
        </w:object>
      </w:r>
      <w:r w:rsidRPr="00C65E11">
        <w:t xml:space="preserve"> là tập hợp các đỉnh (nodes) đại diện cho các thực thể và </w:t>
      </w:r>
      <w:r w:rsidR="002E4523" w:rsidRPr="00025957">
        <w:rPr>
          <w:position w:val="-4"/>
        </w:rPr>
        <w:object w:dxaOrig="260" w:dyaOrig="260" w14:anchorId="16219E3B">
          <v:shape id="_x0000_i1061" type="#_x0000_t75" style="width:13.15pt;height:13.15pt" o:ole="">
            <v:imagedata r:id="rId80" o:title=""/>
          </v:shape>
          <o:OLEObject Type="Embed" ProgID="Equation.DSMT4" ShapeID="_x0000_i1061" DrawAspect="Content" ObjectID="_1841614408" r:id="rId81"/>
        </w:object>
      </w:r>
      <w:r w:rsidRPr="00C65E11">
        <w:t xml:space="preserve"> là tập hợp các cạnh (edges) biểu diễn mối quan hệ giữa các thực thể.</w:t>
      </w:r>
    </w:p>
    <w:p w14:paraId="1D0FF165" w14:textId="146D2235" w:rsidR="00C65E11" w:rsidRPr="00C65E11" w:rsidRDefault="00C65E11" w:rsidP="002E4523">
      <w:pPr>
        <w:ind w:firstLine="720"/>
      </w:pPr>
      <w:r w:rsidRPr="00C65E11">
        <w:t xml:space="preserve">Một trong những mô hình phổ biến là Mạng tích chập đồ thị Graph Convolutional Network </w:t>
      </w:r>
      <w:r w:rsidR="002E4523">
        <w:t>(</w:t>
      </w:r>
      <w:r w:rsidRPr="00C65E11">
        <w:t xml:space="preserve">GCN) </w:t>
      </w:r>
      <w:r w:rsidR="002E4523">
        <w:t>thông qua một q</w:t>
      </w:r>
      <w:r w:rsidRPr="00C65E11">
        <w:t>uy trình lan truyền thông tin (Message Passing) qua các tầng đồ thị được tính toán theo công thức ma trận:</w:t>
      </w:r>
    </w:p>
    <w:p w14:paraId="07AC790D" w14:textId="3CE3CA6F" w:rsidR="00C65E11" w:rsidRPr="00C65E11" w:rsidRDefault="007F50D6" w:rsidP="007F50D6">
      <w:pPr>
        <w:jc w:val="center"/>
      </w:pPr>
      <w:r w:rsidRPr="002E4523">
        <w:rPr>
          <w:position w:val="-32"/>
        </w:rPr>
        <w:object w:dxaOrig="3159" w:dyaOrig="780" w14:anchorId="1ACF8DA5">
          <v:shape id="_x0000_i1062" type="#_x0000_t75" style="width:158.25pt;height:39pt" o:ole="">
            <v:imagedata r:id="rId82" o:title=""/>
          </v:shape>
          <o:OLEObject Type="Embed" ProgID="Equation.DSMT4" ShapeID="_x0000_i1062" DrawAspect="Content" ObjectID="_1841614409" r:id="rId83"/>
        </w:object>
      </w:r>
    </w:p>
    <w:p w14:paraId="7EAC9487" w14:textId="58360C25" w:rsidR="00C65E11" w:rsidRPr="00C65E11" w:rsidRDefault="00C65E11" w:rsidP="007F50D6">
      <w:pPr>
        <w:ind w:firstLine="720"/>
      </w:pPr>
      <w:r w:rsidRPr="00C65E11">
        <w:t>Trong đó:</w:t>
      </w:r>
    </w:p>
    <w:p w14:paraId="3DCAF0B6" w14:textId="10AEEE95" w:rsidR="00C65E11" w:rsidRPr="00C65E11" w:rsidRDefault="007F50D6" w:rsidP="000C6158">
      <w:pPr>
        <w:pStyle w:val="ListParagraph"/>
      </w:pPr>
      <w:r w:rsidRPr="00025957">
        <w:rPr>
          <w:position w:val="-4"/>
        </w:rPr>
        <w:object w:dxaOrig="1020" w:dyaOrig="320" w14:anchorId="61F04744">
          <v:shape id="_x0000_i1063" type="#_x0000_t75" style="width:51pt;height:16.15pt" o:ole="">
            <v:imagedata r:id="rId84" o:title=""/>
          </v:shape>
          <o:OLEObject Type="Embed" ProgID="Equation.DSMT4" ShapeID="_x0000_i1063" DrawAspect="Content" ObjectID="_1841614410" r:id="rId85"/>
        </w:object>
      </w:r>
      <w:r w:rsidR="00C65E11" w:rsidRPr="00C65E11">
        <w:t xml:space="preserve"> là ma trận kề biểu diễn liên kết giữa </w:t>
      </w:r>
      <w:r w:rsidRPr="007F50D6">
        <w:rPr>
          <w:position w:val="-6"/>
        </w:rPr>
        <w:object w:dxaOrig="279" w:dyaOrig="279" w14:anchorId="0F24F942">
          <v:shape id="_x0000_i1064" type="#_x0000_t75" style="width:13.9pt;height:13.9pt" o:ole="">
            <v:imagedata r:id="rId86" o:title=""/>
          </v:shape>
          <o:OLEObject Type="Embed" ProgID="Equation.DSMT4" ShapeID="_x0000_i1064" DrawAspect="Content" ObjectID="_1841614411" r:id="rId87"/>
        </w:object>
      </w:r>
      <w:r w:rsidR="00C65E11" w:rsidRPr="00C65E11">
        <w:t xml:space="preserve"> đỉnh.</w:t>
      </w:r>
    </w:p>
    <w:p w14:paraId="2D813EB9" w14:textId="32828EA3" w:rsidR="00C65E11" w:rsidRPr="00C65E11" w:rsidRDefault="007F50D6" w:rsidP="000C6158">
      <w:pPr>
        <w:pStyle w:val="ListParagraph"/>
      </w:pPr>
      <w:r w:rsidRPr="007F50D6">
        <w:rPr>
          <w:position w:val="-12"/>
        </w:rPr>
        <w:object w:dxaOrig="1160" w:dyaOrig="400" w14:anchorId="1D4698D3">
          <v:shape id="_x0000_i1065" type="#_x0000_t75" style="width:58.15pt;height:19.9pt" o:ole="">
            <v:imagedata r:id="rId88" o:title=""/>
          </v:shape>
          <o:OLEObject Type="Embed" ProgID="Equation.DSMT4" ShapeID="_x0000_i1065" DrawAspect="Content" ObjectID="_1841614412" r:id="rId89"/>
        </w:object>
      </w:r>
      <w:r w:rsidR="00C65E11" w:rsidRPr="00C65E11">
        <w:t xml:space="preserve"> là ma trận kề bổ sung thêm vòng lặp tự thân (self-loops) với </w:t>
      </w:r>
      <w:r w:rsidRPr="007F50D6">
        <w:rPr>
          <w:position w:val="-12"/>
        </w:rPr>
        <w:object w:dxaOrig="300" w:dyaOrig="360" w14:anchorId="2822FC83">
          <v:shape id="_x0000_i1066" type="#_x0000_t75" style="width:15pt;height:18pt" o:ole="">
            <v:imagedata r:id="rId90" o:title=""/>
          </v:shape>
          <o:OLEObject Type="Embed" ProgID="Equation.DSMT4" ShapeID="_x0000_i1066" DrawAspect="Content" ObjectID="_1841614413" r:id="rId91"/>
        </w:object>
      </w:r>
      <w:r w:rsidR="00C65E11" w:rsidRPr="00C65E11">
        <w:t xml:space="preserve"> là ma trận đơn vị.</w:t>
      </w:r>
    </w:p>
    <w:p w14:paraId="5250196B" w14:textId="329B50F0" w:rsidR="00C65E11" w:rsidRPr="00C65E11" w:rsidRDefault="007F50D6" w:rsidP="000C6158">
      <w:pPr>
        <w:pStyle w:val="ListParagraph"/>
      </w:pPr>
      <w:r w:rsidRPr="00025957">
        <w:rPr>
          <w:position w:val="-4"/>
        </w:rPr>
        <w:object w:dxaOrig="279" w:dyaOrig="320" w14:anchorId="1911D459">
          <v:shape id="_x0000_i1067" type="#_x0000_t75" style="width:13.9pt;height:16.15pt" o:ole="">
            <v:imagedata r:id="rId92" o:title=""/>
          </v:shape>
          <o:OLEObject Type="Embed" ProgID="Equation.DSMT4" ShapeID="_x0000_i1067" DrawAspect="Content" ObjectID="_1841614414" r:id="rId93"/>
        </w:object>
      </w:r>
      <w:r w:rsidR="00C65E11" w:rsidRPr="00C65E11">
        <w:t xml:space="preserve"> là ma trận bậc của </w:t>
      </w:r>
      <w:r w:rsidRPr="00025957">
        <w:rPr>
          <w:position w:val="-4"/>
        </w:rPr>
        <w:object w:dxaOrig="240" w:dyaOrig="320" w14:anchorId="3A7B51CA">
          <v:shape id="_x0000_i1068" type="#_x0000_t75" style="width:12pt;height:16.15pt" o:ole="">
            <v:imagedata r:id="rId94" o:title=""/>
          </v:shape>
          <o:OLEObject Type="Embed" ProgID="Equation.DSMT4" ShapeID="_x0000_i1068" DrawAspect="Content" ObjectID="_1841614415" r:id="rId95"/>
        </w:object>
      </w:r>
      <w:r w:rsidR="00C65E11" w:rsidRPr="00C65E11">
        <w:t xml:space="preserve">, trong đó phần tử đường chéo được tính bằng </w:t>
      </w:r>
      <w:r w:rsidRPr="007F50D6">
        <w:rPr>
          <w:position w:val="-30"/>
        </w:rPr>
        <w:object w:dxaOrig="1180" w:dyaOrig="580" w14:anchorId="308B8655">
          <v:shape id="_x0000_i1069" type="#_x0000_t75" style="width:58.9pt;height:28.9pt" o:ole="">
            <v:imagedata r:id="rId96" o:title=""/>
          </v:shape>
          <o:OLEObject Type="Embed" ProgID="Equation.DSMT4" ShapeID="_x0000_i1069" DrawAspect="Content" ObjectID="_1841614416" r:id="rId97"/>
        </w:object>
      </w:r>
      <w:r w:rsidR="00C65E11" w:rsidRPr="00C65E11">
        <w:t>.</w:t>
      </w:r>
    </w:p>
    <w:p w14:paraId="65EC1262" w14:textId="69FA3E7C" w:rsidR="00C65E11" w:rsidRPr="00C65E11" w:rsidRDefault="007F50D6" w:rsidP="000C6158">
      <w:pPr>
        <w:pStyle w:val="ListParagraph"/>
      </w:pPr>
      <w:r w:rsidRPr="00025957">
        <w:rPr>
          <w:position w:val="-4"/>
        </w:rPr>
        <w:object w:dxaOrig="480" w:dyaOrig="320" w14:anchorId="0735DF6D">
          <v:shape id="_x0000_i1070" type="#_x0000_t75" style="width:24pt;height:16.15pt" o:ole="">
            <v:imagedata r:id="rId98" o:title=""/>
          </v:shape>
          <o:OLEObject Type="Embed" ProgID="Equation.DSMT4" ShapeID="_x0000_i1070" DrawAspect="Content" ObjectID="_1841614417" r:id="rId99"/>
        </w:object>
      </w:r>
      <w:r w:rsidR="00C65E11" w:rsidRPr="00C65E11">
        <w:t xml:space="preserve"> là ma trận đặc trưng của các đỉnh ở tầng thứ </w:t>
      </w:r>
      <w:r w:rsidRPr="007F50D6">
        <w:rPr>
          <w:position w:val="-6"/>
        </w:rPr>
        <w:object w:dxaOrig="160" w:dyaOrig="300" w14:anchorId="08DA9E69">
          <v:shape id="_x0000_i1071" type="#_x0000_t75" style="width:7.9pt;height:15pt" o:ole="">
            <v:imagedata r:id="rId100" o:title=""/>
          </v:shape>
          <o:OLEObject Type="Embed" ProgID="Equation.DSMT4" ShapeID="_x0000_i1071" DrawAspect="Content" ObjectID="_1841614418" r:id="rId101"/>
        </w:object>
      </w:r>
      <w:r w:rsidR="00C65E11" w:rsidRPr="00C65E11">
        <w:t xml:space="preserve"> (với </w:t>
      </w:r>
      <w:r w:rsidRPr="00025957">
        <w:rPr>
          <w:position w:val="-4"/>
        </w:rPr>
        <w:object w:dxaOrig="499" w:dyaOrig="320" w14:anchorId="6674BCF9">
          <v:shape id="_x0000_i1072" type="#_x0000_t75" style="width:25.15pt;height:16.15pt" o:ole="">
            <v:imagedata r:id="rId102" o:title=""/>
          </v:shape>
          <o:OLEObject Type="Embed" ProgID="Equation.DSMT4" ShapeID="_x0000_i1072" DrawAspect="Content" ObjectID="_1841614419" r:id="rId103"/>
        </w:object>
      </w:r>
      <w:r w:rsidR="00C65E11" w:rsidRPr="00C65E11">
        <w:t xml:space="preserve"> chính là các đặc trưng đầu vào).</w:t>
      </w:r>
    </w:p>
    <w:p w14:paraId="2C8A24C0" w14:textId="2D77660D" w:rsidR="00C65E11" w:rsidRPr="00C65E11" w:rsidRDefault="007F50D6" w:rsidP="000C6158">
      <w:pPr>
        <w:pStyle w:val="ListParagraph"/>
      </w:pPr>
      <w:r w:rsidRPr="007F50D6">
        <w:rPr>
          <w:position w:val="-6"/>
        </w:rPr>
        <w:object w:dxaOrig="480" w:dyaOrig="340" w14:anchorId="255AB28C">
          <v:shape id="_x0000_i1073" type="#_x0000_t75" style="width:24pt;height:16.9pt" o:ole="">
            <v:imagedata r:id="rId104" o:title=""/>
          </v:shape>
          <o:OLEObject Type="Embed" ProgID="Equation.DSMT4" ShapeID="_x0000_i1073" DrawAspect="Content" ObjectID="_1841614420" r:id="rId105"/>
        </w:object>
      </w:r>
      <w:r w:rsidR="00C65E11" w:rsidRPr="00C65E11">
        <w:t xml:space="preserve"> là ma trận trọng số cần huấn luyện tại tầng </w:t>
      </w:r>
      <w:r w:rsidRPr="007F50D6">
        <w:rPr>
          <w:position w:val="-6"/>
        </w:rPr>
        <w:object w:dxaOrig="160" w:dyaOrig="300" w14:anchorId="0BC64BBC">
          <v:shape id="_x0000_i1074" type="#_x0000_t75" style="width:7.9pt;height:15pt" o:ole="">
            <v:imagedata r:id="rId106" o:title=""/>
          </v:shape>
          <o:OLEObject Type="Embed" ProgID="Equation.DSMT4" ShapeID="_x0000_i1074" DrawAspect="Content" ObjectID="_1841614421" r:id="rId107"/>
        </w:object>
      </w:r>
      <w:r w:rsidR="00C65E11" w:rsidRPr="00C65E11">
        <w:t>.</w:t>
      </w:r>
    </w:p>
    <w:p w14:paraId="4AB0A9D9" w14:textId="2D7498B7" w:rsidR="00C65E11" w:rsidRPr="00C65E11" w:rsidRDefault="007F50D6" w:rsidP="007F50D6">
      <w:pPr>
        <w:ind w:firstLine="720"/>
      </w:pPr>
      <w:r>
        <w:t>Có thể thấy, t</w:t>
      </w:r>
      <w:r w:rsidR="00C65E11" w:rsidRPr="00C65E11">
        <w:t>hị trường chứng khoán là một mạng lưới phức tạp, nơi các mã cổ phiếu cùng ngành</w:t>
      </w:r>
      <w:r>
        <w:t xml:space="preserve"> </w:t>
      </w:r>
      <w:r w:rsidR="00C65E11" w:rsidRPr="00C65E11">
        <w:t xml:space="preserve">luôn có sự tương quan đồng biến hoặc nghịch biến sâu sắc. GNN được chọn để mô hình hóa toàn bộ thị trường thành một đồ thị, với các đỉnh là các mã cổ phiếu và các cạnh biểu diễn mối quan hệ phân loại ngành hoặc mức độ tương quan lịch sử. GNN có nhiệm vụ tổng hợp và truyền tin giữa các đỉnh lân cận, giúp mô hình bắt được các đặc trưng không gian và sự lan truyền rủi ro/dòng tiền chéo giữa các cổ phiếu. </w:t>
      </w:r>
    </w:p>
    <w:p w14:paraId="7670CA56" w14:textId="31B06E81" w:rsidR="00C65E11" w:rsidRPr="00C65E11" w:rsidRDefault="00C65E11" w:rsidP="007F50D6">
      <w:pPr>
        <w:pStyle w:val="Heading3"/>
      </w:pPr>
      <w:bookmarkStart w:id="33" w:name="_Toc230779973"/>
      <w:r w:rsidRPr="00C65E11">
        <w:t>2.2.3. Mô hình Hybrid LSTM</w:t>
      </w:r>
      <w:r w:rsidR="007F50D6">
        <w:t xml:space="preserve"> </w:t>
      </w:r>
      <w:r w:rsidRPr="00C65E11">
        <w:t>–</w:t>
      </w:r>
      <w:r w:rsidR="007F50D6">
        <w:t xml:space="preserve"> </w:t>
      </w:r>
      <w:r w:rsidRPr="00C65E11">
        <w:t>Graph Neural Network</w:t>
      </w:r>
      <w:bookmarkEnd w:id="33"/>
    </w:p>
    <w:p w14:paraId="600F43A5" w14:textId="65B7EC41" w:rsidR="00C65E11" w:rsidRPr="00C65E11" w:rsidRDefault="00C65E11" w:rsidP="007F50D6">
      <w:pPr>
        <w:ind w:firstLine="720"/>
      </w:pPr>
      <w:r w:rsidRPr="00C65E11">
        <w:t xml:space="preserve">Hybrid LSTM-GNN </w:t>
      </w:r>
      <w:r w:rsidR="007F50D6">
        <w:t xml:space="preserve">là một sự </w:t>
      </w:r>
      <w:r w:rsidRPr="00C65E11">
        <w:t xml:space="preserve">kết hợp sức mạnh cấu trúc của cả hai </w:t>
      </w:r>
      <w:r w:rsidR="007F50D6">
        <w:t>mô hình</w:t>
      </w:r>
      <w:r w:rsidRPr="00C65E11">
        <w:t xml:space="preserve"> trên nhằm tạo ra một kiến trúc Không gian - Thời gian toàn diện. Quy trình kết hợp </w:t>
      </w:r>
      <w:r w:rsidR="007F50D6">
        <w:t>này</w:t>
      </w:r>
      <w:r w:rsidRPr="00C65E11">
        <w:t xml:space="preserve"> diễn ra theo hai bước cốt lõi:</w:t>
      </w:r>
    </w:p>
    <w:p w14:paraId="44A2FB44" w14:textId="5EB765C4" w:rsidR="00C65E11" w:rsidRPr="00C65E11" w:rsidRDefault="00C65E11">
      <w:pPr>
        <w:pStyle w:val="ListParagraph"/>
        <w:numPr>
          <w:ilvl w:val="0"/>
          <w:numId w:val="6"/>
        </w:numPr>
        <w:ind w:left="1418"/>
      </w:pPr>
      <w:r w:rsidRPr="007F50D6">
        <w:rPr>
          <w:i/>
          <w:iCs/>
        </w:rPr>
        <w:t>Trích xuất đặc trưng thời gian</w:t>
      </w:r>
      <w:r w:rsidR="007F50D6" w:rsidRPr="007F50D6">
        <w:rPr>
          <w:i/>
          <w:iCs/>
        </w:rPr>
        <w:t>:</w:t>
      </w:r>
      <w:r w:rsidRPr="00C65E11">
        <w:t xml:space="preserve"> Chuỗi thời gian lịch sử của tất cả các mã cổ phiếu trong mạng lưới được đưa qua các khối LSTM song song để chuyển đổi thành các vector biểu diễn trạng thái ẩn thời gian </w:t>
      </w:r>
      <w:r w:rsidR="007F50D6" w:rsidRPr="007F50D6">
        <w:rPr>
          <w:position w:val="-12"/>
        </w:rPr>
        <w:object w:dxaOrig="279" w:dyaOrig="400" w14:anchorId="6C87B971">
          <v:shape id="_x0000_i1075" type="#_x0000_t75" style="width:13.9pt;height:19.9pt" o:ole="">
            <v:imagedata r:id="rId108" o:title=""/>
          </v:shape>
          <o:OLEObject Type="Embed" ProgID="Equation.DSMT4" ShapeID="_x0000_i1075" DrawAspect="Content" ObjectID="_1841614422" r:id="rId109"/>
        </w:object>
      </w:r>
      <w:r w:rsidRPr="00C65E11">
        <w:t xml:space="preserve"> cho từng đỉnh </w:t>
      </w:r>
      <w:r w:rsidR="007F50D6" w:rsidRPr="007F50D6">
        <w:rPr>
          <w:position w:val="-6"/>
        </w:rPr>
        <w:object w:dxaOrig="620" w:dyaOrig="279" w14:anchorId="17C0D7B4">
          <v:shape id="_x0000_i1076" type="#_x0000_t75" style="width:31.15pt;height:13.9pt" o:ole="">
            <v:imagedata r:id="rId110" o:title=""/>
          </v:shape>
          <o:OLEObject Type="Embed" ProgID="Equation.DSMT4" ShapeID="_x0000_i1076" DrawAspect="Content" ObjectID="_1841614423" r:id="rId111"/>
        </w:object>
      </w:r>
      <w:r w:rsidRPr="00C65E11">
        <w:t>.</w:t>
      </w:r>
    </w:p>
    <w:p w14:paraId="3B8E2FE1" w14:textId="41F182D5" w:rsidR="00C65E11" w:rsidRPr="00C65E11" w:rsidRDefault="00C65E11">
      <w:pPr>
        <w:pStyle w:val="ListParagraph"/>
        <w:numPr>
          <w:ilvl w:val="0"/>
          <w:numId w:val="6"/>
        </w:numPr>
        <w:ind w:left="1418"/>
      </w:pPr>
      <w:r w:rsidRPr="007F50D6">
        <w:rPr>
          <w:i/>
          <w:iCs/>
        </w:rPr>
        <w:t>Tích hợp đặc trưng không gian</w:t>
      </w:r>
      <w:r w:rsidR="007F50D6" w:rsidRPr="007F50D6">
        <w:rPr>
          <w:i/>
          <w:iCs/>
        </w:rPr>
        <w:t>:</w:t>
      </w:r>
      <w:r w:rsidR="007F50D6">
        <w:t xml:space="preserve"> </w:t>
      </w:r>
      <w:r w:rsidRPr="00C65E11">
        <w:t xml:space="preserve">Các vector trạng thái ẩn </w:t>
      </w:r>
      <w:r w:rsidR="007F50D6" w:rsidRPr="007F50D6">
        <w:rPr>
          <w:position w:val="-12"/>
        </w:rPr>
        <w:object w:dxaOrig="279" w:dyaOrig="400" w14:anchorId="33FE0316">
          <v:shape id="_x0000_i1077" type="#_x0000_t75" style="width:13.9pt;height:19.9pt" o:ole="">
            <v:imagedata r:id="rId108" o:title=""/>
          </v:shape>
          <o:OLEObject Type="Embed" ProgID="Equation.DSMT4" ShapeID="_x0000_i1077" DrawAspect="Content" ObjectID="_1841614424" r:id="rId112"/>
        </w:object>
      </w:r>
      <w:r w:rsidR="007F50D6">
        <w:t xml:space="preserve"> </w:t>
      </w:r>
      <w:r w:rsidRPr="00C65E11">
        <w:t xml:space="preserve">này sau đó được sử dụng làm các đặc trưng đỉnh đầu vào </w:t>
      </w:r>
      <w:r w:rsidR="00CE13EF" w:rsidRPr="00025957">
        <w:rPr>
          <w:position w:val="-4"/>
        </w:rPr>
        <w:object w:dxaOrig="499" w:dyaOrig="320" w14:anchorId="2A956108">
          <v:shape id="_x0000_i1078" type="#_x0000_t75" style="width:25.15pt;height:16.15pt" o:ole="">
            <v:imagedata r:id="rId113" o:title=""/>
          </v:shape>
          <o:OLEObject Type="Embed" ProgID="Equation.DSMT4" ShapeID="_x0000_i1078" DrawAspect="Content" ObjectID="_1841614425" r:id="rId114"/>
        </w:object>
      </w:r>
      <w:r w:rsidRPr="00C65E11">
        <w:t xml:space="preserve"> cho mạng GNN. Thông qua các tầng tích chập đồ thị, thông tin tương quan ngành và cấu trúc liên kết không gian được kết hợp vào đặc trưng ẩn, tạo ra vector biểu diễn cuối cùng tích hợp đầy đủ thông tin đa chiều để đưa vào tầng kết nối đầy đủ nhằm dự báo giá đóng cửa </w:t>
      </w:r>
      <w:r w:rsidR="00CE13EF" w:rsidRPr="00CE13EF">
        <w:rPr>
          <w:position w:val="-12"/>
        </w:rPr>
        <w:object w:dxaOrig="400" w:dyaOrig="360" w14:anchorId="628BD8FB">
          <v:shape id="_x0000_i1079" type="#_x0000_t75" style="width:19.9pt;height:18pt" o:ole="">
            <v:imagedata r:id="rId115" o:title=""/>
          </v:shape>
          <o:OLEObject Type="Embed" ProgID="Equation.DSMT4" ShapeID="_x0000_i1079" DrawAspect="Content" ObjectID="_1841614426" r:id="rId116"/>
        </w:object>
      </w:r>
      <w:r w:rsidRPr="00C65E11">
        <w:t>.</w:t>
      </w:r>
    </w:p>
    <w:p w14:paraId="58CF8BDA" w14:textId="033872F7" w:rsidR="00C65E11" w:rsidRPr="00C65E11" w:rsidRDefault="00C65E11" w:rsidP="00CE13EF">
      <w:pPr>
        <w:ind w:firstLine="720"/>
      </w:pPr>
      <w:r w:rsidRPr="00C65E11">
        <w:t xml:space="preserve">Bản chất của việc biến động giá chứng khoán không thể giải quyết triệt để nếu chỉ nhìn vào dữ liệu quá khứ của chính nó </w:t>
      </w:r>
      <w:r w:rsidR="00CE13EF">
        <w:t xml:space="preserve">do </w:t>
      </w:r>
      <w:r w:rsidRPr="00C65E11">
        <w:t xml:space="preserve">thiếu </w:t>
      </w:r>
      <w:r w:rsidR="00CE13EF">
        <w:t xml:space="preserve">các </w:t>
      </w:r>
      <w:r w:rsidRPr="00C65E11">
        <w:t xml:space="preserve">yếu tố thị trường hoặc chỉ nhìn vào mối quan hệ ngành </w:t>
      </w:r>
      <w:r w:rsidR="00CE13EF">
        <w:t xml:space="preserve">vì </w:t>
      </w:r>
      <w:r w:rsidRPr="00C65E11">
        <w:t xml:space="preserve">thiếu yếu tố động lực thời gian. Việc lựa chọn cấu trúc Hybrid LSTM-GNN đóng vai trò quyết định giúp nâng cao độ chính xác dự báo vượt trội so với các mô hình đơn lẻ thông thường nhờ cơ chế học sâu đa chiều. </w:t>
      </w:r>
    </w:p>
    <w:p w14:paraId="2D34FE1E" w14:textId="77777777" w:rsidR="00C65E11" w:rsidRPr="00C65E11" w:rsidRDefault="00C65E11" w:rsidP="00CE13EF">
      <w:pPr>
        <w:pStyle w:val="Heading2"/>
      </w:pPr>
      <w:bookmarkStart w:id="34" w:name="_Toc230779974"/>
      <w:r w:rsidRPr="00C65E11">
        <w:t>2.3. Các chỉ số đánh giá</w:t>
      </w:r>
      <w:bookmarkEnd w:id="34"/>
    </w:p>
    <w:p w14:paraId="65058928" w14:textId="6BC8262A" w:rsidR="00C65E11" w:rsidRPr="00C65E11" w:rsidRDefault="00C65E11" w:rsidP="00CE13EF">
      <w:pPr>
        <w:ind w:firstLine="720"/>
      </w:pPr>
      <w:r w:rsidRPr="00C65E11">
        <w:t xml:space="preserve">Để chứng minh tính hiệu quả và độ tin cậy của hệ thống dự đoán, </w:t>
      </w:r>
      <w:r w:rsidR="00CE13EF">
        <w:t>nhóm thực hiện đã</w:t>
      </w:r>
      <w:r w:rsidRPr="00C65E11">
        <w:t xml:space="preserve"> áp dụng hệ thống chỉ số đánh giá đa chiều chia làm hai mảng độc lập: Đánh giá sai số toán học của mô hình và Đánh giá hiệu quả ứng dụng kinh doanh thực tế</w:t>
      </w:r>
      <w:r w:rsidR="00CE13EF">
        <w:t>.</w:t>
      </w:r>
    </w:p>
    <w:p w14:paraId="206BAF95" w14:textId="77777777" w:rsidR="00C65E11" w:rsidRPr="00C65E11" w:rsidRDefault="00C65E11" w:rsidP="00CE13EF">
      <w:pPr>
        <w:pStyle w:val="Heading3"/>
      </w:pPr>
      <w:bookmarkStart w:id="35" w:name="_Toc230779975"/>
      <w:r w:rsidRPr="00C65E11">
        <w:lastRenderedPageBreak/>
        <w:t>2.3.1. Các chỉ số đánh giá mô hình</w:t>
      </w:r>
      <w:bookmarkEnd w:id="35"/>
    </w:p>
    <w:p w14:paraId="5E3B97C1" w14:textId="6F30388B" w:rsidR="00C65E11" w:rsidRPr="00C65E11" w:rsidRDefault="00C65E11" w:rsidP="00CE13EF">
      <w:pPr>
        <w:ind w:firstLine="720"/>
      </w:pPr>
      <w:r w:rsidRPr="00C65E11">
        <w:t xml:space="preserve">Đây là các độ đo kiểm định khoảng cách sai số giữa giá trị dự đoán </w:t>
      </w:r>
      <w:r w:rsidR="00CE13EF" w:rsidRPr="00CE13EF">
        <w:rPr>
          <w:position w:val="-12"/>
        </w:rPr>
        <w:object w:dxaOrig="260" w:dyaOrig="360" w14:anchorId="589487A8">
          <v:shape id="_x0000_i1080" type="#_x0000_t75" style="width:13.15pt;height:18pt" o:ole="">
            <v:imagedata r:id="rId117" o:title=""/>
          </v:shape>
          <o:OLEObject Type="Embed" ProgID="Equation.DSMT4" ShapeID="_x0000_i1080" DrawAspect="Content" ObjectID="_1841614427" r:id="rId118"/>
        </w:object>
      </w:r>
      <w:r w:rsidRPr="00C65E11">
        <w:t xml:space="preserve"> và giá trị thực tế </w:t>
      </w:r>
      <w:r w:rsidR="00CE13EF" w:rsidRPr="00CE13EF">
        <w:rPr>
          <w:position w:val="-12"/>
        </w:rPr>
        <w:object w:dxaOrig="260" w:dyaOrig="360" w14:anchorId="32FA463F">
          <v:shape id="_x0000_i1081" type="#_x0000_t75" style="width:13.15pt;height:18pt" o:ole="">
            <v:imagedata r:id="rId119" o:title=""/>
          </v:shape>
          <o:OLEObject Type="Embed" ProgID="Equation.DSMT4" ShapeID="_x0000_i1081" DrawAspect="Content" ObjectID="_1841614428" r:id="rId120"/>
        </w:object>
      </w:r>
      <w:r w:rsidR="00CE13EF">
        <w:t xml:space="preserve"> </w:t>
      </w:r>
      <w:r w:rsidRPr="00C65E11">
        <w:t xml:space="preserve">của bài toán hồi quy chuỗi thời gian, áp dụng trên tập dữ liệu kiểm thử gồm </w:t>
      </w:r>
      <w:r w:rsidR="00CE13EF" w:rsidRPr="00025957">
        <w:rPr>
          <w:position w:val="-4"/>
        </w:rPr>
        <w:object w:dxaOrig="240" w:dyaOrig="260" w14:anchorId="0F0E57BC">
          <v:shape id="_x0000_i1082" type="#_x0000_t75" style="width:12pt;height:13.15pt" o:ole="">
            <v:imagedata r:id="rId121" o:title=""/>
          </v:shape>
          <o:OLEObject Type="Embed" ProgID="Equation.DSMT4" ShapeID="_x0000_i1082" DrawAspect="Content" ObjectID="_1841614429" r:id="rId122"/>
        </w:object>
      </w:r>
      <w:r w:rsidRPr="00C65E11">
        <w:t xml:space="preserve"> bước thời gian:</w:t>
      </w:r>
    </w:p>
    <w:p w14:paraId="2F39C2E5" w14:textId="612888C0" w:rsidR="00C65E11" w:rsidRPr="00C65E11" w:rsidRDefault="00C65E11">
      <w:pPr>
        <w:pStyle w:val="ListParagraph"/>
        <w:numPr>
          <w:ilvl w:val="0"/>
          <w:numId w:val="7"/>
        </w:numPr>
        <w:ind w:left="1418"/>
      </w:pPr>
      <w:r w:rsidRPr="00CE13EF">
        <w:rPr>
          <w:i/>
          <w:iCs/>
        </w:rPr>
        <w:t xml:space="preserve">Mean Absolute Error </w:t>
      </w:r>
      <w:r w:rsidR="00CE13EF">
        <w:rPr>
          <w:i/>
          <w:iCs/>
        </w:rPr>
        <w:t>(</w:t>
      </w:r>
      <w:r w:rsidRPr="00CE13EF">
        <w:rPr>
          <w:i/>
          <w:iCs/>
        </w:rPr>
        <w:t>MAE):</w:t>
      </w:r>
      <w:r w:rsidRPr="00C65E11">
        <w:t xml:space="preserve"> Đo lường độ lớn trung bình của các lỗi dự báo mà không xét đến hướng của chúng.</w:t>
      </w:r>
    </w:p>
    <w:p w14:paraId="55F6A7BA" w14:textId="27D3B22C" w:rsidR="00C65E11" w:rsidRPr="00C65E11" w:rsidRDefault="00CE13EF" w:rsidP="008B01FE">
      <w:pPr>
        <w:ind w:left="1418"/>
        <w:jc w:val="center"/>
      </w:pPr>
      <w:r w:rsidRPr="00CE13EF">
        <w:object w:dxaOrig="2160" w:dyaOrig="700" w14:anchorId="0EBDBA55">
          <v:shape id="_x0000_i1083" type="#_x0000_t75" style="width:108pt;height:34.9pt" o:ole="">
            <v:imagedata r:id="rId123" o:title=""/>
          </v:shape>
          <o:OLEObject Type="Embed" ProgID="Equation.DSMT4" ShapeID="_x0000_i1083" DrawAspect="Content" ObjectID="_1841614430" r:id="rId124"/>
        </w:object>
      </w:r>
    </w:p>
    <w:p w14:paraId="728D70EB" w14:textId="5F206729" w:rsidR="00C65E11" w:rsidRPr="00C65E11" w:rsidRDefault="00C65E11">
      <w:pPr>
        <w:pStyle w:val="ListParagraph"/>
        <w:numPr>
          <w:ilvl w:val="0"/>
          <w:numId w:val="7"/>
        </w:numPr>
        <w:ind w:left="1418"/>
      </w:pPr>
      <w:r w:rsidRPr="00CE13EF">
        <w:rPr>
          <w:i/>
          <w:iCs/>
        </w:rPr>
        <w:t xml:space="preserve">Root Mean Squared Error </w:t>
      </w:r>
      <w:r w:rsidR="00CE13EF" w:rsidRPr="00CE13EF">
        <w:rPr>
          <w:i/>
          <w:iCs/>
        </w:rPr>
        <w:t>(</w:t>
      </w:r>
      <w:r w:rsidRPr="00CE13EF">
        <w:rPr>
          <w:i/>
          <w:iCs/>
        </w:rPr>
        <w:t>RMSE</w:t>
      </w:r>
      <w:r w:rsidR="00CE13EF" w:rsidRPr="00CE13EF">
        <w:rPr>
          <w:i/>
          <w:iCs/>
        </w:rPr>
        <w:t>)</w:t>
      </w:r>
      <w:r w:rsidRPr="00CE13EF">
        <w:rPr>
          <w:i/>
          <w:iCs/>
        </w:rPr>
        <w:t>:</w:t>
      </w:r>
      <w:r w:rsidRPr="00C65E11">
        <w:t xml:space="preserve"> Do có bình phương khoảng cách lỗi trước khi lấy trung bình, RMSE rất nhạy cảm với các lỗi lớn</w:t>
      </w:r>
      <w:r w:rsidR="00CE13EF">
        <w:t xml:space="preserve">, đặc biệt là </w:t>
      </w:r>
      <w:r w:rsidRPr="00C65E11">
        <w:t xml:space="preserve">các điểm dị biệt </w:t>
      </w:r>
      <w:r w:rsidR="00CE13EF">
        <w:t>(</w:t>
      </w:r>
      <w:r w:rsidRPr="00C65E11">
        <w:t xml:space="preserve">outliers). </w:t>
      </w:r>
    </w:p>
    <w:p w14:paraId="3731EC38" w14:textId="5F11E13A" w:rsidR="00C65E11" w:rsidRPr="00C65E11" w:rsidRDefault="00CE13EF" w:rsidP="008B01FE">
      <w:pPr>
        <w:ind w:left="1418"/>
        <w:jc w:val="center"/>
      </w:pPr>
      <w:r w:rsidRPr="00CE13EF">
        <w:object w:dxaOrig="2680" w:dyaOrig="760" w14:anchorId="03F6BF07">
          <v:shape id="_x0000_i1084" type="#_x0000_t75" style="width:133.9pt;height:37.9pt" o:ole="">
            <v:imagedata r:id="rId125" o:title=""/>
          </v:shape>
          <o:OLEObject Type="Embed" ProgID="Equation.DSMT4" ShapeID="_x0000_i1084" DrawAspect="Content" ObjectID="_1841614431" r:id="rId126"/>
        </w:object>
      </w:r>
    </w:p>
    <w:p w14:paraId="113FFC22" w14:textId="67CB34AE" w:rsidR="00C65E11" w:rsidRPr="00C65E11" w:rsidRDefault="00C65E11">
      <w:pPr>
        <w:pStyle w:val="ListParagraph"/>
        <w:numPr>
          <w:ilvl w:val="0"/>
          <w:numId w:val="7"/>
        </w:numPr>
        <w:ind w:left="1418"/>
      </w:pPr>
      <w:r w:rsidRPr="00CE13EF">
        <w:rPr>
          <w:i/>
          <w:iCs/>
        </w:rPr>
        <w:t xml:space="preserve">Mean Absolute Percentage Error </w:t>
      </w:r>
      <w:r w:rsidR="00CE13EF" w:rsidRPr="00CE13EF">
        <w:rPr>
          <w:i/>
          <w:iCs/>
        </w:rPr>
        <w:t>(</w:t>
      </w:r>
      <w:r w:rsidRPr="00CE13EF">
        <w:rPr>
          <w:i/>
          <w:iCs/>
        </w:rPr>
        <w:t>MAPE):</w:t>
      </w:r>
      <w:r w:rsidRPr="00C65E11">
        <w:t xml:space="preserve"> Biểu diễn sai số dưới dạng tỷ lệ phần trăm, giúp dễ dàng so sánh hiệu năng mô hình giữa các cổ phiếu có thị giá khác biệt lớn.</w:t>
      </w:r>
    </w:p>
    <w:p w14:paraId="5EB86B62" w14:textId="50C156E7" w:rsidR="00C65E11" w:rsidRPr="00C65E11" w:rsidRDefault="00CE13EF" w:rsidP="008B01FE">
      <w:pPr>
        <w:ind w:left="1418"/>
        <w:jc w:val="center"/>
      </w:pPr>
      <w:r w:rsidRPr="00CE13EF">
        <w:object w:dxaOrig="3140" w:dyaOrig="820" w14:anchorId="3C79D094">
          <v:shape id="_x0000_i1085" type="#_x0000_t75" style="width:157.15pt;height:40.9pt" o:ole="">
            <v:imagedata r:id="rId127" o:title=""/>
          </v:shape>
          <o:OLEObject Type="Embed" ProgID="Equation.DSMT4" ShapeID="_x0000_i1085" DrawAspect="Content" ObjectID="_1841614432" r:id="rId128"/>
        </w:object>
      </w:r>
    </w:p>
    <w:p w14:paraId="63FC6FEE" w14:textId="09D9EB7A" w:rsidR="00C65E11" w:rsidRPr="00C65E11" w:rsidRDefault="00C65E11">
      <w:pPr>
        <w:pStyle w:val="ListParagraph"/>
        <w:numPr>
          <w:ilvl w:val="0"/>
          <w:numId w:val="7"/>
        </w:numPr>
        <w:ind w:left="1418"/>
      </w:pPr>
      <w:r w:rsidRPr="00CE13EF">
        <w:rPr>
          <w:i/>
          <w:iCs/>
        </w:rPr>
        <w:t xml:space="preserve">R-squared </w:t>
      </w:r>
      <w:r w:rsidR="00CE13EF" w:rsidRPr="00CE13EF">
        <w:rPr>
          <w:i/>
          <w:iCs/>
        </w:rPr>
        <w:t>(</w:t>
      </w:r>
      <w:r w:rsidRPr="00CE13EF">
        <w:rPr>
          <w:i/>
          <w:iCs/>
        </w:rPr>
        <w:t>R</w:t>
      </w:r>
      <w:r w:rsidRPr="00CE13EF">
        <w:rPr>
          <w:i/>
          <w:iCs/>
          <w:vertAlign w:val="superscript"/>
        </w:rPr>
        <w:t>2</w:t>
      </w:r>
      <w:r w:rsidRPr="00CE13EF">
        <w:rPr>
          <w:i/>
          <w:iCs/>
        </w:rPr>
        <w:t>):</w:t>
      </w:r>
      <w:r w:rsidRPr="00C65E11">
        <w:t xml:space="preserve"> Đo lường tỷ lệ phần trăm biến động của biến phụ thuộc được giải thích bởi các biến độc lập trong mô hình.</w:t>
      </w:r>
    </w:p>
    <w:p w14:paraId="665EFBCA" w14:textId="504C075C" w:rsidR="00C65E11" w:rsidRPr="00C65E11" w:rsidRDefault="00CE13EF" w:rsidP="008B01FE">
      <w:pPr>
        <w:ind w:left="1418"/>
        <w:jc w:val="center"/>
      </w:pPr>
      <w:r w:rsidRPr="00CE13EF">
        <w:object w:dxaOrig="2200" w:dyaOrig="1320" w14:anchorId="41CEA905">
          <v:shape id="_x0000_i1086" type="#_x0000_t75" style="width:109.9pt;height:66pt" o:ole="">
            <v:imagedata r:id="rId129" o:title=""/>
          </v:shape>
          <o:OLEObject Type="Embed" ProgID="Equation.DSMT4" ShapeID="_x0000_i1086" DrawAspect="Content" ObjectID="_1841614433" r:id="rId130"/>
        </w:object>
      </w:r>
    </w:p>
    <w:p w14:paraId="64EE57A9" w14:textId="6DF0100E" w:rsidR="00C65E11" w:rsidRPr="00C65E11" w:rsidRDefault="00C65E11" w:rsidP="003535FF">
      <w:pPr>
        <w:ind w:left="1418"/>
      </w:pPr>
      <w:r w:rsidRPr="00CE13EF">
        <w:t xml:space="preserve">Trong đó </w:t>
      </w:r>
      <w:r w:rsidR="00CE13EF" w:rsidRPr="00CE13EF">
        <w:rPr>
          <w:position w:val="-10"/>
        </w:rPr>
        <w:object w:dxaOrig="240" w:dyaOrig="320" w14:anchorId="7695F97C">
          <v:shape id="_x0000_i1087" type="#_x0000_t75" style="width:12pt;height:16.15pt" o:ole="">
            <v:imagedata r:id="rId131" o:title=""/>
          </v:shape>
          <o:OLEObject Type="Embed" ProgID="Equation.DSMT4" ShapeID="_x0000_i1087" DrawAspect="Content" ObjectID="_1841614434" r:id="rId132"/>
        </w:object>
      </w:r>
      <w:r w:rsidRPr="00CE13EF">
        <w:t xml:space="preserve"> là giá trị trung bình thực tế của chuỗi giá cổ phiếu.</w:t>
      </w:r>
    </w:p>
    <w:p w14:paraId="26A5E216" w14:textId="0307B216" w:rsidR="00C65E11" w:rsidRPr="00C65E11" w:rsidRDefault="00C65E11" w:rsidP="00CE13EF">
      <w:pPr>
        <w:ind w:firstLine="720"/>
      </w:pPr>
      <w:r w:rsidRPr="00C65E11">
        <w:t xml:space="preserve">Các chỉ số này được dùng làm hàm mục tiêu loss function phụ hoặc tiêu chí đánh giá trực tiếp trong quá trình huấn luyện và tối ưu hóa siêu tham số (hyperparameters tuning) cho mô hình Hybrid LSTM-GNN. Mục tiêu của thuật toán là cực tiểu hóa các giá trị MAE, RMSE, MAPE tiến gần về 0 và đưa hệ số </w:t>
      </w:r>
      <w:r w:rsidR="00CE13EF">
        <w:t>R</w:t>
      </w:r>
      <w:r w:rsidR="00CE13EF" w:rsidRPr="00CE13EF">
        <w:rPr>
          <w:vertAlign w:val="superscript"/>
        </w:rPr>
        <w:t>2</w:t>
      </w:r>
      <w:r w:rsidRPr="00C65E11">
        <w:t xml:space="preserve"> tiệm cận về 1.</w:t>
      </w:r>
    </w:p>
    <w:p w14:paraId="44DF2ADA" w14:textId="687E7E32" w:rsidR="00C65E11" w:rsidRPr="00C65E11" w:rsidRDefault="00C65E11" w:rsidP="00CE13EF">
      <w:pPr>
        <w:pStyle w:val="Heading3"/>
      </w:pPr>
      <w:bookmarkStart w:id="36" w:name="_Toc230779976"/>
      <w:r w:rsidRPr="00C65E11">
        <w:t>2.</w:t>
      </w:r>
      <w:r w:rsidR="00F06C22">
        <w:t>3.3</w:t>
      </w:r>
      <w:r w:rsidRPr="00C65E11">
        <w:t>. Các chỉ số đánh giá ở mảng tài chính</w:t>
      </w:r>
      <w:bookmarkEnd w:id="36"/>
    </w:p>
    <w:p w14:paraId="407BC443" w14:textId="7A9A610C" w:rsidR="00C65E11" w:rsidRPr="00C65E11" w:rsidRDefault="00C65E11" w:rsidP="00512DCC">
      <w:pPr>
        <w:ind w:firstLine="720"/>
      </w:pPr>
      <w:r w:rsidRPr="00C65E11">
        <w:t xml:space="preserve">Một mô hình có sai số toán học nhỏ chưa chắc đã mang lại lợi nhuận tốt khi đưa vào đầu tư thực tế do tác động của độ trễ lệnh và xu hướng đảo chiều thị trường. Do đó, nhóm </w:t>
      </w:r>
      <w:r w:rsidR="00CE13EF">
        <w:t>thực hiện đã</w:t>
      </w:r>
      <w:r w:rsidRPr="00C65E11">
        <w:t xml:space="preserve"> thiết lập một hệ thống giả lập chiến lược giao dịch dựa trên tín hiệu </w:t>
      </w:r>
      <w:r w:rsidRPr="00C65E11">
        <w:lastRenderedPageBreak/>
        <w:t>mô hình (</w:t>
      </w:r>
      <w:r w:rsidR="003C3C87">
        <w:t>t</w:t>
      </w:r>
      <w:r w:rsidRPr="00C65E11">
        <w:t xml:space="preserve">ín hiệu </w:t>
      </w:r>
      <w:r w:rsidR="003C3C87">
        <w:t>“</w:t>
      </w:r>
      <w:r w:rsidRPr="00C65E11">
        <w:t>Mua</w:t>
      </w:r>
      <w:r w:rsidR="003C3C87">
        <w:t>”</w:t>
      </w:r>
      <w:r w:rsidRPr="00C65E11">
        <w:t xml:space="preserve"> khi </w:t>
      </w:r>
      <w:r w:rsidR="00CE13EF" w:rsidRPr="00CE13EF">
        <w:rPr>
          <w:position w:val="-12"/>
        </w:rPr>
        <w:object w:dxaOrig="840" w:dyaOrig="360" w14:anchorId="15409547">
          <v:shape id="_x0000_i1088" type="#_x0000_t75" style="width:42pt;height:18pt" o:ole="">
            <v:imagedata r:id="rId133" o:title=""/>
          </v:shape>
          <o:OLEObject Type="Embed" ProgID="Equation.DSMT4" ShapeID="_x0000_i1088" DrawAspect="Content" ObjectID="_1841614435" r:id="rId134"/>
        </w:object>
      </w:r>
      <w:r w:rsidRPr="00C65E11">
        <w:t xml:space="preserve"> và </w:t>
      </w:r>
      <w:r w:rsidR="003C3C87">
        <w:t>“</w:t>
      </w:r>
      <w:r w:rsidRPr="00C65E11">
        <w:t>Bán/Đứng ngoài</w:t>
      </w:r>
      <w:r w:rsidR="003C3C87">
        <w:t>”</w:t>
      </w:r>
      <w:r w:rsidRPr="00C65E11">
        <w:t xml:space="preserve"> khi ngược lại) để tính toán các chỉ số tài chính chuyên sâu sau:</w:t>
      </w:r>
    </w:p>
    <w:p w14:paraId="67251AB9" w14:textId="3227FEF9" w:rsidR="00C65E11" w:rsidRPr="003C3C87" w:rsidRDefault="00C65E11">
      <w:pPr>
        <w:pStyle w:val="ListParagraph"/>
        <w:numPr>
          <w:ilvl w:val="0"/>
          <w:numId w:val="7"/>
        </w:numPr>
        <w:ind w:left="1418"/>
      </w:pPr>
      <w:r w:rsidRPr="003C3C87">
        <w:rPr>
          <w:i/>
          <w:iCs/>
        </w:rPr>
        <w:t>Độ chính xác định hướng (Directional Accuracy - DA):</w:t>
      </w:r>
      <w:r w:rsidRPr="003C3C87">
        <w:t xml:space="preserve"> Đo lường tỷ lệ phần trăm mô hình dự đoán chính xác hướng dịch chuyển tăng hoặc giảm giá của cổ phiếu vào ngày hôm sau, bất kể độ lớn sai số tuyệt đối là bao nhiêu.</w:t>
      </w:r>
    </w:p>
    <w:p w14:paraId="157F29FD" w14:textId="0FBF756A" w:rsidR="00C65E11" w:rsidRPr="00C65E11" w:rsidRDefault="003C3C87" w:rsidP="00F4290B">
      <w:pPr>
        <w:ind w:left="1418"/>
        <w:jc w:val="center"/>
      </w:pPr>
      <w:r w:rsidRPr="003C3C87">
        <w:object w:dxaOrig="4800" w:dyaOrig="700" w14:anchorId="488AC446">
          <v:shape id="_x0000_i1089" type="#_x0000_t75" style="width:240pt;height:35.25pt" o:ole="">
            <v:imagedata r:id="rId135" o:title=""/>
          </v:shape>
          <o:OLEObject Type="Embed" ProgID="Equation.DSMT4" ShapeID="_x0000_i1089" DrawAspect="Content" ObjectID="_1841614436" r:id="rId136"/>
        </w:object>
      </w:r>
    </w:p>
    <w:p w14:paraId="1E7D7688" w14:textId="77777777" w:rsidR="003C3C87" w:rsidRPr="003C3C87" w:rsidRDefault="00C65E11" w:rsidP="00F4290B">
      <w:pPr>
        <w:ind w:left="1418"/>
      </w:pPr>
      <w:r w:rsidRPr="003C3C87">
        <w:t>Trong đó</w:t>
      </w:r>
      <w:r w:rsidR="003C3C87" w:rsidRPr="003C3C87">
        <w:t>:</w:t>
      </w:r>
    </w:p>
    <w:p w14:paraId="7935207F" w14:textId="569116C6" w:rsidR="003C3C87" w:rsidRPr="003C3C87" w:rsidRDefault="003C3C87">
      <w:pPr>
        <w:pStyle w:val="ListParagraph"/>
        <w:numPr>
          <w:ilvl w:val="0"/>
          <w:numId w:val="8"/>
        </w:numPr>
        <w:ind w:left="2268"/>
      </w:pPr>
      <w:r w:rsidRPr="003C3C87">
        <w:rPr>
          <w:position w:val="-4"/>
        </w:rPr>
        <w:object w:dxaOrig="180" w:dyaOrig="260" w14:anchorId="2AD75654">
          <v:shape id="_x0000_i1090" type="#_x0000_t75" style="width:9pt;height:12.75pt" o:ole="">
            <v:imagedata r:id="rId137" o:title=""/>
          </v:shape>
          <o:OLEObject Type="Embed" ProgID="Equation.DSMT4" ShapeID="_x0000_i1090" DrawAspect="Content" ObjectID="_1841614437" r:id="rId138"/>
        </w:object>
      </w:r>
      <w:r w:rsidR="00C65E11" w:rsidRPr="003C3C87">
        <w:t xml:space="preserve"> là hàm chỉ thị, trả về 1 nếu biểu thức đúng và 0 nếu sai; </w:t>
      </w:r>
    </w:p>
    <w:p w14:paraId="4A7A8F46" w14:textId="25972D83" w:rsidR="00C65E11" w:rsidRPr="003C3C87" w:rsidRDefault="003C3C87">
      <w:pPr>
        <w:pStyle w:val="ListParagraph"/>
        <w:numPr>
          <w:ilvl w:val="0"/>
          <w:numId w:val="8"/>
        </w:numPr>
        <w:ind w:left="2268"/>
      </w:pPr>
      <w:r w:rsidRPr="003C3C87">
        <w:rPr>
          <w:position w:val="-10"/>
        </w:rPr>
        <w:object w:dxaOrig="520" w:dyaOrig="320" w14:anchorId="140BF690">
          <v:shape id="_x0000_i1091" type="#_x0000_t75" style="width:26.25pt;height:15.75pt" o:ole="">
            <v:imagedata r:id="rId139" o:title=""/>
          </v:shape>
          <o:OLEObject Type="Embed" ProgID="Equation.DSMT4" ShapeID="_x0000_i1091" DrawAspect="Content" ObjectID="_1841614438" r:id="rId140"/>
        </w:object>
      </w:r>
      <w:r w:rsidR="00C65E11" w:rsidRPr="003C3C87">
        <w:t xml:space="preserve"> là hàm lấy dấu.</w:t>
      </w:r>
    </w:p>
    <w:p w14:paraId="5AD74B64" w14:textId="5FB24AFD" w:rsidR="00C65E11" w:rsidRPr="00C65E11" w:rsidRDefault="00C65E11">
      <w:pPr>
        <w:pStyle w:val="ListParagraph"/>
        <w:numPr>
          <w:ilvl w:val="0"/>
          <w:numId w:val="7"/>
        </w:numPr>
        <w:ind w:left="1418"/>
      </w:pPr>
      <w:r w:rsidRPr="003C3C87">
        <w:rPr>
          <w:i/>
          <w:iCs/>
        </w:rPr>
        <w:t xml:space="preserve">Lợi nhuận tích lũy của chiến lược (Cumulative Return - </w:t>
      </w:r>
      <w:r w:rsidR="003C3C87" w:rsidRPr="003C3C87">
        <w:rPr>
          <w:i/>
          <w:iCs/>
          <w:position w:val="-12"/>
        </w:rPr>
        <w:object w:dxaOrig="560" w:dyaOrig="360" w14:anchorId="0B1629D2">
          <v:shape id="_x0000_i1092" type="#_x0000_t75" style="width:27.75pt;height:18pt" o:ole="">
            <v:imagedata r:id="rId141" o:title=""/>
          </v:shape>
          <o:OLEObject Type="Embed" ProgID="Equation.DSMT4" ShapeID="_x0000_i1092" DrawAspect="Content" ObjectID="_1841614439" r:id="rId142"/>
        </w:object>
      </w:r>
      <w:r w:rsidRPr="003C3C87">
        <w:rPr>
          <w:i/>
          <w:iCs/>
        </w:rPr>
        <w:t>):</w:t>
      </w:r>
      <w:r w:rsidRPr="00C65E11">
        <w:t xml:space="preserve"> Tổng mức sinh lời đạt được của danh mục đầu tư áp dụng tín hiệu từ mô hình xuyên suốt giai đoạn kiểm thử </w:t>
      </w:r>
      <w:r w:rsidR="003C3C87" w:rsidRPr="00025957">
        <w:rPr>
          <w:position w:val="-4"/>
        </w:rPr>
        <w:object w:dxaOrig="240" w:dyaOrig="260" w14:anchorId="79555AEF">
          <v:shape id="_x0000_i1093" type="#_x0000_t75" style="width:12pt;height:12.75pt" o:ole="">
            <v:imagedata r:id="rId143" o:title=""/>
          </v:shape>
          <o:OLEObject Type="Embed" ProgID="Equation.DSMT4" ShapeID="_x0000_i1093" DrawAspect="Content" ObjectID="_1841614440" r:id="rId144"/>
        </w:object>
      </w:r>
      <w:r w:rsidRPr="00C65E11">
        <w:t>.</w:t>
      </w:r>
    </w:p>
    <w:p w14:paraId="107428CD" w14:textId="1D8AA192" w:rsidR="00C65E11" w:rsidRPr="00C65E11" w:rsidRDefault="003C3C87" w:rsidP="00F4290B">
      <w:pPr>
        <w:ind w:left="1418"/>
        <w:jc w:val="center"/>
      </w:pPr>
      <w:r w:rsidRPr="003C3C87">
        <w:object w:dxaOrig="2280" w:dyaOrig="680" w14:anchorId="4E9926C8">
          <v:shape id="_x0000_i1094" type="#_x0000_t75" style="width:114pt;height:33.75pt" o:ole="">
            <v:imagedata r:id="rId145" o:title=""/>
          </v:shape>
          <o:OLEObject Type="Embed" ProgID="Equation.DSMT4" ShapeID="_x0000_i1094" DrawAspect="Content" ObjectID="_1841614441" r:id="rId146"/>
        </w:object>
      </w:r>
    </w:p>
    <w:p w14:paraId="534E0269" w14:textId="137F0B3B" w:rsidR="00C65E11" w:rsidRPr="00C65E11" w:rsidRDefault="00C65E11" w:rsidP="00F4290B">
      <w:pPr>
        <w:ind w:left="1418"/>
      </w:pPr>
      <w:r w:rsidRPr="003C3C87">
        <w:t>Trong đó</w:t>
      </w:r>
      <w:r w:rsidR="00B01583">
        <w:t>:</w:t>
      </w:r>
      <w:r w:rsidRPr="003C3C87">
        <w:t xml:space="preserve"> </w:t>
      </w:r>
      <w:r w:rsidR="003C3C87" w:rsidRPr="003C3C87">
        <w:rPr>
          <w:position w:val="-12"/>
        </w:rPr>
        <w:object w:dxaOrig="360" w:dyaOrig="400" w14:anchorId="10354C1D">
          <v:shape id="_x0000_i1095" type="#_x0000_t75" style="width:18pt;height:20.25pt" o:ole="">
            <v:imagedata r:id="rId147" o:title=""/>
          </v:shape>
          <o:OLEObject Type="Embed" ProgID="Equation.DSMT4" ShapeID="_x0000_i1095" DrawAspect="Content" ObjectID="_1841614442" r:id="rId148"/>
        </w:object>
      </w:r>
      <w:r w:rsidRPr="003C3C87">
        <w:t xml:space="preserve"> là tỷ suất sinh lời của chiến lược tại ngày</w:t>
      </w:r>
      <w:r w:rsidR="003C3C87">
        <w:t xml:space="preserve"> </w:t>
      </w:r>
      <w:r w:rsidR="00B01583" w:rsidRPr="003C3C87">
        <w:rPr>
          <w:position w:val="-6"/>
        </w:rPr>
        <w:object w:dxaOrig="160" w:dyaOrig="260" w14:anchorId="43BDA72C">
          <v:shape id="_x0000_i1096" type="#_x0000_t75" style="width:8.25pt;height:12.75pt" o:ole="">
            <v:imagedata r:id="rId149" o:title=""/>
          </v:shape>
          <o:OLEObject Type="Embed" ProgID="Equation.DSMT4" ShapeID="_x0000_i1096" DrawAspect="Content" ObjectID="_1841614443" r:id="rId150"/>
        </w:object>
      </w:r>
      <w:r w:rsidRPr="003535FF">
        <w:rPr>
          <w:i/>
          <w:iCs/>
        </w:rPr>
        <w:t>.</w:t>
      </w:r>
    </w:p>
    <w:p w14:paraId="72BF49FD" w14:textId="46EF1D47" w:rsidR="00C65E11" w:rsidRPr="00C65E11" w:rsidRDefault="00C65E11">
      <w:pPr>
        <w:pStyle w:val="ListParagraph"/>
        <w:numPr>
          <w:ilvl w:val="0"/>
          <w:numId w:val="7"/>
        </w:numPr>
        <w:ind w:left="1418"/>
      </w:pPr>
      <w:r w:rsidRPr="00207B06">
        <w:rPr>
          <w:i/>
          <w:iCs/>
        </w:rPr>
        <w:t>Lợi nhuận tích lũy Mua và Giữ (Benchmark Buy &amp; Hold Cumulative Return -</w:t>
      </w:r>
      <w:r w:rsidR="00207B06">
        <w:rPr>
          <w:i/>
          <w:iCs/>
        </w:rPr>
        <w:t xml:space="preserve"> </w:t>
      </w:r>
      <w:r w:rsidR="00207B06" w:rsidRPr="003C3C87">
        <w:rPr>
          <w:i/>
          <w:iCs/>
          <w:position w:val="-12"/>
        </w:rPr>
        <w:object w:dxaOrig="740" w:dyaOrig="360" w14:anchorId="6FB6B351">
          <v:shape id="_x0000_i1097" type="#_x0000_t75" style="width:36.75pt;height:18pt" o:ole="">
            <v:imagedata r:id="rId151" o:title=""/>
          </v:shape>
          <o:OLEObject Type="Embed" ProgID="Equation.DSMT4" ShapeID="_x0000_i1097" DrawAspect="Content" ObjectID="_1841614444" r:id="rId152"/>
        </w:object>
      </w:r>
      <w:r w:rsidRPr="00207B06">
        <w:rPr>
          <w:i/>
          <w:iCs/>
        </w:rPr>
        <w:t>):</w:t>
      </w:r>
      <w:r w:rsidRPr="00C65E11">
        <w:t xml:space="preserve"> Lợi nhuận tích lũy đạt được nếu nhà đầu tư chỉ đơn thuần mua cổ phiếu tại ngày đầu tiên của tập test và nắm giữ cố định cho đến ngày cuối cùng mà không thực hiện giao dịch nào.</w:t>
      </w:r>
    </w:p>
    <w:p w14:paraId="2F865291" w14:textId="194BF716" w:rsidR="00C65E11" w:rsidRPr="00C65E11" w:rsidRDefault="00207B06" w:rsidP="00F4290B">
      <w:pPr>
        <w:ind w:left="1418"/>
        <w:jc w:val="center"/>
      </w:pPr>
      <w:r w:rsidRPr="00207B06">
        <w:object w:dxaOrig="1660" w:dyaOrig="680" w14:anchorId="281BF205">
          <v:shape id="_x0000_i1098" type="#_x0000_t75" style="width:83.25pt;height:33.75pt" o:ole="">
            <v:imagedata r:id="rId153" o:title=""/>
          </v:shape>
          <o:OLEObject Type="Embed" ProgID="Equation.DSMT4" ShapeID="_x0000_i1098" DrawAspect="Content" ObjectID="_1841614445" r:id="rId154"/>
        </w:object>
      </w:r>
    </w:p>
    <w:p w14:paraId="4F1A4EA1" w14:textId="744B018E" w:rsidR="00C65E11" w:rsidRPr="00207B06" w:rsidRDefault="00C65E11" w:rsidP="00F4290B">
      <w:pPr>
        <w:ind w:left="1418"/>
      </w:pPr>
      <w:r w:rsidRPr="00207B06">
        <w:t>Trong đó</w:t>
      </w:r>
      <w:r w:rsidR="00207B06">
        <w:t>:</w:t>
      </w:r>
      <w:r w:rsidRPr="00207B06">
        <w:t xml:space="preserve"> </w:t>
      </w:r>
      <w:r w:rsidR="00207B06" w:rsidRPr="00207B06">
        <w:rPr>
          <w:position w:val="-12"/>
        </w:rPr>
        <w:object w:dxaOrig="279" w:dyaOrig="360" w14:anchorId="66A93708">
          <v:shape id="_x0000_i1099" type="#_x0000_t75" style="width:14.25pt;height:18pt" o:ole="">
            <v:imagedata r:id="rId155" o:title=""/>
          </v:shape>
          <o:OLEObject Type="Embed" ProgID="Equation.DSMT4" ShapeID="_x0000_i1099" DrawAspect="Content" ObjectID="_1841614446" r:id="rId156"/>
        </w:object>
      </w:r>
      <w:r w:rsidRPr="00207B06">
        <w:t xml:space="preserve"> và </w:t>
      </w:r>
      <w:r w:rsidR="00207B06" w:rsidRPr="00207B06">
        <w:rPr>
          <w:position w:val="-12"/>
        </w:rPr>
        <w:object w:dxaOrig="300" w:dyaOrig="360" w14:anchorId="4CAE6B1A">
          <v:shape id="_x0000_i1100" type="#_x0000_t75" style="width:15pt;height:18pt" o:ole="">
            <v:imagedata r:id="rId157" o:title=""/>
          </v:shape>
          <o:OLEObject Type="Embed" ProgID="Equation.DSMT4" ShapeID="_x0000_i1100" DrawAspect="Content" ObjectID="_1841614447" r:id="rId158"/>
        </w:object>
      </w:r>
      <w:r w:rsidRPr="00207B06">
        <w:t xml:space="preserve"> lần lượt là giá cổ phiếu ở ngày đầu và ngày cuối tập kiểm thử.</w:t>
      </w:r>
    </w:p>
    <w:p w14:paraId="3F475B0B" w14:textId="745BD012" w:rsidR="00C65E11" w:rsidRPr="00C65E11" w:rsidRDefault="00C65E11">
      <w:pPr>
        <w:pStyle w:val="ListParagraph"/>
        <w:numPr>
          <w:ilvl w:val="0"/>
          <w:numId w:val="7"/>
        </w:numPr>
        <w:ind w:left="1418"/>
      </w:pPr>
      <w:r w:rsidRPr="00207B06">
        <w:rPr>
          <w:i/>
          <w:iCs/>
        </w:rPr>
        <w:t xml:space="preserve">Hệ số Sharpe của chiến lược (Sharpe Ratio - </w:t>
      </w:r>
      <w:r w:rsidR="00207B06" w:rsidRPr="00207B06">
        <w:rPr>
          <w:position w:val="-12"/>
        </w:rPr>
        <w:object w:dxaOrig="520" w:dyaOrig="360" w14:anchorId="2EC6F4C5">
          <v:shape id="_x0000_i1101" type="#_x0000_t75" style="width:26.25pt;height:18pt" o:ole="">
            <v:imagedata r:id="rId159" o:title=""/>
          </v:shape>
          <o:OLEObject Type="Embed" ProgID="Equation.DSMT4" ShapeID="_x0000_i1101" DrawAspect="Content" ObjectID="_1841614448" r:id="rId160"/>
        </w:object>
      </w:r>
      <w:r w:rsidRPr="00207B06">
        <w:rPr>
          <w:i/>
          <w:iCs/>
        </w:rPr>
        <w:t>)</w:t>
      </w:r>
      <w:r w:rsidRPr="00C65E11">
        <w:t>: Thước đo tỷ lệ lợi nhuận trên một đơn vị rủi ro</w:t>
      </w:r>
      <w:r w:rsidR="00207B06">
        <w:t xml:space="preserve">, </w:t>
      </w:r>
      <w:r w:rsidRPr="00C65E11">
        <w:t>thể hiện phần lợi nhuận vượt trội thu được khi chấp nhận biến động rủi ro của chiến lược.</w:t>
      </w:r>
    </w:p>
    <w:p w14:paraId="2F7C85B2" w14:textId="670F6A5D" w:rsidR="00C65E11" w:rsidRPr="00C65E11" w:rsidRDefault="00207B06" w:rsidP="00F4290B">
      <w:pPr>
        <w:ind w:left="1418"/>
        <w:jc w:val="center"/>
      </w:pPr>
      <w:r w:rsidRPr="00207B06">
        <w:object w:dxaOrig="2040" w:dyaOrig="760" w14:anchorId="2AB742D1">
          <v:shape id="_x0000_i1102" type="#_x0000_t75" style="width:102pt;height:38.25pt" o:ole="">
            <v:imagedata r:id="rId161" o:title=""/>
          </v:shape>
          <o:OLEObject Type="Embed" ProgID="Equation.DSMT4" ShapeID="_x0000_i1102" DrawAspect="Content" ObjectID="_1841614449" r:id="rId162"/>
        </w:object>
      </w:r>
    </w:p>
    <w:p w14:paraId="275C6CB9" w14:textId="6D3EE425" w:rsidR="00207B06" w:rsidRPr="00207B06" w:rsidRDefault="00C65E11" w:rsidP="00F4290B">
      <w:pPr>
        <w:ind w:left="1418"/>
      </w:pPr>
      <w:r w:rsidRPr="00207B06">
        <w:t>Trong đó</w:t>
      </w:r>
      <w:r w:rsidR="00207B06">
        <w:t>:</w:t>
      </w:r>
    </w:p>
    <w:p w14:paraId="5EF6D349" w14:textId="6F03A813" w:rsidR="00207B06" w:rsidRPr="00207B06" w:rsidRDefault="00207B06">
      <w:pPr>
        <w:pStyle w:val="ListParagraph"/>
        <w:numPr>
          <w:ilvl w:val="0"/>
          <w:numId w:val="9"/>
        </w:numPr>
        <w:ind w:left="2268"/>
      </w:pPr>
      <w:r w:rsidRPr="00207B06">
        <w:rPr>
          <w:position w:val="-12"/>
        </w:rPr>
        <w:object w:dxaOrig="400" w:dyaOrig="360" w14:anchorId="1B038CA9">
          <v:shape id="_x0000_i1103" type="#_x0000_t75" style="width:20.25pt;height:18pt" o:ole="">
            <v:imagedata r:id="rId163" o:title=""/>
          </v:shape>
          <o:OLEObject Type="Embed" ProgID="Equation.DSMT4" ShapeID="_x0000_i1103" DrawAspect="Content" ObjectID="_1841614450" r:id="rId164"/>
        </w:object>
      </w:r>
      <w:r w:rsidR="00C65E11" w:rsidRPr="00207B06">
        <w:t xml:space="preserve"> là lợi nhuận thu được, </w:t>
      </w:r>
    </w:p>
    <w:p w14:paraId="6058179A" w14:textId="4AFEA810" w:rsidR="00207B06" w:rsidRPr="00207B06" w:rsidRDefault="00207B06">
      <w:pPr>
        <w:pStyle w:val="ListParagraph"/>
        <w:numPr>
          <w:ilvl w:val="0"/>
          <w:numId w:val="9"/>
        </w:numPr>
        <w:ind w:left="2268"/>
      </w:pPr>
      <w:r w:rsidRPr="00207B06">
        <w:rPr>
          <w:position w:val="-14"/>
        </w:rPr>
        <w:object w:dxaOrig="340" w:dyaOrig="380" w14:anchorId="6F028FD6">
          <v:shape id="_x0000_i1104" type="#_x0000_t75" style="width:17.25pt;height:18.75pt" o:ole="">
            <v:imagedata r:id="rId165" o:title=""/>
          </v:shape>
          <o:OLEObject Type="Embed" ProgID="Equation.DSMT4" ShapeID="_x0000_i1104" DrawAspect="Content" ObjectID="_1841614451" r:id="rId166"/>
        </w:object>
      </w:r>
      <w:r w:rsidR="00C65E11" w:rsidRPr="00207B06">
        <w:t xml:space="preserve"> là tỷ suất sinh lời phi rủi ro</w:t>
      </w:r>
      <w:r>
        <w:t>,</w:t>
      </w:r>
      <w:r w:rsidR="00C65E11" w:rsidRPr="00207B06">
        <w:t xml:space="preserve"> thường lấy theo lãi suất trái phiếu chính phủ</w:t>
      </w:r>
    </w:p>
    <w:p w14:paraId="5721C931" w14:textId="7DBA6119" w:rsidR="00C65E11" w:rsidRPr="00C65E11" w:rsidRDefault="00207B06">
      <w:pPr>
        <w:pStyle w:val="ListParagraph"/>
        <w:numPr>
          <w:ilvl w:val="0"/>
          <w:numId w:val="9"/>
        </w:numPr>
        <w:ind w:left="2268"/>
      </w:pPr>
      <w:r w:rsidRPr="00207B06">
        <w:rPr>
          <w:position w:val="-12"/>
        </w:rPr>
        <w:object w:dxaOrig="400" w:dyaOrig="360" w14:anchorId="34F47D88">
          <v:shape id="_x0000_i1105" type="#_x0000_t75" style="width:20.25pt;height:18pt" o:ole="">
            <v:imagedata r:id="rId167" o:title=""/>
          </v:shape>
          <o:OLEObject Type="Embed" ProgID="Equation.DSMT4" ShapeID="_x0000_i1105" DrawAspect="Content" ObjectID="_1841614452" r:id="rId168"/>
        </w:object>
      </w:r>
      <w:r w:rsidR="00C65E11" w:rsidRPr="00207B06">
        <w:t xml:space="preserve"> là độ lệch chuẩn lợi nhuận của chiến lược</w:t>
      </w:r>
    </w:p>
    <w:p w14:paraId="46303A3C" w14:textId="52DF5B4D" w:rsidR="00C65E11" w:rsidRPr="00C65E11" w:rsidRDefault="00C65E11">
      <w:pPr>
        <w:pStyle w:val="ListParagraph"/>
        <w:numPr>
          <w:ilvl w:val="0"/>
          <w:numId w:val="7"/>
        </w:numPr>
        <w:ind w:left="1418"/>
      </w:pPr>
      <w:r w:rsidRPr="00207B06">
        <w:rPr>
          <w:i/>
          <w:iCs/>
        </w:rPr>
        <w:t>Hệ số Sharpe Mua và Giữ (</w:t>
      </w:r>
      <w:r w:rsidRPr="00207B06">
        <w:rPr>
          <w:i/>
          <w:iCs/>
          <w:spacing w:val="-10"/>
        </w:rPr>
        <w:t>Benchmark Buy &amp; Hold Sharpe Ratio</w:t>
      </w:r>
      <w:r w:rsidRPr="00207B06">
        <w:rPr>
          <w:i/>
          <w:iCs/>
        </w:rPr>
        <w:t xml:space="preserve"> -</w:t>
      </w:r>
      <w:r w:rsidR="00207B06" w:rsidRPr="00207B06">
        <w:rPr>
          <w:i/>
          <w:iCs/>
          <w:position w:val="-12"/>
        </w:rPr>
        <w:object w:dxaOrig="700" w:dyaOrig="360" w14:anchorId="2CCD0E28">
          <v:shape id="_x0000_i1106" type="#_x0000_t75" style="width:35.25pt;height:18pt" o:ole="">
            <v:imagedata r:id="rId169" o:title=""/>
          </v:shape>
          <o:OLEObject Type="Embed" ProgID="Equation.DSMT4" ShapeID="_x0000_i1106" DrawAspect="Content" ObjectID="_1841614453" r:id="rId170"/>
        </w:object>
      </w:r>
      <w:r w:rsidR="00207B06" w:rsidRPr="00207B06">
        <w:rPr>
          <w:i/>
          <w:iCs/>
        </w:rPr>
        <w:t>)</w:t>
      </w:r>
      <w:r w:rsidRPr="00207B06">
        <w:rPr>
          <w:i/>
          <w:iCs/>
        </w:rPr>
        <w:t>:</w:t>
      </w:r>
      <w:r w:rsidRPr="00C65E11">
        <w:t xml:space="preserve"> Thể hiện hiệu quả điều chỉnh theo rủi ro của chiến lược đầu tư thụ động cơ bản, làm thước đo đối chiếu xem mô hình lai có thực sự tạo ra giá trị thặng dư rủi ro (Alpha) tốt hơn thị trường chung hay không.</w:t>
      </w:r>
    </w:p>
    <w:p w14:paraId="4336FD0B" w14:textId="3367F1DB" w:rsidR="00C65E11" w:rsidRPr="00C65E11" w:rsidRDefault="00207B06" w:rsidP="00F4290B">
      <w:pPr>
        <w:ind w:left="1418"/>
        <w:jc w:val="center"/>
      </w:pPr>
      <w:r w:rsidRPr="00207B06">
        <w:object w:dxaOrig="2400" w:dyaOrig="760" w14:anchorId="6CE04595">
          <v:shape id="_x0000_i1107" type="#_x0000_t75" style="width:120pt;height:38.25pt" o:ole="">
            <v:imagedata r:id="rId171" o:title=""/>
          </v:shape>
          <o:OLEObject Type="Embed" ProgID="Equation.DSMT4" ShapeID="_x0000_i1107" DrawAspect="Content" ObjectID="_1841614454" r:id="rId172"/>
        </w:object>
      </w:r>
    </w:p>
    <w:p w14:paraId="2F966265" w14:textId="147DF0D4" w:rsidR="00C65E11" w:rsidRPr="00C65E11" w:rsidRDefault="00C65E11">
      <w:pPr>
        <w:pStyle w:val="ListParagraph"/>
        <w:numPr>
          <w:ilvl w:val="0"/>
          <w:numId w:val="7"/>
        </w:numPr>
        <w:ind w:left="1418"/>
      </w:pPr>
      <w:r w:rsidRPr="00EC54D7">
        <w:rPr>
          <w:i/>
          <w:iCs/>
        </w:rPr>
        <w:t xml:space="preserve">Mức sụt giảm tài sản lớn nhất của chiến lược (Maximum Drawdown - </w:t>
      </w:r>
      <w:r w:rsidR="00EC54D7" w:rsidRPr="00EC54D7">
        <w:rPr>
          <w:i/>
          <w:iCs/>
          <w:position w:val="-12"/>
        </w:rPr>
        <w:object w:dxaOrig="820" w:dyaOrig="360" w14:anchorId="40F8FBC7">
          <v:shape id="_x0000_i1108" type="#_x0000_t75" style="width:41.25pt;height:18pt" o:ole="">
            <v:imagedata r:id="rId173" o:title=""/>
          </v:shape>
          <o:OLEObject Type="Embed" ProgID="Equation.DSMT4" ShapeID="_x0000_i1108" DrawAspect="Content" ObjectID="_1841614455" r:id="rId174"/>
        </w:object>
      </w:r>
      <w:r w:rsidRPr="00EC54D7">
        <w:rPr>
          <w:i/>
          <w:iCs/>
        </w:rPr>
        <w:t>):</w:t>
      </w:r>
      <w:r w:rsidRPr="00C65E11">
        <w:t xml:space="preserve"> Chỉ số đo lường mức độ rủi ro giảm sâu lớn nhất (tính theo tỷ lệ phần trăm) từ một đỉnh cao nhất xuống đáy thấp nhất của giá trị danh mục trước khi một đỉnh mới được thiết lập trong suốt chu kỳ đầu tư.</w:t>
      </w:r>
    </w:p>
    <w:p w14:paraId="37497689" w14:textId="528F4FBC" w:rsidR="00C65E11" w:rsidRPr="00C65E11" w:rsidRDefault="00EC54D7" w:rsidP="00F4290B">
      <w:pPr>
        <w:ind w:left="1418"/>
        <w:jc w:val="center"/>
      </w:pPr>
      <w:r w:rsidRPr="00EC54D7">
        <w:object w:dxaOrig="3920" w:dyaOrig="859" w14:anchorId="7092F450">
          <v:shape id="_x0000_i1109" type="#_x0000_t75" style="width:195.75pt;height:42.75pt" o:ole="">
            <v:imagedata r:id="rId175" o:title=""/>
          </v:shape>
          <o:OLEObject Type="Embed" ProgID="Equation.DSMT4" ShapeID="_x0000_i1109" DrawAspect="Content" ObjectID="_1841614456" r:id="rId176"/>
        </w:object>
      </w:r>
    </w:p>
    <w:p w14:paraId="64D4BA55" w14:textId="77777777" w:rsidR="0044679D" w:rsidRDefault="00C65E11" w:rsidP="00F4290B">
      <w:pPr>
        <w:ind w:left="1418"/>
      </w:pPr>
      <w:r w:rsidRPr="00EC54D7">
        <w:t>Trong đó</w:t>
      </w:r>
      <w:r w:rsidR="00EC54D7" w:rsidRPr="00EC54D7">
        <w:t>:</w:t>
      </w:r>
    </w:p>
    <w:p w14:paraId="1855484E" w14:textId="1AC532F4" w:rsidR="00C65E11" w:rsidRPr="0044679D" w:rsidRDefault="00EC54D7">
      <w:pPr>
        <w:pStyle w:val="ListParagraph"/>
        <w:numPr>
          <w:ilvl w:val="0"/>
          <w:numId w:val="11"/>
        </w:numPr>
        <w:ind w:left="2268"/>
      </w:pPr>
      <w:r w:rsidRPr="00EC54D7">
        <w:rPr>
          <w:position w:val="-12"/>
        </w:rPr>
        <w:object w:dxaOrig="240" w:dyaOrig="360" w14:anchorId="3AECFC66">
          <v:shape id="_x0000_i1110" type="#_x0000_t75" style="width:12pt;height:18pt" o:ole="">
            <v:imagedata r:id="rId177" o:title=""/>
          </v:shape>
          <o:OLEObject Type="Embed" ProgID="Equation.DSMT4" ShapeID="_x0000_i1110" DrawAspect="Content" ObjectID="_1841614457" r:id="rId178"/>
        </w:object>
      </w:r>
      <w:r w:rsidR="00C65E11" w:rsidRPr="00EC54D7">
        <w:t xml:space="preserve"> là giá trị tài sản </w:t>
      </w:r>
      <w:r w:rsidR="0044679D">
        <w:t xml:space="preserve">/ </w:t>
      </w:r>
      <w:r w:rsidR="00C65E11" w:rsidRPr="00EC54D7">
        <w:t xml:space="preserve">danh mục tại thời điểm </w:t>
      </w:r>
      <w:r w:rsidRPr="00EC54D7">
        <w:rPr>
          <w:position w:val="-6"/>
        </w:rPr>
        <w:object w:dxaOrig="160" w:dyaOrig="260" w14:anchorId="1ED50F07">
          <v:shape id="_x0000_i1111" type="#_x0000_t75" style="width:8.25pt;height:12.75pt" o:ole="">
            <v:imagedata r:id="rId179" o:title=""/>
          </v:shape>
          <o:OLEObject Type="Embed" ProgID="Equation.DSMT4" ShapeID="_x0000_i1111" DrawAspect="Content" ObjectID="_1841614458" r:id="rId180"/>
        </w:object>
      </w:r>
      <w:r w:rsidR="00C65E11" w:rsidRPr="003C3C87">
        <w:rPr>
          <w:i/>
          <w:iCs/>
        </w:rPr>
        <w:t>.</w:t>
      </w:r>
    </w:p>
    <w:p w14:paraId="6B1ADEBA" w14:textId="370BAFC5" w:rsidR="0044679D" w:rsidRPr="0044679D" w:rsidRDefault="0044679D">
      <w:pPr>
        <w:pStyle w:val="ListParagraph"/>
        <w:numPr>
          <w:ilvl w:val="0"/>
          <w:numId w:val="11"/>
        </w:numPr>
        <w:ind w:left="2268"/>
      </w:pPr>
      <w:r w:rsidRPr="0044679D">
        <w:rPr>
          <w:position w:val="-14"/>
        </w:rPr>
        <w:object w:dxaOrig="1200" w:dyaOrig="380" w14:anchorId="60E0F6C8">
          <v:shape id="_x0000_i1112" type="#_x0000_t75" style="width:60pt;height:18.75pt" o:ole="">
            <v:imagedata r:id="rId181" o:title=""/>
          </v:shape>
          <o:OLEObject Type="Embed" ProgID="Equation.DSMT4" ShapeID="_x0000_i1112" DrawAspect="Content" ObjectID="_1841614459" r:id="rId182"/>
        </w:object>
      </w:r>
      <w:r w:rsidRPr="0044679D">
        <w:t xml:space="preserve"> là giá trị đỉnh cao nhất của tài sản / danh mục đạt được trong quá khứ, tính từ lúc bắt đầu đầu tư cho tới thời điểm </w:t>
      </w:r>
      <w:r w:rsidRPr="0044679D">
        <w:rPr>
          <w:position w:val="-6"/>
        </w:rPr>
        <w:object w:dxaOrig="139" w:dyaOrig="240" w14:anchorId="4A81E9FE">
          <v:shape id="_x0000_i1113" type="#_x0000_t75" style="width:6.75pt;height:12pt" o:ole="">
            <v:imagedata r:id="rId183" o:title=""/>
          </v:shape>
          <o:OLEObject Type="Embed" ProgID="Equation.DSMT4" ShapeID="_x0000_i1113" DrawAspect="Content" ObjectID="_1841614460" r:id="rId184"/>
        </w:object>
      </w:r>
      <w:r w:rsidRPr="0044679D">
        <w:t xml:space="preserve"> hiện tại</w:t>
      </w:r>
      <w:r>
        <w:t>.</w:t>
      </w:r>
    </w:p>
    <w:p w14:paraId="1AC38658" w14:textId="64E83E6C" w:rsidR="00C65E11" w:rsidRDefault="00C65E11">
      <w:pPr>
        <w:pStyle w:val="ListParagraph"/>
        <w:numPr>
          <w:ilvl w:val="0"/>
          <w:numId w:val="7"/>
        </w:numPr>
        <w:ind w:left="1418"/>
      </w:pPr>
      <w:r w:rsidRPr="00EC54D7">
        <w:rPr>
          <w:i/>
          <w:iCs/>
        </w:rPr>
        <w:t xml:space="preserve">Mức sụt giảm tài sản lớn nhất Mua và Giữ (Benchmark Buy &amp; Hold Maximum Drawdown - </w:t>
      </w:r>
      <w:r w:rsidR="00EC54D7" w:rsidRPr="00EC54D7">
        <w:rPr>
          <w:i/>
          <w:iCs/>
          <w:position w:val="-12"/>
        </w:rPr>
        <w:object w:dxaOrig="999" w:dyaOrig="360" w14:anchorId="13FE118E">
          <v:shape id="_x0000_i1114" type="#_x0000_t75" style="width:50.25pt;height:18pt" o:ole="">
            <v:imagedata r:id="rId185" o:title=""/>
          </v:shape>
          <o:OLEObject Type="Embed" ProgID="Equation.DSMT4" ShapeID="_x0000_i1114" DrawAspect="Content" ObjectID="_1841614461" r:id="rId186"/>
        </w:object>
      </w:r>
      <w:r w:rsidRPr="00EC54D7">
        <w:rPr>
          <w:i/>
          <w:iCs/>
        </w:rPr>
        <w:t>):</w:t>
      </w:r>
      <w:r w:rsidRPr="00C65E11">
        <w:t xml:space="preserve"> Đo lường mức sụt giảm lớn nhất từ đỉnh xuống đáy của chính thị giá cổ phiếu trên thị trường, dùng để đánh giá năng lực phòng vệ rủi ro và hạn chế thua lỗ của chiến lược dùng mô hình so với việc chịu trận theo biến động thị trường.</w:t>
      </w:r>
    </w:p>
    <w:p w14:paraId="0971B2D0" w14:textId="3E151B1C" w:rsidR="00EC54D7" w:rsidRDefault="00EC54D7" w:rsidP="00F4290B">
      <w:pPr>
        <w:ind w:left="1418"/>
        <w:jc w:val="center"/>
      </w:pPr>
      <w:r w:rsidRPr="00EC54D7">
        <w:object w:dxaOrig="4099" w:dyaOrig="859" w14:anchorId="69E59CBE">
          <v:shape id="_x0000_i1115" type="#_x0000_t75" style="width:205.15pt;height:42.75pt" o:ole="">
            <v:imagedata r:id="rId187" o:title=""/>
          </v:shape>
          <o:OLEObject Type="Embed" ProgID="Equation.DSMT4" ShapeID="_x0000_i1115" DrawAspect="Content" ObjectID="_1841614462" r:id="rId188"/>
        </w:object>
      </w:r>
    </w:p>
    <w:p w14:paraId="2BE82073" w14:textId="04221190" w:rsidR="00EC54D7" w:rsidRDefault="00EC54D7" w:rsidP="00F4290B">
      <w:pPr>
        <w:ind w:left="1418"/>
      </w:pPr>
      <w:r>
        <w:t xml:space="preserve">Trong đó: </w:t>
      </w:r>
    </w:p>
    <w:p w14:paraId="08CB7E06" w14:textId="5AE191B8" w:rsidR="00EC54D7" w:rsidRPr="00EC54D7" w:rsidRDefault="00EC54D7">
      <w:pPr>
        <w:pStyle w:val="ListParagraph"/>
        <w:numPr>
          <w:ilvl w:val="0"/>
          <w:numId w:val="10"/>
        </w:numPr>
        <w:ind w:left="2268"/>
      </w:pPr>
      <w:r w:rsidRPr="00EC54D7">
        <w:rPr>
          <w:position w:val="-12"/>
        </w:rPr>
        <w:object w:dxaOrig="240" w:dyaOrig="360" w14:anchorId="0492441E">
          <v:shape id="_x0000_i1116" type="#_x0000_t75" style="width:12pt;height:18pt" o:ole="">
            <v:imagedata r:id="rId189" o:title=""/>
          </v:shape>
          <o:OLEObject Type="Embed" ProgID="Equation.DSMT4" ShapeID="_x0000_i1116" DrawAspect="Content" ObjectID="_1841614463" r:id="rId190"/>
        </w:object>
      </w:r>
      <w:r w:rsidRPr="00EC54D7">
        <w:t xml:space="preserve"> là giá đóng cửa thực tế của mã cổ phiếu (hoặc giá trị danh mục thị trường cơ sở) tại thời điểm </w:t>
      </w:r>
      <w:r w:rsidRPr="00EC54D7">
        <w:rPr>
          <w:position w:val="-6"/>
        </w:rPr>
        <w:object w:dxaOrig="160" w:dyaOrig="260" w14:anchorId="1C4BF4A4">
          <v:shape id="_x0000_i1117" type="#_x0000_t75" style="width:8.25pt;height:12.75pt" o:ole="">
            <v:imagedata r:id="rId191" o:title=""/>
          </v:shape>
          <o:OLEObject Type="Embed" ProgID="Equation.DSMT4" ShapeID="_x0000_i1117" DrawAspect="Content" ObjectID="_1841614464" r:id="rId192"/>
        </w:object>
      </w:r>
      <w:r w:rsidRPr="00EC54D7">
        <w:t>.</w:t>
      </w:r>
    </w:p>
    <w:p w14:paraId="01AE5578" w14:textId="04191AB6" w:rsidR="00EC54D7" w:rsidRPr="0044679D" w:rsidRDefault="0044679D">
      <w:pPr>
        <w:pStyle w:val="ListParagraph"/>
        <w:numPr>
          <w:ilvl w:val="0"/>
          <w:numId w:val="10"/>
        </w:numPr>
        <w:ind w:left="2268"/>
      </w:pPr>
      <w:r w:rsidRPr="0044679D">
        <w:rPr>
          <w:position w:val="-14"/>
        </w:rPr>
        <w:object w:dxaOrig="1200" w:dyaOrig="380" w14:anchorId="7CD8AC0A">
          <v:shape id="_x0000_i1314" type="#_x0000_t75" style="width:60pt;height:18.75pt" o:ole="">
            <v:imagedata r:id="rId193" o:title=""/>
          </v:shape>
          <o:OLEObject Type="Embed" ProgID="Equation.DSMT4" ShapeID="_x0000_i1314" DrawAspect="Content" ObjectID="_1841614465" r:id="rId194"/>
        </w:object>
      </w:r>
      <w:r w:rsidR="00EC54D7" w:rsidRPr="0044679D">
        <w:t xml:space="preserve"> </w:t>
      </w:r>
      <w:r w:rsidR="00EC54D7" w:rsidRPr="0068124D">
        <w:rPr>
          <w:spacing w:val="-4"/>
        </w:rPr>
        <w:t xml:space="preserve">là mức giá đỉnh cao nhất của cổ phiếu ghi nhận được tính từ thời điểm bắt đầu giai đoạn kiểm thử </w:t>
      </w:r>
      <w:r w:rsidRPr="0068124D">
        <w:rPr>
          <w:spacing w:val="-4"/>
        </w:rPr>
        <w:t>0</w:t>
      </w:r>
      <w:r w:rsidR="00EC54D7" w:rsidRPr="0068124D">
        <w:rPr>
          <w:spacing w:val="-4"/>
        </w:rPr>
        <w:t xml:space="preserve"> cho đến thời điểm</w:t>
      </w:r>
      <w:r w:rsidR="00EC54D7" w:rsidRPr="0044679D">
        <w:t xml:space="preserve"> </w:t>
      </w:r>
      <w:r w:rsidRPr="0044679D">
        <w:rPr>
          <w:position w:val="-6"/>
        </w:rPr>
        <w:object w:dxaOrig="160" w:dyaOrig="260" w14:anchorId="376DA97B">
          <v:shape id="_x0000_i1119" type="#_x0000_t75" style="width:8.25pt;height:12.75pt" o:ole="">
            <v:imagedata r:id="rId195" o:title=""/>
          </v:shape>
          <o:OLEObject Type="Embed" ProgID="Equation.DSMT4" ShapeID="_x0000_i1119" DrawAspect="Content" ObjectID="_1841614466" r:id="rId196"/>
        </w:object>
      </w:r>
      <w:r w:rsidR="0068124D">
        <w:t>.</w:t>
      </w:r>
    </w:p>
    <w:p w14:paraId="5A05A5AD" w14:textId="2158C327" w:rsidR="00C65E11" w:rsidRPr="00C65E11" w:rsidRDefault="00C65E11">
      <w:pPr>
        <w:pStyle w:val="ListParagraph"/>
        <w:numPr>
          <w:ilvl w:val="0"/>
          <w:numId w:val="7"/>
        </w:numPr>
        <w:ind w:left="1418"/>
      </w:pPr>
      <w:r w:rsidRPr="00EC54D7">
        <w:rPr>
          <w:i/>
          <w:iCs/>
        </w:rPr>
        <w:t>Tỷ lệ thắng (Win Rate -</w:t>
      </w:r>
      <w:r w:rsidR="00EC54D7" w:rsidRPr="00EC54D7">
        <w:rPr>
          <w:i/>
          <w:iCs/>
        </w:rPr>
        <w:t xml:space="preserve"> </w:t>
      </w:r>
      <w:r w:rsidR="00EC54D7" w:rsidRPr="00EC54D7">
        <w:rPr>
          <w:i/>
          <w:iCs/>
          <w:position w:val="-6"/>
        </w:rPr>
        <w:object w:dxaOrig="440" w:dyaOrig="279" w14:anchorId="08192501">
          <v:shape id="_x0000_i1120" type="#_x0000_t75" style="width:21.75pt;height:14.25pt" o:ole="">
            <v:imagedata r:id="rId197" o:title=""/>
          </v:shape>
          <o:OLEObject Type="Embed" ProgID="Equation.DSMT4" ShapeID="_x0000_i1120" DrawAspect="Content" ObjectID="_1841614467" r:id="rId198"/>
        </w:object>
      </w:r>
      <w:r w:rsidRPr="00EC54D7">
        <w:rPr>
          <w:i/>
          <w:iCs/>
        </w:rPr>
        <w:t>):</w:t>
      </w:r>
      <w:r w:rsidRPr="00C65E11">
        <w:t xml:space="preserve"> Tỷ lệ phần trăm số ngày hoặc số lệnh giao dịch mà chiến lược sinh ra lợi nhuận dương trên tổng số ngày thực hiện đầu tư.</w:t>
      </w:r>
    </w:p>
    <w:p w14:paraId="25B1B12B" w14:textId="0241BBD1" w:rsidR="00C65E11" w:rsidRPr="00EC54D7" w:rsidRDefault="00EC54D7" w:rsidP="00F4290B">
      <w:pPr>
        <w:ind w:left="1418"/>
        <w:jc w:val="center"/>
      </w:pPr>
      <w:r w:rsidRPr="00EC54D7">
        <w:object w:dxaOrig="2380" w:dyaOrig="780" w14:anchorId="38244B18">
          <v:shape id="_x0000_i1121" type="#_x0000_t75" style="width:119.25pt;height:39pt" o:ole="">
            <v:imagedata r:id="rId199" o:title=""/>
          </v:shape>
          <o:OLEObject Type="Embed" ProgID="Equation.DSMT4" ShapeID="_x0000_i1121" DrawAspect="Content" ObjectID="_1841614468" r:id="rId200"/>
        </w:object>
      </w:r>
    </w:p>
    <w:p w14:paraId="2CE697DD" w14:textId="641D135A" w:rsidR="00C65E11" w:rsidRPr="00C65E11" w:rsidRDefault="00C65E11">
      <w:pPr>
        <w:pStyle w:val="ListParagraph"/>
        <w:numPr>
          <w:ilvl w:val="0"/>
          <w:numId w:val="7"/>
        </w:numPr>
        <w:ind w:left="1418"/>
      </w:pPr>
      <w:r w:rsidRPr="00EC54D7">
        <w:rPr>
          <w:i/>
          <w:iCs/>
        </w:rPr>
        <w:t xml:space="preserve">Số lượng vị thế mở trung bình hàng ngày (Average Active Positions - </w:t>
      </w:r>
      <w:r w:rsidR="00EC54D7" w:rsidRPr="00EC54D7">
        <w:rPr>
          <w:i/>
          <w:iCs/>
          <w:position w:val="-10"/>
        </w:rPr>
        <w:object w:dxaOrig="1140" w:dyaOrig="320" w14:anchorId="1C4430B8">
          <v:shape id="_x0000_i1122" type="#_x0000_t75" style="width:57pt;height:15.75pt" o:ole="">
            <v:imagedata r:id="rId201" o:title=""/>
          </v:shape>
          <o:OLEObject Type="Embed" ProgID="Equation.DSMT4" ShapeID="_x0000_i1122" DrawAspect="Content" ObjectID="_1841614469" r:id="rId202"/>
        </w:object>
      </w:r>
      <w:r w:rsidRPr="00EC54D7">
        <w:rPr>
          <w:i/>
          <w:iCs/>
        </w:rPr>
        <w:t>):</w:t>
      </w:r>
      <w:r w:rsidRPr="00C65E11">
        <w:t xml:space="preserve"> Chỉ số thống kê chẩn đoán đo lường số lượng mã cổ phiếu trung bình mà mô hình khuyến nghị nhà đầu tư nắm giữ đồng thời trong danh mục ở mỗi phiên giao dịch, giúp đánh giá mức độ đa dạng hóa danh mục hoặc mức độ tập trung vốn của mô hình.</w:t>
      </w:r>
    </w:p>
    <w:p w14:paraId="7A280B3C" w14:textId="57385AFF" w:rsidR="00EC54D7" w:rsidRDefault="00EC54D7" w:rsidP="00F4290B">
      <w:pPr>
        <w:ind w:left="1418"/>
        <w:jc w:val="center"/>
      </w:pPr>
      <w:r w:rsidRPr="00EC54D7">
        <w:object w:dxaOrig="2180" w:dyaOrig="700" w14:anchorId="583EC3CB">
          <v:shape id="_x0000_i1123" type="#_x0000_t75" style="width:108.75pt;height:35.25pt" o:ole="">
            <v:imagedata r:id="rId203" o:title=""/>
          </v:shape>
          <o:OLEObject Type="Embed" ProgID="Equation.DSMT4" ShapeID="_x0000_i1123" DrawAspect="Content" ObjectID="_1841614470" r:id="rId204"/>
        </w:object>
      </w:r>
    </w:p>
    <w:p w14:paraId="71481065" w14:textId="22B5780F" w:rsidR="00C65E11" w:rsidRPr="00C65E11" w:rsidRDefault="00EC54D7" w:rsidP="003535FF">
      <w:pPr>
        <w:ind w:left="1418"/>
      </w:pPr>
      <w:r>
        <w:t xml:space="preserve">Trong đó: </w:t>
      </w:r>
      <w:r w:rsidRPr="00EC54D7">
        <w:rPr>
          <w:i/>
          <w:iCs/>
          <w:position w:val="-12"/>
        </w:rPr>
        <w:object w:dxaOrig="320" w:dyaOrig="360" w14:anchorId="07865B79">
          <v:shape id="_x0000_i1124" type="#_x0000_t75" style="width:15.75pt;height:18pt" o:ole="">
            <v:imagedata r:id="rId205" o:title=""/>
          </v:shape>
          <o:OLEObject Type="Embed" ProgID="Equation.DSMT4" ShapeID="_x0000_i1124" DrawAspect="Content" ObjectID="_1841614471" r:id="rId206"/>
        </w:object>
      </w:r>
      <w:r w:rsidR="00C65E11" w:rsidRPr="00EC54D7">
        <w:t>là số lượng cổ phiếu đang mở vị thế mua nắm giữ tại ngày</w:t>
      </w:r>
      <w:r w:rsidR="00C65E11" w:rsidRPr="003535FF">
        <w:rPr>
          <w:i/>
          <w:iCs/>
        </w:rPr>
        <w:t xml:space="preserve"> </w:t>
      </w:r>
      <w:r w:rsidRPr="00EC54D7">
        <w:rPr>
          <w:position w:val="-6"/>
        </w:rPr>
        <w:object w:dxaOrig="160" w:dyaOrig="260" w14:anchorId="6216293F">
          <v:shape id="_x0000_i1125" type="#_x0000_t75" style="width:8.25pt;height:12.75pt" o:ole="">
            <v:imagedata r:id="rId207" o:title=""/>
          </v:shape>
          <o:OLEObject Type="Embed" ProgID="Equation.DSMT4" ShapeID="_x0000_i1125" DrawAspect="Content" ObjectID="_1841614472" r:id="rId208"/>
        </w:object>
      </w:r>
    </w:p>
    <w:p w14:paraId="74A9E448" w14:textId="7315FA81" w:rsidR="00C65E11" w:rsidRPr="00C65E11" w:rsidRDefault="00C65E11" w:rsidP="00EC54D7">
      <w:pPr>
        <w:ind w:firstLine="720"/>
      </w:pPr>
      <w:r w:rsidRPr="00C65E11">
        <w:t xml:space="preserve">Các chỉ số tài chính này mang ý nghĩa sống còn để chứng minh tính thực tiễn của đề tài. Một hệ thống tài chính chỉ thực sự có giá trị khi chiến lược dựa trên mô hình Hybrid đạt được: </w:t>
      </w:r>
      <w:r w:rsidR="00EC54D7" w:rsidRPr="00EC54D7">
        <w:rPr>
          <w:position w:val="-6"/>
        </w:rPr>
        <w:object w:dxaOrig="1160" w:dyaOrig="279" w14:anchorId="5A6EB157">
          <v:shape id="_x0000_i1126" type="#_x0000_t75" style="width:57.75pt;height:14.25pt" o:ole="">
            <v:imagedata r:id="rId209" o:title=""/>
          </v:shape>
          <o:OLEObject Type="Embed" ProgID="Equation.DSMT4" ShapeID="_x0000_i1126" DrawAspect="Content" ObjectID="_1841614473" r:id="rId210"/>
        </w:object>
      </w:r>
      <w:r w:rsidRPr="00C65E11">
        <w:t>, lợi nhuận tích lũy vượt trội so với chiến lược cơ bản (</w:t>
      </w:r>
      <w:r w:rsidR="00EC54D7" w:rsidRPr="00EC54D7">
        <w:rPr>
          <w:position w:val="-12"/>
        </w:rPr>
        <w:object w:dxaOrig="1500" w:dyaOrig="360" w14:anchorId="28546715">
          <v:shape id="_x0000_i1127" type="#_x0000_t75" style="width:84.75pt;height:18pt" o:ole="">
            <v:imagedata r:id="rId211" o:title=""/>
          </v:shape>
          <o:OLEObject Type="Embed" ProgID="Equation.DSMT4" ShapeID="_x0000_i1127" DrawAspect="Content" ObjectID="_1841614474" r:id="rId212"/>
        </w:object>
      </w:r>
      <w:r w:rsidRPr="00C65E11">
        <w:t>), hệ số Sharpe cao hơn (</w:t>
      </w:r>
      <w:r w:rsidR="00EC54D7" w:rsidRPr="00EC54D7">
        <w:rPr>
          <w:position w:val="-12"/>
        </w:rPr>
        <w:object w:dxaOrig="1440" w:dyaOrig="360" w14:anchorId="331B2AAD">
          <v:shape id="_x0000_i1128" type="#_x0000_t75" style="width:1in;height:18pt" o:ole="">
            <v:imagedata r:id="rId213" o:title=""/>
          </v:shape>
          <o:OLEObject Type="Embed" ProgID="Equation.DSMT4" ShapeID="_x0000_i1128" DrawAspect="Content" ObjectID="_1841614475" r:id="rId214"/>
        </w:object>
      </w:r>
      <w:r w:rsidRPr="00C65E11">
        <w:t>) để chứng minh hiệu quả sử dụng vốn, và đồng thời kiểm soát mức sụt giảm tài sản nhỏ hơn thị trường (</w:t>
      </w:r>
      <w:r w:rsidR="00EC54D7" w:rsidRPr="00EC54D7">
        <w:rPr>
          <w:position w:val="-12"/>
        </w:rPr>
        <w:object w:dxaOrig="2040" w:dyaOrig="360" w14:anchorId="4FD170FF">
          <v:shape id="_x0000_i1129" type="#_x0000_t75" style="width:102pt;height:18pt" o:ole="">
            <v:imagedata r:id="rId215" o:title=""/>
          </v:shape>
          <o:OLEObject Type="Embed" ProgID="Equation.DSMT4" ShapeID="_x0000_i1129" DrawAspect="Content" ObjectID="_1841614476" r:id="rId216"/>
        </w:object>
      </w:r>
      <w:r w:rsidRPr="00C65E11">
        <w:t>) nhằm đảm bảo an toàn vốn cho nhà đầu tư.</w:t>
      </w:r>
    </w:p>
    <w:p w14:paraId="2A536A62" w14:textId="54BDB470" w:rsidR="00C70164" w:rsidRDefault="00C70164">
      <w:pPr>
        <w:spacing w:after="160" w:line="259" w:lineRule="auto"/>
        <w:jc w:val="left"/>
        <w:rPr>
          <w:i/>
          <w:iCs/>
          <w:sz w:val="22"/>
          <w:szCs w:val="18"/>
        </w:rPr>
      </w:pPr>
      <w:r>
        <w:br w:type="page"/>
      </w:r>
    </w:p>
    <w:p w14:paraId="578162B5" w14:textId="50A3786C" w:rsidR="00EB3702" w:rsidRDefault="00A7055F" w:rsidP="00EE387F">
      <w:pPr>
        <w:pStyle w:val="Heading1"/>
        <w:rPr>
          <w:lang w:val="en-US"/>
        </w:rPr>
      </w:pPr>
      <w:bookmarkStart w:id="37" w:name="_Toc230779977"/>
      <w:r>
        <w:rPr>
          <w:lang w:val="en-US"/>
        </w:rPr>
        <w:lastRenderedPageBreak/>
        <w:t>CHƯƠNG 3: PHƯƠNG PHÁP THỰC HIỆN</w:t>
      </w:r>
      <w:bookmarkEnd w:id="37"/>
    </w:p>
    <w:p w14:paraId="780543BE" w14:textId="6E9FFC31" w:rsidR="00F06C22" w:rsidRPr="00F06C22" w:rsidRDefault="00F06C22" w:rsidP="00060079">
      <w:pPr>
        <w:pStyle w:val="Heading2"/>
      </w:pPr>
      <w:r w:rsidRPr="00F06C22">
        <w:t xml:space="preserve">3.1. </w:t>
      </w:r>
      <w:r w:rsidR="009A201D">
        <w:t>K</w:t>
      </w:r>
      <w:r w:rsidRPr="00F06C22">
        <w:t>iến trúc hệ thống và quy trình thực nghiệm của nền tảng</w:t>
      </w:r>
      <w:r w:rsidR="009A201D">
        <w:t xml:space="preserve"> cơ sở</w:t>
      </w:r>
    </w:p>
    <w:p w14:paraId="7D04C6DB" w14:textId="6492F5DA" w:rsidR="00F06C22" w:rsidRPr="00F06C22" w:rsidRDefault="00F06C22" w:rsidP="00060079">
      <w:pPr>
        <w:pStyle w:val="Heading3"/>
      </w:pPr>
      <w:r w:rsidRPr="00F06C22">
        <w:t xml:space="preserve">3.1.1. Tổng quan </w:t>
      </w:r>
    </w:p>
    <w:p w14:paraId="3B4DC30F" w14:textId="13508C5A" w:rsidR="00F06C22" w:rsidRPr="00F06C22" w:rsidRDefault="00F06C22" w:rsidP="009A201D">
      <w:pPr>
        <w:ind w:firstLine="720"/>
      </w:pPr>
      <w:r w:rsidRPr="00F06C22">
        <w:t>N</w:t>
      </w:r>
      <w:r w:rsidR="009A201D">
        <w:t xml:space="preserve">hóm thực hiện đã chọn bài báo </w:t>
      </w:r>
      <w:r w:rsidR="009A201D" w:rsidRPr="009A201D">
        <w:t>Stock Price Prediction Using a Hybrid LSTM-GNN Model: Integrating Time-Series and Graph-Based Analysis</w:t>
      </w:r>
      <w:r w:rsidR="009A201D">
        <w:t xml:space="preserve"> </w:t>
      </w:r>
      <w:sdt>
        <w:sdtPr>
          <w:id w:val="2143305579"/>
          <w:citation/>
        </w:sdtPr>
        <w:sdtContent>
          <w:r w:rsidR="009A201D">
            <w:fldChar w:fldCharType="begin"/>
          </w:r>
          <w:r w:rsidR="009A201D">
            <w:rPr>
              <w:i/>
              <w:iCs/>
            </w:rPr>
            <w:instrText xml:space="preserve"> CITATION Mee25 \l 1033 </w:instrText>
          </w:r>
          <w:r w:rsidR="009A201D">
            <w:fldChar w:fldCharType="separate"/>
          </w:r>
          <w:r w:rsidR="009A201D" w:rsidRPr="009A201D">
            <w:rPr>
              <w:noProof/>
            </w:rPr>
            <w:t>[1]</w:t>
          </w:r>
          <w:r w:rsidR="009A201D">
            <w:fldChar w:fldCharType="end"/>
          </w:r>
        </w:sdtContent>
      </w:sdt>
      <w:r w:rsidR="009A201D">
        <w:t xml:space="preserve"> làm nền tảng</w:t>
      </w:r>
      <w:r w:rsidR="009A201D" w:rsidRPr="009A201D">
        <w:t xml:space="preserve"> </w:t>
      </w:r>
      <w:r w:rsidR="009A201D">
        <w:t xml:space="preserve">cơ sở, </w:t>
      </w:r>
      <w:r w:rsidRPr="00F06C22">
        <w:t xml:space="preserve">hướng tới việc giải quyết bài toán hồi quy định lượng nhằm dự báo giá đóng cửa của các công cụ tài chính. Mục tiêu cốt lõi của </w:t>
      </w:r>
      <w:r w:rsidR="009A201D">
        <w:t>nền tảng cơ sở</w:t>
      </w:r>
      <w:r w:rsidRPr="00F06C22">
        <w:t xml:space="preserve"> là xây dựng và đánh giá thực nghiệm một mô hình học sâu lai tích hợp giữa cấu phần Không gian và Thời gian dựa trên sự kết hợp giữa mạng LSTM và mạng GNN. Để xác thực vị thế hiệu năng, nghiên cứu thiết lập một giao thức đối chiếu giữa mô hình lai đề xuất với 4 kiến trúc nền tảng </w:t>
      </w:r>
      <w:r w:rsidR="009A201D">
        <w:t>b</w:t>
      </w:r>
      <w:r w:rsidRPr="00F06C22">
        <w:t xml:space="preserve">aseline bao gồm: Hồi quy tuyến tính (Linear Regression), Mạng nơ-ron truyền thẳng (Dense Neural Network), Mạng nơ-ron tích chập một chiều (Conv1D) và Mạng LSTM độc lập (Standalone LSTM). </w:t>
      </w:r>
    </w:p>
    <w:p w14:paraId="3140E7E6" w14:textId="4B276FDB" w:rsidR="00F06C22" w:rsidRPr="00F06C22" w:rsidRDefault="00F06C22" w:rsidP="009A201D">
      <w:pPr>
        <w:ind w:firstLine="720"/>
      </w:pPr>
      <w:r w:rsidRPr="00F06C22">
        <w:t xml:space="preserve">Hệ thống dữ liệu được khai thác từ giao diện lập trình ứng dụng tài chính trực tuyến, tập trung vào phân khúc cổ phiếu blue-chip cấu thành nên chỉ số sàn NASDAQ (Mỹ). Tập mẫu bao gồm 10 mã cổ phiếu đại diện đa ngành kinh tế: AAPL, ADBE, AMD, CMCSA, COST, INTC, INTU, MSFT, QCOM và SBUX. Cấu trúc dữ liệu thô bao gồm các trường thuộc tính cơ bản của chuỗi thời gian tài chính: Ngày giao dịch (Date), Giá mở cửa (Open), Giá cao nhất (High), Giá thấp nhất (Low), Giá đóng cửa (Close), Khối lượng giao dịch (Volume) và Giá đóng cửa điều chỉnh (Adjusted Close). Quá trình tổ chức lưu trữ phân ranh rõ rệt giữa hai kho lưu trữ: một kho lưu trữ dữ liệu lịch sử thô toàn vẹn phục vụ các mô hình tự hồi quy thời gian, và một kho dữ liệu đã qua bộ lọc xử lý đặc thù dành riêng cho phân hệ học sâu đồ thị không gian. </w:t>
      </w:r>
    </w:p>
    <w:p w14:paraId="220D270B" w14:textId="77777777" w:rsidR="00F06C22" w:rsidRPr="00F06C22" w:rsidRDefault="00F06C22" w:rsidP="00060079">
      <w:pPr>
        <w:pStyle w:val="Heading3"/>
      </w:pPr>
      <w:r w:rsidRPr="00F06C22">
        <w:t>3.1.2. Quy trình phân tích khám phá dữ liệu và trích xuất đặc trưng sơ bộ</w:t>
      </w:r>
    </w:p>
    <w:p w14:paraId="6D9F8538" w14:textId="033C7363" w:rsidR="00F06C22" w:rsidRPr="00F06C22" w:rsidRDefault="00F06C22" w:rsidP="00060079">
      <w:pPr>
        <w:ind w:firstLine="720"/>
      </w:pPr>
      <w:r w:rsidRPr="00F06C22">
        <w:t xml:space="preserve">Trước khi nạp dữ liệu vào các phân hệ mô hình hóa, nghiên cứu nền tảng thực hiện một quy trình phân tích khám phá dữ liệu </w:t>
      </w:r>
      <w:r w:rsidR="00060079">
        <w:t>mang</w:t>
      </w:r>
      <w:r w:rsidRPr="00F06C22">
        <w:t xml:space="preserve"> tính hệ thống nhằm định hình không gian trạng thái của các chuỗi thời gian:</w:t>
      </w:r>
    </w:p>
    <w:p w14:paraId="1BC6A657" w14:textId="741FEF07" w:rsidR="00F06C22" w:rsidRPr="00F06C22" w:rsidRDefault="00F06C22">
      <w:pPr>
        <w:pStyle w:val="ListParagraph"/>
        <w:numPr>
          <w:ilvl w:val="0"/>
          <w:numId w:val="12"/>
        </w:numPr>
        <w:ind w:left="1418"/>
      </w:pPr>
      <w:r w:rsidRPr="00060079">
        <w:rPr>
          <w:i/>
          <w:iCs/>
        </w:rPr>
        <w:t>Chuẩn hóa cấu trúc biên thời gian:</w:t>
      </w:r>
      <w:r w:rsidRPr="00F06C22">
        <w:t xml:space="preserve"> Toàn bộ dữ liệu từ các nguồn được nạp vào bộ nhớ, thực hiện phân rã và chuẩn hóa định dạng thời gian đồng nhất theo cấu trúc Ngày-Tháng-Năm, đồng thời thiết lập thuộc tính Ngày làm chỉ mục trục thời gian. Hệ thống áp dụng bộ lọc biên, chỉ giữ lại các dữ liệu giao dịch phát sinh từ năm 2005 trở đi nhằm đảm bảo tính cập nhật của động lực học thị trường.</w:t>
      </w:r>
    </w:p>
    <w:p w14:paraId="2EE807C9" w14:textId="13F3B258" w:rsidR="00F06C22" w:rsidRPr="00F06C22" w:rsidRDefault="00F06C22">
      <w:pPr>
        <w:pStyle w:val="ListParagraph"/>
        <w:numPr>
          <w:ilvl w:val="0"/>
          <w:numId w:val="12"/>
        </w:numPr>
        <w:ind w:left="1418"/>
      </w:pPr>
      <w:r w:rsidRPr="00060079">
        <w:rPr>
          <w:i/>
          <w:iCs/>
        </w:rPr>
        <w:lastRenderedPageBreak/>
        <w:t xml:space="preserve">Thống kê mô tả và trực quan hóa hình học: </w:t>
      </w:r>
      <w:r w:rsidRPr="00F06C22">
        <w:t>Tiến trình thực thi các hàm thống kê mô tả nhằm xác định các tham số phân phối (kỳ vọng, độ lệch chuẩn, các khoảng tứ phân vị) của từng mã cổ phiếu. Chuỗi biến động giá đóng cửa được trực quan hóa qua biểu đồ đường và biểu đồ nến Nhật nhằm phát hiện trực quan các xu hướng dài hạn và tính chu kỳ.</w:t>
      </w:r>
    </w:p>
    <w:p w14:paraId="167F7BFE" w14:textId="7A11B3B8" w:rsidR="00F06C22" w:rsidRPr="00F06C22" w:rsidRDefault="00F06C22">
      <w:pPr>
        <w:pStyle w:val="ListParagraph"/>
        <w:numPr>
          <w:ilvl w:val="0"/>
          <w:numId w:val="12"/>
        </w:numPr>
        <w:ind w:left="1418"/>
      </w:pPr>
      <w:r w:rsidRPr="00060079">
        <w:rPr>
          <w:i/>
          <w:iCs/>
        </w:rPr>
        <w:t>Định lượng rủi ro nội tại:</w:t>
      </w:r>
      <w:r w:rsidRPr="00F06C22">
        <w:t xml:space="preserve"> Chỉ số biến động (Volatility) của từng tài sản được xác định toán học thông qua độ lệch chuẩn của tỷ suất sinh lợi ngày (</w:t>
      </w:r>
      <w:r w:rsidR="00060079" w:rsidRPr="009A201D">
        <w:rPr>
          <w:position w:val="-12"/>
        </w:rPr>
        <w:object w:dxaOrig="1260" w:dyaOrig="360" w14:anchorId="741167F8">
          <v:shape id="_x0000_i1130" type="#_x0000_t75" style="width:63pt;height:18pt" o:ole="">
            <v:imagedata r:id="rId217" o:title=""/>
          </v:shape>
          <o:OLEObject Type="Embed" ProgID="Equation.DSMT4" ShapeID="_x0000_i1130" DrawAspect="Content" ObjectID="_1841614477" r:id="rId218"/>
        </w:object>
      </w:r>
      <w:r w:rsidRPr="00F06C22">
        <w:t>).</w:t>
      </w:r>
    </w:p>
    <w:p w14:paraId="33C48E2D" w14:textId="65A45D9E" w:rsidR="00F06C22" w:rsidRPr="00F06C22" w:rsidRDefault="00F06C22">
      <w:pPr>
        <w:pStyle w:val="ListParagraph"/>
        <w:numPr>
          <w:ilvl w:val="0"/>
          <w:numId w:val="12"/>
        </w:numPr>
        <w:ind w:left="1418"/>
      </w:pPr>
      <w:r w:rsidRPr="00060079">
        <w:rPr>
          <w:i/>
          <w:iCs/>
        </w:rPr>
        <w:t>Phân tích tương quan tuyến tính không gian sơ bộ:</w:t>
      </w:r>
      <w:r w:rsidRPr="00F06C22">
        <w:t xml:space="preserve"> Để tìm kiếm dấu vết về sự phụ thuộc lẫn nhau giữa các thực thể kinh tế, phân hệ tính toán ma trận hệ số tương quan Pearson dựa trên giá trị tuyệt đối của giá đóng cửa giữa 10 mã cổ phiếu, kết xuất ra </w:t>
      </w:r>
      <w:r w:rsidR="00060079">
        <w:t xml:space="preserve">biểu đồ </w:t>
      </w:r>
      <w:r w:rsidRPr="00F06C22">
        <w:t>Heatmap</w:t>
      </w:r>
      <w:r w:rsidR="00060079">
        <w:t xml:space="preserve"> </w:t>
      </w:r>
      <w:r w:rsidRPr="00F06C22">
        <w:t>làm cơ sở trực quan hóa ban đầu cho cấu trúc liên kết mạng lưới.</w:t>
      </w:r>
    </w:p>
    <w:p w14:paraId="168F1217" w14:textId="6E1DBA31" w:rsidR="00F06C22" w:rsidRPr="00F06C22" w:rsidRDefault="00F06C22" w:rsidP="00060079">
      <w:pPr>
        <w:pStyle w:val="Heading3"/>
      </w:pPr>
      <w:r w:rsidRPr="00F06C22">
        <w:t xml:space="preserve">3.1.3. Hệ thống mô hình đối chiếu </w:t>
      </w:r>
      <w:r w:rsidR="00060079">
        <w:t>b</w:t>
      </w:r>
      <w:r w:rsidRPr="00F06C22">
        <w:t>aseline</w:t>
      </w:r>
    </w:p>
    <w:p w14:paraId="09B5C99C" w14:textId="54CAB6D5" w:rsidR="00F06C22" w:rsidRPr="00F06C22" w:rsidRDefault="00F06C22" w:rsidP="00060079">
      <w:pPr>
        <w:ind w:firstLine="720"/>
      </w:pPr>
      <w:r w:rsidRPr="00F06C22">
        <w:t xml:space="preserve">Để tạo lập một hệ thống tham chiếu khách quan, nghiên cứu gốc vận hành một đường </w:t>
      </w:r>
      <w:r w:rsidR="00060079">
        <w:t>luồng</w:t>
      </w:r>
      <w:r w:rsidRPr="00F06C22">
        <w:t xml:space="preserve"> xử lý dữ liệu chung áp dụng đồng bộ cho cả 4 mô hình Baseline với các bước thiết lập nghiêm ngặt:</w:t>
      </w:r>
    </w:p>
    <w:p w14:paraId="1E042391" w14:textId="441145FF" w:rsidR="00F06C22" w:rsidRPr="00060079" w:rsidRDefault="00060079">
      <w:pPr>
        <w:pStyle w:val="ListParagraph"/>
        <w:numPr>
          <w:ilvl w:val="0"/>
          <w:numId w:val="20"/>
        </w:numPr>
        <w:ind w:left="1418"/>
      </w:pPr>
      <w:r w:rsidRPr="00060079">
        <w:rPr>
          <w:b/>
          <w:bCs/>
          <w:i/>
          <w:iCs/>
        </w:rPr>
        <w:t>Bước 1:</w:t>
      </w:r>
      <w:r w:rsidRPr="00060079">
        <w:t xml:space="preserve"> </w:t>
      </w:r>
      <w:r w:rsidR="00F06C22" w:rsidRPr="00060079">
        <w:t>Tiền xử lý đặc trưng</w:t>
      </w:r>
      <w:r w:rsidRPr="00060079">
        <w:t xml:space="preserve"> bằng cách </w:t>
      </w:r>
      <w:r w:rsidR="00F06C22" w:rsidRPr="00060079">
        <w:t xml:space="preserve">trích xuất duy nhất thông tin </w:t>
      </w:r>
      <w:r w:rsidRPr="00060079">
        <w:t>g</w:t>
      </w:r>
      <w:r w:rsidR="00F06C22" w:rsidRPr="00060079">
        <w:t>iá đóng cửa (Close)</w:t>
      </w:r>
      <w:r w:rsidRPr="00060079">
        <w:t xml:space="preserve"> sau khi lọc mốc thời gian lớn hơn hoặc bằng năm 2005</w:t>
      </w:r>
    </w:p>
    <w:p w14:paraId="1FD52681" w14:textId="01FC7E66" w:rsidR="00F06C22" w:rsidRPr="00060079" w:rsidRDefault="00060079">
      <w:pPr>
        <w:pStyle w:val="ListParagraph"/>
        <w:numPr>
          <w:ilvl w:val="0"/>
          <w:numId w:val="20"/>
        </w:numPr>
        <w:ind w:left="1418"/>
      </w:pPr>
      <w:r w:rsidRPr="00060079">
        <w:rPr>
          <w:b/>
          <w:bCs/>
          <w:i/>
          <w:iCs/>
        </w:rPr>
        <w:t>Bước 2:</w:t>
      </w:r>
      <w:r w:rsidRPr="00060079">
        <w:t xml:space="preserve"> </w:t>
      </w:r>
      <w:r w:rsidR="00F06C22" w:rsidRPr="00060079">
        <w:t>Chuẩn hóa miền giá trị</w:t>
      </w:r>
      <w:r w:rsidRPr="00060079">
        <w:t xml:space="preserve"> bằng cách </w:t>
      </w:r>
      <w:r w:rsidR="00F06C22" w:rsidRPr="00060079">
        <w:t xml:space="preserve">áp dụng bộ biến đổi giá trị cực tiểu - cực đại (MinMaxScaler) để ép miền giá trị của giá đóng cửa về khoảng biến thiên không gian toán học [0, 1]. Phép toán được thực thi độc lập cho từng mã cổ phiếu để tránh hiện tượng rò rỉ thông tin chéo: </w:t>
      </w:r>
    </w:p>
    <w:p w14:paraId="4F32D883" w14:textId="1526E205" w:rsidR="00F06C22" w:rsidRPr="00060079" w:rsidRDefault="009A201D" w:rsidP="00060079">
      <w:pPr>
        <w:ind w:left="1418"/>
        <w:jc w:val="center"/>
      </w:pPr>
      <w:r w:rsidRPr="00060079">
        <w:rPr>
          <w:position w:val="-30"/>
        </w:rPr>
        <w:object w:dxaOrig="1440" w:dyaOrig="680" w14:anchorId="6BD8397B">
          <v:shape id="_x0000_i1131" type="#_x0000_t75" style="width:1in;height:34.15pt" o:ole="">
            <v:imagedata r:id="rId219" o:title=""/>
          </v:shape>
          <o:OLEObject Type="Embed" ProgID="Equation.DSMT4" ShapeID="_x0000_i1131" DrawAspect="Content" ObjectID="_1841614478" r:id="rId220"/>
        </w:object>
      </w:r>
    </w:p>
    <w:p w14:paraId="6CA8F586" w14:textId="2C82C1C4" w:rsidR="00F06C22" w:rsidRPr="00060079" w:rsidRDefault="00060079">
      <w:pPr>
        <w:pStyle w:val="ListParagraph"/>
        <w:numPr>
          <w:ilvl w:val="0"/>
          <w:numId w:val="20"/>
        </w:numPr>
        <w:ind w:left="1418"/>
      </w:pPr>
      <w:r w:rsidRPr="00060079">
        <w:rPr>
          <w:b/>
          <w:bCs/>
          <w:i/>
          <w:iCs/>
        </w:rPr>
        <w:t>Bước 3:</w:t>
      </w:r>
      <w:r w:rsidRPr="00060079">
        <w:t xml:space="preserve"> </w:t>
      </w:r>
      <w:r w:rsidR="00F06C22" w:rsidRPr="00060079">
        <w:t xml:space="preserve">Tập dữ liệu được phân ranh theo tỷ lệ cố định: 90% dành cho </w:t>
      </w:r>
      <w:r w:rsidRPr="00060079">
        <w:t xml:space="preserve">tập </w:t>
      </w:r>
      <w:r w:rsidR="00F06C22" w:rsidRPr="00060079">
        <w:t xml:space="preserve">Train và 10% dành cho </w:t>
      </w:r>
      <w:r w:rsidRPr="00060079">
        <w:t xml:space="preserve">tập </w:t>
      </w:r>
      <w:r w:rsidR="00F06C22" w:rsidRPr="00060079">
        <w:t>Test.</w:t>
      </w:r>
    </w:p>
    <w:p w14:paraId="28E01103" w14:textId="321C40A2" w:rsidR="00F06C22" w:rsidRPr="00060079" w:rsidRDefault="00060079">
      <w:pPr>
        <w:pStyle w:val="ListParagraph"/>
        <w:numPr>
          <w:ilvl w:val="0"/>
          <w:numId w:val="20"/>
        </w:numPr>
        <w:ind w:left="1418"/>
      </w:pPr>
      <w:r w:rsidRPr="00060079">
        <w:rPr>
          <w:b/>
          <w:bCs/>
          <w:i/>
          <w:iCs/>
        </w:rPr>
        <w:t>Bước 4:</w:t>
      </w:r>
      <w:r w:rsidRPr="00060079">
        <w:t xml:space="preserve"> T</w:t>
      </w:r>
      <w:r w:rsidR="00F06C22" w:rsidRPr="00060079">
        <w:t xml:space="preserve">hiết lập </w:t>
      </w:r>
      <w:r w:rsidRPr="00060079">
        <w:t xml:space="preserve">Sliding Window </w:t>
      </w:r>
      <w:r w:rsidR="00F06C22" w:rsidRPr="00060079">
        <w:t xml:space="preserve">cố định </w:t>
      </w:r>
      <w:r w:rsidRPr="00060079">
        <w:rPr>
          <w:position w:val="-6"/>
        </w:rPr>
        <w:object w:dxaOrig="740" w:dyaOrig="279" w14:anchorId="641C0EFC">
          <v:shape id="_x0000_i1132" type="#_x0000_t75" style="width:37.15pt;height:13.9pt" o:ole="">
            <v:imagedata r:id="rId221" o:title=""/>
          </v:shape>
          <o:OLEObject Type="Embed" ProgID="Equation.DSMT4" ShapeID="_x0000_i1132" DrawAspect="Content" ObjectID="_1841614479" r:id="rId222"/>
        </w:object>
      </w:r>
      <w:r w:rsidR="00F06C22" w:rsidRPr="00060079">
        <w:t xml:space="preserve"> ngày</w:t>
      </w:r>
      <w:r w:rsidRPr="00060079">
        <w:t xml:space="preserve"> để mô hình hóa tính tự hồi quy</w:t>
      </w:r>
      <w:r w:rsidR="00F06C22" w:rsidRPr="00060079">
        <w:t>. Nghĩa là, chuỗi giá trị biến đổi của 30 ngày liên tiếp trước đó (</w:t>
      </w:r>
      <w:r w:rsidRPr="00060079">
        <w:t xml:space="preserve">từ ngày </w:t>
      </w:r>
      <w:r w:rsidR="006D4621" w:rsidRPr="00060079">
        <w:rPr>
          <w:position w:val="-6"/>
        </w:rPr>
        <w:object w:dxaOrig="639" w:dyaOrig="279" w14:anchorId="36673D18">
          <v:shape id="_x0000_i1133" type="#_x0000_t75" style="width:30pt;height:13.9pt" o:ole="">
            <v:imagedata r:id="rId223" o:title=""/>
          </v:shape>
          <o:OLEObject Type="Embed" ProgID="Equation.DSMT4" ShapeID="_x0000_i1133" DrawAspect="Content" ObjectID="_1841614480" r:id="rId224"/>
        </w:object>
      </w:r>
      <w:r w:rsidR="00F06C22" w:rsidRPr="00060079">
        <w:t xml:space="preserve"> đến </w:t>
      </w:r>
      <w:r w:rsidRPr="00060079">
        <w:t xml:space="preserve">ngày </w:t>
      </w:r>
      <w:r w:rsidR="006D4621" w:rsidRPr="00060079">
        <w:rPr>
          <w:position w:val="-6"/>
        </w:rPr>
        <w:object w:dxaOrig="460" w:dyaOrig="279" w14:anchorId="730D036F">
          <v:shape id="_x0000_i1134" type="#_x0000_t75" style="width:19.15pt;height:13.9pt" o:ole="">
            <v:imagedata r:id="rId225" o:title=""/>
          </v:shape>
          <o:OLEObject Type="Embed" ProgID="Equation.DSMT4" ShapeID="_x0000_i1134" DrawAspect="Content" ObjectID="_1841614481" r:id="rId226"/>
        </w:object>
      </w:r>
      <w:r w:rsidR="00F06C22" w:rsidRPr="00060079">
        <w:t xml:space="preserve">) được sử dụng làm biến độc lập </w:t>
      </w:r>
      <w:r w:rsidR="006D4621">
        <w:t>để</w:t>
      </w:r>
      <w:r w:rsidR="00F06C22" w:rsidRPr="00060079">
        <w:t xml:space="preserve"> dự báo giá trị của </w:t>
      </w:r>
      <w:r w:rsidRPr="00060079">
        <w:rPr>
          <w:position w:val="-6"/>
        </w:rPr>
        <w:object w:dxaOrig="139" w:dyaOrig="240" w14:anchorId="16D065BC">
          <v:shape id="_x0000_i1135" type="#_x0000_t75" style="width:7.15pt;height:12pt" o:ole="">
            <v:imagedata r:id="rId227" o:title=""/>
          </v:shape>
          <o:OLEObject Type="Embed" ProgID="Equation.DSMT4" ShapeID="_x0000_i1135" DrawAspect="Content" ObjectID="_1841614482" r:id="rId228"/>
        </w:object>
      </w:r>
      <w:r w:rsidRPr="00060079">
        <w:t xml:space="preserve"> </w:t>
      </w:r>
      <w:r w:rsidR="00F06C22" w:rsidRPr="00060079">
        <w:t xml:space="preserve">ngày kế tiếp. Tensor đầu vào được </w:t>
      </w:r>
      <w:r w:rsidRPr="00060079">
        <w:t>r</w:t>
      </w:r>
      <w:r w:rsidR="00F06C22" w:rsidRPr="00060079">
        <w:t xml:space="preserve">eshape về cấu trúc 3 chiều có định dạng </w:t>
      </w:r>
      <w:r w:rsidR="006D4621" w:rsidRPr="00060079">
        <w:rPr>
          <w:position w:val="-10"/>
        </w:rPr>
        <w:object w:dxaOrig="1640" w:dyaOrig="340" w14:anchorId="4AD02AAB">
          <v:shape id="_x0000_i1147" type="#_x0000_t75" style="width:86.65pt;height:16.9pt" o:ole="">
            <v:imagedata r:id="rId229" o:title=""/>
          </v:shape>
          <o:OLEObject Type="Embed" ProgID="Equation.DSMT4" ShapeID="_x0000_i1147" DrawAspect="Content" ObjectID="_1841614483" r:id="rId230"/>
        </w:object>
      </w:r>
      <w:r w:rsidR="00F06C22" w:rsidRPr="00060079">
        <w:t xml:space="preserve"> để tương thích với các tầng xử lý tuần tự.</w:t>
      </w:r>
    </w:p>
    <w:p w14:paraId="36F97955" w14:textId="1B44D42A" w:rsidR="00F06C22" w:rsidRPr="00F06C22" w:rsidRDefault="00F06C22" w:rsidP="00006364">
      <w:pPr>
        <w:ind w:firstLine="720"/>
      </w:pPr>
      <w:r w:rsidRPr="00F06C22">
        <w:t>Kiến trúc và tham số cấu hình của từng mô hình Baseline được thiết lập như sau:</w:t>
      </w:r>
    </w:p>
    <w:p w14:paraId="31C8E10D" w14:textId="2397A4B4" w:rsidR="00F06C22" w:rsidRPr="00F06C22" w:rsidRDefault="00F06C22">
      <w:pPr>
        <w:pStyle w:val="ListParagraph"/>
        <w:numPr>
          <w:ilvl w:val="0"/>
          <w:numId w:val="21"/>
        </w:numPr>
        <w:ind w:left="1418"/>
      </w:pPr>
      <w:r w:rsidRPr="00006364">
        <w:rPr>
          <w:i/>
          <w:iCs/>
        </w:rPr>
        <w:lastRenderedPageBreak/>
        <w:t>Khối Linear Regression Baseline</w:t>
      </w:r>
      <w:r w:rsidR="00006364" w:rsidRPr="00006364">
        <w:rPr>
          <w:i/>
          <w:iCs/>
        </w:rPr>
        <w:t>:</w:t>
      </w:r>
      <w:r w:rsidR="00006364" w:rsidRPr="00006364">
        <w:rPr>
          <w:b/>
          <w:bCs/>
        </w:rPr>
        <w:t xml:space="preserve"> </w:t>
      </w:r>
      <w:r w:rsidRPr="00F06C22">
        <w:t>thiết lập mối liên hệ tuyến tính phẳng giữa các bước thời gian trong cửa sổ trượt</w:t>
      </w:r>
      <w:r w:rsidR="00006364">
        <w:t xml:space="preserve">. </w:t>
      </w:r>
      <w:r w:rsidRPr="00F06C22">
        <w:t>Một tầng kết nối toàn bộ (Dense Layer) với cấu hình kích thước đầu ra bằng 1, áp dụng hàm kích hoạt tuyến tính trên không gian đầu vào 30 chiều.</w:t>
      </w:r>
      <w:r w:rsidR="00006364">
        <w:t xml:space="preserve"> Các tham số vận hành bao gồm:</w:t>
      </w:r>
      <w:r w:rsidRPr="00F06C22">
        <w:t xml:space="preserve"> Bộ tối ưu hóa Adam; hàm mất mát (Loss function) là Sai số bình phương trung bình MSE; cơ chế Early Stopping với hệ số Patience bằng 3; giới hạn kỷ nguyên huấn luyện tối đa là 50; kích thước Batch size bằng 32. Hiệu năng toàn cục được đánh giá bằng giá trị trung bình MSE của cả 10 mã cổ phiếu.</w:t>
      </w:r>
    </w:p>
    <w:p w14:paraId="158A388D" w14:textId="52C36B7F" w:rsidR="00F06C22" w:rsidRPr="00F06C22" w:rsidRDefault="00F06C22">
      <w:pPr>
        <w:pStyle w:val="ListParagraph"/>
        <w:numPr>
          <w:ilvl w:val="0"/>
          <w:numId w:val="21"/>
        </w:numPr>
        <w:ind w:left="1418"/>
      </w:pPr>
      <w:r w:rsidRPr="00006364">
        <w:rPr>
          <w:i/>
          <w:iCs/>
        </w:rPr>
        <w:t>Mạng Dense Neural Network Baseline</w:t>
      </w:r>
      <w:r w:rsidR="00006364" w:rsidRPr="00006364">
        <w:rPr>
          <w:i/>
          <w:iCs/>
        </w:rPr>
        <w:t>:</w:t>
      </w:r>
      <w:r w:rsidR="00006364" w:rsidRPr="00006364">
        <w:rPr>
          <w:b/>
          <w:bCs/>
        </w:rPr>
        <w:t xml:space="preserve"> </w:t>
      </w:r>
      <w:r w:rsidRPr="00F06C22">
        <w:t>Cấu trúc phân tầng tuần tự bao gồm 3 tầng ẩn kết nối toàn bộ với mật độ nơ-ron giảm dần</w:t>
      </w:r>
      <w:r w:rsidR="00006364">
        <w:t xml:space="preserve"> từ 128 xuống còn 1. </w:t>
      </w:r>
      <w:r w:rsidRPr="00F06C22">
        <w:t xml:space="preserve">Hàm mất mát sử dụng Huber Loss nhằm giảm thiểu độ nhạy cảm đối với các giá trị dị biệt dữ liệu (Outliers). Cơ chế </w:t>
      </w:r>
      <w:r w:rsidR="00006364">
        <w:t>Early Stopping</w:t>
      </w:r>
      <w:r w:rsidRPr="00F06C22">
        <w:t xml:space="preserve"> đặt ngưỡng kiên nhẫn bằng 5. </w:t>
      </w:r>
    </w:p>
    <w:p w14:paraId="43D96BEA" w14:textId="0DA93A69" w:rsidR="00F06C22" w:rsidRPr="00F06C22" w:rsidRDefault="00F06C22">
      <w:pPr>
        <w:pStyle w:val="ListParagraph"/>
        <w:numPr>
          <w:ilvl w:val="0"/>
          <w:numId w:val="21"/>
        </w:numPr>
        <w:ind w:left="1418"/>
      </w:pPr>
      <w:r w:rsidRPr="00006364">
        <w:rPr>
          <w:i/>
          <w:iCs/>
        </w:rPr>
        <w:t>Mạng Convolutional Neural Network Baseline</w:t>
      </w:r>
      <w:r w:rsidR="00006364" w:rsidRPr="00006364">
        <w:rPr>
          <w:i/>
          <w:iCs/>
        </w:rPr>
        <w:t>:</w:t>
      </w:r>
      <w:r w:rsidR="00006364" w:rsidRPr="00006364">
        <w:rPr>
          <w:b/>
          <w:bCs/>
        </w:rPr>
        <w:t xml:space="preserve"> </w:t>
      </w:r>
      <w:r w:rsidR="00006364">
        <w:t>T</w:t>
      </w:r>
      <w:r w:rsidRPr="00F06C22">
        <w:t>rích xuất đặc trưng cục bộ theo chiều thời gian thông qua các bộ lọc tích chập</w:t>
      </w:r>
      <w:r w:rsidR="00006364">
        <w:t xml:space="preserve">. Các </w:t>
      </w:r>
      <w:r w:rsidR="00006364" w:rsidRPr="00006364">
        <w:t>t</w:t>
      </w:r>
      <w:r w:rsidRPr="00006364">
        <w:t>ham số vận hành</w:t>
      </w:r>
      <w:r w:rsidR="00006364" w:rsidRPr="00006364">
        <w:t xml:space="preserve"> gồm h</w:t>
      </w:r>
      <w:r w:rsidRPr="00006364">
        <w:t>àm</w:t>
      </w:r>
      <w:r w:rsidRPr="00F06C22">
        <w:t xml:space="preserve"> mất mát Huber Loss</w:t>
      </w:r>
      <w:r w:rsidR="00006364">
        <w:t xml:space="preserve"> và</w:t>
      </w:r>
      <w:r w:rsidRPr="00F06C22">
        <w:t xml:space="preserve"> </w:t>
      </w:r>
      <w:r w:rsidR="00006364" w:rsidRPr="00F06C22">
        <w:t xml:space="preserve">cơ chế Early Stopping với hệ số Patience </w:t>
      </w:r>
      <w:r w:rsidR="00006364">
        <w:t>bằng</w:t>
      </w:r>
      <w:r w:rsidRPr="00F06C22">
        <w:t xml:space="preserve"> 3. </w:t>
      </w:r>
    </w:p>
    <w:p w14:paraId="2EA5B524" w14:textId="2F10A4BA" w:rsidR="00F06C22" w:rsidRPr="00F06C22" w:rsidRDefault="00F06C22">
      <w:pPr>
        <w:pStyle w:val="ListParagraph"/>
        <w:numPr>
          <w:ilvl w:val="0"/>
          <w:numId w:val="21"/>
        </w:numPr>
        <w:ind w:left="1418"/>
      </w:pPr>
      <w:r w:rsidRPr="00006364">
        <w:rPr>
          <w:i/>
          <w:iCs/>
        </w:rPr>
        <w:t>Mạng Standalone LSTM Baseline</w:t>
      </w:r>
      <w:r w:rsidR="00006364" w:rsidRPr="00006364">
        <w:rPr>
          <w:i/>
          <w:iCs/>
        </w:rPr>
        <w:t>:</w:t>
      </w:r>
      <w:r w:rsidR="00006364" w:rsidRPr="00006364">
        <w:rPr>
          <w:b/>
          <w:bCs/>
        </w:rPr>
        <w:t xml:space="preserve"> </w:t>
      </w:r>
      <w:r w:rsidRPr="00F06C22">
        <w:t>Sử dụng các cổng lọc nơ-ron tuần tự để kiểm soát luồng thông tin dài hạn</w:t>
      </w:r>
      <w:r w:rsidR="00006364">
        <w:t xml:space="preserve">. Các </w:t>
      </w:r>
      <w:r w:rsidR="00006364" w:rsidRPr="00006364">
        <w:t>t</w:t>
      </w:r>
      <w:r w:rsidRPr="00006364">
        <w:t>ham số vận hành</w:t>
      </w:r>
      <w:r w:rsidR="00006364" w:rsidRPr="00006364">
        <w:t xml:space="preserve"> gồm</w:t>
      </w:r>
      <w:r w:rsidRPr="00F06C22">
        <w:t xml:space="preserve"> Hàm mất mát Huber Loss; </w:t>
      </w:r>
      <w:r w:rsidR="00006364" w:rsidRPr="00F06C22">
        <w:t xml:space="preserve">cơ chế Early Stopping với hệ số Patience </w:t>
      </w:r>
      <w:r w:rsidRPr="00F06C22">
        <w:t xml:space="preserve">bằng 3. </w:t>
      </w:r>
    </w:p>
    <w:p w14:paraId="2622EB17" w14:textId="015009AB" w:rsidR="00F06C22" w:rsidRPr="00F06C22" w:rsidRDefault="00F06C22" w:rsidP="00F06C22">
      <w:pPr>
        <w:rPr>
          <w:b/>
          <w:bCs/>
        </w:rPr>
      </w:pPr>
      <w:r w:rsidRPr="00F06C22">
        <w:rPr>
          <w:b/>
          <w:bCs/>
        </w:rPr>
        <w:t>3.1.4. Kiến trúc mô hình Hybrid LSTM-GNN</w:t>
      </w:r>
    </w:p>
    <w:p w14:paraId="651DFDC7" w14:textId="6C84BEC2" w:rsidR="00F06C22" w:rsidRPr="00F06C22" w:rsidRDefault="00006364" w:rsidP="00006364">
      <w:pPr>
        <w:pStyle w:val="Heading4"/>
      </w:pPr>
      <w:r>
        <w:t>3.1.4.1.</w:t>
      </w:r>
      <w:r w:rsidR="00F06C22" w:rsidRPr="00F06C22">
        <w:t xml:space="preserve"> Tiền xử lý và làm giàu đặc trưng không gian</w:t>
      </w:r>
    </w:p>
    <w:p w14:paraId="4A9DBAD2" w14:textId="0809EE50" w:rsidR="00F06C22" w:rsidRPr="00F06C22" w:rsidRDefault="00F06C22" w:rsidP="00006364">
      <w:pPr>
        <w:ind w:firstLine="720"/>
      </w:pPr>
      <w:r w:rsidRPr="00F06C22">
        <w:t xml:space="preserve">Khác biệt với các Baseline, phân hệ này nạp dữ liệu từ kho lưu trữ đã qua bộ lọc, tiến hành tính toán thêm đường trung bình trượt chu kỳ 20 ngày (Moving Average - MA20) cho từng mã cổ phiếu. Cấu trúc dữ liệu đầu vào tại một thời điểm được mở rộng thành một ma trận đặc trưng tổng hợp gồm 20 chiều (kết hợp từ 10 mã cổ phiếu, mỗi cổ phiếu sở hữu 2 trường thông tin: Giá trị đóng cửa thực tế và giá trị MA20). Hệ thống tự động cắt bỏ 20 hàng dữ liệu đầu kỳ giao dịch nhằm loại bỏ nhiễu khởi động của thuật toán MA. </w:t>
      </w:r>
    </w:p>
    <w:p w14:paraId="2014E9FA" w14:textId="6DAD26C7" w:rsidR="00F06C22" w:rsidRPr="00F06C22" w:rsidRDefault="00277DD2" w:rsidP="00277DD2">
      <w:pPr>
        <w:pStyle w:val="Heading4"/>
      </w:pPr>
      <w:r>
        <w:t>3.1.4.2.</w:t>
      </w:r>
      <w:r w:rsidR="00F06C22" w:rsidRPr="00F06C22">
        <w:t xml:space="preserve"> Xây dựng cấu trúc cấu hình đồ thị (Graph Construction)</w:t>
      </w:r>
    </w:p>
    <w:p w14:paraId="5D60CD92" w14:textId="3A54A5BB" w:rsidR="00F06C22" w:rsidRPr="00F06C22" w:rsidRDefault="00F06C22" w:rsidP="00277DD2">
      <w:pPr>
        <w:ind w:firstLine="720"/>
      </w:pPr>
      <w:r w:rsidRPr="00F06C22">
        <w:t xml:space="preserve">Mối quan hệ liên kết giữa các đỉnh đồ thị được thiết lập dựa trên việc tích hợp đồng thời hai phương pháp: </w:t>
      </w:r>
    </w:p>
    <w:p w14:paraId="65BB4B41" w14:textId="2E22B2E1" w:rsidR="00F06C22" w:rsidRPr="00F06C22" w:rsidRDefault="00F06C22">
      <w:pPr>
        <w:pStyle w:val="ListParagraph"/>
        <w:numPr>
          <w:ilvl w:val="0"/>
          <w:numId w:val="22"/>
        </w:numPr>
        <w:ind w:left="1418"/>
      </w:pPr>
      <w:r w:rsidRPr="00277DD2">
        <w:rPr>
          <w:i/>
          <w:iCs/>
        </w:rPr>
        <w:lastRenderedPageBreak/>
        <w:t>Đồ thị tương quan tuyến tính:</w:t>
      </w:r>
      <w:r w:rsidRPr="00F06C22">
        <w:t xml:space="preserve"> Tính toán hệ số tương quan Pearson </w:t>
      </w:r>
      <w:r w:rsidR="00277DD2" w:rsidRPr="00277DD2">
        <w:rPr>
          <w:position w:val="-14"/>
        </w:rPr>
        <w:object w:dxaOrig="320" w:dyaOrig="380" w14:anchorId="0955916C">
          <v:shape id="_x0000_i1137" type="#_x0000_t75" style="width:16.15pt;height:19.15pt" o:ole="">
            <v:imagedata r:id="rId231" o:title=""/>
          </v:shape>
          <o:OLEObject Type="Embed" ProgID="Equation.DSMT4" ShapeID="_x0000_i1137" DrawAspect="Content" ObjectID="_1841614484" r:id="rId232"/>
        </w:object>
      </w:r>
      <w:r w:rsidRPr="00F06C22">
        <w:t xml:space="preserve"> dựa trên chuỗi tỷ suất sinh lợi ngày giữa các cặp cổ phiếu </w:t>
      </w:r>
      <w:r w:rsidR="00277DD2" w:rsidRPr="00277DD2">
        <w:rPr>
          <w:position w:val="-6"/>
        </w:rPr>
        <w:object w:dxaOrig="139" w:dyaOrig="279" w14:anchorId="6F3AF40C">
          <v:shape id="_x0000_i1138" type="#_x0000_t75" style="width:7.15pt;height:13.9pt" o:ole="">
            <v:imagedata r:id="rId233" o:title=""/>
          </v:shape>
          <o:OLEObject Type="Embed" ProgID="Equation.DSMT4" ShapeID="_x0000_i1138" DrawAspect="Content" ObjectID="_1841614485" r:id="rId234"/>
        </w:object>
      </w:r>
      <w:r w:rsidRPr="00F06C22">
        <w:t xml:space="preserve"> và </w:t>
      </w:r>
      <w:r w:rsidR="00277DD2" w:rsidRPr="00277DD2">
        <w:rPr>
          <w:position w:val="-10"/>
        </w:rPr>
        <w:object w:dxaOrig="200" w:dyaOrig="320" w14:anchorId="0ECF7A93">
          <v:shape id="_x0000_i1139" type="#_x0000_t75" style="width:10.15pt;height:16.15pt" o:ole="">
            <v:imagedata r:id="rId235" o:title=""/>
          </v:shape>
          <o:OLEObject Type="Embed" ProgID="Equation.DSMT4" ShapeID="_x0000_i1139" DrawAspect="Content" ObjectID="_1841614486" r:id="rId236"/>
        </w:object>
      </w:r>
      <w:r w:rsidRPr="00F06C22">
        <w:t xml:space="preserve">. Một cạnh nối vô hướng được thiết lập giữa hai đỉnh nếu và chỉ nếu giá trị tuyệt đối của hệ số tương quan vượt ngưỡng nghiêm ngặt: </w:t>
      </w:r>
      <w:r w:rsidR="00277DD2" w:rsidRPr="00277DD2">
        <w:rPr>
          <w:position w:val="-16"/>
        </w:rPr>
        <w:object w:dxaOrig="1060" w:dyaOrig="440" w14:anchorId="61D7EEA9">
          <v:shape id="_x0000_i1140" type="#_x0000_t75" style="width:52.9pt;height:22.15pt" o:ole="">
            <v:imagedata r:id="rId237" o:title=""/>
          </v:shape>
          <o:OLEObject Type="Embed" ProgID="Equation.DSMT4" ShapeID="_x0000_i1140" DrawAspect="Content" ObjectID="_1841614487" r:id="rId238"/>
        </w:object>
      </w:r>
      <w:r w:rsidRPr="00F06C22">
        <w:t xml:space="preserve">. </w:t>
      </w:r>
    </w:p>
    <w:p w14:paraId="5D42E80F" w14:textId="2EB04C31" w:rsidR="00F06C22" w:rsidRPr="00F06C22" w:rsidRDefault="00F06C22">
      <w:pPr>
        <w:pStyle w:val="ListParagraph"/>
        <w:numPr>
          <w:ilvl w:val="0"/>
          <w:numId w:val="22"/>
        </w:numPr>
        <w:ind w:left="1418"/>
      </w:pPr>
      <w:r w:rsidRPr="00277DD2">
        <w:rPr>
          <w:i/>
          <w:iCs/>
        </w:rPr>
        <w:t>Đồ thị khai phá luật kết hợp phi tuyến:</w:t>
      </w:r>
      <w:r w:rsidRPr="00F06C22">
        <w:t xml:space="preserve"> Sử dụng thuật toán Apriori để phát hiện các quy luật đồng biến động phi tuyến tính của thị trường dựa trên xu hướng đóng cửa của các phiên giao dịch. Nghiên cứu thiết lập bộ lọc dựa trên ba chỉ số: Độ hỗ trợ (Support), Độ tin cậy (Confidence) và Độ nâng (Lift). Cạnh nối chỉ được chấp nhận bổ sung vào đồ thị tổng hợp nếu chỉ số Độ nâng vượt ngưỡng cấu hình: </w:t>
      </w:r>
      <w:r w:rsidR="00277DD2" w:rsidRPr="00277DD2">
        <w:rPr>
          <w:position w:val="-10"/>
        </w:rPr>
        <w:object w:dxaOrig="1160" w:dyaOrig="340" w14:anchorId="677C1F2C">
          <v:shape id="_x0000_i1141" type="#_x0000_t75" style="width:58.15pt;height:16.9pt" o:ole="">
            <v:imagedata r:id="rId239" o:title=""/>
          </v:shape>
          <o:OLEObject Type="Embed" ProgID="Equation.DSMT4" ShapeID="_x0000_i1141" DrawAspect="Content" ObjectID="_1841614488" r:id="rId240"/>
        </w:object>
      </w:r>
      <w:r w:rsidRPr="00F06C22">
        <w:t xml:space="preserve">. </w:t>
      </w:r>
    </w:p>
    <w:p w14:paraId="6ACD736B" w14:textId="77777777" w:rsidR="00F06C22" w:rsidRPr="00F06C22" w:rsidRDefault="00F06C22" w:rsidP="00277DD2">
      <w:pPr>
        <w:ind w:firstLine="720"/>
      </w:pPr>
      <w:r w:rsidRPr="00F06C22">
        <w:t xml:space="preserve">Toàn bộ cấu trúc liên kết mạng lưới này được chuyển đổi cấu trúc dữ liệu thành định dạng danh sách cạnh (Edge Index) chuyên dụng tương thích với thư viện xử lý đồ thị hình học của PyTorch Geometric. </w:t>
      </w:r>
    </w:p>
    <w:p w14:paraId="66D1C641" w14:textId="53874320" w:rsidR="00F06C22" w:rsidRPr="00F06C22" w:rsidRDefault="006D4621" w:rsidP="006D4621">
      <w:pPr>
        <w:pStyle w:val="Heading4"/>
      </w:pPr>
      <w:r>
        <w:t>3.1.4.3.</w:t>
      </w:r>
      <w:r w:rsidR="00F06C22" w:rsidRPr="00F06C22">
        <w:t xml:space="preserve"> Lan truyền thông tin qua kiến trúc mạng </w:t>
      </w:r>
      <w:r>
        <w:t>Hybird</w:t>
      </w:r>
    </w:p>
    <w:p w14:paraId="289F937B" w14:textId="5BC5A549" w:rsidR="006D4621" w:rsidRPr="006D4621" w:rsidRDefault="006D4621" w:rsidP="006D4621">
      <w:pPr>
        <w:ind w:firstLine="720"/>
      </w:pPr>
      <w:r w:rsidRPr="006D4621">
        <w:t>Quy trình xử lý và truyền dẫn tín hiệu trong kiến trúc mạng Không gian - Thời gian của nghiên cứu gốc được tổ chức phân tầng tuần tự qua các phân hệ chức năng sau:</w:t>
      </w:r>
    </w:p>
    <w:p w14:paraId="0CE9905B" w14:textId="470C78DB" w:rsidR="006D4621" w:rsidRPr="006D4621" w:rsidRDefault="006D4621" w:rsidP="006D4621">
      <w:pPr>
        <w:pStyle w:val="ListParagraph"/>
        <w:numPr>
          <w:ilvl w:val="0"/>
          <w:numId w:val="7"/>
        </w:numPr>
        <w:ind w:left="1418"/>
      </w:pPr>
      <w:r w:rsidRPr="00854E87">
        <w:rPr>
          <w:i/>
          <w:iCs/>
        </w:rPr>
        <w:t>Phân hệ khai thác động lực học thời gian đầu kỳ:</w:t>
      </w:r>
      <w:r w:rsidRPr="006D4621">
        <w:t xml:space="preserve"> Tensor dữ liệu chuỗi thời gian thô của các mã cổ phiếu sau khi qua phân đoạn trích xuất cửa sổ trượt được nạp trực tiếp vào lớp mạng Bộ nhớ dài ngắn hạn thứ nhất (LSTM Layer 1). Lớp này chịu trách nhiệm trích xuất cấu trúc phụ thuộc thời gian tự hồi quy nội tại của từng thực thể tài sản độc lập.</w:t>
      </w:r>
    </w:p>
    <w:p w14:paraId="7753AF26" w14:textId="1B3205FA" w:rsidR="006D4621" w:rsidRPr="006D4621" w:rsidRDefault="006D4621" w:rsidP="006D4621">
      <w:pPr>
        <w:pStyle w:val="ListParagraph"/>
        <w:numPr>
          <w:ilvl w:val="0"/>
          <w:numId w:val="7"/>
        </w:numPr>
        <w:ind w:left="1418"/>
      </w:pPr>
      <w:r w:rsidRPr="00854E87">
        <w:rPr>
          <w:i/>
          <w:iCs/>
        </w:rPr>
        <w:t>Khối chuyển đổi không gian tuyến tính:</w:t>
      </w:r>
      <w:r w:rsidRPr="006D4621">
        <w:t xml:space="preserve"> Đầu ra dạng trạng thái ẩn của tầng thời gian được đưa qua hai tầng tuyến tính liên tiếp nhằm điều chỉnh và cấu trúc lại số chiều vector đặc trưng:</w:t>
      </w:r>
    </w:p>
    <w:p w14:paraId="60733891" w14:textId="2F15494C" w:rsidR="006D4621" w:rsidRPr="00854E87" w:rsidRDefault="006D4621" w:rsidP="006D4621">
      <w:pPr>
        <w:pStyle w:val="ListParagraph"/>
        <w:numPr>
          <w:ilvl w:val="0"/>
          <w:numId w:val="24"/>
        </w:numPr>
        <w:ind w:left="2268"/>
        <w:rPr>
          <w:spacing w:val="-2"/>
        </w:rPr>
      </w:pPr>
      <w:r w:rsidRPr="00854E87">
        <w:rPr>
          <w:spacing w:val="-2"/>
        </w:rPr>
        <w:t>Tầng tuyến tính thứ nhất thực hiện mở rộng không gian ẩn, chiếu vector đặc trưng lên không gian phẳng 256 chiều</w:t>
      </w:r>
      <w:r w:rsidRPr="00854E87">
        <w:rPr>
          <w:spacing w:val="-2"/>
        </w:rPr>
        <w:t>.</w:t>
      </w:r>
    </w:p>
    <w:p w14:paraId="3F4E04F1" w14:textId="00F47769" w:rsidR="006D4621" w:rsidRPr="00854E87" w:rsidRDefault="006D4621" w:rsidP="006D4621">
      <w:pPr>
        <w:pStyle w:val="ListParagraph"/>
        <w:numPr>
          <w:ilvl w:val="0"/>
          <w:numId w:val="24"/>
        </w:numPr>
        <w:ind w:left="2268"/>
        <w:rPr>
          <w:spacing w:val="-2"/>
        </w:rPr>
      </w:pPr>
      <w:r w:rsidRPr="00854E87">
        <w:rPr>
          <w:spacing w:val="-2"/>
        </w:rPr>
        <w:t>Tầng tuyến tính thứ hai thực</w:t>
      </w:r>
      <w:r w:rsidR="00854E87">
        <w:rPr>
          <w:spacing w:val="-2"/>
        </w:rPr>
        <w:t>`</w:t>
      </w:r>
      <w:r w:rsidRPr="00854E87">
        <w:rPr>
          <w:spacing w:val="-2"/>
        </w:rPr>
        <w:t xml:space="preserve"> hiện nén và chuẩn hóa kích thước không gian vector đầu ra để tương thích với cấu </w:t>
      </w:r>
      <w:r w:rsidR="00854E87" w:rsidRPr="00854E87">
        <w:rPr>
          <w:spacing w:val="-2"/>
        </w:rPr>
        <w:t>hình</w:t>
      </w:r>
      <w:r w:rsidRPr="00854E87">
        <w:rPr>
          <w:spacing w:val="-2"/>
        </w:rPr>
        <w:t xml:space="preserve"> đồ thị kế tiếp</w:t>
      </w:r>
      <w:r w:rsidR="00854E87" w:rsidRPr="00854E87">
        <w:rPr>
          <w:spacing w:val="-2"/>
        </w:rPr>
        <w:t>.</w:t>
      </w:r>
    </w:p>
    <w:p w14:paraId="2F206B77" w14:textId="1A9E9D33" w:rsidR="006D4621" w:rsidRPr="006D4621" w:rsidRDefault="006D4621" w:rsidP="006D4621">
      <w:pPr>
        <w:pStyle w:val="ListParagraph"/>
        <w:numPr>
          <w:ilvl w:val="0"/>
          <w:numId w:val="7"/>
        </w:numPr>
        <w:ind w:left="1418"/>
      </w:pPr>
      <w:r w:rsidRPr="00854E87">
        <w:rPr>
          <w:i/>
          <w:iCs/>
        </w:rPr>
        <w:t>Tầng tích chập đồ thị không gian thứ nhất:</w:t>
      </w:r>
      <w:r w:rsidRPr="006D4621">
        <w:t xml:space="preserve"> Đặc trưng sau khi chuyển đổi tuyến tính được nạp vào lớp tích chập đồ thị tùy biến thứ kế thừa từ cơ chế lan truyền thông điệp. Tại đây, thông tin vi cấu trúc được khuếch tán và tổng hợp từ các nút láng giềng dựa trên ma trận kề chuẩn hóa, kết hợp với </w:t>
      </w:r>
      <w:r w:rsidRPr="006D4621">
        <w:lastRenderedPageBreak/>
        <w:t>hàm kích hoạt phi tuyến LeakyReLU và tầng kiểm soát quá khớp Dropout để chống hiện tượng nghẽn mạng nơ-ron.</w:t>
      </w:r>
    </w:p>
    <w:p w14:paraId="09C78CE0" w14:textId="76E86E63" w:rsidR="006D4621" w:rsidRPr="006D4621" w:rsidRDefault="006D4621" w:rsidP="006D4621">
      <w:pPr>
        <w:pStyle w:val="ListParagraph"/>
        <w:numPr>
          <w:ilvl w:val="0"/>
          <w:numId w:val="7"/>
        </w:numPr>
        <w:ind w:left="1418"/>
      </w:pPr>
      <w:r w:rsidRPr="00854E87">
        <w:rPr>
          <w:i/>
          <w:iCs/>
        </w:rPr>
        <w:t>Tầng tích chập đồ thị không gian thứ hai:</w:t>
      </w:r>
      <w:r w:rsidRPr="006D4621">
        <w:t xml:space="preserve"> Luồng thông tin không gian tiếp tục được chuyển giao qua lớp tích chập đồ thị tùy biến thứ hai. Mục tiêu của tầng này là nâng cao năng lực biểu diễn dữ liệu phi Euclid, giúp mô hình học và trích xuất sâu hơn các mối quan hệ tương quan cấu trúc phức hợp bậc cao lan truyền xuyên ngành trên thị trường tài chính.</w:t>
      </w:r>
    </w:p>
    <w:p w14:paraId="47741C48" w14:textId="1C860C82" w:rsidR="006D4621" w:rsidRPr="006D4621" w:rsidRDefault="006D4621" w:rsidP="006D4621">
      <w:pPr>
        <w:pStyle w:val="ListParagraph"/>
        <w:numPr>
          <w:ilvl w:val="0"/>
          <w:numId w:val="7"/>
        </w:numPr>
        <w:ind w:left="1418"/>
      </w:pPr>
      <w:r w:rsidRPr="00854E87">
        <w:rPr>
          <w:i/>
          <w:iCs/>
        </w:rPr>
        <w:t>Khối tái cấu trúc dữ liệu:</w:t>
      </w:r>
      <w:r w:rsidRPr="006D4621">
        <w:t xml:space="preserve"> Kết quả đầu ra từ phân hệ tích chập đồ thị được xử lý tập trung thông qua hàm biến đổi cấu trúc. Tiến trình này đóng vai trò đồng bộ hóa cấu trúc kích thước của các tensor đặc trưng không gian, đảm bảo tính toàn vẹn của dữ liệu lô trước khi chuyển giao ngược lại vùng tính toán chuỗi thời gian tuần tự.</w:t>
      </w:r>
    </w:p>
    <w:p w14:paraId="60538BC4" w14:textId="11CF2C33" w:rsidR="006D4621" w:rsidRDefault="006D4621" w:rsidP="006D4621">
      <w:pPr>
        <w:pStyle w:val="ListParagraph"/>
        <w:numPr>
          <w:ilvl w:val="0"/>
          <w:numId w:val="7"/>
        </w:numPr>
        <w:ind w:left="1418"/>
      </w:pPr>
      <w:r w:rsidRPr="00854E87">
        <w:rPr>
          <w:i/>
          <w:iCs/>
        </w:rPr>
        <w:t>Phân hệ hội tụ thời gian và kết xuất thặng dư đầu ra:</w:t>
      </w:r>
      <w:r w:rsidRPr="006D4621">
        <w:t xml:space="preserve"> Tensor đặc trưng tích hợp Không gian - Thời gian cuối cùng được nạp vào lớp mạng Bộ nhớ dài ngắn hạn thứ hai nhằm tổng hợp toàn diện các quy luật biến động động học. Cuối cùng, luồng dữ liệu đi qua một tầng kết nối toàn bộ đóng vai trò bộ phân loại đầu ra để kết xuất ra giá trị thặng dư dự báo </w:t>
      </w:r>
      <w:r w:rsidR="00854E87" w:rsidRPr="00854E87">
        <w:rPr>
          <w:position w:val="-10"/>
        </w:rPr>
        <w:object w:dxaOrig="360" w:dyaOrig="320" w14:anchorId="56A8176C">
          <v:shape id="_x0000_i1182" type="#_x0000_t75" style="width:18pt;height:16.15pt" o:ole="">
            <v:imagedata r:id="rId241" o:title=""/>
          </v:shape>
          <o:OLEObject Type="Embed" ProgID="Equation.DSMT4" ShapeID="_x0000_i1182" DrawAspect="Content" ObjectID="_1841614489" r:id="rId242"/>
        </w:object>
      </w:r>
      <w:r w:rsidRPr="006D4621">
        <w:t>, hoàn thành chu kỳ tính toán của mô hình lai.</w:t>
      </w:r>
    </w:p>
    <w:p w14:paraId="33D97EE9" w14:textId="12DCB94C" w:rsidR="00F06C22" w:rsidRPr="00F06C22" w:rsidRDefault="00F06C22" w:rsidP="00854E87">
      <w:pPr>
        <w:ind w:firstLine="720"/>
      </w:pPr>
      <w:r w:rsidRPr="00F06C22">
        <w:t>Trong đó, lớp tích chập đồ thị tùy biến (Custom GNN Layer) được xây dựng dựa trên việc kế thừa lớp cơ sở lan truyền thông điệp của PyTorch. Bên trong cấu phần này chứa 2 tầng tuyến tính kết nối toàn bộ; quá trình tổng hợp thông tin từ các đỉnh láng giềng sử dụng hàm hợp nhất dạng toán tử cộng kết hợp với cơ chế chuẩn hóa dựa trên bậc của đỉnh đồ thị theo tỷ lệ nghịch đảo căn bậc hai</w:t>
      </w:r>
      <w:r w:rsidR="00854E87" w:rsidRPr="006D4621">
        <w:rPr>
          <w:position w:val="-10"/>
        </w:rPr>
        <w:object w:dxaOrig="3120" w:dyaOrig="380" w14:anchorId="19B5D65C">
          <v:shape id="_x0000_i1184" type="#_x0000_t75" style="width:156pt;height:19.15pt" o:ole="">
            <v:imagedata r:id="rId243" o:title=""/>
          </v:shape>
          <o:OLEObject Type="Embed" ProgID="Equation.DSMT4" ShapeID="_x0000_i1184" DrawAspect="Content" ObjectID="_1841614490" r:id="rId244"/>
        </w:object>
      </w:r>
      <w:r w:rsidR="00854E87">
        <w:t>n</w:t>
      </w:r>
      <w:r w:rsidRPr="00F06C22">
        <w:t xml:space="preserve">hằm mục tiêu đảm bảo sự cân bằng về mức độ ảnh hưởng giữa các nút có bậc khác nhau trên mạng lưới liên kết. </w:t>
      </w:r>
    </w:p>
    <w:p w14:paraId="39E67AE6" w14:textId="0B0B77EF" w:rsidR="00F06C22" w:rsidRPr="00F06C22" w:rsidRDefault="006D4621" w:rsidP="006D4621">
      <w:pPr>
        <w:pStyle w:val="Heading3"/>
      </w:pPr>
      <w:r>
        <w:t xml:space="preserve">3.1.5. </w:t>
      </w:r>
      <w:r w:rsidR="00F06C22" w:rsidRPr="00F06C22">
        <w:t>Chiến lược huấn luyện động (Training Strategy)</w:t>
      </w:r>
    </w:p>
    <w:p w14:paraId="5A05A39E" w14:textId="432F4F8D" w:rsidR="00F06C22" w:rsidRPr="00F06C22" w:rsidRDefault="00F06C22" w:rsidP="006D4621">
      <w:pPr>
        <w:ind w:firstLine="720"/>
      </w:pPr>
      <w:r w:rsidRPr="00F06C22">
        <w:t>Nghiên cứu</w:t>
      </w:r>
      <w:r w:rsidR="006D4621">
        <w:t xml:space="preserve"> gốc đã</w:t>
      </w:r>
      <w:r w:rsidRPr="00F06C22">
        <w:t xml:space="preserve"> áp dụng cơ chế kiểm thử cửa sổ mở rộng (Expanding Window Validation) để mô phỏng điều kiện giao dịch thực tế. Mô hình được cấu hình huấn luyện trên một cửa sổ thời gian ban đầu kéo dài 2 năm, sau đó thực hiện kiểm thử và dự báo cuốn chiếu từng ngày một trong quỹ thời gian 50 ngày tiếp theo. Sau mỗi bước kiểm thử, dữ liệu của ngày vừa dự báo được tích hợp ngược trở lại tập huấn luyện để mở rộng không gian mẫu, và mô hình thực hiện tối ưu hóa lại tham số. Quá trình tìm kiếm siêu tham số tối ưu được thực thi thông qua thuật toán Grid search trên các chiều không gian</w:t>
      </w:r>
      <w:r w:rsidR="006D4621">
        <w:t xml:space="preserve"> </w:t>
      </w:r>
      <w:r w:rsidR="006D4621">
        <w:lastRenderedPageBreak/>
        <w:t>gồm t</w:t>
      </w:r>
      <w:r w:rsidRPr="00F06C22">
        <w:t xml:space="preserve">ốc độ học (Learning rate), số lượng kỷ nguyên, và kích thước lô dữ liệu. Bộ tối ưu hóa Adam phối hợp cùng hàm mất mát MSE được duy trì làm mục tiêu hội tụ toán học cho toàn bộ tiến trình. </w:t>
      </w:r>
    </w:p>
    <w:p w14:paraId="75E464F5" w14:textId="6F95C438" w:rsidR="00F06C22" w:rsidRPr="00F06C22" w:rsidRDefault="00F06C22" w:rsidP="006D4621">
      <w:pPr>
        <w:pStyle w:val="Heading2"/>
      </w:pPr>
      <w:r w:rsidRPr="00F06C22">
        <w:t xml:space="preserve">3.2. </w:t>
      </w:r>
      <w:r w:rsidR="00854E87">
        <w:rPr>
          <w:lang w:val="en-US"/>
        </w:rPr>
        <w:t>Những</w:t>
      </w:r>
      <w:r w:rsidRPr="00F06C22">
        <w:t xml:space="preserve"> điểm bất cập và đề xuất giải pháp cải tiến hệ thống </w:t>
      </w:r>
    </w:p>
    <w:p w14:paraId="56021120" w14:textId="5424D6BF" w:rsidR="00F06C22" w:rsidRPr="00F06C22" w:rsidRDefault="00F06C22" w:rsidP="006D4621">
      <w:pPr>
        <w:pStyle w:val="Heading3"/>
      </w:pPr>
      <w:r w:rsidRPr="00F06C22">
        <w:t xml:space="preserve">3.2.1. </w:t>
      </w:r>
      <w:r w:rsidR="00854E87">
        <w:t>C</w:t>
      </w:r>
      <w:r w:rsidRPr="00F06C22">
        <w:t>ác bất cập kỹ thuật và thực nghiệm tồn tại trong nghiên cứu gốc</w:t>
      </w:r>
    </w:p>
    <w:p w14:paraId="2857D7DC" w14:textId="6D2834DC" w:rsidR="00F06C22" w:rsidRPr="00F06C22" w:rsidRDefault="00F06C22" w:rsidP="00854E87">
      <w:pPr>
        <w:ind w:firstLine="720"/>
      </w:pPr>
      <w:r w:rsidRPr="00F06C22">
        <w:t xml:space="preserve">Dưới góc độ kỹ thuật hệ thống dữ liệu lớn và lý thuyết tài chính định lượng cao cấp, cấu trúc thiết kế của nghiên cứu nền tảng </w:t>
      </w:r>
      <w:r w:rsidR="00854E87">
        <w:t>còn</w:t>
      </w:r>
      <w:r w:rsidRPr="00F06C22">
        <w:t xml:space="preserve"> nhiều hạn chế</w:t>
      </w:r>
      <w:r w:rsidR="00854E87">
        <w:t>, cụ thể như sau</w:t>
      </w:r>
      <w:r w:rsidRPr="00F06C22">
        <w:t>:</w:t>
      </w:r>
    </w:p>
    <w:p w14:paraId="4D00E797" w14:textId="5A7FE125" w:rsidR="00F06C22" w:rsidRPr="00F06C22" w:rsidRDefault="00854E87" w:rsidP="00854E87">
      <w:pPr>
        <w:pStyle w:val="Heading4"/>
      </w:pPr>
      <w:r>
        <w:t>3.2.1.1</w:t>
      </w:r>
      <w:r w:rsidR="00F06C22" w:rsidRPr="00F06C22">
        <w:t xml:space="preserve">. Sự bất đối xứng nghiêm trọng trong giao thức kiểm thử </w:t>
      </w:r>
    </w:p>
    <w:p w14:paraId="36C16F70" w14:textId="76ED1E88" w:rsidR="00F06C22" w:rsidRPr="00F06C22" w:rsidRDefault="00F06C22" w:rsidP="00854E87">
      <w:pPr>
        <w:ind w:firstLine="720"/>
      </w:pPr>
      <w:r w:rsidRPr="00F06C22">
        <w:t xml:space="preserve">Trong khi 4 mô hình Baseline được cấu hình vận hành trên một phân tách dữ liệu tĩnh cố định theo tỷ lệ hình học 90/10 (huấn luyện tĩnh một lần trên 90% dữ liệu lịch sử và kiểm thử trên 10% còn lại), thì mô hình lai chính (Hybrid LSTM-GNN) lại được vận hành trên cơ chế cửa sổ mở rộng động (Expanding Window). </w:t>
      </w:r>
    </w:p>
    <w:p w14:paraId="35DCDE86" w14:textId="4269F0F1" w:rsidR="00F06C22" w:rsidRDefault="00F06C22" w:rsidP="00854E87">
      <w:pPr>
        <w:ind w:firstLine="720"/>
      </w:pPr>
      <w:r w:rsidRPr="00F06C22">
        <w:t xml:space="preserve">Sự bất đối xứng này vi phạm nguyên tắc so sánh đồng điều kiện </w:t>
      </w:r>
      <w:r w:rsidR="00854E87">
        <w:t>trong</w:t>
      </w:r>
      <w:r w:rsidRPr="00F06C22">
        <w:t xml:space="preserve"> nghiên cứu. Việc mô hình lai được tối ưu hóa cuốn chiếu, liên tục tiếp cận và "nhìn" thấy dữ liệu cập nhật của ngày liền trước </w:t>
      </w:r>
      <w:r w:rsidR="00854E87">
        <w:t xml:space="preserve">chỉ </w:t>
      </w:r>
      <w:r w:rsidRPr="00F06C22">
        <w:t xml:space="preserve">mang lại cho nó một lợi thế toán học vượt trội về mặt giảm thiểu sai số, chứ </w:t>
      </w:r>
      <w:r w:rsidR="00854E87">
        <w:t>không</w:t>
      </w:r>
      <w:r w:rsidRPr="00F06C22">
        <w:t xml:space="preserve"> hoàn toàn phản ánh rằng sự cải tiến hiệu năng là do cấu phần đồ thị không gian mang lại. </w:t>
      </w:r>
    </w:p>
    <w:p w14:paraId="6388EE5B" w14:textId="318CF72A" w:rsidR="00854E87" w:rsidRPr="00F06C22" w:rsidRDefault="00854E87" w:rsidP="00854E87">
      <w:pPr>
        <w:pStyle w:val="Heading4"/>
      </w:pPr>
      <w:r>
        <w:rPr>
          <w:lang w:val="en-US"/>
        </w:rPr>
        <w:t>3.2.1.2</w:t>
      </w:r>
      <w:r w:rsidRPr="00F06C22">
        <w:t xml:space="preserve">. Hiện tượng bất thường </w:t>
      </w:r>
      <w:r>
        <w:rPr>
          <w:lang w:val="en-US"/>
        </w:rPr>
        <w:t xml:space="preserve">trong </w:t>
      </w:r>
      <w:r w:rsidRPr="00F06C22">
        <w:t xml:space="preserve">giai đoạn </w:t>
      </w:r>
      <w:r>
        <w:rPr>
          <w:lang w:val="en-US"/>
        </w:rPr>
        <w:t>2020 – 2021</w:t>
      </w:r>
      <w:r w:rsidRPr="00F06C22">
        <w:t xml:space="preserve"> </w:t>
      </w:r>
    </w:p>
    <w:p w14:paraId="172D08B4" w14:textId="29577051" w:rsidR="00854E87" w:rsidRPr="00F06C22" w:rsidRDefault="00854E87" w:rsidP="00854E87">
      <w:pPr>
        <w:ind w:firstLine="720"/>
      </w:pPr>
      <w:r w:rsidRPr="00F06C22">
        <w:t>Thực nghiệm của tác giả gốc ghi nhận một hiện tượng nghịch lý: Trong các giai đoạn thị trường chịu áp lực biến động cực đoan (như khủng hoảng đại dịch COVID-19 giai đoạn 2020 – 2021), mô hình cơ sở độc lập LSTM lại đạt kết quả tối ưu hơn mô hình lai Hybrid. Hiện tượng này chưa được tác giả gốc lý giải một cách tường min</w:t>
      </w:r>
      <w:r w:rsidR="00C46E8C">
        <w:t>h</w:t>
      </w:r>
      <w:r w:rsidRPr="00F06C22">
        <w:t xml:space="preserve">. </w:t>
      </w:r>
    </w:p>
    <w:p w14:paraId="35B3AD98" w14:textId="39BFB604" w:rsidR="00854E87" w:rsidRPr="00F06C22" w:rsidRDefault="00854E87" w:rsidP="00C46E8C">
      <w:pPr>
        <w:ind w:firstLine="720"/>
      </w:pPr>
      <w:r w:rsidRPr="00F06C22">
        <w:t>Bản chất là do tác động mạnh của đại dịch làm đứt gãy các mối quan hệ kinh tế vĩ mô, khiến quan hệ tương quan ngành không còn tuân theo quy luật lịch sử. Cấu trúc ma trận kề được tính toán dựa trên dữ liệu lịch sử ổn định trước đó đã bị nhiễu nghiêm trọng, trở thành các thông tin sai lệch. Do mạng GCN thực hiện việc khuếch tán thông điệp dựa trên một ma trận kề bị nhiễu, luồng thông tin không gian sai lệch này đã làm suy giảm nghiêm trọng độ chính xác của bộ dự báo tổng hợp, khiến GNN phản tác dụng.</w:t>
      </w:r>
    </w:p>
    <w:p w14:paraId="41105123" w14:textId="199D3429" w:rsidR="00F06C22" w:rsidRPr="00F06C22" w:rsidRDefault="00854E87" w:rsidP="00854E87">
      <w:pPr>
        <w:pStyle w:val="Heading4"/>
      </w:pPr>
      <w:r>
        <w:t>3.2.1.</w:t>
      </w:r>
      <w:r w:rsidR="00C46E8C">
        <w:rPr>
          <w:lang w:val="en-US"/>
        </w:rPr>
        <w:t>3</w:t>
      </w:r>
      <w:r w:rsidR="00F06C22" w:rsidRPr="00F06C22">
        <w:t xml:space="preserve">. Hạn chế về đặc trưng và tính tĩnh của kiến trúc dữ liệu </w:t>
      </w:r>
    </w:p>
    <w:p w14:paraId="2A058C60" w14:textId="38689412" w:rsidR="00F06C22" w:rsidRPr="00F06C22" w:rsidRDefault="00F06C22" w:rsidP="00854E87">
      <w:pPr>
        <w:ind w:firstLine="720"/>
      </w:pPr>
      <w:r w:rsidRPr="00F06C22">
        <w:t>Hệ thống xử lý của tác giả gốc được thiết kế theo tư duy xử lý tệp tĩnh, hoàn toàn phụ thuộc vào việc đọc ghi thủ công các tệp dữ liệu cục bộ. Hệ thống hoàn toàn thiếu vắng một hạ tầng xử lý dữ liệu lớn phân tán để giải quyết bài toán luồng dữ liệu biến động thời gian thực</w:t>
      </w:r>
      <w:r w:rsidR="00C46E8C">
        <w:t>.</w:t>
      </w:r>
    </w:p>
    <w:p w14:paraId="31E6FE7E" w14:textId="1F0539D4" w:rsidR="00F06C22" w:rsidRPr="00F06C22" w:rsidRDefault="00F06C22" w:rsidP="00C46E8C">
      <w:pPr>
        <w:ind w:firstLine="720"/>
      </w:pPr>
      <w:r w:rsidRPr="00F06C22">
        <w:lastRenderedPageBreak/>
        <w:t xml:space="preserve">Hơn nữa, không gian đặc trưng của nghiên cứu gốc quá nghèo nàn: Các Baseline chỉ sử dụng duy nhất trường giá đóng cửa , trong khi mô hình lai chỉ bổ sung thêm một chỉ báo MA20. Sự thiếu hụt các đặc trưng tài chính động sâu (như tỷ suất sinh lợi trượt, các chỉ số đo lường rủi ro hệ thống, và các đường trung bình động đa chu kỳ) khiến mô hình dễ rơi vào trạng thái quá khớp và không thể nhận diện được các mẫu hình vi cấu trúc thị trường. </w:t>
      </w:r>
    </w:p>
    <w:p w14:paraId="636AA9F3" w14:textId="51ECC4F2" w:rsidR="00F06C22" w:rsidRPr="00F06C22" w:rsidRDefault="00F06C22" w:rsidP="00F06C22">
      <w:pPr>
        <w:rPr>
          <w:b/>
          <w:bCs/>
        </w:rPr>
      </w:pPr>
      <w:r w:rsidRPr="00F06C22">
        <w:rPr>
          <w:b/>
          <w:bCs/>
        </w:rPr>
        <w:t xml:space="preserve">3.2.2. Đề xuất giải pháp cấu trúc và phương pháp thay thế </w:t>
      </w:r>
    </w:p>
    <w:p w14:paraId="0E06C12C" w14:textId="77777777" w:rsidR="00F06C22" w:rsidRPr="00F06C22" w:rsidRDefault="00F06C22" w:rsidP="00C46E8C">
      <w:pPr>
        <w:ind w:firstLine="720"/>
      </w:pPr>
      <w:r w:rsidRPr="00F06C22">
        <w:t>Để khắc phục triệt để các hạn chế của nghiên cứu gốc, đề tài này đề xuất một giải pháp kiến trúc tổng thể, tích hợp hạ tầng Dữ liệu lớn phân tán mạnh mẽ kết hợp với một giao thức thực nghiệm chuẩn mực khoa học:</w:t>
      </w:r>
    </w:p>
    <w:p w14:paraId="342D6C0F" w14:textId="7DBCEAF9" w:rsidR="00F06C22" w:rsidRPr="00F06C22" w:rsidRDefault="00C46E8C" w:rsidP="00C46E8C">
      <w:pPr>
        <w:pStyle w:val="Heading4"/>
      </w:pPr>
      <w:r>
        <w:t>3.2.2.</w:t>
      </w:r>
      <w:r w:rsidR="00F06C22" w:rsidRPr="00F06C22">
        <w:t>1. Thiết lập Giao thức Kiểm thử Công bằng (Fair Benchmark Protocol)</w:t>
      </w:r>
    </w:p>
    <w:p w14:paraId="4D974255" w14:textId="2A224A83" w:rsidR="00F06C22" w:rsidRPr="00F06C22" w:rsidRDefault="00C46E8C" w:rsidP="00C46E8C">
      <w:pPr>
        <w:ind w:firstLine="720"/>
      </w:pPr>
      <w:r>
        <w:t>Nhóm thực hiện đã</w:t>
      </w:r>
      <w:r w:rsidR="00F06C22" w:rsidRPr="00F06C22">
        <w:t xml:space="preserve"> bỏ hoàn toàn cơ chế chia tách dữ liệu tĩnh bất đối xứng của nghiên cứu gốc. Thay vào đó, </w:t>
      </w:r>
      <w:r>
        <w:t>t</w:t>
      </w:r>
      <w:r w:rsidR="00F06C22" w:rsidRPr="00F06C22">
        <w:rPr>
          <w:b/>
          <w:bCs/>
        </w:rPr>
        <w:t>ất cả các mô hình tham chiếu</w:t>
      </w:r>
      <w:r w:rsidR="00F06C22" w:rsidRPr="00F06C22">
        <w:t xml:space="preserve"> (bao gồm Hybrid LSTM-GNN, LSTM đơn lẻ</w:t>
      </w:r>
      <w:r>
        <w:t xml:space="preserve"> </w:t>
      </w:r>
      <w:r w:rsidR="00F06C22" w:rsidRPr="00F06C22">
        <w:t xml:space="preserve">và </w:t>
      </w:r>
      <w:r>
        <w:t>Linear Regression</w:t>
      </w:r>
      <w:r w:rsidR="00F06C22" w:rsidRPr="00F06C22">
        <w:t>) đều được đặt vào cùng một môi trường huấn luyện động cuốn chiếu sử dụng cơ chế Expanding Window Backtest.</w:t>
      </w:r>
    </w:p>
    <w:p w14:paraId="3ED88A46" w14:textId="48D610CE" w:rsidR="00F06C22" w:rsidRDefault="00F06C22" w:rsidP="00C46E8C">
      <w:pPr>
        <w:ind w:firstLine="720"/>
      </w:pPr>
      <w:r w:rsidRPr="00F06C22">
        <w:t>Mỗi mô hình đều sử dụng chung một tập dữ liệu lịch sử kéo dài 20 năm (2005 – 2025), bắt đầu với cấu hình 2 năm huấn luyện ban đầu (</w:t>
      </w:r>
      <w:r w:rsidRPr="00C46E8C">
        <w:rPr>
          <w:rFonts w:ascii="Courier New" w:hAnsi="Courier New" w:cs="Courier New"/>
        </w:rPr>
        <w:t>EXP_INITIAL_TRAIN_DAYS = 504</w:t>
      </w:r>
      <w:r w:rsidRPr="00F06C22">
        <w:t xml:space="preserve"> ngày), cửa sổ validation gồm 50 ngày để tối ưu tham số </w:t>
      </w:r>
      <w:r w:rsidR="00C46E8C" w:rsidRPr="00C46E8C">
        <w:rPr>
          <w:rFonts w:ascii="Courier New" w:hAnsi="Courier New" w:cs="Courier New"/>
        </w:rPr>
        <w:t>early_bird</w:t>
      </w:r>
      <w:r w:rsidRPr="00F06C22">
        <w:t xml:space="preserve">, và thực hiện kiểm thử rolling liên tục trên chuỗi 50 ngày test </w:t>
      </w:r>
      <w:r w:rsidR="00C46E8C">
        <w:t xml:space="preserve">với </w:t>
      </w:r>
      <w:r w:rsidRPr="00F06C22">
        <w:t>mỗi bước tịnh tiến mở rộng thêm 1 ngày. Điều này triệt tiêu hoàn toàn lợi thế lệch dữ liệu, đảm bảo mọi sự cải tiến về mặt chỉ số MSE đều đến từ bản chất kiến trúc nơ-ron.</w:t>
      </w:r>
    </w:p>
    <w:p w14:paraId="7B010328" w14:textId="3891019A" w:rsidR="00C46E8C" w:rsidRPr="00F06C22" w:rsidRDefault="00C46E8C" w:rsidP="00C46E8C">
      <w:pPr>
        <w:pStyle w:val="Heading4"/>
      </w:pPr>
      <w:r>
        <w:t>3.2.2.2.</w:t>
      </w:r>
      <w:r w:rsidRPr="00F06C22">
        <w:t xml:space="preserve"> Kiến trúc tách biệt môi trường tính toán </w:t>
      </w:r>
    </w:p>
    <w:p w14:paraId="70E321A5" w14:textId="344A6541" w:rsidR="00C46E8C" w:rsidRPr="00F06C22" w:rsidRDefault="00C46E8C" w:rsidP="00C46E8C">
      <w:pPr>
        <w:ind w:firstLine="720"/>
      </w:pPr>
      <w:r w:rsidRPr="00F06C22">
        <w:t>Để giải quyết triệt để rủi ro xung đột tài nguyên hiệu năng giữa môi trường máy ảo Java (JVM) của Apache Spark và môi trường đồ thị nơ-ron nền tảng C++ của PyTorch, đề tài đề xuất giải pháp kiến trúc tách biệt môi trường tính toán thành các Docker containers độc lập</w:t>
      </w:r>
      <w:r>
        <w:t>.</w:t>
      </w:r>
    </w:p>
    <w:p w14:paraId="548EAA8E" w14:textId="467F92DD" w:rsidR="00C46E8C" w:rsidRPr="00F06C22" w:rsidRDefault="00C46E8C" w:rsidP="00C46E8C">
      <w:pPr>
        <w:ind w:firstLine="720"/>
      </w:pPr>
      <w:r w:rsidRPr="00F06C22">
        <w:t xml:space="preserve">Spark chỉ tập trung thực hiện nhiệm vụ thu nạp, làm sạch và kết xuất Parquet lên MinIO. PyTorch sẽ độc lập tải các tệp Parquet này về, thực hiện gộp dữ liệu với chuỗi lịch sử, và chuẩn hóa miền giá trị bằng bộ biến đổi động trượt </w:t>
      </w:r>
      <w:r w:rsidRPr="00C46E8C">
        <w:t>Rolling MinMaxScaler với kích thước cửa sổ cố định 60 ngày</w:t>
      </w:r>
      <w:r w:rsidRPr="00F06C22">
        <w:t xml:space="preserve"> gần nhất. Giải pháp này giúp đảm bảo toàn bộ miền giá trị hiện tại (giai đoạn 2025 – 2026) luôn được ép về khoảng [0, 1] một cách chính xác mà không bị ảnh hưởng bởi sự lệch pha giá trị so với quá khứ xa.</w:t>
      </w:r>
    </w:p>
    <w:p w14:paraId="0031EDEB" w14:textId="366E660F" w:rsidR="00C46E8C" w:rsidRPr="00F06C22" w:rsidRDefault="00C46E8C" w:rsidP="00C46E8C">
      <w:pPr>
        <w:ind w:firstLine="720"/>
      </w:pPr>
      <w:r w:rsidRPr="00F06C22">
        <w:lastRenderedPageBreak/>
        <w:t xml:space="preserve">Sau đó, hệ thống xây dựng ma trận kề chuẩn hóa đối xứng </w:t>
      </w:r>
      <w:r w:rsidRPr="00C46E8C">
        <w:rPr>
          <w:position w:val="-12"/>
        </w:rPr>
        <w:object w:dxaOrig="540" w:dyaOrig="400" w14:anchorId="541A7791">
          <v:shape id="_x0000_i1225" type="#_x0000_t75" style="width:27pt;height:19.9pt" o:ole="">
            <v:imagedata r:id="rId245" o:title=""/>
          </v:shape>
          <o:OLEObject Type="Embed" ProgID="Equation.DSMT4" ShapeID="_x0000_i1225" DrawAspect="Content" ObjectID="_1841614491" r:id="rId246"/>
        </w:object>
      </w:r>
      <w:r w:rsidRPr="00F06C22">
        <w:t xml:space="preserve"> kích thước </w:t>
      </w:r>
      <w:r w:rsidRPr="00C46E8C">
        <w:rPr>
          <w:position w:val="-6"/>
        </w:rPr>
        <w:object w:dxaOrig="740" w:dyaOrig="279" w14:anchorId="1757BEBB">
          <v:shape id="_x0000_i1227" type="#_x0000_t75" style="width:37.15pt;height:13.9pt" o:ole="">
            <v:imagedata r:id="rId247" o:title=""/>
          </v:shape>
          <o:OLEObject Type="Embed" ProgID="Equation.DSMT4" ShapeID="_x0000_i1227" DrawAspect="Content" ObjectID="_1841614492" r:id="rId248"/>
        </w:object>
      </w:r>
      <w:r w:rsidRPr="00F06C22">
        <w:t xml:space="preserve"> kết hợp giữa bộ lọc Pearson (</w:t>
      </w:r>
      <w:r w:rsidRPr="00C46E8C">
        <w:rPr>
          <w:position w:val="-14"/>
        </w:rPr>
        <w:object w:dxaOrig="1320" w:dyaOrig="400" w14:anchorId="3340F590">
          <v:shape id="_x0000_i1229" type="#_x0000_t75" style="width:66pt;height:19.9pt" o:ole="">
            <v:imagedata r:id="rId249" o:title=""/>
          </v:shape>
          <o:OLEObject Type="Embed" ProgID="Equation.DSMT4" ShapeID="_x0000_i1229" DrawAspect="Content" ObjectID="_1841614493" r:id="rId250"/>
        </w:object>
      </w:r>
      <w:r w:rsidRPr="00F06C22">
        <w:t xml:space="preserve"> </w:t>
      </w:r>
      <w:r>
        <w:t xml:space="preserve">với </w:t>
      </w:r>
      <w:r w:rsidRPr="00C46E8C">
        <w:rPr>
          <w:position w:val="-12"/>
        </w:rPr>
        <w:object w:dxaOrig="880" w:dyaOrig="360" w14:anchorId="5E00EF58">
          <v:shape id="_x0000_i1236" type="#_x0000_t75" style="width:43.9pt;height:18pt" o:ole="">
            <v:imagedata r:id="rId251" o:title=""/>
          </v:shape>
          <o:OLEObject Type="Embed" ProgID="Equation.DSMT4" ShapeID="_x0000_i1236" DrawAspect="Content" ObjectID="_1841614494" r:id="rId252"/>
        </w:object>
      </w:r>
      <w:r w:rsidRPr="00F06C22">
        <w:t>) và thuật toán luật kết hợp Apriori (</w:t>
      </w:r>
      <w:r w:rsidRPr="00C46E8C">
        <w:rPr>
          <w:position w:val="-10"/>
        </w:rPr>
        <w:object w:dxaOrig="1620" w:dyaOrig="320" w14:anchorId="69C17D84">
          <v:shape id="_x0000_i1238" type="#_x0000_t75" style="width:81pt;height:16.15pt" o:ole="">
            <v:imagedata r:id="rId253" o:title=""/>
          </v:shape>
          <o:OLEObject Type="Embed" ProgID="Equation.DSMT4" ShapeID="_x0000_i1238" DrawAspect="Content" ObjectID="_1841614495" r:id="rId254"/>
        </w:object>
      </w:r>
      <w:r w:rsidRPr="00F06C22">
        <w:t xml:space="preserve">, </w:t>
      </w:r>
      <w:r w:rsidRPr="00C46E8C">
        <w:rPr>
          <w:position w:val="-10"/>
        </w:rPr>
        <w:object w:dxaOrig="1960" w:dyaOrig="340" w14:anchorId="11C6A825">
          <v:shape id="_x0000_i1240" type="#_x0000_t75" style="width:97.9pt;height:16.9pt" o:ole="">
            <v:imagedata r:id="rId255" o:title=""/>
          </v:shape>
          <o:OLEObject Type="Embed" ProgID="Equation.DSMT4" ShapeID="_x0000_i1240" DrawAspect="Content" ObjectID="_1841614496" r:id="rId256"/>
        </w:object>
      </w:r>
      <w:r w:rsidRPr="00F06C22">
        <w:t xml:space="preserve">, </w:t>
      </w:r>
      <w:r w:rsidRPr="00C46E8C">
        <w:rPr>
          <w:position w:val="-10"/>
        </w:rPr>
        <w:object w:dxaOrig="1140" w:dyaOrig="340" w14:anchorId="5679C174">
          <v:shape id="_x0000_i1242" type="#_x0000_t75" style="width:57pt;height:16.9pt" o:ole="">
            <v:imagedata r:id="rId257" o:title=""/>
          </v:shape>
          <o:OLEObject Type="Embed" ProgID="Equation.DSMT4" ShapeID="_x0000_i1242" DrawAspect="Content" ObjectID="_1841614497" r:id="rId258"/>
        </w:object>
      </w:r>
      <w:r w:rsidRPr="00F06C22">
        <w:t xml:space="preserve">, </w:t>
      </w:r>
      <w:r w:rsidRPr="00C46E8C">
        <w:rPr>
          <w:position w:val="-12"/>
        </w:rPr>
        <w:object w:dxaOrig="880" w:dyaOrig="360" w14:anchorId="4AED0753">
          <v:shape id="_x0000_i1245" type="#_x0000_t75" style="width:43.9pt;height:18pt" o:ole="">
            <v:imagedata r:id="rId259" o:title=""/>
          </v:shape>
          <o:OLEObject Type="Embed" ProgID="Equation.DSMT4" ShapeID="_x0000_i1245" DrawAspect="Content" ObjectID="_1841614498" r:id="rId260"/>
        </w:object>
      </w:r>
      <w:r w:rsidRPr="00F06C22">
        <w:t xml:space="preserve">). Toàn bộ các trường dữ liệu bao gồm chuỗi thời gian Close, ma trận đặc trưng nút, và ma trận kề chuẩn hóa được đóng gói chặt chẽ thành một tập tin dữ liệu nhị phân nén trung gian cấu trúc </w:t>
      </w:r>
      <w:r w:rsidRPr="00C46E8C">
        <w:rPr>
          <w:rFonts w:ascii="Courier New" w:hAnsi="Courier New" w:cs="Courier New"/>
        </w:rPr>
        <w:t>.npz</w:t>
      </w:r>
      <w:r w:rsidRPr="00F06C22">
        <w:t>. Tiến trình PyTorch Inference độc lập nạp tập tin nhị phân này để thực thi hàm suy luận xuôi trong trạng thái khóa gradient (</w:t>
      </w:r>
      <w:r w:rsidRPr="00C46E8C">
        <w:rPr>
          <w:rFonts w:ascii="Courier New" w:hAnsi="Courier New" w:cs="Courier New"/>
        </w:rPr>
        <w:t>torch.no_grad()</w:t>
      </w:r>
      <w:r w:rsidRPr="00F06C22">
        <w:t>), kết xuất kết quả dự báo ra định dạng JSON để ghi ngược vào PostgreSQL, loại bỏ hoàn toàn việc nhúng trực tiếp PyTorch vào luồng Spark Structured Streaming.</w:t>
      </w:r>
    </w:p>
    <w:p w14:paraId="16810C2B" w14:textId="35A52A3A" w:rsidR="00C46E8C" w:rsidRPr="00F06C22" w:rsidRDefault="00C46E8C" w:rsidP="00C46E8C">
      <w:pPr>
        <w:pStyle w:val="Heading4"/>
      </w:pPr>
      <w:r>
        <w:t>3.2.2.3</w:t>
      </w:r>
      <w:r w:rsidRPr="00F06C22">
        <w:t xml:space="preserve">. Làm giàu tập đặc trưng động đa chiều </w:t>
      </w:r>
    </w:p>
    <w:p w14:paraId="6FBC7F26" w14:textId="618D88C7" w:rsidR="00C46E8C" w:rsidRPr="00F06C22" w:rsidRDefault="00C46E8C" w:rsidP="00C46E8C">
      <w:pPr>
        <w:ind w:firstLine="720"/>
      </w:pPr>
      <w:r>
        <w:t>Nhóm thực hiện đề xuất</w:t>
      </w:r>
      <w:r w:rsidRPr="00F06C22">
        <w:t xml:space="preserve"> không gian trạng thái tại mỗi nút đồ thị từ 1 hoặc 2 đặc trưng đơn lẻ của nghiên cứu gốc lên thành một cấu trúc ma trận đặc trưng tài chính chuyên sâu gồm </w:t>
      </w:r>
      <w:r w:rsidRPr="00C46E8C">
        <w:t>7 thuộc tính cốt lõi  được tính</w:t>
      </w:r>
      <w:r w:rsidRPr="00F06C22">
        <w:t xml:space="preserve"> toán động liên tục trên cửa sổ trượt:</w:t>
      </w:r>
    </w:p>
    <w:p w14:paraId="2D66BF7C" w14:textId="77777777" w:rsidR="00C46E8C" w:rsidRPr="00F06C22" w:rsidRDefault="00C46E8C" w:rsidP="0009400F">
      <w:pPr>
        <w:numPr>
          <w:ilvl w:val="0"/>
          <w:numId w:val="26"/>
        </w:numPr>
        <w:tabs>
          <w:tab w:val="clear" w:pos="720"/>
          <w:tab w:val="num" w:pos="1701"/>
        </w:tabs>
        <w:ind w:left="1418"/>
      </w:pPr>
      <w:r w:rsidRPr="0009400F">
        <w:rPr>
          <w:i/>
          <w:iCs/>
        </w:rPr>
        <w:t>Close (Giá đóng cửa):</w:t>
      </w:r>
      <w:r w:rsidRPr="00F06C22">
        <w:t xml:space="preserve"> Phản ánh giá trị hội tụ cuối phiên giao dịch.</w:t>
      </w:r>
    </w:p>
    <w:p w14:paraId="59CCCCA4" w14:textId="77777777" w:rsidR="00C46E8C" w:rsidRPr="00F06C22" w:rsidRDefault="00C46E8C" w:rsidP="0009400F">
      <w:pPr>
        <w:numPr>
          <w:ilvl w:val="0"/>
          <w:numId w:val="26"/>
        </w:numPr>
        <w:tabs>
          <w:tab w:val="clear" w:pos="720"/>
          <w:tab w:val="num" w:pos="1701"/>
        </w:tabs>
        <w:ind w:left="1418"/>
      </w:pPr>
      <w:r w:rsidRPr="0009400F">
        <w:rPr>
          <w:i/>
          <w:iCs/>
        </w:rPr>
        <w:t>Volume (Khối lượng giao dịch):</w:t>
      </w:r>
      <w:r w:rsidRPr="00F06C22">
        <w:t xml:space="preserve"> Biểu thị động lực thanh khoản và áp lực cung cầu của thị trường.</w:t>
      </w:r>
    </w:p>
    <w:p w14:paraId="20D38C31" w14:textId="603CB4E4" w:rsidR="00C46E8C" w:rsidRPr="00F06C22" w:rsidRDefault="00C46E8C" w:rsidP="0009400F">
      <w:pPr>
        <w:numPr>
          <w:ilvl w:val="0"/>
          <w:numId w:val="26"/>
        </w:numPr>
        <w:tabs>
          <w:tab w:val="clear" w:pos="720"/>
          <w:tab w:val="num" w:pos="1701"/>
        </w:tabs>
        <w:ind w:left="1418"/>
      </w:pPr>
      <w:r w:rsidRPr="0009400F">
        <w:rPr>
          <w:i/>
          <w:iCs/>
        </w:rPr>
        <w:t>Return (Tỷ suất sinh lợi phiên):</w:t>
      </w:r>
      <w:r w:rsidRPr="00F06C22">
        <w:t xml:space="preserve"> Đo lường phần trăm thay đổi giá trị để nắm bắt động lượng tăng trưởng: </w:t>
      </w:r>
      <w:r w:rsidR="0009400F" w:rsidRPr="00C46E8C">
        <w:rPr>
          <w:position w:val="-12"/>
        </w:rPr>
        <w:object w:dxaOrig="2000" w:dyaOrig="360" w14:anchorId="2ECA0683">
          <v:shape id="_x0000_i1286" type="#_x0000_t75" style="width:100.15pt;height:18pt" o:ole="">
            <v:imagedata r:id="rId261" o:title=""/>
          </v:shape>
          <o:OLEObject Type="Embed" ProgID="Equation.DSMT4" ShapeID="_x0000_i1286" DrawAspect="Content" ObjectID="_1841614499" r:id="rId262"/>
        </w:object>
      </w:r>
      <w:r w:rsidRPr="00F06C22">
        <w:t>.</w:t>
      </w:r>
    </w:p>
    <w:p w14:paraId="6EB5FAC1" w14:textId="77777777" w:rsidR="00C46E8C" w:rsidRPr="00F06C22" w:rsidRDefault="00C46E8C" w:rsidP="0009400F">
      <w:pPr>
        <w:numPr>
          <w:ilvl w:val="0"/>
          <w:numId w:val="26"/>
        </w:numPr>
        <w:tabs>
          <w:tab w:val="clear" w:pos="720"/>
          <w:tab w:val="num" w:pos="1701"/>
        </w:tabs>
        <w:ind w:left="1418"/>
      </w:pPr>
      <w:r w:rsidRPr="0009400F">
        <w:rPr>
          <w:i/>
          <w:iCs/>
        </w:rPr>
        <w:t>MA5 (Trung bình trượt 5 phiên):</w:t>
      </w:r>
      <w:r w:rsidRPr="00F06C22">
        <w:t xml:space="preserve"> Chỉ báo xu hướng ngắn hạn theo tuần.</w:t>
      </w:r>
    </w:p>
    <w:p w14:paraId="5661BED7" w14:textId="77777777" w:rsidR="00C46E8C" w:rsidRPr="0009400F" w:rsidRDefault="00C46E8C" w:rsidP="0009400F">
      <w:pPr>
        <w:numPr>
          <w:ilvl w:val="0"/>
          <w:numId w:val="26"/>
        </w:numPr>
        <w:tabs>
          <w:tab w:val="clear" w:pos="720"/>
          <w:tab w:val="num" w:pos="1701"/>
        </w:tabs>
        <w:ind w:left="1418"/>
        <w:rPr>
          <w:spacing w:val="-2"/>
        </w:rPr>
      </w:pPr>
      <w:r w:rsidRPr="0009400F">
        <w:rPr>
          <w:i/>
          <w:iCs/>
          <w:spacing w:val="-2"/>
        </w:rPr>
        <w:t>MA20 (Trung bình trượt 20 phiên):</w:t>
      </w:r>
      <w:r w:rsidRPr="0009400F">
        <w:rPr>
          <w:spacing w:val="-2"/>
        </w:rPr>
        <w:t xml:space="preserve"> Chỉ báo xu hướng trung hạn theo tháng.</w:t>
      </w:r>
    </w:p>
    <w:p w14:paraId="7EE31A57" w14:textId="77777777" w:rsidR="00C46E8C" w:rsidRPr="00F06C22" w:rsidRDefault="00C46E8C" w:rsidP="0009400F">
      <w:pPr>
        <w:numPr>
          <w:ilvl w:val="0"/>
          <w:numId w:val="26"/>
        </w:numPr>
        <w:tabs>
          <w:tab w:val="clear" w:pos="720"/>
          <w:tab w:val="num" w:pos="1701"/>
        </w:tabs>
        <w:ind w:left="1418"/>
      </w:pPr>
      <w:r w:rsidRPr="0009400F">
        <w:rPr>
          <w:i/>
          <w:iCs/>
        </w:rPr>
        <w:t>Volatility5 (Độ lệch chuẩn 5 phiên):</w:t>
      </w:r>
      <w:r w:rsidRPr="00F06C22">
        <w:t xml:space="preserve"> Đo lường rủi ro vi cấu trúc và độ biến động ngắn hạn của tài sản.</w:t>
      </w:r>
    </w:p>
    <w:p w14:paraId="69766C72" w14:textId="77777777" w:rsidR="00C46E8C" w:rsidRPr="00F06C22" w:rsidRDefault="00C46E8C" w:rsidP="0009400F">
      <w:pPr>
        <w:numPr>
          <w:ilvl w:val="0"/>
          <w:numId w:val="26"/>
        </w:numPr>
        <w:tabs>
          <w:tab w:val="clear" w:pos="720"/>
          <w:tab w:val="num" w:pos="1701"/>
        </w:tabs>
        <w:ind w:left="1418"/>
      </w:pPr>
      <w:r w:rsidRPr="0009400F">
        <w:rPr>
          <w:i/>
          <w:iCs/>
        </w:rPr>
        <w:t>Volatility20 (Độ lệch chuẩn 20 phiên):</w:t>
      </w:r>
      <w:r w:rsidRPr="00F06C22">
        <w:t xml:space="preserve"> Đo lường rủi ro hệ thống và độ biến động trung hạn của tài sản.</w:t>
      </w:r>
    </w:p>
    <w:p w14:paraId="7F2B4087" w14:textId="2797756E" w:rsidR="00C46E8C" w:rsidRPr="00F06C22" w:rsidRDefault="00C46E8C" w:rsidP="0009400F">
      <w:pPr>
        <w:ind w:firstLine="720"/>
      </w:pPr>
      <w:r w:rsidRPr="00F06C22">
        <w:t>Việc mở rộng không gian đặc trưng lên 7 chiều toán học giúp GCN thực hiện thuật toán lan truyền một cách phong phú, nắm bắt sâu sắc các trạng thái rủi ro lan truyền chéo giữa các doanh nghiệp đa ngành trên thị trường tài chính NASDAQ.</w:t>
      </w:r>
    </w:p>
    <w:p w14:paraId="143D7FA4" w14:textId="6A0156FB" w:rsidR="00F06C22" w:rsidRPr="00F06C22" w:rsidRDefault="0009400F" w:rsidP="0009400F">
      <w:pPr>
        <w:pStyle w:val="Heading4"/>
      </w:pPr>
      <w:r>
        <w:t>3.2.2.4</w:t>
      </w:r>
      <w:r w:rsidR="00F06C22" w:rsidRPr="00F06C22">
        <w:t xml:space="preserve">. Kiến trúc Big Data chủ đạo phân tán </w:t>
      </w:r>
    </w:p>
    <w:p w14:paraId="165672C0" w14:textId="0A55798E" w:rsidR="00F06C22" w:rsidRPr="00F06C22" w:rsidRDefault="00F06C22" w:rsidP="0009400F">
      <w:pPr>
        <w:ind w:firstLine="720"/>
      </w:pPr>
      <w:r w:rsidRPr="00F06C22">
        <w:t xml:space="preserve">Hệ thống được tái cấu trúc toàn diện theo mô hình </w:t>
      </w:r>
      <w:r w:rsidR="0009400F">
        <w:t>k</w:t>
      </w:r>
      <w:r w:rsidRPr="00F06C22">
        <w:t>iến trúc Lambda phân tán, phân tách rõ ràng thành hai phân hệ xử lý song song để giải quyết bài toán dữ liệu real-time từ nguồn tài chính</w:t>
      </w:r>
      <w:r w:rsidR="0068124D">
        <w:t>. Kh</w:t>
      </w:r>
      <w:r w:rsidR="0068124D" w:rsidRPr="006B08C2">
        <w:t xml:space="preserve">i hệ thống khởi tạo, một thành phần Message Producer sẽ đọc tuần tự các dòng dữ liệu từ bộ đệm này và đóng gói thành các cấu trúc thông điệp </w:t>
      </w:r>
      <w:r w:rsidR="0068124D" w:rsidRPr="006B08C2">
        <w:lastRenderedPageBreak/>
        <w:t>định dạng JSON trực tuyến, đẩy liên tục vào hệ thống hàng đợi thông điệp phân tán Apache Kafka. Giải pháp này giúp giả lập hoàn chỉnh và chính xác một luồng dữ liệu streaming thời gian thực để xử lý</w:t>
      </w:r>
      <w:r w:rsidR="0068124D">
        <w:t>. Cụ thể như sau</w:t>
      </w:r>
      <w:r w:rsidRPr="00F06C22">
        <w:t>:</w:t>
      </w:r>
    </w:p>
    <w:p w14:paraId="0D7CDDC2" w14:textId="1146250C" w:rsidR="00F06C22" w:rsidRPr="00F06C22" w:rsidRDefault="00F06C22" w:rsidP="0009400F">
      <w:pPr>
        <w:pStyle w:val="ListParagraph"/>
        <w:numPr>
          <w:ilvl w:val="0"/>
          <w:numId w:val="27"/>
        </w:numPr>
        <w:tabs>
          <w:tab w:val="clear" w:pos="720"/>
          <w:tab w:val="num" w:pos="1560"/>
        </w:tabs>
        <w:ind w:left="1418"/>
      </w:pPr>
      <w:r w:rsidRPr="0009400F">
        <w:rPr>
          <w:i/>
          <w:iCs/>
        </w:rPr>
        <w:t>Batch Layer (Luồng xử lý):</w:t>
      </w:r>
      <w:r w:rsidRPr="00F06C22">
        <w:t xml:space="preserve"> Sử dụng Apache Airflow để lập lịch chạy định kỳ. Luồng này chịu trách nhiệm giám sát hiện tượng dịch chuyển khái niệm (Concept Drift). Nếu khoảng cách giữa ngày inference cuối cùng và ngày hiện tại chênh lệch </w:t>
      </w:r>
      <w:r w:rsidR="0009400F" w:rsidRPr="0009400F">
        <w:rPr>
          <w:position w:val="-6"/>
        </w:rPr>
        <w:object w:dxaOrig="540" w:dyaOrig="279" w14:anchorId="1C031BD7">
          <v:shape id="_x0000_i1296" type="#_x0000_t75" style="width:27pt;height:13.9pt" o:ole="">
            <v:imagedata r:id="rId263" o:title=""/>
          </v:shape>
          <o:OLEObject Type="Embed" ProgID="Equation.DSMT4" ShapeID="_x0000_i1296" DrawAspect="Content" ObjectID="_1841614500" r:id="rId264"/>
        </w:object>
      </w:r>
      <w:r w:rsidRPr="00F06C22">
        <w:t xml:space="preserve"> ngày giao dịch, hệ thống tự động kích hoạt tiến trình huấn luyện lại mô hình trên toàn bộ kho dữ liệu lịch sử tích lũy, lưu trữ các tập tin trọng số mô hình tối ưu dạng nhị phân lên kho lưu trữ đối tượng trung gian MinIO Lakehouse, và đăng ký phiên bản mô hình vào phân hệ quản trị cơ sở dữ liệu PostgreSQL.</w:t>
      </w:r>
    </w:p>
    <w:p w14:paraId="58D69565" w14:textId="012C0846" w:rsidR="00F06C22" w:rsidRDefault="00F06C22" w:rsidP="0068124D">
      <w:pPr>
        <w:pStyle w:val="ListParagraph"/>
        <w:numPr>
          <w:ilvl w:val="0"/>
          <w:numId w:val="27"/>
        </w:numPr>
        <w:tabs>
          <w:tab w:val="clear" w:pos="720"/>
          <w:tab w:val="num" w:pos="1560"/>
        </w:tabs>
        <w:ind w:left="1418"/>
      </w:pPr>
      <w:r w:rsidRPr="0009400F">
        <w:rPr>
          <w:i/>
          <w:iCs/>
        </w:rPr>
        <w:t>Speed Layer (Luồng xử lý tốc độ thời gian thực):</w:t>
      </w:r>
      <w:r w:rsidRPr="00F06C22">
        <w:t xml:space="preserve"> Giải quyết bài toán hạn chế dữ liệu trực tuyến của API tài chính bằng kỹ thuật </w:t>
      </w:r>
      <w:r w:rsidRPr="0009400F">
        <w:rPr>
          <w:i/>
          <w:iCs/>
        </w:rPr>
        <w:t>Historical Data Replay</w:t>
      </w:r>
      <w:r w:rsidR="0009400F" w:rsidRPr="0009400F">
        <w:rPr>
          <w:i/>
          <w:iCs/>
        </w:rPr>
        <w:t xml:space="preserve">. </w:t>
      </w:r>
      <w:r w:rsidRPr="00F06C22">
        <w:t>Một Producer chuyên dụng sẽ đọc chuỗi thời gian dài hạn từ bộ đệm cục bộ, giả lập thành luồng dữ liệu trực tuyến liên tục dưới cấu trúc JSON và đẩy vào hàng đợi Apache Kafka.</w:t>
      </w:r>
      <w:r w:rsidR="0068124D">
        <w:t xml:space="preserve"> </w:t>
      </w:r>
      <w:r w:rsidRPr="00F06C22">
        <w:t xml:space="preserve">Apache Spark sẽ tiêu thụ luồng thông điệp Batch Read từ earliest đến latest offset, parse cấu trúc dữ liệu, lọc bỏ các trường rỗng, thực hiện ghi đồng bộ một luồng vào bảng đệm trực tuyến của cơ sở dữ liệu PostgreSQL, song song kết xuất dữ liệu sang định dạng tệp lưu trữ dạng cột Parquet tối ưu, sử dụng toán tử gộp luồng </w:t>
      </w:r>
      <w:r w:rsidRPr="0068124D">
        <w:rPr>
          <w:rFonts w:ascii="Courier New" w:hAnsi="Courier New" w:cs="Courier New"/>
        </w:rPr>
        <w:t>coalesce(1)</w:t>
      </w:r>
      <w:r w:rsidRPr="00F06C22">
        <w:t xml:space="preserve"> để loại bỏ hoàn toàn lỗi phân mảnh hệ thống tệp nhỏ. Sau đó, các tệp Parquet này được đồng bộ tức thời lên bộ nhớ lưu trữ MinIO.</w:t>
      </w:r>
    </w:p>
    <w:p w14:paraId="3D4BAE71" w14:textId="0C81D58C" w:rsidR="0009400F" w:rsidRPr="006B08C2" w:rsidRDefault="0068124D" w:rsidP="009C64E4">
      <w:pPr>
        <w:pStyle w:val="ListParagraph"/>
        <w:numPr>
          <w:ilvl w:val="0"/>
          <w:numId w:val="27"/>
        </w:numPr>
        <w:tabs>
          <w:tab w:val="clear" w:pos="720"/>
          <w:tab w:val="num" w:pos="1560"/>
        </w:tabs>
        <w:ind w:left="1418"/>
      </w:pPr>
      <w:r w:rsidRPr="0068124D">
        <w:rPr>
          <w:i/>
          <w:iCs/>
        </w:rPr>
        <w:t>Serving Layer (Tầng phục vụ)</w:t>
      </w:r>
      <w:r>
        <w:rPr>
          <w:i/>
          <w:iCs/>
        </w:rPr>
        <w:t xml:space="preserve">: </w:t>
      </w:r>
      <w:r w:rsidRPr="0068124D">
        <w:t>Đ</w:t>
      </w:r>
      <w:r w:rsidR="0009400F" w:rsidRPr="006B08C2">
        <w:t xml:space="preserve">óng vai trò là </w:t>
      </w:r>
      <w:r>
        <w:t xml:space="preserve">một </w:t>
      </w:r>
      <w:r w:rsidR="0009400F" w:rsidRPr="006B08C2">
        <w:t>giao diện kết nối toàn bộ hạ tầng Big Data với người dùng</w:t>
      </w:r>
      <w:r>
        <w:t xml:space="preserve"> gồm 3 công nghệ sử dụng song song:</w:t>
      </w:r>
    </w:p>
    <w:p w14:paraId="1B6FF082" w14:textId="3097C045" w:rsidR="0009400F" w:rsidRPr="006B08C2" w:rsidRDefault="0009400F" w:rsidP="0068124D">
      <w:pPr>
        <w:numPr>
          <w:ilvl w:val="0"/>
          <w:numId w:val="28"/>
        </w:numPr>
        <w:tabs>
          <w:tab w:val="clear" w:pos="720"/>
        </w:tabs>
        <w:ind w:left="2268"/>
      </w:pPr>
      <w:r w:rsidRPr="0068124D">
        <w:rPr>
          <w:i/>
          <w:iCs/>
        </w:rPr>
        <w:t>FastAPI Backend:</w:t>
      </w:r>
      <w:r w:rsidRPr="006B08C2">
        <w:t xml:space="preserve"> Vận hành một dịch vụ API thực hiện truy vấn trực tiếp kho lưu trữ PostgreSQL để cung cấp các Endpoints REST API phục vụ dữ liệu trực tuyến về danh mục mã cổ phiếu, kết quả dự báo chi tiết</w:t>
      </w:r>
      <w:r w:rsidR="0068124D">
        <w:t xml:space="preserve"> </w:t>
      </w:r>
      <w:r w:rsidRPr="006B08C2">
        <w:t>và lịch sử vận hành hệ thống</w:t>
      </w:r>
      <w:r w:rsidR="0068124D">
        <w:t>; T</w:t>
      </w:r>
      <w:r w:rsidRPr="006B08C2">
        <w:t xml:space="preserve">ích hợp một dịch vụ phân tích quyết định thông minh sử dụng LLM tự động phân tích kết quả dự báo nhằm đưa ra các khuyến nghị giao dịch kèm luận </w:t>
      </w:r>
      <w:r w:rsidR="0068124D">
        <w:t>phân tích chuyên sâu</w:t>
      </w:r>
      <w:r w:rsidRPr="006B08C2">
        <w:t>.</w:t>
      </w:r>
    </w:p>
    <w:p w14:paraId="306A5B55" w14:textId="2800A66F" w:rsidR="0009400F" w:rsidRPr="006B08C2" w:rsidRDefault="0009400F" w:rsidP="0068124D">
      <w:pPr>
        <w:numPr>
          <w:ilvl w:val="0"/>
          <w:numId w:val="28"/>
        </w:numPr>
        <w:tabs>
          <w:tab w:val="clear" w:pos="720"/>
        </w:tabs>
        <w:ind w:left="2268"/>
      </w:pPr>
      <w:r w:rsidRPr="0068124D">
        <w:rPr>
          <w:i/>
          <w:iCs/>
        </w:rPr>
        <w:t>TradingView Dashboard:</w:t>
      </w:r>
      <w:r w:rsidRPr="006B08C2">
        <w:t xml:space="preserve"> Cung cấp một giao diện web trực quan, tích hợp thư viện đồ thị kỹ thuật chuyên nghiệp (TradingView </w:t>
      </w:r>
      <w:r w:rsidRPr="006B08C2">
        <w:lastRenderedPageBreak/>
        <w:t xml:space="preserve">Lightweight Charts) để hiển thị song song biểu đồ nến Nhật thực tế và </w:t>
      </w:r>
      <w:r w:rsidR="0068124D">
        <w:t>biểu đồ dự báo giá đóng cửa theo</w:t>
      </w:r>
      <w:r w:rsidRPr="006B08C2">
        <w:t xml:space="preserve"> thời gian thực một cách trực quan, sinh động.</w:t>
      </w:r>
    </w:p>
    <w:p w14:paraId="7B3E96E1" w14:textId="0A63E3E1" w:rsidR="0009400F" w:rsidRPr="006B08C2" w:rsidRDefault="0009400F" w:rsidP="0068124D">
      <w:pPr>
        <w:numPr>
          <w:ilvl w:val="0"/>
          <w:numId w:val="28"/>
        </w:numPr>
        <w:tabs>
          <w:tab w:val="clear" w:pos="720"/>
        </w:tabs>
        <w:ind w:left="2268"/>
      </w:pPr>
      <w:r w:rsidRPr="0068124D">
        <w:rPr>
          <w:i/>
          <w:iCs/>
        </w:rPr>
        <w:t>React Frontend:</w:t>
      </w:r>
      <w:r w:rsidRPr="006B08C2">
        <w:t xml:space="preserve"> </w:t>
      </w:r>
      <w:r w:rsidR="0068124D">
        <w:t>T</w:t>
      </w:r>
      <w:r w:rsidRPr="006B08C2">
        <w:t>ổ chức các trang chức năng chuyên biệt để hiển thị bảng tổng quan thị trường, phân tích chi tiết từng mã cổ phiếu, ma trận trọng số cổng đồ thị, giúp nhà đầu tư nắm bắt tức thời mức độ đóng góp của mối quan hệ tương quan không gian giữa các doanh nghiệp tại phiên giao dịch hiện tại, từ đó đưa ra quyết định kịp thời và chính xác.</w:t>
      </w:r>
    </w:p>
    <w:p w14:paraId="5EFB3999" w14:textId="77777777" w:rsidR="0068124D" w:rsidRDefault="0068124D">
      <w:pPr>
        <w:spacing w:after="160" w:line="259" w:lineRule="auto"/>
        <w:jc w:val="left"/>
        <w:rPr>
          <w:rFonts w:eastAsia="DengXian Light" w:cstheme="majorBidi"/>
          <w:b/>
          <w:color w:val="000000" w:themeColor="text1"/>
          <w:sz w:val="32"/>
          <w:szCs w:val="32"/>
          <w:lang w:bidi="th-TH"/>
        </w:rPr>
      </w:pPr>
      <w:bookmarkStart w:id="38" w:name="_Toc230779983"/>
      <w:r>
        <w:br w:type="page"/>
      </w:r>
    </w:p>
    <w:p w14:paraId="088BE048" w14:textId="2F8D68D3" w:rsidR="00C70164" w:rsidRPr="0059397B" w:rsidRDefault="00A7055F" w:rsidP="00C70164">
      <w:pPr>
        <w:pStyle w:val="Heading1"/>
      </w:pPr>
      <w:r>
        <w:rPr>
          <w:lang w:val="en-US"/>
        </w:rPr>
        <w:lastRenderedPageBreak/>
        <w:t>CHƯƠNG 4:</w:t>
      </w:r>
      <w:r w:rsidR="00C70164">
        <w:rPr>
          <w:lang w:val="en-US"/>
        </w:rPr>
        <w:t xml:space="preserve"> KẾT QUẢ ĐÁNH GIÁ</w:t>
      </w:r>
      <w:bookmarkEnd w:id="38"/>
    </w:p>
    <w:p w14:paraId="7927D636" w14:textId="20762C08" w:rsidR="00C70164" w:rsidRDefault="00CA037C" w:rsidP="00C70164">
      <w:pPr>
        <w:pStyle w:val="Heading2"/>
        <w:rPr>
          <w:lang w:val="en-US"/>
        </w:rPr>
      </w:pPr>
      <w:bookmarkStart w:id="39" w:name="_Toc230779984"/>
      <w:r>
        <w:rPr>
          <w:lang w:val="en-US"/>
        </w:rPr>
        <w:t>4</w:t>
      </w:r>
      <w:r w:rsidR="00C70164">
        <w:rPr>
          <w:lang w:val="en-US"/>
        </w:rPr>
        <w:t xml:space="preserve">.1. </w:t>
      </w:r>
      <w:r>
        <w:rPr>
          <w:lang w:val="en-US"/>
        </w:rPr>
        <w:t>M</w:t>
      </w:r>
      <w:r w:rsidR="00C70164">
        <w:rPr>
          <w:lang w:val="en-US"/>
        </w:rPr>
        <w:t>ô hình huấn luyện</w:t>
      </w:r>
      <w:bookmarkEnd w:id="39"/>
      <w:r w:rsidR="00C70164">
        <w:rPr>
          <w:lang w:val="en-US"/>
        </w:rPr>
        <w:t xml:space="preserve"> </w:t>
      </w:r>
    </w:p>
    <w:p w14:paraId="131ECF4E" w14:textId="4AB56E77" w:rsidR="00CA037C" w:rsidRDefault="00CA037C" w:rsidP="00CA037C">
      <w:pPr>
        <w:pStyle w:val="Heading2"/>
        <w:rPr>
          <w:lang w:val="en-US"/>
        </w:rPr>
      </w:pPr>
      <w:bookmarkStart w:id="40" w:name="_Toc230779985"/>
      <w:r>
        <w:rPr>
          <w:lang w:val="en-US"/>
        </w:rPr>
        <w:t>4.2. Thang đo đánh giá mô hình</w:t>
      </w:r>
      <w:bookmarkEnd w:id="40"/>
      <w:r>
        <w:rPr>
          <w:lang w:val="en-US"/>
        </w:rPr>
        <w:t xml:space="preserve"> </w:t>
      </w:r>
    </w:p>
    <w:p w14:paraId="3B0F7279" w14:textId="4BC0DF18" w:rsidR="00372CEB" w:rsidRDefault="00CA037C" w:rsidP="00C70164">
      <w:pPr>
        <w:pStyle w:val="Heading2"/>
      </w:pPr>
      <w:bookmarkStart w:id="41" w:name="_Toc230779986"/>
      <w:r>
        <w:rPr>
          <w:lang w:val="en-US"/>
        </w:rPr>
        <w:t>4</w:t>
      </w:r>
      <w:r w:rsidR="00C70164">
        <w:t>.</w:t>
      </w:r>
      <w:r>
        <w:rPr>
          <w:lang w:val="en-US"/>
        </w:rPr>
        <w:t>3</w:t>
      </w:r>
      <w:r w:rsidR="00C70164">
        <w:t>. Kết quả huấn luyện</w:t>
      </w:r>
      <w:bookmarkEnd w:id="41"/>
    </w:p>
    <w:p w14:paraId="413B6839" w14:textId="77777777" w:rsidR="00372CEB" w:rsidRDefault="00372CEB">
      <w:pPr>
        <w:spacing w:after="160" w:line="259" w:lineRule="auto"/>
        <w:jc w:val="left"/>
        <w:rPr>
          <w:rFonts w:eastAsiaTheme="majorEastAsia" w:cs="Times New Roman"/>
          <w:b/>
          <w:color w:val="000000" w:themeColor="text1"/>
          <w:szCs w:val="26"/>
          <w:lang w:val="vi-VN" w:bidi="th-TH"/>
        </w:rPr>
      </w:pPr>
      <w:r>
        <w:br w:type="page"/>
      </w:r>
    </w:p>
    <w:p w14:paraId="5F6EFEE5" w14:textId="4E934E91" w:rsidR="004718BE" w:rsidRDefault="004718BE" w:rsidP="004718BE">
      <w:pPr>
        <w:pStyle w:val="Heading1"/>
      </w:pPr>
      <w:bookmarkStart w:id="42" w:name="_Toc230779987"/>
      <w:r>
        <w:lastRenderedPageBreak/>
        <w:t xml:space="preserve">Chương </w:t>
      </w:r>
      <w:r w:rsidR="00C70164">
        <w:rPr>
          <w:lang w:val="en-US"/>
        </w:rPr>
        <w:t>5</w:t>
      </w:r>
      <w:r>
        <w:t>. KẾT LUẬN</w:t>
      </w:r>
      <w:bookmarkEnd w:id="42"/>
    </w:p>
    <w:p w14:paraId="514AFA2A" w14:textId="77777777" w:rsidR="004718BE" w:rsidRDefault="004718BE" w:rsidP="004718BE">
      <w:pPr>
        <w:pStyle w:val="Heading2"/>
      </w:pPr>
      <w:bookmarkStart w:id="43" w:name="_Toc230779988"/>
      <w:r>
        <w:t>4.1. Ưu điểm</w:t>
      </w:r>
      <w:bookmarkEnd w:id="43"/>
    </w:p>
    <w:p w14:paraId="6B8F1632" w14:textId="7F8DC800" w:rsidR="004718BE" w:rsidRDefault="00CA037C" w:rsidP="004718BE">
      <w:pPr>
        <w:rPr>
          <w:lang w:val="vi-VN"/>
        </w:rPr>
      </w:pPr>
      <w:r>
        <w:t>---</w:t>
      </w:r>
    </w:p>
    <w:p w14:paraId="5BB0843E" w14:textId="77777777" w:rsidR="004718BE" w:rsidRDefault="004718BE" w:rsidP="004718BE">
      <w:pPr>
        <w:pStyle w:val="Heading2"/>
      </w:pPr>
      <w:bookmarkStart w:id="44" w:name="_Toc230779989"/>
      <w:r>
        <w:t>4.2. Nhược điểm</w:t>
      </w:r>
      <w:bookmarkEnd w:id="44"/>
    </w:p>
    <w:p w14:paraId="134608E6" w14:textId="536ED29C" w:rsidR="00697B87" w:rsidRPr="00CA037C" w:rsidRDefault="00CA037C" w:rsidP="004718BE">
      <w:r>
        <w:t>===</w:t>
      </w:r>
    </w:p>
    <w:p w14:paraId="185B6F8B" w14:textId="77777777" w:rsidR="00697B87" w:rsidRDefault="00697B87" w:rsidP="00697B87">
      <w:pPr>
        <w:pStyle w:val="Heading2"/>
      </w:pPr>
      <w:bookmarkStart w:id="45" w:name="_Toc230779990"/>
      <w:r>
        <w:t>4.3. Hướng phát triển</w:t>
      </w:r>
      <w:bookmarkEnd w:id="45"/>
    </w:p>
    <w:p w14:paraId="0C5EA7EE" w14:textId="16AB3BF8" w:rsidR="00697B87" w:rsidRPr="00CA037C" w:rsidRDefault="00CA037C" w:rsidP="00697B87">
      <w:r>
        <w:t>===</w:t>
      </w:r>
    </w:p>
    <w:p w14:paraId="3ED9C563" w14:textId="778D9AC1" w:rsidR="00697B87" w:rsidRDefault="00697B87">
      <w:pPr>
        <w:spacing w:after="160" w:line="259" w:lineRule="auto"/>
        <w:jc w:val="left"/>
        <w:rPr>
          <w:lang w:val="vi-VN"/>
        </w:rPr>
      </w:pPr>
      <w:r>
        <w:rPr>
          <w:lang w:val="vi-VN"/>
        </w:rPr>
        <w:br w:type="page"/>
      </w:r>
    </w:p>
    <w:bookmarkStart w:id="46" w:name="_Toc230779991" w:displacedByCustomXml="next"/>
    <w:sdt>
      <w:sdtPr>
        <w:rPr>
          <w:rFonts w:eastAsiaTheme="minorHAnsi" w:cstheme="minorBidi"/>
          <w:b w:val="0"/>
          <w:color w:val="auto"/>
          <w:sz w:val="26"/>
          <w:szCs w:val="22"/>
          <w:lang w:val="en-US" w:bidi="ar-SA"/>
        </w:rPr>
        <w:id w:val="-679898140"/>
        <w:docPartObj>
          <w:docPartGallery w:val="Bibliographies"/>
          <w:docPartUnique/>
        </w:docPartObj>
      </w:sdtPr>
      <w:sdtContent>
        <w:p w14:paraId="70A55A66" w14:textId="00649165" w:rsidR="00C75CF7" w:rsidRPr="00C75CF7" w:rsidRDefault="00C75CF7">
          <w:pPr>
            <w:pStyle w:val="Heading1"/>
            <w:rPr>
              <w:lang w:val="en-US"/>
            </w:rPr>
          </w:pPr>
          <w:r>
            <w:rPr>
              <w:lang w:val="en-US"/>
            </w:rPr>
            <w:t>TÀI LIỆU THAM KHẢO</w:t>
          </w:r>
          <w:bookmarkEnd w:id="46"/>
        </w:p>
        <w:sdt>
          <w:sdtPr>
            <w:id w:val="111145805"/>
            <w:bibliography/>
          </w:sdtPr>
          <w:sdtContent>
            <w:p w14:paraId="523186B4" w14:textId="0439E952" w:rsidR="0059397B" w:rsidRDefault="00C75CF7" w:rsidP="00C70164">
              <w:pPr>
                <w:rPr>
                  <w:rFonts w:eastAsia="Times New Roman"/>
                  <w:noProof/>
                </w:rPr>
              </w:pPr>
              <w:r>
                <w:fldChar w:fldCharType="begin"/>
              </w:r>
              <w:r>
                <w:instrText xml:space="preserve"> BIBLIOGRAPHY </w:instrText>
              </w:r>
              <w:r>
                <w:fldChar w:fldCharType="separate"/>
              </w:r>
            </w:p>
            <w:p w14:paraId="6A53C831" w14:textId="708CECEE" w:rsidR="00C70164" w:rsidRDefault="00C75CF7" w:rsidP="00FC6782">
              <w:r>
                <w:rPr>
                  <w:b/>
                  <w:bCs/>
                  <w:noProof/>
                </w:rPr>
                <w:fldChar w:fldCharType="end"/>
              </w:r>
            </w:p>
          </w:sdtContent>
        </w:sdt>
      </w:sdtContent>
    </w:sdt>
    <w:p w14:paraId="696A6A8F" w14:textId="77777777" w:rsidR="00C70164" w:rsidRDefault="00C70164">
      <w:pPr>
        <w:spacing w:after="160" w:line="259" w:lineRule="auto"/>
        <w:jc w:val="left"/>
      </w:pPr>
      <w:r>
        <w:br w:type="page"/>
      </w:r>
    </w:p>
    <w:p w14:paraId="11868444" w14:textId="0B41D479" w:rsidR="00345F57" w:rsidRPr="00C70164" w:rsidRDefault="00C70164" w:rsidP="00C70164">
      <w:pPr>
        <w:pStyle w:val="Heading1"/>
        <w:rPr>
          <w:lang w:val="en-US"/>
        </w:rPr>
      </w:pPr>
      <w:bookmarkStart w:id="47" w:name="_Toc230779992"/>
      <w:r>
        <w:rPr>
          <w:lang w:val="en-US"/>
        </w:rPr>
        <w:lastRenderedPageBreak/>
        <w:t>PHỤ LỤC</w:t>
      </w:r>
      <w:bookmarkEnd w:id="47"/>
    </w:p>
    <w:sectPr w:rsidR="00345F57" w:rsidRPr="00C70164" w:rsidSect="00417931">
      <w:headerReference w:type="default" r:id="rId265"/>
      <w:footerReference w:type="default" r:id="rId266"/>
      <w:pgSz w:w="11906" w:h="16838"/>
      <w:pgMar w:top="1134" w:right="1134" w:bottom="567"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BAD5" w14:textId="77777777" w:rsidR="00C36823" w:rsidRDefault="00C36823">
      <w:pPr>
        <w:spacing w:line="240" w:lineRule="auto"/>
      </w:pPr>
      <w:r>
        <w:separator/>
      </w:r>
    </w:p>
  </w:endnote>
  <w:endnote w:type="continuationSeparator" w:id="0">
    <w:p w14:paraId="534B75CD" w14:textId="77777777" w:rsidR="00C36823" w:rsidRDefault="00C368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BC8B" w14:textId="0A2E1B97" w:rsidR="00A01983" w:rsidRPr="00A01983" w:rsidRDefault="00A01983">
    <w:pPr>
      <w:pStyle w:val="Footer"/>
      <w:jc w:val="center"/>
      <w:rPr>
        <w:b/>
        <w:bCs/>
      </w:rPr>
    </w:pPr>
    <w:r>
      <w:t xml:space="preserve">Trang </w:t>
    </w:r>
    <w:sdt>
      <w:sdtPr>
        <w:id w:val="1028219851"/>
        <w:docPartObj>
          <w:docPartGallery w:val="Page Numbers (Bottom of Page)"/>
          <w:docPartUnique/>
        </w:docPartObj>
      </w:sdtPr>
      <w:sdtEndPr>
        <w:rPr>
          <w:b/>
          <w:bCs/>
          <w:noProof/>
        </w:rPr>
      </w:sdtEndPr>
      <w:sdtContent>
        <w:r w:rsidRPr="00A01983">
          <w:rPr>
            <w:b/>
            <w:bCs/>
          </w:rPr>
          <w:fldChar w:fldCharType="begin"/>
        </w:r>
        <w:r w:rsidRPr="00A01983">
          <w:rPr>
            <w:b/>
            <w:bCs/>
          </w:rPr>
          <w:instrText xml:space="preserve"> PAGE   \* MERGEFORMAT </w:instrText>
        </w:r>
        <w:r w:rsidRPr="00A01983">
          <w:rPr>
            <w:b/>
            <w:bCs/>
          </w:rPr>
          <w:fldChar w:fldCharType="separate"/>
        </w:r>
        <w:r w:rsidRPr="00A01983">
          <w:rPr>
            <w:b/>
            <w:bCs/>
            <w:noProof/>
          </w:rPr>
          <w:t>2</w:t>
        </w:r>
        <w:r w:rsidRPr="00A01983">
          <w:rPr>
            <w:b/>
            <w:bCs/>
            <w:noProof/>
          </w:rPr>
          <w:fldChar w:fldCharType="end"/>
        </w:r>
      </w:sdtContent>
    </w:sdt>
  </w:p>
  <w:p w14:paraId="17814ED1" w14:textId="77777777" w:rsidR="00423027"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B69FA" w14:textId="77777777" w:rsidR="00C36823" w:rsidRDefault="00C36823">
      <w:pPr>
        <w:spacing w:line="240" w:lineRule="auto"/>
      </w:pPr>
      <w:r>
        <w:separator/>
      </w:r>
    </w:p>
  </w:footnote>
  <w:footnote w:type="continuationSeparator" w:id="0">
    <w:p w14:paraId="5F4FC94C" w14:textId="77777777" w:rsidR="00C36823" w:rsidRDefault="00C368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12C08F93" w:rsidR="00423027" w:rsidRDefault="00916DF4">
    <w:pPr>
      <w:pStyle w:val="Header"/>
      <w:rPr>
        <w:sz w:val="24"/>
        <w:szCs w:val="24"/>
      </w:rPr>
    </w:pPr>
    <w:r>
      <w:rPr>
        <w:rFonts w:cs="Times New Roman"/>
        <w:sz w:val="24"/>
        <w:szCs w:val="24"/>
      </w:rPr>
      <w:t>IE212</w:t>
    </w:r>
    <w:r w:rsidR="00E51B47">
      <w:rPr>
        <w:rFonts w:cs="Times New Roman"/>
        <w:sz w:val="24"/>
        <w:szCs w:val="24"/>
      </w:rPr>
      <w:t xml:space="preserve"> – </w:t>
    </w:r>
    <w:r>
      <w:rPr>
        <w:rFonts w:cs="Times New Roman"/>
        <w:sz w:val="24"/>
        <w:szCs w:val="24"/>
      </w:rPr>
      <w:t>Công nghệ dữ liệu lớn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C1AD9A6"/>
    <w:lvl w:ilvl="0">
      <w:start w:val="1"/>
      <w:numFmt w:val="decimal"/>
      <w:pStyle w:val="ListNumber4"/>
      <w:lvlText w:val="%1."/>
      <w:lvlJc w:val="left"/>
      <w:pPr>
        <w:tabs>
          <w:tab w:val="num" w:pos="1440"/>
        </w:tabs>
        <w:ind w:left="1440" w:hanging="360"/>
      </w:pPr>
    </w:lvl>
  </w:abstractNum>
  <w:abstractNum w:abstractNumId="1" w15:restartNumberingAfterBreak="0">
    <w:nsid w:val="01217516"/>
    <w:multiLevelType w:val="multilevel"/>
    <w:tmpl w:val="5C186BB6"/>
    <w:name w:val="dung"/>
    <w:lvl w:ilvl="0">
      <w:start w:val="1"/>
      <w:numFmt w:val="decimal"/>
      <w:lvlText w:val="Chương %1."/>
      <w:lvlJc w:val="left"/>
      <w:pPr>
        <w:ind w:left="432" w:hanging="432"/>
      </w:pPr>
      <w:rPr>
        <w:rFonts w:hint="default"/>
        <w:b/>
        <w:bCs w:val="0"/>
        <w:sz w:val="32"/>
        <w:szCs w:val="32"/>
      </w:rPr>
    </w:lvl>
    <w:lvl w:ilvl="1">
      <w:start w:val="1"/>
      <w:numFmt w:val="decimal"/>
      <w:lvlText w:val="%1.%2."/>
      <w:lvlJc w:val="left"/>
      <w:pPr>
        <w:ind w:left="576" w:hanging="576"/>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6E5D16"/>
    <w:multiLevelType w:val="multilevel"/>
    <w:tmpl w:val="C5F6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14DD9"/>
    <w:multiLevelType w:val="hybridMultilevel"/>
    <w:tmpl w:val="9E56E11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150219C0"/>
    <w:multiLevelType w:val="hybridMultilevel"/>
    <w:tmpl w:val="1E10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82D62"/>
    <w:multiLevelType w:val="multilevel"/>
    <w:tmpl w:val="9C32BD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54F95"/>
    <w:multiLevelType w:val="multilevel"/>
    <w:tmpl w:val="7C565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22618"/>
    <w:multiLevelType w:val="hybridMultilevel"/>
    <w:tmpl w:val="440CEAD0"/>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650CA"/>
    <w:multiLevelType w:val="multilevel"/>
    <w:tmpl w:val="5B60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56427"/>
    <w:multiLevelType w:val="hybridMultilevel"/>
    <w:tmpl w:val="977CF0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174778"/>
    <w:multiLevelType w:val="hybridMultilevel"/>
    <w:tmpl w:val="3168CE6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 w15:restartNumberingAfterBreak="0">
    <w:nsid w:val="30CA7361"/>
    <w:multiLevelType w:val="hybridMultilevel"/>
    <w:tmpl w:val="60EA7CF0"/>
    <w:lvl w:ilvl="0" w:tplc="04090005">
      <w:start w:val="1"/>
      <w:numFmt w:val="bullet"/>
      <w:lvlText w:val=""/>
      <w:lvlJc w:val="left"/>
      <w:pPr>
        <w:ind w:left="1636" w:hanging="360"/>
      </w:pPr>
      <w:rPr>
        <w:rFonts w:ascii="Wingdings" w:hAnsi="Wingding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2" w15:restartNumberingAfterBreak="0">
    <w:nsid w:val="321E67EA"/>
    <w:multiLevelType w:val="multilevel"/>
    <w:tmpl w:val="A0F6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6B550F"/>
    <w:multiLevelType w:val="multilevel"/>
    <w:tmpl w:val="E610B0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761DD"/>
    <w:multiLevelType w:val="multilevel"/>
    <w:tmpl w:val="E610B0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35B7C"/>
    <w:multiLevelType w:val="hybridMultilevel"/>
    <w:tmpl w:val="DFD0D67A"/>
    <w:name w:val="dung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40BD4BD2"/>
    <w:multiLevelType w:val="multilevel"/>
    <w:tmpl w:val="473ADE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E766D"/>
    <w:multiLevelType w:val="hybridMultilevel"/>
    <w:tmpl w:val="06462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C2357"/>
    <w:multiLevelType w:val="multilevel"/>
    <w:tmpl w:val="E98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70786"/>
    <w:multiLevelType w:val="hybridMultilevel"/>
    <w:tmpl w:val="520E5F3A"/>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9289D"/>
    <w:multiLevelType w:val="multilevel"/>
    <w:tmpl w:val="A7D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33100"/>
    <w:multiLevelType w:val="hybridMultilevel"/>
    <w:tmpl w:val="01822180"/>
    <w:name w:val="dung222"/>
    <w:lvl w:ilvl="0" w:tplc="87A06E3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1B1D5E"/>
    <w:multiLevelType w:val="hybridMultilevel"/>
    <w:tmpl w:val="11C04DC2"/>
    <w:lvl w:ilvl="0" w:tplc="753C093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81FA5"/>
    <w:multiLevelType w:val="hybridMultilevel"/>
    <w:tmpl w:val="8774F168"/>
    <w:name w:val="dung22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64960A0E"/>
    <w:multiLevelType w:val="hybridMultilevel"/>
    <w:tmpl w:val="B4EEB47E"/>
    <w:name w:val="dung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3A3404"/>
    <w:multiLevelType w:val="hybridMultilevel"/>
    <w:tmpl w:val="9418F98A"/>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6AA34DAC"/>
    <w:multiLevelType w:val="hybridMultilevel"/>
    <w:tmpl w:val="2C8449C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0734986"/>
    <w:multiLevelType w:val="multilevel"/>
    <w:tmpl w:val="9B2E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9354BF"/>
    <w:multiLevelType w:val="hybridMultilevel"/>
    <w:tmpl w:val="DEFCF268"/>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EF1BBF"/>
    <w:multiLevelType w:val="hybridMultilevel"/>
    <w:tmpl w:val="35A42D6A"/>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E72B9C"/>
    <w:multiLevelType w:val="multilevel"/>
    <w:tmpl w:val="553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0E5167"/>
    <w:multiLevelType w:val="hybridMultilevel"/>
    <w:tmpl w:val="3F8E8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1146830">
    <w:abstractNumId w:val="31"/>
  </w:num>
  <w:num w:numId="2" w16cid:durableId="1926331726">
    <w:abstractNumId w:val="0"/>
  </w:num>
  <w:num w:numId="3" w16cid:durableId="1520705197">
    <w:abstractNumId w:val="1"/>
  </w:num>
  <w:num w:numId="4" w16cid:durableId="1713387041">
    <w:abstractNumId w:val="22"/>
  </w:num>
  <w:num w:numId="5" w16cid:durableId="723136580">
    <w:abstractNumId w:val="25"/>
  </w:num>
  <w:num w:numId="6" w16cid:durableId="90056219">
    <w:abstractNumId w:val="4"/>
  </w:num>
  <w:num w:numId="7" w16cid:durableId="1342120619">
    <w:abstractNumId w:val="17"/>
  </w:num>
  <w:num w:numId="8" w16cid:durableId="1950821126">
    <w:abstractNumId w:val="9"/>
  </w:num>
  <w:num w:numId="9" w16cid:durableId="975337313">
    <w:abstractNumId w:val="3"/>
  </w:num>
  <w:num w:numId="10" w16cid:durableId="664892838">
    <w:abstractNumId w:val="11"/>
  </w:num>
  <w:num w:numId="11" w16cid:durableId="1447189357">
    <w:abstractNumId w:val="10"/>
  </w:num>
  <w:num w:numId="12" w16cid:durableId="347948131">
    <w:abstractNumId w:val="19"/>
  </w:num>
  <w:num w:numId="13" w16cid:durableId="1311398776">
    <w:abstractNumId w:val="30"/>
  </w:num>
  <w:num w:numId="14" w16cid:durableId="119110217">
    <w:abstractNumId w:val="20"/>
  </w:num>
  <w:num w:numId="15" w16cid:durableId="181557965">
    <w:abstractNumId w:val="2"/>
  </w:num>
  <w:num w:numId="16" w16cid:durableId="1637223520">
    <w:abstractNumId w:val="8"/>
  </w:num>
  <w:num w:numId="17" w16cid:durableId="1920401915">
    <w:abstractNumId w:val="27"/>
  </w:num>
  <w:num w:numId="18" w16cid:durableId="567764149">
    <w:abstractNumId w:val="18"/>
  </w:num>
  <w:num w:numId="19" w16cid:durableId="403796859">
    <w:abstractNumId w:val="12"/>
  </w:num>
  <w:num w:numId="20" w16cid:durableId="1318804102">
    <w:abstractNumId w:val="7"/>
  </w:num>
  <w:num w:numId="21" w16cid:durableId="996424393">
    <w:abstractNumId w:val="28"/>
  </w:num>
  <w:num w:numId="22" w16cid:durableId="827358405">
    <w:abstractNumId w:val="29"/>
  </w:num>
  <w:num w:numId="23" w16cid:durableId="1876850202">
    <w:abstractNumId w:val="6"/>
  </w:num>
  <w:num w:numId="24" w16cid:durableId="285085436">
    <w:abstractNumId w:val="26"/>
  </w:num>
  <w:num w:numId="25" w16cid:durableId="3292611">
    <w:abstractNumId w:val="16"/>
  </w:num>
  <w:num w:numId="26" w16cid:durableId="581258634">
    <w:abstractNumId w:val="14"/>
  </w:num>
  <w:num w:numId="27" w16cid:durableId="569537895">
    <w:abstractNumId w:val="13"/>
  </w:num>
  <w:num w:numId="28" w16cid:durableId="861018108">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2DC0"/>
    <w:rsid w:val="00004552"/>
    <w:rsid w:val="00006364"/>
    <w:rsid w:val="00011098"/>
    <w:rsid w:val="0001569C"/>
    <w:rsid w:val="00022C6B"/>
    <w:rsid w:val="00023D9E"/>
    <w:rsid w:val="0003289C"/>
    <w:rsid w:val="00042AD0"/>
    <w:rsid w:val="0004442F"/>
    <w:rsid w:val="00052E76"/>
    <w:rsid w:val="0005748E"/>
    <w:rsid w:val="00060079"/>
    <w:rsid w:val="0006408C"/>
    <w:rsid w:val="00072FFA"/>
    <w:rsid w:val="00073549"/>
    <w:rsid w:val="000736EF"/>
    <w:rsid w:val="00081B67"/>
    <w:rsid w:val="00085A1F"/>
    <w:rsid w:val="0009193F"/>
    <w:rsid w:val="0009400F"/>
    <w:rsid w:val="0009684F"/>
    <w:rsid w:val="000A6F76"/>
    <w:rsid w:val="000B4B00"/>
    <w:rsid w:val="000C2326"/>
    <w:rsid w:val="000C55C3"/>
    <w:rsid w:val="000C56FA"/>
    <w:rsid w:val="000C6158"/>
    <w:rsid w:val="000D601E"/>
    <w:rsid w:val="000D699C"/>
    <w:rsid w:val="000E37AB"/>
    <w:rsid w:val="000E3BAE"/>
    <w:rsid w:val="000F7152"/>
    <w:rsid w:val="001155FE"/>
    <w:rsid w:val="001215B1"/>
    <w:rsid w:val="00123D67"/>
    <w:rsid w:val="00126657"/>
    <w:rsid w:val="001464DB"/>
    <w:rsid w:val="00146556"/>
    <w:rsid w:val="001469F9"/>
    <w:rsid w:val="00150F63"/>
    <w:rsid w:val="001741F6"/>
    <w:rsid w:val="0018634B"/>
    <w:rsid w:val="00196F7A"/>
    <w:rsid w:val="001A6F1A"/>
    <w:rsid w:val="001A7528"/>
    <w:rsid w:val="001B04CD"/>
    <w:rsid w:val="001B5252"/>
    <w:rsid w:val="001D69C0"/>
    <w:rsid w:val="001D6D2D"/>
    <w:rsid w:val="001E629A"/>
    <w:rsid w:val="001E6E8C"/>
    <w:rsid w:val="001E7C1F"/>
    <w:rsid w:val="001F4AA4"/>
    <w:rsid w:val="00207B06"/>
    <w:rsid w:val="00207B49"/>
    <w:rsid w:val="00210572"/>
    <w:rsid w:val="00213D9A"/>
    <w:rsid w:val="00223EB1"/>
    <w:rsid w:val="0022705F"/>
    <w:rsid w:val="002418BD"/>
    <w:rsid w:val="002468C7"/>
    <w:rsid w:val="00254FAB"/>
    <w:rsid w:val="00270D32"/>
    <w:rsid w:val="00270EDD"/>
    <w:rsid w:val="00275884"/>
    <w:rsid w:val="00277DD2"/>
    <w:rsid w:val="00283C25"/>
    <w:rsid w:val="00284C94"/>
    <w:rsid w:val="00294316"/>
    <w:rsid w:val="002972F0"/>
    <w:rsid w:val="002A7D73"/>
    <w:rsid w:val="002B24B2"/>
    <w:rsid w:val="002B4B6F"/>
    <w:rsid w:val="002C11D9"/>
    <w:rsid w:val="002C5033"/>
    <w:rsid w:val="002D182D"/>
    <w:rsid w:val="002D451C"/>
    <w:rsid w:val="002E4523"/>
    <w:rsid w:val="002F1DE8"/>
    <w:rsid w:val="002F389F"/>
    <w:rsid w:val="00302A53"/>
    <w:rsid w:val="0030494B"/>
    <w:rsid w:val="003110E8"/>
    <w:rsid w:val="00312ADF"/>
    <w:rsid w:val="00313109"/>
    <w:rsid w:val="003140D6"/>
    <w:rsid w:val="00314A94"/>
    <w:rsid w:val="00327859"/>
    <w:rsid w:val="00334595"/>
    <w:rsid w:val="00345374"/>
    <w:rsid w:val="00345F57"/>
    <w:rsid w:val="003535FF"/>
    <w:rsid w:val="00354A1D"/>
    <w:rsid w:val="00372CEB"/>
    <w:rsid w:val="003757AB"/>
    <w:rsid w:val="003773DF"/>
    <w:rsid w:val="00386F44"/>
    <w:rsid w:val="00393A8B"/>
    <w:rsid w:val="003A05AB"/>
    <w:rsid w:val="003A3A82"/>
    <w:rsid w:val="003A4C15"/>
    <w:rsid w:val="003B0576"/>
    <w:rsid w:val="003C23EF"/>
    <w:rsid w:val="003C3C87"/>
    <w:rsid w:val="003D2749"/>
    <w:rsid w:val="003D2E89"/>
    <w:rsid w:val="003D3A96"/>
    <w:rsid w:val="003E0E58"/>
    <w:rsid w:val="003E1674"/>
    <w:rsid w:val="003F0080"/>
    <w:rsid w:val="003F4930"/>
    <w:rsid w:val="0040191D"/>
    <w:rsid w:val="00407CB0"/>
    <w:rsid w:val="0041029E"/>
    <w:rsid w:val="004136EA"/>
    <w:rsid w:val="00416213"/>
    <w:rsid w:val="00417931"/>
    <w:rsid w:val="004229BD"/>
    <w:rsid w:val="00423027"/>
    <w:rsid w:val="00430E7B"/>
    <w:rsid w:val="00431972"/>
    <w:rsid w:val="00437DD9"/>
    <w:rsid w:val="0044679D"/>
    <w:rsid w:val="004502CC"/>
    <w:rsid w:val="00455C8C"/>
    <w:rsid w:val="0045764E"/>
    <w:rsid w:val="004718BE"/>
    <w:rsid w:val="004724C7"/>
    <w:rsid w:val="004728F1"/>
    <w:rsid w:val="0047323A"/>
    <w:rsid w:val="004737BD"/>
    <w:rsid w:val="00474167"/>
    <w:rsid w:val="00476BE6"/>
    <w:rsid w:val="004803A5"/>
    <w:rsid w:val="00482BA7"/>
    <w:rsid w:val="004A6C49"/>
    <w:rsid w:val="004B1BAB"/>
    <w:rsid w:val="004B69A5"/>
    <w:rsid w:val="004B79B8"/>
    <w:rsid w:val="004D0950"/>
    <w:rsid w:val="004D54AB"/>
    <w:rsid w:val="004E5E11"/>
    <w:rsid w:val="004F0A21"/>
    <w:rsid w:val="00500C62"/>
    <w:rsid w:val="00512DCC"/>
    <w:rsid w:val="00517C0C"/>
    <w:rsid w:val="00525262"/>
    <w:rsid w:val="005365FE"/>
    <w:rsid w:val="005374E6"/>
    <w:rsid w:val="005402F3"/>
    <w:rsid w:val="0054161E"/>
    <w:rsid w:val="0054634D"/>
    <w:rsid w:val="00563D46"/>
    <w:rsid w:val="00590A20"/>
    <w:rsid w:val="0059397B"/>
    <w:rsid w:val="00594880"/>
    <w:rsid w:val="005A2686"/>
    <w:rsid w:val="005C6E66"/>
    <w:rsid w:val="005D272C"/>
    <w:rsid w:val="005D4661"/>
    <w:rsid w:val="005D6A7A"/>
    <w:rsid w:val="005E4C80"/>
    <w:rsid w:val="005F02B8"/>
    <w:rsid w:val="005F069B"/>
    <w:rsid w:val="005F6101"/>
    <w:rsid w:val="00601CC9"/>
    <w:rsid w:val="00605409"/>
    <w:rsid w:val="00605DDD"/>
    <w:rsid w:val="00615BDA"/>
    <w:rsid w:val="00621B11"/>
    <w:rsid w:val="00627FAB"/>
    <w:rsid w:val="0063100B"/>
    <w:rsid w:val="006315E0"/>
    <w:rsid w:val="00633639"/>
    <w:rsid w:val="006420A6"/>
    <w:rsid w:val="006433C3"/>
    <w:rsid w:val="00653D6C"/>
    <w:rsid w:val="00655401"/>
    <w:rsid w:val="00661F43"/>
    <w:rsid w:val="00675765"/>
    <w:rsid w:val="00677CD7"/>
    <w:rsid w:val="006802F7"/>
    <w:rsid w:val="0068124D"/>
    <w:rsid w:val="00682B77"/>
    <w:rsid w:val="00684F00"/>
    <w:rsid w:val="00690816"/>
    <w:rsid w:val="00691548"/>
    <w:rsid w:val="00697B87"/>
    <w:rsid w:val="006A347A"/>
    <w:rsid w:val="006A36A1"/>
    <w:rsid w:val="006B08C2"/>
    <w:rsid w:val="006B3920"/>
    <w:rsid w:val="006B5D9C"/>
    <w:rsid w:val="006C0C76"/>
    <w:rsid w:val="006C6109"/>
    <w:rsid w:val="006C67DA"/>
    <w:rsid w:val="006C7EBD"/>
    <w:rsid w:val="006D4621"/>
    <w:rsid w:val="006E3A2E"/>
    <w:rsid w:val="006E4B85"/>
    <w:rsid w:val="006F0201"/>
    <w:rsid w:val="006F132B"/>
    <w:rsid w:val="006F6A0E"/>
    <w:rsid w:val="00700FA0"/>
    <w:rsid w:val="0070194D"/>
    <w:rsid w:val="00720862"/>
    <w:rsid w:val="00741628"/>
    <w:rsid w:val="00745E08"/>
    <w:rsid w:val="007474E7"/>
    <w:rsid w:val="00747F70"/>
    <w:rsid w:val="00751949"/>
    <w:rsid w:val="00753B7A"/>
    <w:rsid w:val="007604F8"/>
    <w:rsid w:val="00762177"/>
    <w:rsid w:val="00764366"/>
    <w:rsid w:val="00775E02"/>
    <w:rsid w:val="0078298F"/>
    <w:rsid w:val="007837E0"/>
    <w:rsid w:val="00785270"/>
    <w:rsid w:val="007864DD"/>
    <w:rsid w:val="00791463"/>
    <w:rsid w:val="00793A17"/>
    <w:rsid w:val="00797102"/>
    <w:rsid w:val="007A1A17"/>
    <w:rsid w:val="007A23A6"/>
    <w:rsid w:val="007B1234"/>
    <w:rsid w:val="007B4F8E"/>
    <w:rsid w:val="007B7626"/>
    <w:rsid w:val="007C2CD0"/>
    <w:rsid w:val="007C2E02"/>
    <w:rsid w:val="007D30D4"/>
    <w:rsid w:val="007D3ED7"/>
    <w:rsid w:val="007E1464"/>
    <w:rsid w:val="007E5A21"/>
    <w:rsid w:val="007F4D49"/>
    <w:rsid w:val="007F50D6"/>
    <w:rsid w:val="00800FA0"/>
    <w:rsid w:val="00812335"/>
    <w:rsid w:val="0081416F"/>
    <w:rsid w:val="00824388"/>
    <w:rsid w:val="008246BE"/>
    <w:rsid w:val="0083470E"/>
    <w:rsid w:val="00835DA7"/>
    <w:rsid w:val="008376BA"/>
    <w:rsid w:val="00847057"/>
    <w:rsid w:val="00850A95"/>
    <w:rsid w:val="008518DD"/>
    <w:rsid w:val="0085389D"/>
    <w:rsid w:val="00854E87"/>
    <w:rsid w:val="00857796"/>
    <w:rsid w:val="008661EB"/>
    <w:rsid w:val="0088010E"/>
    <w:rsid w:val="00893369"/>
    <w:rsid w:val="008A2149"/>
    <w:rsid w:val="008A29C2"/>
    <w:rsid w:val="008A441C"/>
    <w:rsid w:val="008A5176"/>
    <w:rsid w:val="008B01FE"/>
    <w:rsid w:val="008B2D61"/>
    <w:rsid w:val="008B318F"/>
    <w:rsid w:val="008B5D17"/>
    <w:rsid w:val="008D0BD5"/>
    <w:rsid w:val="008D5A0F"/>
    <w:rsid w:val="008E0893"/>
    <w:rsid w:val="008E1E60"/>
    <w:rsid w:val="008E3F41"/>
    <w:rsid w:val="008E7E3A"/>
    <w:rsid w:val="008F04FB"/>
    <w:rsid w:val="008F57F8"/>
    <w:rsid w:val="0090114D"/>
    <w:rsid w:val="00902FD7"/>
    <w:rsid w:val="00904811"/>
    <w:rsid w:val="009056F3"/>
    <w:rsid w:val="009062F4"/>
    <w:rsid w:val="00916DF4"/>
    <w:rsid w:val="00917D8B"/>
    <w:rsid w:val="00921A3F"/>
    <w:rsid w:val="0092426F"/>
    <w:rsid w:val="009302F5"/>
    <w:rsid w:val="0093397E"/>
    <w:rsid w:val="00934CE1"/>
    <w:rsid w:val="00935D4B"/>
    <w:rsid w:val="00940BC9"/>
    <w:rsid w:val="0094783D"/>
    <w:rsid w:val="00950235"/>
    <w:rsid w:val="00953849"/>
    <w:rsid w:val="0095610D"/>
    <w:rsid w:val="009600AF"/>
    <w:rsid w:val="00976AA2"/>
    <w:rsid w:val="00983026"/>
    <w:rsid w:val="0099530B"/>
    <w:rsid w:val="009A201D"/>
    <w:rsid w:val="009C0E6F"/>
    <w:rsid w:val="009C3747"/>
    <w:rsid w:val="009C7701"/>
    <w:rsid w:val="009F27CE"/>
    <w:rsid w:val="00A01983"/>
    <w:rsid w:val="00A028FB"/>
    <w:rsid w:val="00A04CF4"/>
    <w:rsid w:val="00A10B13"/>
    <w:rsid w:val="00A12FB9"/>
    <w:rsid w:val="00A13F27"/>
    <w:rsid w:val="00A2090A"/>
    <w:rsid w:val="00A27AB4"/>
    <w:rsid w:val="00A3637E"/>
    <w:rsid w:val="00A449EA"/>
    <w:rsid w:val="00A4530C"/>
    <w:rsid w:val="00A53E9E"/>
    <w:rsid w:val="00A56D99"/>
    <w:rsid w:val="00A61900"/>
    <w:rsid w:val="00A64407"/>
    <w:rsid w:val="00A64B10"/>
    <w:rsid w:val="00A6574C"/>
    <w:rsid w:val="00A7055F"/>
    <w:rsid w:val="00A764F3"/>
    <w:rsid w:val="00A9071B"/>
    <w:rsid w:val="00A92E90"/>
    <w:rsid w:val="00A96C6D"/>
    <w:rsid w:val="00A97865"/>
    <w:rsid w:val="00AA0C40"/>
    <w:rsid w:val="00AB0260"/>
    <w:rsid w:val="00AB3FB1"/>
    <w:rsid w:val="00AC7ECC"/>
    <w:rsid w:val="00AD43AB"/>
    <w:rsid w:val="00AD59F2"/>
    <w:rsid w:val="00AE307C"/>
    <w:rsid w:val="00AE43CA"/>
    <w:rsid w:val="00AF3A3B"/>
    <w:rsid w:val="00B01583"/>
    <w:rsid w:val="00B2000B"/>
    <w:rsid w:val="00B4289B"/>
    <w:rsid w:val="00B43E7D"/>
    <w:rsid w:val="00B44D4B"/>
    <w:rsid w:val="00B46818"/>
    <w:rsid w:val="00B53FDC"/>
    <w:rsid w:val="00B56185"/>
    <w:rsid w:val="00B5630D"/>
    <w:rsid w:val="00B6369C"/>
    <w:rsid w:val="00B67E89"/>
    <w:rsid w:val="00B76066"/>
    <w:rsid w:val="00B77EAE"/>
    <w:rsid w:val="00B862F8"/>
    <w:rsid w:val="00B867E0"/>
    <w:rsid w:val="00BA1292"/>
    <w:rsid w:val="00BB133E"/>
    <w:rsid w:val="00BD1055"/>
    <w:rsid w:val="00BD6B00"/>
    <w:rsid w:val="00BE3944"/>
    <w:rsid w:val="00BE473E"/>
    <w:rsid w:val="00BE7824"/>
    <w:rsid w:val="00C02015"/>
    <w:rsid w:val="00C06537"/>
    <w:rsid w:val="00C07D6A"/>
    <w:rsid w:val="00C10334"/>
    <w:rsid w:val="00C10362"/>
    <w:rsid w:val="00C118A3"/>
    <w:rsid w:val="00C13B9D"/>
    <w:rsid w:val="00C26563"/>
    <w:rsid w:val="00C274DF"/>
    <w:rsid w:val="00C275FA"/>
    <w:rsid w:val="00C347C6"/>
    <w:rsid w:val="00C36823"/>
    <w:rsid w:val="00C44D55"/>
    <w:rsid w:val="00C46E8C"/>
    <w:rsid w:val="00C52ADA"/>
    <w:rsid w:val="00C556C4"/>
    <w:rsid w:val="00C655FE"/>
    <w:rsid w:val="00C65E11"/>
    <w:rsid w:val="00C67334"/>
    <w:rsid w:val="00C6772A"/>
    <w:rsid w:val="00C678C7"/>
    <w:rsid w:val="00C70164"/>
    <w:rsid w:val="00C708EF"/>
    <w:rsid w:val="00C75CF7"/>
    <w:rsid w:val="00C80A08"/>
    <w:rsid w:val="00C91B7F"/>
    <w:rsid w:val="00CA037C"/>
    <w:rsid w:val="00CB0023"/>
    <w:rsid w:val="00CB179B"/>
    <w:rsid w:val="00CB2C2C"/>
    <w:rsid w:val="00CB4456"/>
    <w:rsid w:val="00CB47D4"/>
    <w:rsid w:val="00CB481A"/>
    <w:rsid w:val="00CB7ADA"/>
    <w:rsid w:val="00CD13EF"/>
    <w:rsid w:val="00CD489D"/>
    <w:rsid w:val="00CE13EF"/>
    <w:rsid w:val="00CF19AC"/>
    <w:rsid w:val="00CF1CEE"/>
    <w:rsid w:val="00CF397A"/>
    <w:rsid w:val="00CF4182"/>
    <w:rsid w:val="00D029F2"/>
    <w:rsid w:val="00D13AD8"/>
    <w:rsid w:val="00D22DDC"/>
    <w:rsid w:val="00D26B0D"/>
    <w:rsid w:val="00D27CA4"/>
    <w:rsid w:val="00D308C1"/>
    <w:rsid w:val="00D333F4"/>
    <w:rsid w:val="00D33854"/>
    <w:rsid w:val="00D50DD7"/>
    <w:rsid w:val="00D53369"/>
    <w:rsid w:val="00D634AF"/>
    <w:rsid w:val="00D64918"/>
    <w:rsid w:val="00D708D1"/>
    <w:rsid w:val="00D71C15"/>
    <w:rsid w:val="00D8376F"/>
    <w:rsid w:val="00D84118"/>
    <w:rsid w:val="00D8666D"/>
    <w:rsid w:val="00DA4704"/>
    <w:rsid w:val="00DA77B6"/>
    <w:rsid w:val="00DB31C2"/>
    <w:rsid w:val="00DB4E18"/>
    <w:rsid w:val="00DB7D49"/>
    <w:rsid w:val="00DD6246"/>
    <w:rsid w:val="00DD79B8"/>
    <w:rsid w:val="00DF40EB"/>
    <w:rsid w:val="00DF4770"/>
    <w:rsid w:val="00DF5FE6"/>
    <w:rsid w:val="00E00B87"/>
    <w:rsid w:val="00E134FF"/>
    <w:rsid w:val="00E14379"/>
    <w:rsid w:val="00E26BE9"/>
    <w:rsid w:val="00E3139D"/>
    <w:rsid w:val="00E37927"/>
    <w:rsid w:val="00E37EAF"/>
    <w:rsid w:val="00E435F2"/>
    <w:rsid w:val="00E51B47"/>
    <w:rsid w:val="00E54151"/>
    <w:rsid w:val="00E60B00"/>
    <w:rsid w:val="00E61F13"/>
    <w:rsid w:val="00E639F8"/>
    <w:rsid w:val="00E73064"/>
    <w:rsid w:val="00E73AEE"/>
    <w:rsid w:val="00E74384"/>
    <w:rsid w:val="00E76045"/>
    <w:rsid w:val="00E80DED"/>
    <w:rsid w:val="00E81F38"/>
    <w:rsid w:val="00E85301"/>
    <w:rsid w:val="00E85B95"/>
    <w:rsid w:val="00E8716D"/>
    <w:rsid w:val="00EA1498"/>
    <w:rsid w:val="00EB004A"/>
    <w:rsid w:val="00EB2DD5"/>
    <w:rsid w:val="00EB3702"/>
    <w:rsid w:val="00EC481F"/>
    <w:rsid w:val="00EC54D7"/>
    <w:rsid w:val="00EC5B47"/>
    <w:rsid w:val="00ED49AB"/>
    <w:rsid w:val="00ED4F87"/>
    <w:rsid w:val="00ED78F2"/>
    <w:rsid w:val="00EE2A9D"/>
    <w:rsid w:val="00EE387F"/>
    <w:rsid w:val="00EE4EBA"/>
    <w:rsid w:val="00EF0178"/>
    <w:rsid w:val="00F05414"/>
    <w:rsid w:val="00F06C22"/>
    <w:rsid w:val="00F07A2D"/>
    <w:rsid w:val="00F1144A"/>
    <w:rsid w:val="00F14735"/>
    <w:rsid w:val="00F207A2"/>
    <w:rsid w:val="00F2246C"/>
    <w:rsid w:val="00F22B29"/>
    <w:rsid w:val="00F2739F"/>
    <w:rsid w:val="00F31F95"/>
    <w:rsid w:val="00F33AEE"/>
    <w:rsid w:val="00F344DF"/>
    <w:rsid w:val="00F36548"/>
    <w:rsid w:val="00F42097"/>
    <w:rsid w:val="00F4290B"/>
    <w:rsid w:val="00F43FA2"/>
    <w:rsid w:val="00F624F4"/>
    <w:rsid w:val="00F652D7"/>
    <w:rsid w:val="00F6763F"/>
    <w:rsid w:val="00F74DD2"/>
    <w:rsid w:val="00F957AF"/>
    <w:rsid w:val="00FA1C8B"/>
    <w:rsid w:val="00FA2B66"/>
    <w:rsid w:val="00FA7D34"/>
    <w:rsid w:val="00FB4FC2"/>
    <w:rsid w:val="00FB6461"/>
    <w:rsid w:val="00FC4F40"/>
    <w:rsid w:val="00FC6782"/>
    <w:rsid w:val="00FC7997"/>
    <w:rsid w:val="00FD03C7"/>
    <w:rsid w:val="00FD1F7D"/>
    <w:rsid w:val="00FD20D4"/>
    <w:rsid w:val="00FD2685"/>
    <w:rsid w:val="00FD604C"/>
    <w:rsid w:val="00FD65A4"/>
    <w:rsid w:val="00FF389B"/>
    <w:rsid w:val="00FF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5477C3A-DFA9-4050-A536-D07C58DC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0F"/>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7055F"/>
    <w:pPr>
      <w:keepNext/>
      <w:keepLines/>
      <w:jc w:val="center"/>
      <w:outlineLvl w:val="0"/>
    </w:pPr>
    <w:rPr>
      <w:rFonts w:eastAsia="DengXian Light" w:cstheme="majorBidi"/>
      <w:b/>
      <w:color w:val="000000" w:themeColor="text1"/>
      <w:sz w:val="32"/>
      <w:szCs w:val="32"/>
      <w:lang w:val="vi-VN" w:bidi="th-TH"/>
    </w:rPr>
  </w:style>
  <w:style w:type="paragraph" w:styleId="Heading2">
    <w:name w:val="heading 2"/>
    <w:basedOn w:val="Normal"/>
    <w:next w:val="Normal"/>
    <w:link w:val="Heading2Char"/>
    <w:autoRedefine/>
    <w:uiPriority w:val="9"/>
    <w:unhideWhenUsed/>
    <w:qFormat/>
    <w:rsid w:val="00CF1CEE"/>
    <w:pPr>
      <w:keepNext/>
      <w:keepLines/>
      <w:contextualSpacing/>
      <w:outlineLvl w:val="1"/>
    </w:pPr>
    <w:rPr>
      <w:rFonts w:eastAsiaTheme="majorEastAsia" w:cs="Times New Roman"/>
      <w:b/>
      <w:color w:val="000000" w:themeColor="text1"/>
      <w:szCs w:val="26"/>
      <w:lang w:val="vi-VN" w:bidi="th-TH"/>
    </w:rPr>
  </w:style>
  <w:style w:type="paragraph" w:styleId="Heading3">
    <w:name w:val="heading 3"/>
    <w:basedOn w:val="Normal"/>
    <w:next w:val="Normal"/>
    <w:link w:val="Heading3Char"/>
    <w:autoRedefine/>
    <w:uiPriority w:val="9"/>
    <w:unhideWhenUsed/>
    <w:qFormat/>
    <w:rsid w:val="002E4523"/>
    <w:pPr>
      <w:keepNext/>
      <w:keepLines/>
      <w:outlineLvl w:val="2"/>
    </w:pPr>
    <w:rPr>
      <w:rFonts w:eastAsia="Times New Roman" w:cs="Times New Roman"/>
      <w:b/>
      <w:i/>
      <w:color w:val="000000"/>
      <w:szCs w:val="26"/>
    </w:rPr>
  </w:style>
  <w:style w:type="paragraph" w:styleId="Heading4">
    <w:name w:val="heading 4"/>
    <w:next w:val="Normal"/>
    <w:link w:val="Heading4Char"/>
    <w:autoRedefine/>
    <w:uiPriority w:val="9"/>
    <w:unhideWhenUsed/>
    <w:qFormat/>
    <w:rsid w:val="00854E87"/>
    <w:pPr>
      <w:spacing w:after="0" w:line="360" w:lineRule="auto"/>
      <w:jc w:val="both"/>
      <w:outlineLvl w:val="3"/>
    </w:pPr>
    <w:rPr>
      <w:rFonts w:ascii="Times New Roman" w:eastAsia="Times New Roman" w:hAnsi="Times New Roman" w:cs="Times New Roman"/>
      <w:i/>
      <w:iCs/>
      <w:sz w:val="26"/>
      <w:szCs w:val="26"/>
      <w:u w:val="single"/>
      <w:lang w:val="vi-VN" w:eastAsia="en-GB"/>
    </w:rPr>
  </w:style>
  <w:style w:type="paragraph" w:styleId="Heading5">
    <w:name w:val="heading 5"/>
    <w:basedOn w:val="Normal"/>
    <w:next w:val="Normal"/>
    <w:link w:val="Heading5Char"/>
    <w:uiPriority w:val="9"/>
    <w:unhideWhenUsed/>
    <w:qFormat/>
    <w:rsid w:val="00E51B47"/>
    <w:pPr>
      <w:keepNext/>
      <w:keepLines/>
      <w:numPr>
        <w:ilvl w:val="4"/>
        <w:numId w:val="3"/>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3"/>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3"/>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3"/>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3"/>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5F"/>
    <w:rPr>
      <w:rFonts w:ascii="Times New Roman" w:eastAsia="DengXian Light" w:hAnsi="Times New Roman" w:cstheme="majorBidi"/>
      <w:b/>
      <w:color w:val="000000" w:themeColor="text1"/>
      <w:sz w:val="32"/>
      <w:szCs w:val="32"/>
      <w:lang w:val="vi-VN" w:bidi="th-TH"/>
    </w:rPr>
  </w:style>
  <w:style w:type="character" w:customStyle="1" w:styleId="Heading2Char">
    <w:name w:val="Heading 2 Char"/>
    <w:basedOn w:val="DefaultParagraphFont"/>
    <w:link w:val="Heading2"/>
    <w:uiPriority w:val="9"/>
    <w:rsid w:val="00CF1CEE"/>
    <w:rPr>
      <w:rFonts w:ascii="Times New Roman" w:eastAsiaTheme="majorEastAsia" w:hAnsi="Times New Roman" w:cs="Times New Roman"/>
      <w:b/>
      <w:color w:val="000000" w:themeColor="text1"/>
      <w:sz w:val="26"/>
      <w:szCs w:val="26"/>
      <w:lang w:val="vi-VN" w:bidi="th-TH"/>
    </w:rPr>
  </w:style>
  <w:style w:type="character" w:customStyle="1" w:styleId="Heading3Char">
    <w:name w:val="Heading 3 Char"/>
    <w:basedOn w:val="DefaultParagraphFont"/>
    <w:link w:val="Heading3"/>
    <w:uiPriority w:val="9"/>
    <w:rsid w:val="002E4523"/>
    <w:rPr>
      <w:rFonts w:ascii="Times New Roman" w:eastAsia="Times New Roman" w:hAnsi="Times New Roman" w:cs="Times New Roman"/>
      <w:b/>
      <w:i/>
      <w:color w:val="000000"/>
      <w:sz w:val="26"/>
      <w:szCs w:val="26"/>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link w:val="CaptionChar"/>
    <w:autoRedefine/>
    <w:uiPriority w:val="35"/>
    <w:unhideWhenUsed/>
    <w:qFormat/>
    <w:rsid w:val="00CB47D4"/>
    <w:pPr>
      <w:spacing w:line="276" w:lineRule="auto"/>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autoRedefine/>
    <w:uiPriority w:val="39"/>
    <w:unhideWhenUsed/>
    <w:qFormat/>
    <w:rsid w:val="00EE387F"/>
    <w:pPr>
      <w:tabs>
        <w:tab w:val="right" w:leader="dot" w:pos="9350"/>
      </w:tabs>
    </w:pPr>
    <w:rPr>
      <w:rFonts w:eastAsiaTheme="minorEastAsia" w:cs="Times New Roman"/>
      <w:b/>
      <w:szCs w:val="28"/>
    </w:rPr>
  </w:style>
  <w:style w:type="paragraph" w:styleId="TOC2">
    <w:name w:val="toc 2"/>
    <w:basedOn w:val="Normal"/>
    <w:next w:val="Normal"/>
    <w:autoRedefine/>
    <w:uiPriority w:val="39"/>
    <w:unhideWhenUsed/>
    <w:qFormat/>
    <w:rsid w:val="00EE387F"/>
    <w:pPr>
      <w:tabs>
        <w:tab w:val="left" w:pos="1080"/>
        <w:tab w:val="right" w:leader="dot" w:pos="9350"/>
      </w:tabs>
    </w:pPr>
    <w:rPr>
      <w:rFonts w:eastAsiaTheme="minorEastAsia" w:cs="Times New Roman"/>
      <w:b/>
      <w:szCs w:val="28"/>
      <w:lang w:val="fr-FR"/>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EE387F"/>
    <w:pPr>
      <w:tabs>
        <w:tab w:val="left" w:pos="1540"/>
        <w:tab w:val="right" w:leader="dot" w:pos="9350"/>
      </w:tabs>
      <w:contextualSpacing/>
    </w:pPr>
    <w:rPr>
      <w:rFonts w:eastAsiaTheme="minorEastAsia" w:cs="Times New Roman"/>
      <w:b/>
      <w:i/>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0C6158"/>
    <w:pPr>
      <w:numPr>
        <w:numId w:val="4"/>
      </w:numPr>
      <w:ind w:left="1418"/>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style>
  <w:style w:type="character" w:styleId="Emphasis">
    <w:name w:val="Emphasis"/>
    <w:basedOn w:val="DefaultParagraphFont"/>
    <w:uiPriority w:val="20"/>
    <w:qFormat/>
    <w:rsid w:val="00416213"/>
    <w:rPr>
      <w:i/>
      <w:iCs/>
    </w:rPr>
  </w:style>
  <w:style w:type="character" w:styleId="FollowedHyperlink">
    <w:name w:val="FollowedHyperlink"/>
    <w:basedOn w:val="DefaultParagraphFont"/>
    <w:uiPriority w:val="99"/>
    <w:semiHidden/>
    <w:unhideWhenUsed/>
    <w:rsid w:val="0045764E"/>
    <w:rPr>
      <w:color w:val="954F72" w:themeColor="followedHyperlink"/>
      <w:u w:val="single"/>
    </w:rPr>
  </w:style>
  <w:style w:type="character" w:styleId="UnresolvedMention">
    <w:name w:val="Unresolved Mention"/>
    <w:basedOn w:val="DefaultParagraphFont"/>
    <w:uiPriority w:val="99"/>
    <w:semiHidden/>
    <w:unhideWhenUsed/>
    <w:rsid w:val="00393A8B"/>
    <w:rPr>
      <w:color w:val="605E5C"/>
      <w:shd w:val="clear" w:color="auto" w:fill="E1DFDD"/>
    </w:rPr>
  </w:style>
  <w:style w:type="paragraph" w:customStyle="1" w:styleId="LO-normal">
    <w:name w:val="LO-normal"/>
    <w:rsid w:val="006315E0"/>
    <w:pPr>
      <w:suppressAutoHyphens/>
      <w:spacing w:after="0" w:line="240" w:lineRule="auto"/>
    </w:pPr>
    <w:rPr>
      <w:rFonts w:ascii="Liberation Serif" w:eastAsia="Liberation Serif" w:hAnsi="Liberation Serif" w:cs="Liberation Serif"/>
      <w:sz w:val="24"/>
      <w:szCs w:val="24"/>
      <w:lang w:val="vi-VN" w:eastAsia="zh-CN" w:bidi="hi-IN"/>
    </w:rPr>
  </w:style>
  <w:style w:type="paragraph" w:customStyle="1" w:styleId="Hnh">
    <w:name w:val="Hình"/>
    <w:basedOn w:val="Caption"/>
    <w:qFormat/>
    <w:rsid w:val="006315E0"/>
    <w:pPr>
      <w:suppressLineNumbers/>
      <w:suppressAutoHyphens/>
      <w:spacing w:before="120" w:after="120"/>
    </w:pPr>
    <w:rPr>
      <w:rFonts w:ascii="Liberation Serif" w:eastAsia="Liberation Serif" w:hAnsi="Liberation Serif" w:cs="Arial"/>
      <w:sz w:val="24"/>
      <w:szCs w:val="24"/>
      <w:lang w:val="vi-VN" w:eastAsia="zh-CN" w:bidi="hi-IN"/>
    </w:rPr>
  </w:style>
  <w:style w:type="table" w:customStyle="1" w:styleId="TableGridLight1">
    <w:name w:val="Table Grid Light1"/>
    <w:basedOn w:val="TableNormal"/>
    <w:next w:val="TableGridLight"/>
    <w:uiPriority w:val="40"/>
    <w:rsid w:val="009056F3"/>
    <w:pPr>
      <w:spacing w:after="0" w:line="240" w:lineRule="auto"/>
    </w:pPr>
    <w:rPr>
      <w:rFonts w:ascii="Times New Roman" w:hAnsi="Times New Roman"/>
      <w:sz w:val="26"/>
      <w:lang w:val="en-GB"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9056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41">
    <w:name w:val="Heading 41"/>
    <w:basedOn w:val="Normal"/>
    <w:next w:val="Normal"/>
    <w:uiPriority w:val="9"/>
    <w:semiHidden/>
    <w:unhideWhenUsed/>
    <w:qFormat/>
    <w:rsid w:val="007C2E02"/>
    <w:pPr>
      <w:keepNext/>
      <w:keepLines/>
      <w:spacing w:before="80" w:after="40" w:line="278" w:lineRule="auto"/>
      <w:outlineLvl w:val="3"/>
    </w:pPr>
    <w:rPr>
      <w:rFonts w:ascii="Aptos" w:eastAsia="Times New Roman" w:hAnsi="Aptos" w:cs="Times New Roman"/>
      <w:i/>
      <w:iCs/>
      <w:color w:val="0F4761"/>
      <w:sz w:val="24"/>
      <w:szCs w:val="24"/>
      <w:lang w:val="vi-VN" w:eastAsia="en-GB"/>
    </w:rPr>
  </w:style>
  <w:style w:type="numbering" w:customStyle="1" w:styleId="NoList1">
    <w:name w:val="No List1"/>
    <w:next w:val="NoList"/>
    <w:uiPriority w:val="99"/>
    <w:semiHidden/>
    <w:unhideWhenUsed/>
    <w:rsid w:val="007C2E02"/>
  </w:style>
  <w:style w:type="paragraph" w:customStyle="1" w:styleId="Title1">
    <w:name w:val="Title1"/>
    <w:basedOn w:val="Normal"/>
    <w:next w:val="Normal"/>
    <w:uiPriority w:val="10"/>
    <w:qFormat/>
    <w:rsid w:val="007C2E02"/>
    <w:pPr>
      <w:spacing w:after="80" w:line="240" w:lineRule="auto"/>
      <w:contextualSpacing/>
    </w:pPr>
    <w:rPr>
      <w:rFonts w:ascii="Aptos Display" w:eastAsia="Times New Roman" w:hAnsi="Aptos Display" w:cs="Times New Roman"/>
      <w:spacing w:val="-10"/>
      <w:kern w:val="28"/>
      <w:sz w:val="56"/>
      <w:szCs w:val="56"/>
      <w:lang w:val="vi-VN" w:eastAsia="en-GB"/>
    </w:rPr>
  </w:style>
  <w:style w:type="character" w:customStyle="1" w:styleId="Heading4Char">
    <w:name w:val="Heading 4 Char"/>
    <w:basedOn w:val="DefaultParagraphFont"/>
    <w:link w:val="Heading4"/>
    <w:uiPriority w:val="9"/>
    <w:rsid w:val="00854E87"/>
    <w:rPr>
      <w:rFonts w:ascii="Times New Roman" w:eastAsia="Times New Roman" w:hAnsi="Times New Roman" w:cs="Times New Roman"/>
      <w:i/>
      <w:iCs/>
      <w:sz w:val="26"/>
      <w:szCs w:val="26"/>
      <w:u w:val="single"/>
      <w:lang w:val="vi-VN" w:eastAsia="en-GB"/>
    </w:rPr>
  </w:style>
  <w:style w:type="character" w:customStyle="1" w:styleId="TitleChar">
    <w:name w:val="Title Char"/>
    <w:basedOn w:val="DefaultParagraphFont"/>
    <w:link w:val="Title"/>
    <w:uiPriority w:val="10"/>
    <w:rsid w:val="007C2E02"/>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C2E02"/>
    <w:pPr>
      <w:spacing w:line="278" w:lineRule="auto"/>
    </w:pPr>
    <w:rPr>
      <w:rFonts w:ascii="Aptos" w:eastAsia="Aptos" w:hAnsi="Aptos" w:cs="Aptos"/>
      <w:color w:val="595959"/>
      <w:sz w:val="28"/>
      <w:szCs w:val="28"/>
      <w:lang w:val="vi-VN" w:eastAsia="en-GB"/>
    </w:rPr>
  </w:style>
  <w:style w:type="character" w:customStyle="1" w:styleId="SubtitleChar">
    <w:name w:val="Subtitle Char"/>
    <w:basedOn w:val="DefaultParagraphFont"/>
    <w:link w:val="Subtitle"/>
    <w:uiPriority w:val="11"/>
    <w:rsid w:val="007C2E02"/>
    <w:rPr>
      <w:rFonts w:ascii="Aptos" w:eastAsia="Aptos" w:hAnsi="Aptos" w:cs="Aptos"/>
      <w:color w:val="595959"/>
      <w:sz w:val="28"/>
      <w:szCs w:val="28"/>
      <w:lang w:val="vi-VN" w:eastAsia="en-GB"/>
    </w:rPr>
  </w:style>
  <w:style w:type="paragraph" w:customStyle="1" w:styleId="Quote1">
    <w:name w:val="Quote1"/>
    <w:basedOn w:val="Normal"/>
    <w:next w:val="Normal"/>
    <w:uiPriority w:val="29"/>
    <w:qFormat/>
    <w:rsid w:val="007C2E02"/>
    <w:pPr>
      <w:spacing w:before="160" w:line="278" w:lineRule="auto"/>
      <w:jc w:val="center"/>
    </w:pPr>
    <w:rPr>
      <w:rFonts w:ascii="Aptos" w:eastAsia="Aptos" w:hAnsi="Aptos" w:cs="Aptos"/>
      <w:i/>
      <w:iCs/>
      <w:color w:val="404040"/>
      <w:sz w:val="24"/>
      <w:szCs w:val="24"/>
      <w:lang w:val="vi-VN" w:eastAsia="en-GB"/>
    </w:rPr>
  </w:style>
  <w:style w:type="character" w:customStyle="1" w:styleId="QuoteChar">
    <w:name w:val="Quote Char"/>
    <w:basedOn w:val="DefaultParagraphFont"/>
    <w:link w:val="Quote"/>
    <w:uiPriority w:val="29"/>
    <w:rsid w:val="007C2E02"/>
    <w:rPr>
      <w:i/>
      <w:iCs/>
      <w:color w:val="404040"/>
    </w:rPr>
  </w:style>
  <w:style w:type="character" w:customStyle="1" w:styleId="IntenseEmphasis1">
    <w:name w:val="Intense Emphasis1"/>
    <w:basedOn w:val="DefaultParagraphFont"/>
    <w:uiPriority w:val="21"/>
    <w:qFormat/>
    <w:rsid w:val="007C2E02"/>
    <w:rPr>
      <w:i/>
      <w:iCs/>
      <w:color w:val="0F4761"/>
    </w:rPr>
  </w:style>
  <w:style w:type="paragraph" w:customStyle="1" w:styleId="IntenseQuote1">
    <w:name w:val="Intense Quote1"/>
    <w:basedOn w:val="Normal"/>
    <w:next w:val="Normal"/>
    <w:uiPriority w:val="30"/>
    <w:qFormat/>
    <w:rsid w:val="007C2E02"/>
    <w:pPr>
      <w:pBdr>
        <w:top w:val="single" w:sz="4" w:space="10" w:color="0F4761"/>
        <w:bottom w:val="single" w:sz="4" w:space="10" w:color="0F4761"/>
      </w:pBdr>
      <w:spacing w:before="360" w:after="360" w:line="278" w:lineRule="auto"/>
      <w:ind w:left="864" w:right="864"/>
      <w:jc w:val="center"/>
    </w:pPr>
    <w:rPr>
      <w:rFonts w:ascii="Aptos" w:eastAsia="Aptos" w:hAnsi="Aptos" w:cs="Aptos"/>
      <w:i/>
      <w:iCs/>
      <w:color w:val="0F4761"/>
      <w:sz w:val="24"/>
      <w:szCs w:val="24"/>
      <w:lang w:val="vi-VN" w:eastAsia="en-GB"/>
    </w:rPr>
  </w:style>
  <w:style w:type="character" w:customStyle="1" w:styleId="IntenseQuoteChar">
    <w:name w:val="Intense Quote Char"/>
    <w:basedOn w:val="DefaultParagraphFont"/>
    <w:link w:val="IntenseQuote"/>
    <w:uiPriority w:val="30"/>
    <w:rsid w:val="007C2E02"/>
    <w:rPr>
      <w:i/>
      <w:iCs/>
      <w:color w:val="0F4761"/>
    </w:rPr>
  </w:style>
  <w:style w:type="character" w:customStyle="1" w:styleId="IntenseReference1">
    <w:name w:val="Intense Reference1"/>
    <w:basedOn w:val="DefaultParagraphFont"/>
    <w:uiPriority w:val="32"/>
    <w:qFormat/>
    <w:rsid w:val="007C2E02"/>
    <w:rPr>
      <w:b/>
      <w:bCs/>
      <w:smallCaps/>
      <w:color w:val="0F4761"/>
      <w:spacing w:val="5"/>
    </w:rPr>
  </w:style>
  <w:style w:type="paragraph" w:customStyle="1" w:styleId="msonormal0">
    <w:name w:val="msonormal"/>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5">
    <w:name w:val="xl65"/>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6">
    <w:name w:val="xl66"/>
    <w:basedOn w:val="Normal"/>
    <w:rsid w:val="007C2E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en-GB"/>
    </w:rPr>
  </w:style>
  <w:style w:type="table" w:customStyle="1" w:styleId="TableGrid1">
    <w:name w:val="Table Grid1"/>
    <w:basedOn w:val="TableNormal"/>
    <w:next w:val="TableGrid"/>
    <w:uiPriority w:val="39"/>
    <w:rsid w:val="007C2E02"/>
    <w:pPr>
      <w:spacing w:after="0" w:line="240" w:lineRule="auto"/>
    </w:pPr>
    <w:rPr>
      <w:rFonts w:ascii="Aptos" w:eastAsia="Aptos" w:hAnsi="Aptos" w:cs="Aptos"/>
      <w:sz w:val="24"/>
      <w:szCs w:val="24"/>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1">
    <w:name w:val="Heading 4 Char1"/>
    <w:basedOn w:val="DefaultParagraphFont"/>
    <w:uiPriority w:val="9"/>
    <w:semiHidden/>
    <w:rsid w:val="007C2E02"/>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7C2E02"/>
    <w:pPr>
      <w:spacing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7C2E0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C2E02"/>
    <w:pPr>
      <w:spacing w:before="200"/>
      <w:ind w:left="864" w:right="864"/>
      <w:jc w:val="center"/>
    </w:pPr>
    <w:rPr>
      <w:i/>
      <w:iCs/>
      <w:color w:val="404040"/>
    </w:rPr>
  </w:style>
  <w:style w:type="character" w:customStyle="1" w:styleId="QuoteChar1">
    <w:name w:val="Quote Char1"/>
    <w:basedOn w:val="DefaultParagraphFont"/>
    <w:uiPriority w:val="29"/>
    <w:rsid w:val="007C2E02"/>
    <w:rPr>
      <w:i/>
      <w:iCs/>
      <w:color w:val="404040" w:themeColor="text1" w:themeTint="BF"/>
    </w:rPr>
  </w:style>
  <w:style w:type="character" w:styleId="IntenseEmphasis">
    <w:name w:val="Intense Emphasis"/>
    <w:basedOn w:val="DefaultParagraphFont"/>
    <w:uiPriority w:val="21"/>
    <w:qFormat/>
    <w:rsid w:val="007C2E02"/>
    <w:rPr>
      <w:i/>
      <w:iCs/>
      <w:color w:val="4472C4" w:themeColor="accent1"/>
    </w:rPr>
  </w:style>
  <w:style w:type="paragraph" w:styleId="IntenseQuote">
    <w:name w:val="Intense Quote"/>
    <w:basedOn w:val="Normal"/>
    <w:next w:val="Normal"/>
    <w:link w:val="IntenseQuoteChar"/>
    <w:uiPriority w:val="30"/>
    <w:qFormat/>
    <w:rsid w:val="007C2E02"/>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7C2E02"/>
    <w:rPr>
      <w:i/>
      <w:iCs/>
      <w:color w:val="4472C4" w:themeColor="accent1"/>
    </w:rPr>
  </w:style>
  <w:style w:type="character" w:styleId="IntenseReference">
    <w:name w:val="Intense Reference"/>
    <w:basedOn w:val="DefaultParagraphFont"/>
    <w:uiPriority w:val="32"/>
    <w:qFormat/>
    <w:rsid w:val="007C2E02"/>
    <w:rPr>
      <w:b/>
      <w:bCs/>
      <w:smallCaps/>
      <w:color w:val="4472C4" w:themeColor="accent1"/>
      <w:spacing w:val="5"/>
    </w:rPr>
  </w:style>
  <w:style w:type="paragraph" w:styleId="TOC4">
    <w:name w:val="toc 4"/>
    <w:basedOn w:val="Normal"/>
    <w:next w:val="Normal"/>
    <w:autoRedefine/>
    <w:uiPriority w:val="39"/>
    <w:unhideWhenUsed/>
    <w:qFormat/>
    <w:rsid w:val="00EE387F"/>
    <w:pPr>
      <w:contextualSpacing/>
    </w:pPr>
    <w:rPr>
      <w:i/>
    </w:rPr>
  </w:style>
  <w:style w:type="paragraph" w:styleId="ListNumber4">
    <w:name w:val="List Number 4"/>
    <w:basedOn w:val="Normal"/>
    <w:uiPriority w:val="99"/>
    <w:semiHidden/>
    <w:unhideWhenUsed/>
    <w:rsid w:val="00DD6246"/>
    <w:pPr>
      <w:numPr>
        <w:numId w:val="2"/>
      </w:numPr>
      <w:contextualSpacing/>
    </w:pPr>
  </w:style>
  <w:style w:type="paragraph" w:styleId="TOC5">
    <w:name w:val="toc 5"/>
    <w:basedOn w:val="Normal"/>
    <w:next w:val="Normal"/>
    <w:autoRedefine/>
    <w:uiPriority w:val="39"/>
    <w:unhideWhenUsed/>
    <w:rsid w:val="00857796"/>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857796"/>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857796"/>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857796"/>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857796"/>
    <w:pPr>
      <w:spacing w:after="100" w:line="278" w:lineRule="auto"/>
      <w:ind w:left="1920"/>
    </w:pPr>
    <w:rPr>
      <w:rFonts w:eastAsiaTheme="minorEastAsia"/>
      <w:kern w:val="2"/>
      <w:sz w:val="24"/>
      <w:szCs w:val="24"/>
      <w:lang w:val="en-GB" w:eastAsia="en-GB"/>
      <w14:ligatures w14:val="standardContextual"/>
    </w:rPr>
  </w:style>
  <w:style w:type="paragraph" w:styleId="NormalWeb">
    <w:name w:val="Normal (Web)"/>
    <w:basedOn w:val="Normal"/>
    <w:uiPriority w:val="99"/>
    <w:unhideWhenUsed/>
    <w:rsid w:val="009C3747"/>
    <w:pPr>
      <w:spacing w:before="100" w:beforeAutospacing="1" w:after="100" w:afterAutospacing="1" w:line="240" w:lineRule="auto"/>
    </w:pPr>
    <w:rPr>
      <w:rFonts w:eastAsia="Times New Roman" w:cs="Times New Roman"/>
      <w:sz w:val="24"/>
      <w:szCs w:val="24"/>
      <w:lang w:val="en-GB" w:eastAsia="en-GB"/>
    </w:rPr>
  </w:style>
  <w:style w:type="character" w:styleId="Strong">
    <w:name w:val="Strong"/>
    <w:basedOn w:val="DefaultParagraphFont"/>
    <w:uiPriority w:val="22"/>
    <w:qFormat/>
    <w:rsid w:val="00C10334"/>
    <w:rPr>
      <w:b/>
      <w:bCs/>
    </w:rPr>
  </w:style>
  <w:style w:type="paragraph" w:styleId="BodyText">
    <w:name w:val="Body Text"/>
    <w:basedOn w:val="Normal"/>
    <w:link w:val="BodyTextChar"/>
    <w:uiPriority w:val="99"/>
    <w:semiHidden/>
    <w:unhideWhenUsed/>
    <w:rsid w:val="00312ADF"/>
    <w:pPr>
      <w:spacing w:after="120" w:line="276" w:lineRule="auto"/>
    </w:pPr>
    <w:rPr>
      <w:rFonts w:eastAsiaTheme="minorEastAsia" w:cs="Times New Roman"/>
      <w:szCs w:val="26"/>
      <w:lang w:eastAsia="ja-JP"/>
    </w:rPr>
  </w:style>
  <w:style w:type="character" w:customStyle="1" w:styleId="BodyTextChar">
    <w:name w:val="Body Text Char"/>
    <w:basedOn w:val="DefaultParagraphFont"/>
    <w:link w:val="BodyText"/>
    <w:uiPriority w:val="99"/>
    <w:semiHidden/>
    <w:rsid w:val="00312ADF"/>
    <w:rPr>
      <w:rFonts w:ascii="Times New Roman" w:eastAsiaTheme="minorEastAsia" w:hAnsi="Times New Roman" w:cs="Times New Roman"/>
      <w:sz w:val="26"/>
      <w:szCs w:val="26"/>
      <w:lang w:eastAsia="ja-JP"/>
    </w:rPr>
  </w:style>
  <w:style w:type="paragraph" w:styleId="Bibliography">
    <w:name w:val="Bibliography"/>
    <w:basedOn w:val="Normal"/>
    <w:next w:val="Normal"/>
    <w:uiPriority w:val="37"/>
    <w:unhideWhenUsed/>
    <w:rsid w:val="00C75CF7"/>
  </w:style>
  <w:style w:type="paragraph" w:customStyle="1" w:styleId="BT">
    <w:name w:val="BT"/>
    <w:basedOn w:val="Normal"/>
    <w:link w:val="BTChar"/>
    <w:qFormat/>
    <w:rsid w:val="00CA037C"/>
    <w:pPr>
      <w:spacing w:before="120" w:after="120" w:line="240" w:lineRule="auto"/>
      <w:ind w:firstLine="567"/>
    </w:pPr>
  </w:style>
  <w:style w:type="character" w:customStyle="1" w:styleId="BTChar">
    <w:name w:val="BT Char"/>
    <w:basedOn w:val="DefaultParagraphFont"/>
    <w:link w:val="BT"/>
    <w:rsid w:val="00CA037C"/>
    <w:rPr>
      <w:rFonts w:ascii="Times New Roman" w:hAnsi="Times New Roman"/>
      <w:sz w:val="26"/>
    </w:rPr>
  </w:style>
  <w:style w:type="character" w:customStyle="1" w:styleId="CaptionChar">
    <w:name w:val="Caption Char"/>
    <w:basedOn w:val="DefaultParagraphFont"/>
    <w:link w:val="Caption"/>
    <w:uiPriority w:val="35"/>
    <w:rsid w:val="00CB47D4"/>
    <w:rPr>
      <w:rFonts w:ascii="Times New Roman" w:hAnsi="Times New Roman"/>
      <w:i/>
      <w:iCs/>
      <w:szCs w:val="18"/>
    </w:rPr>
  </w:style>
  <w:style w:type="table" w:customStyle="1" w:styleId="new">
    <w:name w:val="new"/>
    <w:basedOn w:val="TableNormal"/>
    <w:uiPriority w:val="99"/>
    <w:rsid w:val="00CA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MTDisplayEquation">
    <w:name w:val="MTDisplayEquation"/>
    <w:basedOn w:val="Normal"/>
    <w:next w:val="Normal"/>
    <w:link w:val="MTDisplayEquationChar"/>
    <w:rsid w:val="004A6C49"/>
    <w:pPr>
      <w:tabs>
        <w:tab w:val="center" w:pos="4540"/>
        <w:tab w:val="right" w:pos="9080"/>
      </w:tabs>
    </w:pPr>
  </w:style>
  <w:style w:type="character" w:customStyle="1" w:styleId="MTDisplayEquationChar">
    <w:name w:val="MTDisplayEquation Char"/>
    <w:basedOn w:val="DefaultParagraphFont"/>
    <w:link w:val="MTDisplayEquation"/>
    <w:rsid w:val="004A6C49"/>
    <w:rPr>
      <w:rFonts w:ascii="Times New Roman" w:hAnsi="Times New Roman"/>
      <w:sz w:val="26"/>
    </w:rPr>
  </w:style>
  <w:style w:type="character" w:styleId="PlaceholderText">
    <w:name w:val="Placeholder Text"/>
    <w:basedOn w:val="DefaultParagraphFont"/>
    <w:uiPriority w:val="99"/>
    <w:semiHidden/>
    <w:rsid w:val="004A6C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9930">
      <w:bodyDiv w:val="1"/>
      <w:marLeft w:val="0"/>
      <w:marRight w:val="0"/>
      <w:marTop w:val="0"/>
      <w:marBottom w:val="0"/>
      <w:divBdr>
        <w:top w:val="none" w:sz="0" w:space="0" w:color="auto"/>
        <w:left w:val="none" w:sz="0" w:space="0" w:color="auto"/>
        <w:bottom w:val="none" w:sz="0" w:space="0" w:color="auto"/>
        <w:right w:val="none" w:sz="0" w:space="0" w:color="auto"/>
      </w:divBdr>
    </w:div>
    <w:div w:id="98987015">
      <w:bodyDiv w:val="1"/>
      <w:marLeft w:val="0"/>
      <w:marRight w:val="0"/>
      <w:marTop w:val="0"/>
      <w:marBottom w:val="0"/>
      <w:divBdr>
        <w:top w:val="none" w:sz="0" w:space="0" w:color="auto"/>
        <w:left w:val="none" w:sz="0" w:space="0" w:color="auto"/>
        <w:bottom w:val="none" w:sz="0" w:space="0" w:color="auto"/>
        <w:right w:val="none" w:sz="0" w:space="0" w:color="auto"/>
      </w:divBdr>
    </w:div>
    <w:div w:id="133523457">
      <w:bodyDiv w:val="1"/>
      <w:marLeft w:val="0"/>
      <w:marRight w:val="0"/>
      <w:marTop w:val="0"/>
      <w:marBottom w:val="0"/>
      <w:divBdr>
        <w:top w:val="none" w:sz="0" w:space="0" w:color="auto"/>
        <w:left w:val="none" w:sz="0" w:space="0" w:color="auto"/>
        <w:bottom w:val="none" w:sz="0" w:space="0" w:color="auto"/>
        <w:right w:val="none" w:sz="0" w:space="0" w:color="auto"/>
      </w:divBdr>
    </w:div>
    <w:div w:id="142547017">
      <w:bodyDiv w:val="1"/>
      <w:marLeft w:val="0"/>
      <w:marRight w:val="0"/>
      <w:marTop w:val="0"/>
      <w:marBottom w:val="0"/>
      <w:divBdr>
        <w:top w:val="none" w:sz="0" w:space="0" w:color="auto"/>
        <w:left w:val="none" w:sz="0" w:space="0" w:color="auto"/>
        <w:bottom w:val="none" w:sz="0" w:space="0" w:color="auto"/>
        <w:right w:val="none" w:sz="0" w:space="0" w:color="auto"/>
      </w:divBdr>
    </w:div>
    <w:div w:id="168762727">
      <w:bodyDiv w:val="1"/>
      <w:marLeft w:val="0"/>
      <w:marRight w:val="0"/>
      <w:marTop w:val="0"/>
      <w:marBottom w:val="0"/>
      <w:divBdr>
        <w:top w:val="none" w:sz="0" w:space="0" w:color="auto"/>
        <w:left w:val="none" w:sz="0" w:space="0" w:color="auto"/>
        <w:bottom w:val="none" w:sz="0" w:space="0" w:color="auto"/>
        <w:right w:val="none" w:sz="0" w:space="0" w:color="auto"/>
      </w:divBdr>
    </w:div>
    <w:div w:id="176431680">
      <w:bodyDiv w:val="1"/>
      <w:marLeft w:val="0"/>
      <w:marRight w:val="0"/>
      <w:marTop w:val="0"/>
      <w:marBottom w:val="0"/>
      <w:divBdr>
        <w:top w:val="none" w:sz="0" w:space="0" w:color="auto"/>
        <w:left w:val="none" w:sz="0" w:space="0" w:color="auto"/>
        <w:bottom w:val="none" w:sz="0" w:space="0" w:color="auto"/>
        <w:right w:val="none" w:sz="0" w:space="0" w:color="auto"/>
      </w:divBdr>
    </w:div>
    <w:div w:id="194660788">
      <w:bodyDiv w:val="1"/>
      <w:marLeft w:val="0"/>
      <w:marRight w:val="0"/>
      <w:marTop w:val="0"/>
      <w:marBottom w:val="0"/>
      <w:divBdr>
        <w:top w:val="none" w:sz="0" w:space="0" w:color="auto"/>
        <w:left w:val="none" w:sz="0" w:space="0" w:color="auto"/>
        <w:bottom w:val="none" w:sz="0" w:space="0" w:color="auto"/>
        <w:right w:val="none" w:sz="0" w:space="0" w:color="auto"/>
      </w:divBdr>
    </w:div>
    <w:div w:id="256596110">
      <w:bodyDiv w:val="1"/>
      <w:marLeft w:val="0"/>
      <w:marRight w:val="0"/>
      <w:marTop w:val="0"/>
      <w:marBottom w:val="0"/>
      <w:divBdr>
        <w:top w:val="none" w:sz="0" w:space="0" w:color="auto"/>
        <w:left w:val="none" w:sz="0" w:space="0" w:color="auto"/>
        <w:bottom w:val="none" w:sz="0" w:space="0" w:color="auto"/>
        <w:right w:val="none" w:sz="0" w:space="0" w:color="auto"/>
      </w:divBdr>
    </w:div>
    <w:div w:id="261574624">
      <w:bodyDiv w:val="1"/>
      <w:marLeft w:val="0"/>
      <w:marRight w:val="0"/>
      <w:marTop w:val="0"/>
      <w:marBottom w:val="0"/>
      <w:divBdr>
        <w:top w:val="none" w:sz="0" w:space="0" w:color="auto"/>
        <w:left w:val="none" w:sz="0" w:space="0" w:color="auto"/>
        <w:bottom w:val="none" w:sz="0" w:space="0" w:color="auto"/>
        <w:right w:val="none" w:sz="0" w:space="0" w:color="auto"/>
      </w:divBdr>
    </w:div>
    <w:div w:id="325281951">
      <w:bodyDiv w:val="1"/>
      <w:marLeft w:val="0"/>
      <w:marRight w:val="0"/>
      <w:marTop w:val="0"/>
      <w:marBottom w:val="0"/>
      <w:divBdr>
        <w:top w:val="none" w:sz="0" w:space="0" w:color="auto"/>
        <w:left w:val="none" w:sz="0" w:space="0" w:color="auto"/>
        <w:bottom w:val="none" w:sz="0" w:space="0" w:color="auto"/>
        <w:right w:val="none" w:sz="0" w:space="0" w:color="auto"/>
      </w:divBdr>
    </w:div>
    <w:div w:id="348652179">
      <w:bodyDiv w:val="1"/>
      <w:marLeft w:val="0"/>
      <w:marRight w:val="0"/>
      <w:marTop w:val="0"/>
      <w:marBottom w:val="0"/>
      <w:divBdr>
        <w:top w:val="none" w:sz="0" w:space="0" w:color="auto"/>
        <w:left w:val="none" w:sz="0" w:space="0" w:color="auto"/>
        <w:bottom w:val="none" w:sz="0" w:space="0" w:color="auto"/>
        <w:right w:val="none" w:sz="0" w:space="0" w:color="auto"/>
      </w:divBdr>
    </w:div>
    <w:div w:id="365519921">
      <w:bodyDiv w:val="1"/>
      <w:marLeft w:val="0"/>
      <w:marRight w:val="0"/>
      <w:marTop w:val="0"/>
      <w:marBottom w:val="0"/>
      <w:divBdr>
        <w:top w:val="none" w:sz="0" w:space="0" w:color="auto"/>
        <w:left w:val="none" w:sz="0" w:space="0" w:color="auto"/>
        <w:bottom w:val="none" w:sz="0" w:space="0" w:color="auto"/>
        <w:right w:val="none" w:sz="0" w:space="0" w:color="auto"/>
      </w:divBdr>
    </w:div>
    <w:div w:id="494614188">
      <w:bodyDiv w:val="1"/>
      <w:marLeft w:val="0"/>
      <w:marRight w:val="0"/>
      <w:marTop w:val="0"/>
      <w:marBottom w:val="0"/>
      <w:divBdr>
        <w:top w:val="none" w:sz="0" w:space="0" w:color="auto"/>
        <w:left w:val="none" w:sz="0" w:space="0" w:color="auto"/>
        <w:bottom w:val="none" w:sz="0" w:space="0" w:color="auto"/>
        <w:right w:val="none" w:sz="0" w:space="0" w:color="auto"/>
      </w:divBdr>
    </w:div>
    <w:div w:id="499586667">
      <w:bodyDiv w:val="1"/>
      <w:marLeft w:val="0"/>
      <w:marRight w:val="0"/>
      <w:marTop w:val="0"/>
      <w:marBottom w:val="0"/>
      <w:divBdr>
        <w:top w:val="none" w:sz="0" w:space="0" w:color="auto"/>
        <w:left w:val="none" w:sz="0" w:space="0" w:color="auto"/>
        <w:bottom w:val="none" w:sz="0" w:space="0" w:color="auto"/>
        <w:right w:val="none" w:sz="0" w:space="0" w:color="auto"/>
      </w:divBdr>
    </w:div>
    <w:div w:id="573904085">
      <w:bodyDiv w:val="1"/>
      <w:marLeft w:val="0"/>
      <w:marRight w:val="0"/>
      <w:marTop w:val="0"/>
      <w:marBottom w:val="0"/>
      <w:divBdr>
        <w:top w:val="none" w:sz="0" w:space="0" w:color="auto"/>
        <w:left w:val="none" w:sz="0" w:space="0" w:color="auto"/>
        <w:bottom w:val="none" w:sz="0" w:space="0" w:color="auto"/>
        <w:right w:val="none" w:sz="0" w:space="0" w:color="auto"/>
      </w:divBdr>
    </w:div>
    <w:div w:id="655456662">
      <w:bodyDiv w:val="1"/>
      <w:marLeft w:val="0"/>
      <w:marRight w:val="0"/>
      <w:marTop w:val="0"/>
      <w:marBottom w:val="0"/>
      <w:divBdr>
        <w:top w:val="none" w:sz="0" w:space="0" w:color="auto"/>
        <w:left w:val="none" w:sz="0" w:space="0" w:color="auto"/>
        <w:bottom w:val="none" w:sz="0" w:space="0" w:color="auto"/>
        <w:right w:val="none" w:sz="0" w:space="0" w:color="auto"/>
      </w:divBdr>
    </w:div>
    <w:div w:id="663820820">
      <w:bodyDiv w:val="1"/>
      <w:marLeft w:val="0"/>
      <w:marRight w:val="0"/>
      <w:marTop w:val="0"/>
      <w:marBottom w:val="0"/>
      <w:divBdr>
        <w:top w:val="none" w:sz="0" w:space="0" w:color="auto"/>
        <w:left w:val="none" w:sz="0" w:space="0" w:color="auto"/>
        <w:bottom w:val="none" w:sz="0" w:space="0" w:color="auto"/>
        <w:right w:val="none" w:sz="0" w:space="0" w:color="auto"/>
      </w:divBdr>
    </w:div>
    <w:div w:id="695691096">
      <w:bodyDiv w:val="1"/>
      <w:marLeft w:val="0"/>
      <w:marRight w:val="0"/>
      <w:marTop w:val="0"/>
      <w:marBottom w:val="0"/>
      <w:divBdr>
        <w:top w:val="none" w:sz="0" w:space="0" w:color="auto"/>
        <w:left w:val="none" w:sz="0" w:space="0" w:color="auto"/>
        <w:bottom w:val="none" w:sz="0" w:space="0" w:color="auto"/>
        <w:right w:val="none" w:sz="0" w:space="0" w:color="auto"/>
      </w:divBdr>
    </w:div>
    <w:div w:id="743533017">
      <w:bodyDiv w:val="1"/>
      <w:marLeft w:val="0"/>
      <w:marRight w:val="0"/>
      <w:marTop w:val="0"/>
      <w:marBottom w:val="0"/>
      <w:divBdr>
        <w:top w:val="none" w:sz="0" w:space="0" w:color="auto"/>
        <w:left w:val="none" w:sz="0" w:space="0" w:color="auto"/>
        <w:bottom w:val="none" w:sz="0" w:space="0" w:color="auto"/>
        <w:right w:val="none" w:sz="0" w:space="0" w:color="auto"/>
      </w:divBdr>
    </w:div>
    <w:div w:id="754478662">
      <w:bodyDiv w:val="1"/>
      <w:marLeft w:val="0"/>
      <w:marRight w:val="0"/>
      <w:marTop w:val="0"/>
      <w:marBottom w:val="0"/>
      <w:divBdr>
        <w:top w:val="none" w:sz="0" w:space="0" w:color="auto"/>
        <w:left w:val="none" w:sz="0" w:space="0" w:color="auto"/>
        <w:bottom w:val="none" w:sz="0" w:space="0" w:color="auto"/>
        <w:right w:val="none" w:sz="0" w:space="0" w:color="auto"/>
      </w:divBdr>
    </w:div>
    <w:div w:id="765149781">
      <w:bodyDiv w:val="1"/>
      <w:marLeft w:val="0"/>
      <w:marRight w:val="0"/>
      <w:marTop w:val="0"/>
      <w:marBottom w:val="0"/>
      <w:divBdr>
        <w:top w:val="none" w:sz="0" w:space="0" w:color="auto"/>
        <w:left w:val="none" w:sz="0" w:space="0" w:color="auto"/>
        <w:bottom w:val="none" w:sz="0" w:space="0" w:color="auto"/>
        <w:right w:val="none" w:sz="0" w:space="0" w:color="auto"/>
      </w:divBdr>
    </w:div>
    <w:div w:id="831916241">
      <w:bodyDiv w:val="1"/>
      <w:marLeft w:val="0"/>
      <w:marRight w:val="0"/>
      <w:marTop w:val="0"/>
      <w:marBottom w:val="0"/>
      <w:divBdr>
        <w:top w:val="none" w:sz="0" w:space="0" w:color="auto"/>
        <w:left w:val="none" w:sz="0" w:space="0" w:color="auto"/>
        <w:bottom w:val="none" w:sz="0" w:space="0" w:color="auto"/>
        <w:right w:val="none" w:sz="0" w:space="0" w:color="auto"/>
      </w:divBdr>
    </w:div>
    <w:div w:id="846094470">
      <w:bodyDiv w:val="1"/>
      <w:marLeft w:val="0"/>
      <w:marRight w:val="0"/>
      <w:marTop w:val="0"/>
      <w:marBottom w:val="0"/>
      <w:divBdr>
        <w:top w:val="none" w:sz="0" w:space="0" w:color="auto"/>
        <w:left w:val="none" w:sz="0" w:space="0" w:color="auto"/>
        <w:bottom w:val="none" w:sz="0" w:space="0" w:color="auto"/>
        <w:right w:val="none" w:sz="0" w:space="0" w:color="auto"/>
      </w:divBdr>
    </w:div>
    <w:div w:id="853769380">
      <w:bodyDiv w:val="1"/>
      <w:marLeft w:val="0"/>
      <w:marRight w:val="0"/>
      <w:marTop w:val="0"/>
      <w:marBottom w:val="0"/>
      <w:divBdr>
        <w:top w:val="none" w:sz="0" w:space="0" w:color="auto"/>
        <w:left w:val="none" w:sz="0" w:space="0" w:color="auto"/>
        <w:bottom w:val="none" w:sz="0" w:space="0" w:color="auto"/>
        <w:right w:val="none" w:sz="0" w:space="0" w:color="auto"/>
      </w:divBdr>
    </w:div>
    <w:div w:id="909661029">
      <w:bodyDiv w:val="1"/>
      <w:marLeft w:val="0"/>
      <w:marRight w:val="0"/>
      <w:marTop w:val="0"/>
      <w:marBottom w:val="0"/>
      <w:divBdr>
        <w:top w:val="none" w:sz="0" w:space="0" w:color="auto"/>
        <w:left w:val="none" w:sz="0" w:space="0" w:color="auto"/>
        <w:bottom w:val="none" w:sz="0" w:space="0" w:color="auto"/>
        <w:right w:val="none" w:sz="0" w:space="0" w:color="auto"/>
      </w:divBdr>
    </w:div>
    <w:div w:id="964778053">
      <w:bodyDiv w:val="1"/>
      <w:marLeft w:val="0"/>
      <w:marRight w:val="0"/>
      <w:marTop w:val="0"/>
      <w:marBottom w:val="0"/>
      <w:divBdr>
        <w:top w:val="none" w:sz="0" w:space="0" w:color="auto"/>
        <w:left w:val="none" w:sz="0" w:space="0" w:color="auto"/>
        <w:bottom w:val="none" w:sz="0" w:space="0" w:color="auto"/>
        <w:right w:val="none" w:sz="0" w:space="0" w:color="auto"/>
      </w:divBdr>
    </w:div>
    <w:div w:id="1009219129">
      <w:bodyDiv w:val="1"/>
      <w:marLeft w:val="0"/>
      <w:marRight w:val="0"/>
      <w:marTop w:val="0"/>
      <w:marBottom w:val="0"/>
      <w:divBdr>
        <w:top w:val="none" w:sz="0" w:space="0" w:color="auto"/>
        <w:left w:val="none" w:sz="0" w:space="0" w:color="auto"/>
        <w:bottom w:val="none" w:sz="0" w:space="0" w:color="auto"/>
        <w:right w:val="none" w:sz="0" w:space="0" w:color="auto"/>
      </w:divBdr>
    </w:div>
    <w:div w:id="1017273542">
      <w:bodyDiv w:val="1"/>
      <w:marLeft w:val="0"/>
      <w:marRight w:val="0"/>
      <w:marTop w:val="0"/>
      <w:marBottom w:val="0"/>
      <w:divBdr>
        <w:top w:val="none" w:sz="0" w:space="0" w:color="auto"/>
        <w:left w:val="none" w:sz="0" w:space="0" w:color="auto"/>
        <w:bottom w:val="none" w:sz="0" w:space="0" w:color="auto"/>
        <w:right w:val="none" w:sz="0" w:space="0" w:color="auto"/>
      </w:divBdr>
    </w:div>
    <w:div w:id="1032463552">
      <w:bodyDiv w:val="1"/>
      <w:marLeft w:val="0"/>
      <w:marRight w:val="0"/>
      <w:marTop w:val="0"/>
      <w:marBottom w:val="0"/>
      <w:divBdr>
        <w:top w:val="none" w:sz="0" w:space="0" w:color="auto"/>
        <w:left w:val="none" w:sz="0" w:space="0" w:color="auto"/>
        <w:bottom w:val="none" w:sz="0" w:space="0" w:color="auto"/>
        <w:right w:val="none" w:sz="0" w:space="0" w:color="auto"/>
      </w:divBdr>
    </w:div>
    <w:div w:id="1053693949">
      <w:bodyDiv w:val="1"/>
      <w:marLeft w:val="0"/>
      <w:marRight w:val="0"/>
      <w:marTop w:val="0"/>
      <w:marBottom w:val="0"/>
      <w:divBdr>
        <w:top w:val="none" w:sz="0" w:space="0" w:color="auto"/>
        <w:left w:val="none" w:sz="0" w:space="0" w:color="auto"/>
        <w:bottom w:val="none" w:sz="0" w:space="0" w:color="auto"/>
        <w:right w:val="none" w:sz="0" w:space="0" w:color="auto"/>
      </w:divBdr>
    </w:div>
    <w:div w:id="1058822622">
      <w:bodyDiv w:val="1"/>
      <w:marLeft w:val="0"/>
      <w:marRight w:val="0"/>
      <w:marTop w:val="0"/>
      <w:marBottom w:val="0"/>
      <w:divBdr>
        <w:top w:val="none" w:sz="0" w:space="0" w:color="auto"/>
        <w:left w:val="none" w:sz="0" w:space="0" w:color="auto"/>
        <w:bottom w:val="none" w:sz="0" w:space="0" w:color="auto"/>
        <w:right w:val="none" w:sz="0" w:space="0" w:color="auto"/>
      </w:divBdr>
    </w:div>
    <w:div w:id="1067990605">
      <w:bodyDiv w:val="1"/>
      <w:marLeft w:val="0"/>
      <w:marRight w:val="0"/>
      <w:marTop w:val="0"/>
      <w:marBottom w:val="0"/>
      <w:divBdr>
        <w:top w:val="none" w:sz="0" w:space="0" w:color="auto"/>
        <w:left w:val="none" w:sz="0" w:space="0" w:color="auto"/>
        <w:bottom w:val="none" w:sz="0" w:space="0" w:color="auto"/>
        <w:right w:val="none" w:sz="0" w:space="0" w:color="auto"/>
      </w:divBdr>
    </w:div>
    <w:div w:id="1152020026">
      <w:bodyDiv w:val="1"/>
      <w:marLeft w:val="0"/>
      <w:marRight w:val="0"/>
      <w:marTop w:val="0"/>
      <w:marBottom w:val="0"/>
      <w:divBdr>
        <w:top w:val="none" w:sz="0" w:space="0" w:color="auto"/>
        <w:left w:val="none" w:sz="0" w:space="0" w:color="auto"/>
        <w:bottom w:val="none" w:sz="0" w:space="0" w:color="auto"/>
        <w:right w:val="none" w:sz="0" w:space="0" w:color="auto"/>
      </w:divBdr>
    </w:div>
    <w:div w:id="1152913792">
      <w:bodyDiv w:val="1"/>
      <w:marLeft w:val="0"/>
      <w:marRight w:val="0"/>
      <w:marTop w:val="0"/>
      <w:marBottom w:val="0"/>
      <w:divBdr>
        <w:top w:val="none" w:sz="0" w:space="0" w:color="auto"/>
        <w:left w:val="none" w:sz="0" w:space="0" w:color="auto"/>
        <w:bottom w:val="none" w:sz="0" w:space="0" w:color="auto"/>
        <w:right w:val="none" w:sz="0" w:space="0" w:color="auto"/>
      </w:divBdr>
    </w:div>
    <w:div w:id="1184051295">
      <w:bodyDiv w:val="1"/>
      <w:marLeft w:val="0"/>
      <w:marRight w:val="0"/>
      <w:marTop w:val="0"/>
      <w:marBottom w:val="0"/>
      <w:divBdr>
        <w:top w:val="none" w:sz="0" w:space="0" w:color="auto"/>
        <w:left w:val="none" w:sz="0" w:space="0" w:color="auto"/>
        <w:bottom w:val="none" w:sz="0" w:space="0" w:color="auto"/>
        <w:right w:val="none" w:sz="0" w:space="0" w:color="auto"/>
      </w:divBdr>
    </w:div>
    <w:div w:id="1212885972">
      <w:bodyDiv w:val="1"/>
      <w:marLeft w:val="0"/>
      <w:marRight w:val="0"/>
      <w:marTop w:val="0"/>
      <w:marBottom w:val="0"/>
      <w:divBdr>
        <w:top w:val="none" w:sz="0" w:space="0" w:color="auto"/>
        <w:left w:val="none" w:sz="0" w:space="0" w:color="auto"/>
        <w:bottom w:val="none" w:sz="0" w:space="0" w:color="auto"/>
        <w:right w:val="none" w:sz="0" w:space="0" w:color="auto"/>
      </w:divBdr>
    </w:div>
    <w:div w:id="1236162230">
      <w:bodyDiv w:val="1"/>
      <w:marLeft w:val="0"/>
      <w:marRight w:val="0"/>
      <w:marTop w:val="0"/>
      <w:marBottom w:val="0"/>
      <w:divBdr>
        <w:top w:val="none" w:sz="0" w:space="0" w:color="auto"/>
        <w:left w:val="none" w:sz="0" w:space="0" w:color="auto"/>
        <w:bottom w:val="none" w:sz="0" w:space="0" w:color="auto"/>
        <w:right w:val="none" w:sz="0" w:space="0" w:color="auto"/>
      </w:divBdr>
    </w:div>
    <w:div w:id="1243250172">
      <w:bodyDiv w:val="1"/>
      <w:marLeft w:val="0"/>
      <w:marRight w:val="0"/>
      <w:marTop w:val="0"/>
      <w:marBottom w:val="0"/>
      <w:divBdr>
        <w:top w:val="none" w:sz="0" w:space="0" w:color="auto"/>
        <w:left w:val="none" w:sz="0" w:space="0" w:color="auto"/>
        <w:bottom w:val="none" w:sz="0" w:space="0" w:color="auto"/>
        <w:right w:val="none" w:sz="0" w:space="0" w:color="auto"/>
      </w:divBdr>
    </w:div>
    <w:div w:id="1294482999">
      <w:bodyDiv w:val="1"/>
      <w:marLeft w:val="0"/>
      <w:marRight w:val="0"/>
      <w:marTop w:val="0"/>
      <w:marBottom w:val="0"/>
      <w:divBdr>
        <w:top w:val="none" w:sz="0" w:space="0" w:color="auto"/>
        <w:left w:val="none" w:sz="0" w:space="0" w:color="auto"/>
        <w:bottom w:val="none" w:sz="0" w:space="0" w:color="auto"/>
        <w:right w:val="none" w:sz="0" w:space="0" w:color="auto"/>
      </w:divBdr>
    </w:div>
    <w:div w:id="1307394612">
      <w:bodyDiv w:val="1"/>
      <w:marLeft w:val="0"/>
      <w:marRight w:val="0"/>
      <w:marTop w:val="0"/>
      <w:marBottom w:val="0"/>
      <w:divBdr>
        <w:top w:val="none" w:sz="0" w:space="0" w:color="auto"/>
        <w:left w:val="none" w:sz="0" w:space="0" w:color="auto"/>
        <w:bottom w:val="none" w:sz="0" w:space="0" w:color="auto"/>
        <w:right w:val="none" w:sz="0" w:space="0" w:color="auto"/>
      </w:divBdr>
    </w:div>
    <w:div w:id="1317875236">
      <w:bodyDiv w:val="1"/>
      <w:marLeft w:val="0"/>
      <w:marRight w:val="0"/>
      <w:marTop w:val="0"/>
      <w:marBottom w:val="0"/>
      <w:divBdr>
        <w:top w:val="none" w:sz="0" w:space="0" w:color="auto"/>
        <w:left w:val="none" w:sz="0" w:space="0" w:color="auto"/>
        <w:bottom w:val="none" w:sz="0" w:space="0" w:color="auto"/>
        <w:right w:val="none" w:sz="0" w:space="0" w:color="auto"/>
      </w:divBdr>
    </w:div>
    <w:div w:id="1329017306">
      <w:bodyDiv w:val="1"/>
      <w:marLeft w:val="0"/>
      <w:marRight w:val="0"/>
      <w:marTop w:val="0"/>
      <w:marBottom w:val="0"/>
      <w:divBdr>
        <w:top w:val="none" w:sz="0" w:space="0" w:color="auto"/>
        <w:left w:val="none" w:sz="0" w:space="0" w:color="auto"/>
        <w:bottom w:val="none" w:sz="0" w:space="0" w:color="auto"/>
        <w:right w:val="none" w:sz="0" w:space="0" w:color="auto"/>
      </w:divBdr>
    </w:div>
    <w:div w:id="1395010076">
      <w:bodyDiv w:val="1"/>
      <w:marLeft w:val="0"/>
      <w:marRight w:val="0"/>
      <w:marTop w:val="0"/>
      <w:marBottom w:val="0"/>
      <w:divBdr>
        <w:top w:val="none" w:sz="0" w:space="0" w:color="auto"/>
        <w:left w:val="none" w:sz="0" w:space="0" w:color="auto"/>
        <w:bottom w:val="none" w:sz="0" w:space="0" w:color="auto"/>
        <w:right w:val="none" w:sz="0" w:space="0" w:color="auto"/>
      </w:divBdr>
    </w:div>
    <w:div w:id="1410885328">
      <w:bodyDiv w:val="1"/>
      <w:marLeft w:val="0"/>
      <w:marRight w:val="0"/>
      <w:marTop w:val="0"/>
      <w:marBottom w:val="0"/>
      <w:divBdr>
        <w:top w:val="none" w:sz="0" w:space="0" w:color="auto"/>
        <w:left w:val="none" w:sz="0" w:space="0" w:color="auto"/>
        <w:bottom w:val="none" w:sz="0" w:space="0" w:color="auto"/>
        <w:right w:val="none" w:sz="0" w:space="0" w:color="auto"/>
      </w:divBdr>
    </w:div>
    <w:div w:id="1500846331">
      <w:bodyDiv w:val="1"/>
      <w:marLeft w:val="0"/>
      <w:marRight w:val="0"/>
      <w:marTop w:val="0"/>
      <w:marBottom w:val="0"/>
      <w:divBdr>
        <w:top w:val="none" w:sz="0" w:space="0" w:color="auto"/>
        <w:left w:val="none" w:sz="0" w:space="0" w:color="auto"/>
        <w:bottom w:val="none" w:sz="0" w:space="0" w:color="auto"/>
        <w:right w:val="none" w:sz="0" w:space="0" w:color="auto"/>
      </w:divBdr>
    </w:div>
    <w:div w:id="1531649859">
      <w:bodyDiv w:val="1"/>
      <w:marLeft w:val="0"/>
      <w:marRight w:val="0"/>
      <w:marTop w:val="0"/>
      <w:marBottom w:val="0"/>
      <w:divBdr>
        <w:top w:val="none" w:sz="0" w:space="0" w:color="auto"/>
        <w:left w:val="none" w:sz="0" w:space="0" w:color="auto"/>
        <w:bottom w:val="none" w:sz="0" w:space="0" w:color="auto"/>
        <w:right w:val="none" w:sz="0" w:space="0" w:color="auto"/>
      </w:divBdr>
    </w:div>
    <w:div w:id="1557425498">
      <w:bodyDiv w:val="1"/>
      <w:marLeft w:val="0"/>
      <w:marRight w:val="0"/>
      <w:marTop w:val="0"/>
      <w:marBottom w:val="0"/>
      <w:divBdr>
        <w:top w:val="none" w:sz="0" w:space="0" w:color="auto"/>
        <w:left w:val="none" w:sz="0" w:space="0" w:color="auto"/>
        <w:bottom w:val="none" w:sz="0" w:space="0" w:color="auto"/>
        <w:right w:val="none" w:sz="0" w:space="0" w:color="auto"/>
      </w:divBdr>
    </w:div>
    <w:div w:id="1590390096">
      <w:bodyDiv w:val="1"/>
      <w:marLeft w:val="0"/>
      <w:marRight w:val="0"/>
      <w:marTop w:val="0"/>
      <w:marBottom w:val="0"/>
      <w:divBdr>
        <w:top w:val="none" w:sz="0" w:space="0" w:color="auto"/>
        <w:left w:val="none" w:sz="0" w:space="0" w:color="auto"/>
        <w:bottom w:val="none" w:sz="0" w:space="0" w:color="auto"/>
        <w:right w:val="none" w:sz="0" w:space="0" w:color="auto"/>
      </w:divBdr>
    </w:div>
    <w:div w:id="1599092692">
      <w:bodyDiv w:val="1"/>
      <w:marLeft w:val="0"/>
      <w:marRight w:val="0"/>
      <w:marTop w:val="0"/>
      <w:marBottom w:val="0"/>
      <w:divBdr>
        <w:top w:val="none" w:sz="0" w:space="0" w:color="auto"/>
        <w:left w:val="none" w:sz="0" w:space="0" w:color="auto"/>
        <w:bottom w:val="none" w:sz="0" w:space="0" w:color="auto"/>
        <w:right w:val="none" w:sz="0" w:space="0" w:color="auto"/>
      </w:divBdr>
    </w:div>
    <w:div w:id="1648245332">
      <w:bodyDiv w:val="1"/>
      <w:marLeft w:val="0"/>
      <w:marRight w:val="0"/>
      <w:marTop w:val="0"/>
      <w:marBottom w:val="0"/>
      <w:divBdr>
        <w:top w:val="none" w:sz="0" w:space="0" w:color="auto"/>
        <w:left w:val="none" w:sz="0" w:space="0" w:color="auto"/>
        <w:bottom w:val="none" w:sz="0" w:space="0" w:color="auto"/>
        <w:right w:val="none" w:sz="0" w:space="0" w:color="auto"/>
      </w:divBdr>
    </w:div>
    <w:div w:id="1664043271">
      <w:bodyDiv w:val="1"/>
      <w:marLeft w:val="0"/>
      <w:marRight w:val="0"/>
      <w:marTop w:val="0"/>
      <w:marBottom w:val="0"/>
      <w:divBdr>
        <w:top w:val="none" w:sz="0" w:space="0" w:color="auto"/>
        <w:left w:val="none" w:sz="0" w:space="0" w:color="auto"/>
        <w:bottom w:val="none" w:sz="0" w:space="0" w:color="auto"/>
        <w:right w:val="none" w:sz="0" w:space="0" w:color="auto"/>
      </w:divBdr>
    </w:div>
    <w:div w:id="1667123820">
      <w:bodyDiv w:val="1"/>
      <w:marLeft w:val="0"/>
      <w:marRight w:val="0"/>
      <w:marTop w:val="0"/>
      <w:marBottom w:val="0"/>
      <w:divBdr>
        <w:top w:val="none" w:sz="0" w:space="0" w:color="auto"/>
        <w:left w:val="none" w:sz="0" w:space="0" w:color="auto"/>
        <w:bottom w:val="none" w:sz="0" w:space="0" w:color="auto"/>
        <w:right w:val="none" w:sz="0" w:space="0" w:color="auto"/>
      </w:divBdr>
    </w:div>
    <w:div w:id="1684435956">
      <w:bodyDiv w:val="1"/>
      <w:marLeft w:val="0"/>
      <w:marRight w:val="0"/>
      <w:marTop w:val="0"/>
      <w:marBottom w:val="0"/>
      <w:divBdr>
        <w:top w:val="none" w:sz="0" w:space="0" w:color="auto"/>
        <w:left w:val="none" w:sz="0" w:space="0" w:color="auto"/>
        <w:bottom w:val="none" w:sz="0" w:space="0" w:color="auto"/>
        <w:right w:val="none" w:sz="0" w:space="0" w:color="auto"/>
      </w:divBdr>
    </w:div>
    <w:div w:id="1693609306">
      <w:bodyDiv w:val="1"/>
      <w:marLeft w:val="0"/>
      <w:marRight w:val="0"/>
      <w:marTop w:val="0"/>
      <w:marBottom w:val="0"/>
      <w:divBdr>
        <w:top w:val="none" w:sz="0" w:space="0" w:color="auto"/>
        <w:left w:val="none" w:sz="0" w:space="0" w:color="auto"/>
        <w:bottom w:val="none" w:sz="0" w:space="0" w:color="auto"/>
        <w:right w:val="none" w:sz="0" w:space="0" w:color="auto"/>
      </w:divBdr>
    </w:div>
    <w:div w:id="1705904320">
      <w:bodyDiv w:val="1"/>
      <w:marLeft w:val="0"/>
      <w:marRight w:val="0"/>
      <w:marTop w:val="0"/>
      <w:marBottom w:val="0"/>
      <w:divBdr>
        <w:top w:val="none" w:sz="0" w:space="0" w:color="auto"/>
        <w:left w:val="none" w:sz="0" w:space="0" w:color="auto"/>
        <w:bottom w:val="none" w:sz="0" w:space="0" w:color="auto"/>
        <w:right w:val="none" w:sz="0" w:space="0" w:color="auto"/>
      </w:divBdr>
    </w:div>
    <w:div w:id="1734497740">
      <w:bodyDiv w:val="1"/>
      <w:marLeft w:val="0"/>
      <w:marRight w:val="0"/>
      <w:marTop w:val="0"/>
      <w:marBottom w:val="0"/>
      <w:divBdr>
        <w:top w:val="none" w:sz="0" w:space="0" w:color="auto"/>
        <w:left w:val="none" w:sz="0" w:space="0" w:color="auto"/>
        <w:bottom w:val="none" w:sz="0" w:space="0" w:color="auto"/>
        <w:right w:val="none" w:sz="0" w:space="0" w:color="auto"/>
      </w:divBdr>
    </w:div>
    <w:div w:id="1741441720">
      <w:bodyDiv w:val="1"/>
      <w:marLeft w:val="0"/>
      <w:marRight w:val="0"/>
      <w:marTop w:val="0"/>
      <w:marBottom w:val="0"/>
      <w:divBdr>
        <w:top w:val="none" w:sz="0" w:space="0" w:color="auto"/>
        <w:left w:val="none" w:sz="0" w:space="0" w:color="auto"/>
        <w:bottom w:val="none" w:sz="0" w:space="0" w:color="auto"/>
        <w:right w:val="none" w:sz="0" w:space="0" w:color="auto"/>
      </w:divBdr>
    </w:div>
    <w:div w:id="1746956900">
      <w:bodyDiv w:val="1"/>
      <w:marLeft w:val="0"/>
      <w:marRight w:val="0"/>
      <w:marTop w:val="0"/>
      <w:marBottom w:val="0"/>
      <w:divBdr>
        <w:top w:val="none" w:sz="0" w:space="0" w:color="auto"/>
        <w:left w:val="none" w:sz="0" w:space="0" w:color="auto"/>
        <w:bottom w:val="none" w:sz="0" w:space="0" w:color="auto"/>
        <w:right w:val="none" w:sz="0" w:space="0" w:color="auto"/>
      </w:divBdr>
    </w:div>
    <w:div w:id="1749423035">
      <w:bodyDiv w:val="1"/>
      <w:marLeft w:val="0"/>
      <w:marRight w:val="0"/>
      <w:marTop w:val="0"/>
      <w:marBottom w:val="0"/>
      <w:divBdr>
        <w:top w:val="none" w:sz="0" w:space="0" w:color="auto"/>
        <w:left w:val="none" w:sz="0" w:space="0" w:color="auto"/>
        <w:bottom w:val="none" w:sz="0" w:space="0" w:color="auto"/>
        <w:right w:val="none" w:sz="0" w:space="0" w:color="auto"/>
      </w:divBdr>
    </w:div>
    <w:div w:id="1771974765">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94857725">
      <w:bodyDiv w:val="1"/>
      <w:marLeft w:val="0"/>
      <w:marRight w:val="0"/>
      <w:marTop w:val="0"/>
      <w:marBottom w:val="0"/>
      <w:divBdr>
        <w:top w:val="none" w:sz="0" w:space="0" w:color="auto"/>
        <w:left w:val="none" w:sz="0" w:space="0" w:color="auto"/>
        <w:bottom w:val="none" w:sz="0" w:space="0" w:color="auto"/>
        <w:right w:val="none" w:sz="0" w:space="0" w:color="auto"/>
      </w:divBdr>
    </w:div>
    <w:div w:id="1800684354">
      <w:bodyDiv w:val="1"/>
      <w:marLeft w:val="0"/>
      <w:marRight w:val="0"/>
      <w:marTop w:val="0"/>
      <w:marBottom w:val="0"/>
      <w:divBdr>
        <w:top w:val="none" w:sz="0" w:space="0" w:color="auto"/>
        <w:left w:val="none" w:sz="0" w:space="0" w:color="auto"/>
        <w:bottom w:val="none" w:sz="0" w:space="0" w:color="auto"/>
        <w:right w:val="none" w:sz="0" w:space="0" w:color="auto"/>
      </w:divBdr>
    </w:div>
    <w:div w:id="1816026445">
      <w:bodyDiv w:val="1"/>
      <w:marLeft w:val="0"/>
      <w:marRight w:val="0"/>
      <w:marTop w:val="0"/>
      <w:marBottom w:val="0"/>
      <w:divBdr>
        <w:top w:val="none" w:sz="0" w:space="0" w:color="auto"/>
        <w:left w:val="none" w:sz="0" w:space="0" w:color="auto"/>
        <w:bottom w:val="none" w:sz="0" w:space="0" w:color="auto"/>
        <w:right w:val="none" w:sz="0" w:space="0" w:color="auto"/>
      </w:divBdr>
    </w:div>
    <w:div w:id="1831485419">
      <w:bodyDiv w:val="1"/>
      <w:marLeft w:val="0"/>
      <w:marRight w:val="0"/>
      <w:marTop w:val="0"/>
      <w:marBottom w:val="0"/>
      <w:divBdr>
        <w:top w:val="none" w:sz="0" w:space="0" w:color="auto"/>
        <w:left w:val="none" w:sz="0" w:space="0" w:color="auto"/>
        <w:bottom w:val="none" w:sz="0" w:space="0" w:color="auto"/>
        <w:right w:val="none" w:sz="0" w:space="0" w:color="auto"/>
      </w:divBdr>
    </w:div>
    <w:div w:id="1914772244">
      <w:bodyDiv w:val="1"/>
      <w:marLeft w:val="0"/>
      <w:marRight w:val="0"/>
      <w:marTop w:val="0"/>
      <w:marBottom w:val="0"/>
      <w:divBdr>
        <w:top w:val="none" w:sz="0" w:space="0" w:color="auto"/>
        <w:left w:val="none" w:sz="0" w:space="0" w:color="auto"/>
        <w:bottom w:val="none" w:sz="0" w:space="0" w:color="auto"/>
        <w:right w:val="none" w:sz="0" w:space="0" w:color="auto"/>
      </w:divBdr>
    </w:div>
    <w:div w:id="1925067617">
      <w:bodyDiv w:val="1"/>
      <w:marLeft w:val="0"/>
      <w:marRight w:val="0"/>
      <w:marTop w:val="0"/>
      <w:marBottom w:val="0"/>
      <w:divBdr>
        <w:top w:val="none" w:sz="0" w:space="0" w:color="auto"/>
        <w:left w:val="none" w:sz="0" w:space="0" w:color="auto"/>
        <w:bottom w:val="none" w:sz="0" w:space="0" w:color="auto"/>
        <w:right w:val="none" w:sz="0" w:space="0" w:color="auto"/>
      </w:divBdr>
    </w:div>
    <w:div w:id="1998025714">
      <w:bodyDiv w:val="1"/>
      <w:marLeft w:val="0"/>
      <w:marRight w:val="0"/>
      <w:marTop w:val="0"/>
      <w:marBottom w:val="0"/>
      <w:divBdr>
        <w:top w:val="none" w:sz="0" w:space="0" w:color="auto"/>
        <w:left w:val="none" w:sz="0" w:space="0" w:color="auto"/>
        <w:bottom w:val="none" w:sz="0" w:space="0" w:color="auto"/>
        <w:right w:val="none" w:sz="0" w:space="0" w:color="auto"/>
      </w:divBdr>
    </w:div>
    <w:div w:id="1999922098">
      <w:bodyDiv w:val="1"/>
      <w:marLeft w:val="0"/>
      <w:marRight w:val="0"/>
      <w:marTop w:val="0"/>
      <w:marBottom w:val="0"/>
      <w:divBdr>
        <w:top w:val="none" w:sz="0" w:space="0" w:color="auto"/>
        <w:left w:val="none" w:sz="0" w:space="0" w:color="auto"/>
        <w:bottom w:val="none" w:sz="0" w:space="0" w:color="auto"/>
        <w:right w:val="none" w:sz="0" w:space="0" w:color="auto"/>
      </w:divBdr>
    </w:div>
    <w:div w:id="2080204471">
      <w:bodyDiv w:val="1"/>
      <w:marLeft w:val="0"/>
      <w:marRight w:val="0"/>
      <w:marTop w:val="0"/>
      <w:marBottom w:val="0"/>
      <w:divBdr>
        <w:top w:val="none" w:sz="0" w:space="0" w:color="auto"/>
        <w:left w:val="none" w:sz="0" w:space="0" w:color="auto"/>
        <w:bottom w:val="none" w:sz="0" w:space="0" w:color="auto"/>
        <w:right w:val="none" w:sz="0" w:space="0" w:color="auto"/>
      </w:divBdr>
    </w:div>
    <w:div w:id="212109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6.bin"/><Relationship Id="rId159" Type="http://schemas.openxmlformats.org/officeDocument/2006/relationships/image" Target="media/image76.wmf"/><Relationship Id="rId170" Type="http://schemas.openxmlformats.org/officeDocument/2006/relationships/oleObject" Target="embeddings/oleObject82.bin"/><Relationship Id="rId191" Type="http://schemas.openxmlformats.org/officeDocument/2006/relationships/image" Target="media/image92.wmf"/><Relationship Id="rId205" Type="http://schemas.openxmlformats.org/officeDocument/2006/relationships/image" Target="media/image99.wmf"/><Relationship Id="rId226" Type="http://schemas.openxmlformats.org/officeDocument/2006/relationships/oleObject" Target="embeddings/oleObject110.bin"/><Relationship Id="rId247" Type="http://schemas.openxmlformats.org/officeDocument/2006/relationships/image" Target="media/image120.wmf"/><Relationship Id="rId107" Type="http://schemas.openxmlformats.org/officeDocument/2006/relationships/oleObject" Target="embeddings/oleObject50.bin"/><Relationship Id="rId268" Type="http://schemas.openxmlformats.org/officeDocument/2006/relationships/theme" Target="theme/theme1.xml"/><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oleObject" Target="embeddings/oleObject61.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oleObject" Target="embeddings/oleObject77.bin"/><Relationship Id="rId181" Type="http://schemas.openxmlformats.org/officeDocument/2006/relationships/image" Target="media/image87.wmf"/><Relationship Id="rId216" Type="http://schemas.openxmlformats.org/officeDocument/2006/relationships/oleObject" Target="embeddings/oleObject105.bin"/><Relationship Id="rId237" Type="http://schemas.openxmlformats.org/officeDocument/2006/relationships/image" Target="media/image115.wmf"/><Relationship Id="rId258" Type="http://schemas.openxmlformats.org/officeDocument/2006/relationships/oleObject" Target="embeddings/oleObject126.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6.bin"/><Relationship Id="rId139" Type="http://schemas.openxmlformats.org/officeDocument/2006/relationships/image" Target="media/image66.wmf"/><Relationship Id="rId85" Type="http://schemas.openxmlformats.org/officeDocument/2006/relationships/oleObject" Target="embeddings/oleObject39.bin"/><Relationship Id="rId150" Type="http://schemas.openxmlformats.org/officeDocument/2006/relationships/oleObject" Target="embeddings/oleObject72.bin"/><Relationship Id="rId171" Type="http://schemas.openxmlformats.org/officeDocument/2006/relationships/image" Target="media/image82.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image" Target="media/image110.wmf"/><Relationship Id="rId248" Type="http://schemas.openxmlformats.org/officeDocument/2006/relationships/oleObject" Target="embeddings/oleObject121.bin"/><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image" Target="media/image61.wmf"/><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oleObject" Target="embeddings/oleObject67.bin"/><Relationship Id="rId161" Type="http://schemas.openxmlformats.org/officeDocument/2006/relationships/image" Target="media/image77.wmf"/><Relationship Id="rId182" Type="http://schemas.openxmlformats.org/officeDocument/2006/relationships/oleObject" Target="embeddings/oleObject88.bin"/><Relationship Id="rId217" Type="http://schemas.openxmlformats.org/officeDocument/2006/relationships/image" Target="media/image105.wmf"/><Relationship Id="rId6" Type="http://schemas.openxmlformats.org/officeDocument/2006/relationships/footnotes" Target="footnotes.xml"/><Relationship Id="rId238" Type="http://schemas.openxmlformats.org/officeDocument/2006/relationships/oleObject" Target="embeddings/oleObject116.bin"/><Relationship Id="rId259" Type="http://schemas.openxmlformats.org/officeDocument/2006/relationships/image" Target="media/image126.wmf"/><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4.bin"/><Relationship Id="rId119" Type="http://schemas.openxmlformats.org/officeDocument/2006/relationships/image" Target="media/image56.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2.bin"/><Relationship Id="rId135" Type="http://schemas.openxmlformats.org/officeDocument/2006/relationships/image" Target="media/image64.wmf"/><Relationship Id="rId151" Type="http://schemas.openxmlformats.org/officeDocument/2006/relationships/image" Target="media/image72.wmf"/><Relationship Id="rId156" Type="http://schemas.openxmlformats.org/officeDocument/2006/relationships/oleObject" Target="embeddings/oleObject75.bin"/><Relationship Id="rId177" Type="http://schemas.openxmlformats.org/officeDocument/2006/relationships/image" Target="media/image85.wmf"/><Relationship Id="rId198" Type="http://schemas.openxmlformats.org/officeDocument/2006/relationships/oleObject" Target="embeddings/oleObject96.bin"/><Relationship Id="rId172" Type="http://schemas.openxmlformats.org/officeDocument/2006/relationships/oleObject" Target="embeddings/oleObject83.bin"/><Relationship Id="rId193" Type="http://schemas.openxmlformats.org/officeDocument/2006/relationships/image" Target="media/image93.wmf"/><Relationship Id="rId202" Type="http://schemas.openxmlformats.org/officeDocument/2006/relationships/oleObject" Target="embeddings/oleObject98.bin"/><Relationship Id="rId207" Type="http://schemas.openxmlformats.org/officeDocument/2006/relationships/image" Target="media/image100.wmf"/><Relationship Id="rId223" Type="http://schemas.openxmlformats.org/officeDocument/2006/relationships/image" Target="media/image108.wmf"/><Relationship Id="rId228" Type="http://schemas.openxmlformats.org/officeDocument/2006/relationships/oleObject" Target="embeddings/oleObject111.bin"/><Relationship Id="rId244" Type="http://schemas.openxmlformats.org/officeDocument/2006/relationships/oleObject" Target="embeddings/oleObject119.bin"/><Relationship Id="rId249" Type="http://schemas.openxmlformats.org/officeDocument/2006/relationships/image" Target="media/image121.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260" Type="http://schemas.openxmlformats.org/officeDocument/2006/relationships/oleObject" Target="embeddings/oleObject127.bin"/><Relationship Id="rId265" Type="http://schemas.openxmlformats.org/officeDocument/2006/relationships/header" Target="header1.xml"/><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70.bin"/><Relationship Id="rId167" Type="http://schemas.openxmlformats.org/officeDocument/2006/relationships/image" Target="media/image80.wmf"/><Relationship Id="rId188" Type="http://schemas.openxmlformats.org/officeDocument/2006/relationships/oleObject" Target="embeddings/oleObject91.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oleObject" Target="embeddings/oleObject78.bin"/><Relationship Id="rId183" Type="http://schemas.openxmlformats.org/officeDocument/2006/relationships/image" Target="media/image88.wmf"/><Relationship Id="rId213" Type="http://schemas.openxmlformats.org/officeDocument/2006/relationships/image" Target="media/image103.wmf"/><Relationship Id="rId218" Type="http://schemas.openxmlformats.org/officeDocument/2006/relationships/oleObject" Target="embeddings/oleObject106.bin"/><Relationship Id="rId234" Type="http://schemas.openxmlformats.org/officeDocument/2006/relationships/oleObject" Target="embeddings/oleObject114.bin"/><Relationship Id="rId239"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oleObject" Target="embeddings/oleObject11.bin"/><Relationship Id="rId250" Type="http://schemas.openxmlformats.org/officeDocument/2006/relationships/oleObject" Target="embeddings/oleObject122.bin"/><Relationship Id="rId255" Type="http://schemas.openxmlformats.org/officeDocument/2006/relationships/image" Target="media/image124.wmf"/><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5.bin"/><Relationship Id="rId157" Type="http://schemas.openxmlformats.org/officeDocument/2006/relationships/image" Target="media/image75.wmf"/><Relationship Id="rId178" Type="http://schemas.openxmlformats.org/officeDocument/2006/relationships/oleObject" Target="embeddings/oleObject86.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oleObject" Target="embeddings/oleObject73.bin"/><Relationship Id="rId173" Type="http://schemas.openxmlformats.org/officeDocument/2006/relationships/image" Target="media/image83.wmf"/><Relationship Id="rId194" Type="http://schemas.openxmlformats.org/officeDocument/2006/relationships/oleObject" Target="embeddings/oleObject94.bin"/><Relationship Id="rId199" Type="http://schemas.openxmlformats.org/officeDocument/2006/relationships/image" Target="media/image96.wmf"/><Relationship Id="rId203" Type="http://schemas.openxmlformats.org/officeDocument/2006/relationships/image" Target="media/image98.wmf"/><Relationship Id="rId208" Type="http://schemas.openxmlformats.org/officeDocument/2006/relationships/oleObject" Target="embeddings/oleObject101.bin"/><Relationship Id="rId229" Type="http://schemas.openxmlformats.org/officeDocument/2006/relationships/image" Target="media/image111.wmf"/><Relationship Id="rId19" Type="http://schemas.openxmlformats.org/officeDocument/2006/relationships/oleObject" Target="embeddings/oleObject6.bin"/><Relationship Id="rId224" Type="http://schemas.openxmlformats.org/officeDocument/2006/relationships/oleObject" Target="embeddings/oleObject109.bin"/><Relationship Id="rId240" Type="http://schemas.openxmlformats.org/officeDocument/2006/relationships/oleObject" Target="embeddings/oleObject117.bin"/><Relationship Id="rId245" Type="http://schemas.openxmlformats.org/officeDocument/2006/relationships/image" Target="media/image119.wmf"/><Relationship Id="rId261" Type="http://schemas.openxmlformats.org/officeDocument/2006/relationships/image" Target="media/image127.wmf"/><Relationship Id="rId266" Type="http://schemas.openxmlformats.org/officeDocument/2006/relationships/footer" Target="footer1.xml"/><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1.bin"/><Relationship Id="rId8" Type="http://schemas.openxmlformats.org/officeDocument/2006/relationships/image" Target="media/image1.jpeg"/><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68.bin"/><Relationship Id="rId163" Type="http://schemas.openxmlformats.org/officeDocument/2006/relationships/image" Target="media/image78.wmf"/><Relationship Id="rId184" Type="http://schemas.openxmlformats.org/officeDocument/2006/relationships/oleObject" Target="embeddings/oleObject89.bin"/><Relationship Id="rId189" Type="http://schemas.openxmlformats.org/officeDocument/2006/relationships/image" Target="media/image91.wmf"/><Relationship Id="rId219" Type="http://schemas.openxmlformats.org/officeDocument/2006/relationships/image" Target="media/image106.wmf"/><Relationship Id="rId3" Type="http://schemas.openxmlformats.org/officeDocument/2006/relationships/styles" Target="styles.xml"/><Relationship Id="rId214" Type="http://schemas.openxmlformats.org/officeDocument/2006/relationships/oleObject" Target="embeddings/oleObject104.bin"/><Relationship Id="rId230" Type="http://schemas.openxmlformats.org/officeDocument/2006/relationships/oleObject" Target="embeddings/oleObject112.bin"/><Relationship Id="rId235" Type="http://schemas.openxmlformats.org/officeDocument/2006/relationships/image" Target="media/image114.wmf"/><Relationship Id="rId251" Type="http://schemas.openxmlformats.org/officeDocument/2006/relationships/image" Target="media/image122.wmf"/><Relationship Id="rId256" Type="http://schemas.openxmlformats.org/officeDocument/2006/relationships/oleObject" Target="embeddings/oleObject125.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6.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oleObject" Target="embeddings/oleObject84.bin"/><Relationship Id="rId179" Type="http://schemas.openxmlformats.org/officeDocument/2006/relationships/image" Target="media/image86.wmf"/><Relationship Id="rId195" Type="http://schemas.openxmlformats.org/officeDocument/2006/relationships/image" Target="media/image94.wmf"/><Relationship Id="rId209" Type="http://schemas.openxmlformats.org/officeDocument/2006/relationships/image" Target="media/image101.wmf"/><Relationship Id="rId190" Type="http://schemas.openxmlformats.org/officeDocument/2006/relationships/oleObject" Target="embeddings/oleObject92.bin"/><Relationship Id="rId204" Type="http://schemas.openxmlformats.org/officeDocument/2006/relationships/oleObject" Target="embeddings/oleObject99.bin"/><Relationship Id="rId220" Type="http://schemas.openxmlformats.org/officeDocument/2006/relationships/oleObject" Target="embeddings/oleObject107.bin"/><Relationship Id="rId225" Type="http://schemas.openxmlformats.org/officeDocument/2006/relationships/image" Target="media/image109.wmf"/><Relationship Id="rId241" Type="http://schemas.openxmlformats.org/officeDocument/2006/relationships/image" Target="media/image117.wmf"/><Relationship Id="rId246" Type="http://schemas.openxmlformats.org/officeDocument/2006/relationships/oleObject" Target="embeddings/oleObject120.bin"/><Relationship Id="rId267"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image" Target="media/image60.wmf"/><Relationship Id="rId262" Type="http://schemas.openxmlformats.org/officeDocument/2006/relationships/oleObject" Target="embeddings/oleObject128.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8.bin"/><Relationship Id="rId143" Type="http://schemas.openxmlformats.org/officeDocument/2006/relationships/image" Target="media/image68.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7.bin"/><Relationship Id="rId210" Type="http://schemas.openxmlformats.org/officeDocument/2006/relationships/oleObject" Target="embeddings/oleObject102.bin"/><Relationship Id="rId215" Type="http://schemas.openxmlformats.org/officeDocument/2006/relationships/image" Target="media/image104.wmf"/><Relationship Id="rId236" Type="http://schemas.openxmlformats.org/officeDocument/2006/relationships/oleObject" Target="embeddings/oleObject115.bin"/><Relationship Id="rId257" Type="http://schemas.openxmlformats.org/officeDocument/2006/relationships/image" Target="media/image125.wmf"/><Relationship Id="rId26" Type="http://schemas.openxmlformats.org/officeDocument/2006/relationships/image" Target="media/image10.wmf"/><Relationship Id="rId231" Type="http://schemas.openxmlformats.org/officeDocument/2006/relationships/image" Target="media/image112.wmf"/><Relationship Id="rId252" Type="http://schemas.openxmlformats.org/officeDocument/2006/relationships/oleObject" Target="embeddings/oleObject123.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image" Target="media/image84.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5.wmf"/><Relationship Id="rId221" Type="http://schemas.openxmlformats.org/officeDocument/2006/relationships/image" Target="media/image107.wmf"/><Relationship Id="rId242" Type="http://schemas.openxmlformats.org/officeDocument/2006/relationships/oleObject" Target="embeddings/oleObject118.bin"/><Relationship Id="rId263" Type="http://schemas.openxmlformats.org/officeDocument/2006/relationships/image" Target="media/image128.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oleObject" Target="embeddings/oleObject69.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oleObject" Target="embeddings/oleObject90.bin"/><Relationship Id="rId211" Type="http://schemas.openxmlformats.org/officeDocument/2006/relationships/image" Target="media/image102.wmf"/><Relationship Id="rId232" Type="http://schemas.openxmlformats.org/officeDocument/2006/relationships/oleObject" Target="embeddings/oleObject113.bin"/><Relationship Id="rId253" Type="http://schemas.openxmlformats.org/officeDocument/2006/relationships/image" Target="media/image123.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3.wmf"/><Relationship Id="rId134" Type="http://schemas.openxmlformats.org/officeDocument/2006/relationships/oleObject" Target="embeddings/oleObject64.bin"/><Relationship Id="rId80" Type="http://schemas.openxmlformats.org/officeDocument/2006/relationships/image" Target="media/image37.wmf"/><Relationship Id="rId155" Type="http://schemas.openxmlformats.org/officeDocument/2006/relationships/image" Target="media/image74.wmf"/><Relationship Id="rId176" Type="http://schemas.openxmlformats.org/officeDocument/2006/relationships/oleObject" Target="embeddings/oleObject85.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8.bin"/><Relationship Id="rId243" Type="http://schemas.openxmlformats.org/officeDocument/2006/relationships/image" Target="media/image118.wmf"/><Relationship Id="rId264" Type="http://schemas.openxmlformats.org/officeDocument/2006/relationships/oleObject" Target="embeddings/oleObject129.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oleObject" Target="embeddings/oleObject59.bin"/><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image" Target="media/image69.wmf"/><Relationship Id="rId166" Type="http://schemas.openxmlformats.org/officeDocument/2006/relationships/oleObject" Target="embeddings/oleObject80.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3.wmf"/><Relationship Id="rId254" Type="http://schemas.openxmlformats.org/officeDocument/2006/relationships/oleObject" Target="embeddings/oleObject1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Sml25</b:Tag>
    <b:SourceType>InternetSite</b:SourceType>
    <b:Guid>{304AEF00-832E-43EF-95D6-BB9347722A7E}</b:Guid>
    <b:Author>
      <b:Author>
        <b:Corporate>Sml2h3, </b:Corporate>
      </b:Author>
    </b:Author>
    <b:Title>DdddOcr OCR Universal CAPTCHA Recognition SDK - Free and Open Source Version</b:Title>
    <b:Year>2025</b:Year>
    <b:Month>12</b:Month>
    <b:URL>https://github.com/sml2h3/ddddocr?tab=readme-ov-file</b:URL>
    <b:RefOrder>2</b:RefOrder>
  </b:Source>
  <b:Source>
    <b:Tag>URL22</b:Tag>
    <b:SourceType>InternetSite</b:SourceType>
    <b:Guid>{F025C127-B222-45C8-8EC4-70648409EDC5}</b:Guid>
    <b:Title>URL là cái gì? Các cấu trúc cơ bản của URL</b:Title>
    <b:ProductionCompany>Viblo</b:ProductionCompany>
    <b:Year>2022</b:Year>
    <b:Month>5</b:Month>
    <b:Day>1</b:Day>
    <b:YearAccessed>2025</b:YearAccessed>
    <b:MonthAccessed>12</b:MonthAccessed>
    <b:URL>https://viblo.asia/p/url-la-cai-gi-cac-cau-truc-co-ban-cua-url-E375zAV2lGW</b:URL>
    <b:RefOrder>3</b:RefOrder>
  </b:Source>
  <b:Source>
    <b:Tag>Hướ20</b:Tag>
    <b:SourceType>InternetSite</b:SourceType>
    <b:Guid>{D304A179-C5F7-45AE-824D-C36E7CF3C163}</b:Guid>
    <b:Title>Hướng dẫn sử dụng thư viện PILLOW để xử lý hình ảnh trong Python cho người mới bắt đầu.</b:Title>
    <b:ProductionCompany>Viblo</b:ProductionCompany>
    <b:Year>2020</b:Year>
    <b:Month>6</b:Month>
    <b:Day>19</b:Day>
    <b:YearAccessed>2025</b:YearAccessed>
    <b:MonthAccessed>12</b:MonthAccessed>
    <b:URL>https://viblo.asia/p/huong-dan-su-dung-thu-vien-pillow-de-xu-ly-hinh-anh-trong-python-cho-nguoi-moi-bat-dau-3Q75wm4MZWb</b:URL>
    <b:RefOrder>4</b:RefOrder>
  </b:Source>
  <b:Source>
    <b:Tag>Pyt24</b:Tag>
    <b:SourceType>InternetSite</b:SourceType>
    <b:Guid>{650B316C-11BC-420B-86B7-1C2A90B80E23}</b:Guid>
    <b:Author>
      <b:Author>
        <b:NameList>
          <b:Person>
            <b:Last>Foundation</b:Last>
            <b:First>Python</b:First>
            <b:Middle>Sofware</b:Middle>
          </b:Person>
        </b:NameList>
      </b:Author>
    </b:Author>
    <b:Title>pytesseract 0.3.13</b:Title>
    <b:ProductionCompany>Python Sofware Foundation</b:ProductionCompany>
    <b:Year>2024</b:Year>
    <b:Month>4</b:Month>
    <b:Day>16</b:Day>
    <b:YearAccessed>2025</b:YearAccessed>
    <b:MonthAccessed>12</b:MonthAccessed>
    <b:URL>https://pypi.org/project/pytesseract/</b:URL>
    <b:RefOrder>5</b:RefOrder>
  </b:Source>
  <b:Source>
    <b:Tag>Sha</b:Tag>
    <b:SourceType>InternetSite</b:SourceType>
    <b:Guid>{3E8D0FC4-7D1E-45BC-86C4-B9D22A8EDD7F}</b:Guid>
    <b:Author>
      <b:Author>
        <b:NameList>
          <b:Person>
            <b:Last>Tiwari</b:Last>
            <b:First>Shashwat</b:First>
          </b:Person>
        </b:NameList>
      </b:Author>
    </b:Author>
    <b:Title>Web page Phishing Detection Dataset</b:Title>
    <b:ProductionCompany>2021</b:ProductionCompany>
    <b:URL>https://www.kaggle.com/datasets/shashwatwork/web-page-phishing-detection-dataset</b:URL>
    <b:RefOrder>6</b:RefOrder>
  </b:Source>
  <b:Source>
    <b:Tag>Het21</b:Tag>
    <b:SourceType>InternetSite</b:SourceType>
    <b:Guid>{B859F7BD-041A-4A3B-9E91-BD27E817C21B}</b:Guid>
    <b:Author>
      <b:Author>
        <b:NameList>
          <b:Person>
            <b:Last>Mehta</b:Last>
            <b:First>Hetul</b:First>
          </b:Person>
        </b:NameList>
      </b:Author>
    </b:Author>
    <b:Title>Website Classification</b:Title>
    <b:Year>2020</b:Year>
    <b:URL>https://www.kaggle.com/datasets/hetulmehta/website-classification?select=website_classification.csv</b:URL>
    <b:RefOrder>7</b:RefOrder>
  </b:Source>
  <b:Source>
    <b:Tag>Jac19</b:Tag>
    <b:SourceType>Report</b:SourceType>
    <b:Guid>{62BF3709-997C-4F9F-8C73-0BE1EA2C5370}</b:Guid>
    <b:Title>BERT: Pre-training of Deep Bidirectional Transformers for Language Understanding</b:Title>
    <b:Year>2019</b:Year>
    <b:Month>5</b:Month>
    <b:Day>24</b:Day>
    <b:YearAccessed>2025</b:YearAccessed>
    <b:MonthAccessed>12</b:MonthAccessed>
    <b:Author>
      <b:Author>
        <b:Corporate>Jacob Devlin, Ming-Wei Chang, Kenton Lee, Kristina Toutanova</b:Corporate>
      </b:Author>
    </b:Author>
    <b:Publisher>2018</b:Publisher>
    <b:RefOrder>8</b:RefOrder>
  </b:Source>
  <b:Source>
    <b:Tag>Kai15</b:Tag>
    <b:SourceType>Report</b:SourceType>
    <b:Guid>{6D6A6FFE-3D6D-43CB-9D6A-503D2742B3FA}</b:Guid>
    <b:Author>
      <b:Author>
        <b:NameList>
          <b:Person>
            <b:Last>Kaiming He</b:Last>
            <b:First>Xiangyu</b:First>
            <b:Middle>Zhang, Shaoqing Ren, Jian Sun</b:Middle>
          </b:Person>
        </b:NameList>
      </b:Author>
    </b:Author>
    <b:Title>Deep Residual Learning for Image Recognition</b:Title>
    <b:Year>2015</b:Year>
    <b:RefOrder>9</b:RefOrder>
  </b:Source>
  <b:Source>
    <b:Tag>Gil14</b:Tag>
    <b:SourceType>Report</b:SourceType>
    <b:Guid>{B37407E3-7C3A-487A-9D53-7F3D1CA06130}</b:Guid>
    <b:Author>
      <b:Author>
        <b:Corporate>Gilles Louppe</b:Corporate>
      </b:Author>
    </b:Author>
    <b:Title>Understanding Random Forests: From Theory to Practice</b:Title>
    <b:Year>2014</b:Year>
    <b:RefOrder>10</b:RefOrder>
  </b:Source>
  <b:Source>
    <b:Tag>Str</b:Tag>
    <b:SourceType>InternetSite</b:SourceType>
    <b:Guid>{8476E878-FD64-4E7F-9A82-EF192F8E2EAA}</b:Guid>
    <b:Title>Streamlit documentation</b:Title>
    <b:URL>https://docs.streamlit.io/</b:URL>
    <b:ProductionCompany>Streamlit</b:ProductionCompany>
    <b:YearAccessed>2025</b:YearAccessed>
    <b:MonthAccessed>12</b:MonthAccessed>
    <b:RefOrder>11</b:RefOrder>
  </b:Source>
  <b:Source>
    <b:Tag>Str22</b:Tag>
    <b:SourceType>InternetSite</b:SourceType>
    <b:Guid>{AF7517D2-2562-41A8-B9FF-87C2405BE383}</b:Guid>
    <b:Title>Streamlit — A faster way to build and share data apps.</b:Title>
    <b:ProductionCompany>Streamlit</b:ProductionCompany>
    <b:Year>2022</b:Year>
    <b:URL>https://github.com/streamlit/streamlit</b:URL>
    <b:YearAccessed>2025</b:YearAccessed>
    <b:MonthAccessed>12</b:MonthAccessed>
    <b:RefOrder>12</b:RefOrder>
  </b:Source>
  <b:Source>
    <b:Tag>Mee25</b:Tag>
    <b:SourceType>DocumentFromInternetSite</b:SourceType>
    <b:Guid>{803B524D-C39D-4E09-A40A-9CDD1D3049C6}</b:Guid>
    <b:Author>
      <b:Author>
        <b:Corporate>Meet Satishbhai Sonani, Atta Badii, Armin Moin</b:Corporate>
      </b:Author>
    </b:Author>
    <b:Title>Stock Price Prediction Using a Hybrid LSTM-GNN Model: Integrating Time-Series and Graph-Based Analysis</b:Title>
    <b:Year>2025</b:Year>
    <b:Month>February</b:Month>
    <b:Day>19</b:Day>
    <b:YearAccessed>2026</b:YearAccessed>
    <b:MonthAccessed>March</b:MonthAccessed>
    <b:URL>https://arxiv.org/pdf/2502.15813</b:URL>
    <b:RefOrder>1</b:RefOrder>
  </b:Source>
</b:Sources>
</file>

<file path=customXml/itemProps1.xml><?xml version="1.0" encoding="utf-8"?>
<ds:datastoreItem xmlns:ds="http://schemas.openxmlformats.org/officeDocument/2006/customXml" ds:itemID="{A86F90BF-4197-464F-B15F-B3D858DBE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3549</TotalTime>
  <Pages>35</Pages>
  <Words>7925</Words>
  <Characters>45174</Characters>
  <Application>Microsoft Office Word</Application>
  <DocSecurity>0</DocSecurity>
  <Lines>376</Lines>
  <Paragraphs>105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Daniel Nguyễn</cp:lastModifiedBy>
  <cp:revision>2</cp:revision>
  <cp:lastPrinted>2026-05-27T06:13:00Z</cp:lastPrinted>
  <dcterms:created xsi:type="dcterms:W3CDTF">2025-05-09T13:07:00Z</dcterms:created>
  <dcterms:modified xsi:type="dcterms:W3CDTF">2026-05-29T19:43:00Z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