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91" w:rsidRDefault="00667F91" w:rsidP="00667F91">
      <w:pPr>
        <w:pStyle w:val="Sinespaciado"/>
      </w:pPr>
      <w:r>
        <w:t>1. Explain how you would</w:t>
      </w:r>
      <w:bookmarkStart w:id="0" w:name="_GoBack"/>
      <w:bookmarkEnd w:id="0"/>
      <w:r>
        <w:t xml:space="preserve"> apply the Repository pattern in this project. </w:t>
      </w:r>
    </w:p>
    <w:p w:rsidR="00667F91" w:rsidRDefault="00667F91" w:rsidP="00667F91">
      <w:pPr>
        <w:pStyle w:val="Sinespaciado"/>
      </w:pPr>
      <w:r>
        <w:t xml:space="preserve">The repository pattern was applied using </w:t>
      </w:r>
      <w:proofErr w:type="spellStart"/>
      <w:r>
        <w:t>JpaRepository</w:t>
      </w:r>
      <w:proofErr w:type="spellEnd"/>
      <w:r>
        <w:t xml:space="preserve"> interface for separating the business logic from the entities. Spring creates implementations in runtime to execute the database queries.</w:t>
      </w: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  <w:r>
        <w:t xml:space="preserve">2. What advantages does Spring Boot with JPA/Hibernate have over plain JDBC? </w:t>
      </w:r>
    </w:p>
    <w:p w:rsidR="00667F91" w:rsidRDefault="00667F91" w:rsidP="00667F91">
      <w:pPr>
        <w:pStyle w:val="Sinespaciado"/>
      </w:pPr>
      <w:r>
        <w:t xml:space="preserve">JPA/Hibernate provides a simple way to declare database queries using ORM for mapping </w:t>
      </w:r>
      <w:proofErr w:type="gramStart"/>
      <w:r>
        <w:t>SQL  tables</w:t>
      </w:r>
      <w:proofErr w:type="gramEnd"/>
      <w:r>
        <w:t xml:space="preserve"> and entities and provides underlying configuration for connecting into the database.</w:t>
      </w: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  <w:r>
        <w:t>JDBC is very low level and simple syntax and let to the user all the configuration for mapping the SQL result sets into a database entity and the user also has to configure the database connection.</w:t>
      </w: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  <w:r>
        <w:t xml:space="preserve">3. How would you design this system to support high concurrency? </w:t>
      </w:r>
    </w:p>
    <w:p w:rsidR="00667F91" w:rsidRDefault="00667F91" w:rsidP="00667F91">
      <w:pPr>
        <w:pStyle w:val="Sinespaciado"/>
      </w:pPr>
      <w:r>
        <w:t xml:space="preserve">I would use an intermediate gateway with a low balancer. I use too </w:t>
      </w:r>
      <w:proofErr w:type="spellStart"/>
      <w:r>
        <w:t>ThreadPool</w:t>
      </w:r>
      <w:proofErr w:type="spellEnd"/>
      <w:r>
        <w:t xml:space="preserve"> with </w:t>
      </w:r>
      <w:proofErr w:type="spellStart"/>
      <w:r>
        <w:t>ForkJoin</w:t>
      </w:r>
      <w:proofErr w:type="spellEnd"/>
      <w:r>
        <w:t xml:space="preserve"> to manage processing into more than one thread process. If It’s possible, use too non-blocking processing with Mono and Flux and </w:t>
      </w:r>
      <w:proofErr w:type="spellStart"/>
      <w:r>
        <w:t>WebClient</w:t>
      </w:r>
      <w:proofErr w:type="spellEnd"/>
      <w:r>
        <w:t xml:space="preserve"> and use Kafka for sending high data volumes for processing.</w:t>
      </w: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</w:p>
    <w:p w:rsidR="008336BE" w:rsidRDefault="00667F91" w:rsidP="00667F91">
      <w:pPr>
        <w:pStyle w:val="Sinespaciado"/>
      </w:pPr>
      <w:r>
        <w:t>4. Explain how you would handle data consistency in a distributed system.</w:t>
      </w:r>
    </w:p>
    <w:p w:rsidR="00667F91" w:rsidRDefault="00667F91" w:rsidP="00667F91">
      <w:pPr>
        <w:pStyle w:val="Sinespaciado"/>
      </w:pPr>
      <w:r>
        <w:t xml:space="preserve">Using SAGA pattern and adding history tracing into the database for “rollback” the data if any of other transactions fails. </w:t>
      </w: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</w:p>
    <w:p w:rsidR="00667F91" w:rsidRDefault="00667F91" w:rsidP="00667F91">
      <w:pPr>
        <w:pStyle w:val="Sinespaciado"/>
      </w:pPr>
    </w:p>
    <w:sectPr w:rsidR="00667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91"/>
    <w:rsid w:val="00667F91"/>
    <w:rsid w:val="0083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E24C"/>
  <w15:chartTrackingRefBased/>
  <w15:docId w15:val="{428B71B2-E3D8-43FF-9D28-A0BAC500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67F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Orlando López Ochoa</dc:creator>
  <cp:keywords/>
  <dc:description/>
  <cp:lastModifiedBy>Daniel Orlando López Ochoa</cp:lastModifiedBy>
  <cp:revision>1</cp:revision>
  <dcterms:created xsi:type="dcterms:W3CDTF">2025-10-07T13:34:00Z</dcterms:created>
  <dcterms:modified xsi:type="dcterms:W3CDTF">2025-10-07T13:43:00Z</dcterms:modified>
</cp:coreProperties>
</file>