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12FA" w:rsidRPr="00A60597" w:rsidRDefault="00A60597">
      <w:pPr>
        <w:spacing w:after="20" w:line="250" w:lineRule="auto"/>
        <w:jc w:val="center"/>
        <w:rPr>
          <w:color w:val="000000" w:themeColor="text1"/>
        </w:rPr>
      </w:pPr>
      <w:r w:rsidRPr="00A60597">
        <w:rPr>
          <w:color w:val="000000" w:themeColor="text1"/>
          <w:sz w:val="18"/>
          <w:szCs w:val="18"/>
        </w:rPr>
        <w:t>UNIVERSIDAD DE LA SABANA</w:t>
      </w:r>
    </w:p>
    <w:p w:rsidR="00A60597" w:rsidRPr="00A60597" w:rsidRDefault="00A60597">
      <w:pPr>
        <w:spacing w:after="120" w:line="250" w:lineRule="auto"/>
        <w:jc w:val="center"/>
        <w:rPr>
          <w:color w:val="000000" w:themeColor="text1"/>
          <w:sz w:val="18"/>
          <w:szCs w:val="18"/>
        </w:rPr>
      </w:pPr>
      <w:r w:rsidRPr="00A60597">
        <w:rPr>
          <w:color w:val="000000" w:themeColor="text1"/>
          <w:sz w:val="18"/>
          <w:szCs w:val="18"/>
        </w:rPr>
        <w:t>Análisis Exploratorio de Datos</w:t>
      </w:r>
    </w:p>
    <w:p w:rsidR="003C12FA" w:rsidRPr="00A60597" w:rsidRDefault="00A60597">
      <w:pPr>
        <w:spacing w:after="120" w:line="250" w:lineRule="auto"/>
        <w:jc w:val="center"/>
        <w:rPr>
          <w:color w:val="000000" w:themeColor="text1"/>
        </w:rPr>
      </w:pPr>
      <w:bookmarkStart w:id="0" w:name="_GoBack"/>
      <w:bookmarkEnd w:id="0"/>
      <w:r w:rsidRPr="00A60597">
        <w:rPr>
          <w:color w:val="000000" w:themeColor="text1"/>
          <w:sz w:val="18"/>
          <w:szCs w:val="18"/>
        </w:rPr>
        <w:t xml:space="preserve"> Profesora: Yenny Paola Sierra Bonilla</w:t>
      </w:r>
    </w:p>
    <w:p w:rsidR="003C12FA" w:rsidRPr="00A60597" w:rsidRDefault="00A60597">
      <w:pPr>
        <w:spacing w:after="100" w:line="250" w:lineRule="auto"/>
        <w:jc w:val="both"/>
        <w:rPr>
          <w:color w:val="000000" w:themeColor="text1"/>
        </w:rPr>
      </w:pPr>
      <w:r w:rsidRPr="00A60597">
        <w:rPr>
          <w:b/>
          <w:bCs/>
          <w:color w:val="000000" w:themeColor="text1"/>
          <w:sz w:val="24"/>
          <w:szCs w:val="24"/>
        </w:rPr>
        <w:t>Contexto</w:t>
      </w:r>
    </w:p>
    <w:p w:rsidR="003C12FA" w:rsidRPr="00A60597" w:rsidRDefault="00A60597">
      <w:pPr>
        <w:spacing w:after="120" w:line="250" w:lineRule="auto"/>
        <w:jc w:val="both"/>
        <w:rPr>
          <w:color w:val="000000" w:themeColor="text1"/>
        </w:rPr>
      </w:pPr>
      <w:proofErr w:type="spellStart"/>
      <w:r w:rsidRPr="00A60597">
        <w:rPr>
          <w:color w:val="000000" w:themeColor="text1"/>
        </w:rPr>
        <w:t>AndinaExpress</w:t>
      </w:r>
      <w:proofErr w:type="spellEnd"/>
      <w:r w:rsidRPr="00A60597">
        <w:rPr>
          <w:color w:val="000000" w:themeColor="text1"/>
        </w:rPr>
        <w:t xml:space="preserve"> S.A.S. es un operador de transporte de paquetería que entrega pedidos de comercio electrónico en Colombia. Atiende diez ciudades, distingue entre entregas de zona urbana y de corredores rurales, y ofrece tres niveles de servicio: Estándar, Express y </w:t>
      </w:r>
      <w:proofErr w:type="spellStart"/>
      <w:r w:rsidRPr="00A60597">
        <w:rPr>
          <w:color w:val="000000" w:themeColor="text1"/>
        </w:rPr>
        <w:t>Same-day</w:t>
      </w:r>
      <w:proofErr w:type="spellEnd"/>
      <w:r w:rsidRPr="00A60597">
        <w:rPr>
          <w:color w:val="000000" w:themeColor="text1"/>
        </w:rPr>
        <w:t xml:space="preserve">, este último disponible únicamente en zona urbana. Los pedidos llegan por tres canales de venta —Marketplace, Tienda propia y </w:t>
      </w:r>
      <w:proofErr w:type="spellStart"/>
      <w:r w:rsidRPr="00A60597">
        <w:rPr>
          <w:color w:val="000000" w:themeColor="text1"/>
        </w:rPr>
        <w:t>Call</w:t>
      </w:r>
      <w:proofErr w:type="spellEnd"/>
      <w:r w:rsidRPr="00A60597">
        <w:rPr>
          <w:color w:val="000000" w:themeColor="text1"/>
        </w:rPr>
        <w:t xml:space="preserve"> center— y la operación se ejecuta con cuatro transportadoras: la flota propia y tres aliadas.</w:t>
      </w:r>
    </w:p>
    <w:p w:rsidR="003C12FA" w:rsidRPr="00A60597" w:rsidRDefault="00A60597">
      <w:pPr>
        <w:spacing w:after="120" w:line="250" w:lineRule="auto"/>
        <w:jc w:val="both"/>
        <w:rPr>
          <w:color w:val="000000" w:themeColor="text1"/>
        </w:rPr>
      </w:pPr>
      <w:r w:rsidRPr="00A60597">
        <w:rPr>
          <w:color w:val="000000" w:themeColor="text1"/>
        </w:rPr>
        <w:t xml:space="preserve">El archivo entregado corresponde a los despachos del trimestre de marzo a mayo de 2025 y fue exportado directamente del sistema de gestión de bodega, sin ninguna depuración previa. Cada registro corresponde a un envío e incluye la fecha de despacho, la ciudad y la zona de destino, el tipo de servicio, el canal de venta, la transportadora, la distancia recorrida, el peso, el tiempo de entrega, el costo del flete, el valor declarado de la mercancía, el número de visitas realizadas, si el envío fue devuelto, si requería cadena de frío y la calificación que dejó el cliente en la encuesta </w:t>
      </w:r>
      <w:proofErr w:type="spellStart"/>
      <w:r w:rsidRPr="00A60597">
        <w:rPr>
          <w:color w:val="000000" w:themeColor="text1"/>
        </w:rPr>
        <w:t>posentrega</w:t>
      </w:r>
      <w:proofErr w:type="spellEnd"/>
      <w:r w:rsidRPr="00A60597">
        <w:rPr>
          <w:color w:val="000000" w:themeColor="text1"/>
        </w:rPr>
        <w:t>.</w:t>
      </w:r>
    </w:p>
    <w:p w:rsidR="003C12FA" w:rsidRPr="00A60597" w:rsidRDefault="00A60597">
      <w:pPr>
        <w:spacing w:after="280" w:line="250" w:lineRule="auto"/>
        <w:jc w:val="both"/>
        <w:rPr>
          <w:color w:val="000000" w:themeColor="text1"/>
        </w:rPr>
      </w:pPr>
      <w:r w:rsidRPr="00A60597">
        <w:rPr>
          <w:color w:val="000000" w:themeColor="text1"/>
        </w:rPr>
        <w:t>La gerencia de operaciones no ha tomado decisiones sobre estos datos porque nadie ha verificado su calidad. Necesita respuestas a seis preguntas antes del cierre del trimestre siguiente: qué promesa de entrega publicar, si esa promesa debe ser la misma en todo el país, con cuál transportadora renegociar el contrato, sobre qué valor tarifar el seguro de la mercancía, cuánto le está costando volver a visitar a un cliente y cuál canal de venta deja más satisfecho al comprador.</w:t>
      </w:r>
    </w:p>
    <w:p w:rsidR="003C12FA" w:rsidRPr="00A60597" w:rsidRDefault="00A60597">
      <w:pPr>
        <w:spacing w:after="100" w:line="250" w:lineRule="auto"/>
        <w:jc w:val="both"/>
        <w:rPr>
          <w:color w:val="000000" w:themeColor="text1"/>
        </w:rPr>
      </w:pPr>
      <w:r w:rsidRPr="00A60597">
        <w:rPr>
          <w:b/>
          <w:bCs/>
          <w:color w:val="000000" w:themeColor="text1"/>
          <w:sz w:val="24"/>
          <w:szCs w:val="24"/>
        </w:rPr>
        <w:t>Actividad</w:t>
      </w:r>
    </w:p>
    <w:p w:rsidR="003C12FA" w:rsidRPr="00A60597" w:rsidRDefault="00A60597">
      <w:pPr>
        <w:spacing w:after="120" w:line="250" w:lineRule="auto"/>
        <w:jc w:val="both"/>
        <w:rPr>
          <w:color w:val="000000" w:themeColor="text1"/>
        </w:rPr>
      </w:pPr>
      <w:r w:rsidRPr="00A60597">
        <w:rPr>
          <w:color w:val="000000" w:themeColor="text1"/>
        </w:rPr>
        <w:t>Dé respuesta a las seis preguntas de negocio que plantea la gerencia. Cada respuesta debe estar argumentada con el análisis descriptivo de los datos y con las visualizaciones que la sustenten: una cifra sin el gráfico que la respalde, o un gráfico sin su interpretación escrita, no constituye una respuesta.</w:t>
      </w:r>
    </w:p>
    <w:p w:rsidR="003C12FA" w:rsidRPr="00A60597" w:rsidRDefault="00A60597">
      <w:pPr>
        <w:spacing w:after="200" w:line="250" w:lineRule="auto"/>
        <w:jc w:val="both"/>
        <w:rPr>
          <w:color w:val="000000" w:themeColor="text1"/>
        </w:rPr>
      </w:pPr>
      <w:r w:rsidRPr="00A60597">
        <w:rPr>
          <w:color w:val="000000" w:themeColor="text1"/>
        </w:rPr>
        <w:t>Antes de calcular, revise la calidad del archivo y deje registro de cada corrección que realice, indicando cuántos registros afecta y por qué la hizo.</w:t>
      </w:r>
    </w:p>
    <w:p w:rsidR="003C12FA" w:rsidRPr="00A60597" w:rsidRDefault="00A60597">
      <w:pPr>
        <w:spacing w:after="120" w:line="250" w:lineRule="auto"/>
        <w:jc w:val="both"/>
        <w:rPr>
          <w:color w:val="000000" w:themeColor="text1"/>
        </w:rPr>
      </w:pPr>
      <w:r w:rsidRPr="00A60597">
        <w:rPr>
          <w:b/>
          <w:bCs/>
          <w:color w:val="000000" w:themeColor="text1"/>
          <w:sz w:val="24"/>
          <w:szCs w:val="24"/>
        </w:rPr>
        <w:t>Preguntas</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P1.  </w:t>
      </w:r>
      <w:r w:rsidRPr="00A60597">
        <w:rPr>
          <w:color w:val="000000" w:themeColor="text1"/>
          <w:sz w:val="21"/>
          <w:szCs w:val="21"/>
        </w:rPr>
        <w:t>¿Qué tiempo de entrega puede prometer la empresa en su sitio web?</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P2.  </w:t>
      </w:r>
      <w:r w:rsidRPr="00A60597">
        <w:rPr>
          <w:color w:val="000000" w:themeColor="text1"/>
          <w:sz w:val="21"/>
          <w:szCs w:val="21"/>
        </w:rPr>
        <w:t>¿El tiempo de entrega es igual en zona urbana que en zona rural?</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P3.  </w:t>
      </w:r>
      <w:r w:rsidRPr="00A60597">
        <w:rPr>
          <w:color w:val="000000" w:themeColor="text1"/>
          <w:sz w:val="21"/>
          <w:szCs w:val="21"/>
        </w:rPr>
        <w:t>¿Con qué transportadora se debe renegociar la tarifa?</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P4.  </w:t>
      </w:r>
      <w:r w:rsidRPr="00A60597">
        <w:rPr>
          <w:color w:val="000000" w:themeColor="text1"/>
          <w:sz w:val="21"/>
          <w:szCs w:val="21"/>
        </w:rPr>
        <w:t>¿Sobre qué valor se debe tarifar el seguro de mercancía?</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P5.  </w:t>
      </w:r>
      <w:r w:rsidRPr="00A60597">
        <w:rPr>
          <w:color w:val="000000" w:themeColor="text1"/>
          <w:sz w:val="21"/>
          <w:szCs w:val="21"/>
        </w:rPr>
        <w:t>¿Cuántas visitas hace la empresa por envío y dónde se concentran las repetidas?</w:t>
      </w:r>
    </w:p>
    <w:p w:rsidR="003C12FA" w:rsidRPr="00A60597" w:rsidRDefault="00A60597">
      <w:pPr>
        <w:spacing w:after="110" w:line="250" w:lineRule="auto"/>
        <w:ind w:left="460" w:hanging="460"/>
        <w:jc w:val="both"/>
        <w:rPr>
          <w:color w:val="000000" w:themeColor="text1"/>
        </w:rPr>
      </w:pPr>
      <w:r w:rsidRPr="00A60597">
        <w:rPr>
          <w:b/>
          <w:bCs/>
          <w:color w:val="000000" w:themeColor="text1"/>
          <w:sz w:val="21"/>
          <w:szCs w:val="21"/>
        </w:rPr>
        <w:t xml:space="preserve">P6.  </w:t>
      </w:r>
      <w:r w:rsidRPr="00A60597">
        <w:rPr>
          <w:color w:val="000000" w:themeColor="text1"/>
          <w:sz w:val="21"/>
          <w:szCs w:val="21"/>
        </w:rPr>
        <w:t>¿Cuál canal de venta tiene mejor calificación del cliente?</w:t>
      </w:r>
    </w:p>
    <w:p w:rsidR="003C12FA" w:rsidRPr="00A60597" w:rsidRDefault="00A60597">
      <w:pPr>
        <w:spacing w:after="100" w:line="250" w:lineRule="auto"/>
        <w:jc w:val="both"/>
        <w:rPr>
          <w:color w:val="000000" w:themeColor="text1"/>
        </w:rPr>
      </w:pPr>
      <w:r w:rsidRPr="00A60597">
        <w:rPr>
          <w:b/>
          <w:bCs/>
          <w:color w:val="000000" w:themeColor="text1"/>
          <w:sz w:val="24"/>
          <w:szCs w:val="24"/>
        </w:rPr>
        <w:t>Entregables</w:t>
      </w:r>
    </w:p>
    <w:p w:rsidR="003C12FA" w:rsidRPr="00A60597" w:rsidRDefault="00A60597">
      <w:pPr>
        <w:spacing w:after="120" w:line="250" w:lineRule="auto"/>
        <w:ind w:left="400" w:hanging="400"/>
        <w:jc w:val="both"/>
        <w:rPr>
          <w:color w:val="000000" w:themeColor="text1"/>
        </w:rPr>
      </w:pPr>
      <w:r w:rsidRPr="00A60597">
        <w:rPr>
          <w:b/>
          <w:bCs/>
          <w:color w:val="000000" w:themeColor="text1"/>
        </w:rPr>
        <w:t xml:space="preserve">1.  </w:t>
      </w:r>
      <w:r w:rsidRPr="00A60597">
        <w:rPr>
          <w:color w:val="000000" w:themeColor="text1"/>
        </w:rPr>
        <w:t xml:space="preserve">Un cuaderno de trabajo que pueda abrirse y ejecutarse en Google </w:t>
      </w:r>
      <w:proofErr w:type="spellStart"/>
      <w:r w:rsidRPr="00A60597">
        <w:rPr>
          <w:color w:val="000000" w:themeColor="text1"/>
        </w:rPr>
        <w:t>Colab</w:t>
      </w:r>
      <w:proofErr w:type="spellEnd"/>
      <w:r w:rsidRPr="00A60597">
        <w:rPr>
          <w:color w:val="000000" w:themeColor="text1"/>
        </w:rPr>
        <w:t>, organizado y comentado pregunta por pregunta, que corra de principio a fin sobre el archivo original e incluya la limpieza, los cálculos y los gráficos.</w:t>
      </w:r>
    </w:p>
    <w:p w:rsidR="003C12FA" w:rsidRPr="00A60597" w:rsidRDefault="00A60597">
      <w:pPr>
        <w:spacing w:line="250" w:lineRule="auto"/>
        <w:ind w:left="400" w:hanging="400"/>
        <w:jc w:val="both"/>
        <w:rPr>
          <w:color w:val="000000" w:themeColor="text1"/>
        </w:rPr>
      </w:pPr>
      <w:r w:rsidRPr="00A60597">
        <w:rPr>
          <w:b/>
          <w:bCs/>
          <w:color w:val="000000" w:themeColor="text1"/>
        </w:rPr>
        <w:t xml:space="preserve">2.  </w:t>
      </w:r>
      <w:r w:rsidRPr="00A60597">
        <w:rPr>
          <w:color w:val="000000" w:themeColor="text1"/>
        </w:rPr>
        <w:t>Un documento en Word con la solución de cada pregunta: el resultado obtenido, la visualización que lo respalda y la conclusión escrita en lenguaje de negocio.</w:t>
      </w:r>
    </w:p>
    <w:sectPr w:rsidR="003C12FA" w:rsidRPr="00A6059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A219A"/>
    <w:multiLevelType w:val="hybridMultilevel"/>
    <w:tmpl w:val="6D189910"/>
    <w:lvl w:ilvl="0" w:tplc="84AAE94E">
      <w:start w:val="1"/>
      <w:numFmt w:val="bullet"/>
      <w:lvlText w:val="●"/>
      <w:lvlJc w:val="left"/>
      <w:pPr>
        <w:ind w:left="720" w:hanging="360"/>
      </w:pPr>
    </w:lvl>
    <w:lvl w:ilvl="1" w:tplc="088C300E">
      <w:start w:val="1"/>
      <w:numFmt w:val="bullet"/>
      <w:lvlText w:val="○"/>
      <w:lvlJc w:val="left"/>
      <w:pPr>
        <w:ind w:left="1440" w:hanging="360"/>
      </w:pPr>
    </w:lvl>
    <w:lvl w:ilvl="2" w:tplc="0C428FEC">
      <w:start w:val="1"/>
      <w:numFmt w:val="bullet"/>
      <w:lvlText w:val="■"/>
      <w:lvlJc w:val="left"/>
      <w:pPr>
        <w:ind w:left="2160" w:hanging="360"/>
      </w:pPr>
    </w:lvl>
    <w:lvl w:ilvl="3" w:tplc="E3DCFF5E">
      <w:start w:val="1"/>
      <w:numFmt w:val="bullet"/>
      <w:lvlText w:val="●"/>
      <w:lvlJc w:val="left"/>
      <w:pPr>
        <w:ind w:left="2880" w:hanging="360"/>
      </w:pPr>
    </w:lvl>
    <w:lvl w:ilvl="4" w:tplc="3E36F478">
      <w:start w:val="1"/>
      <w:numFmt w:val="bullet"/>
      <w:lvlText w:val="○"/>
      <w:lvlJc w:val="left"/>
      <w:pPr>
        <w:ind w:left="3600" w:hanging="360"/>
      </w:pPr>
    </w:lvl>
    <w:lvl w:ilvl="5" w:tplc="5B4E542A">
      <w:start w:val="1"/>
      <w:numFmt w:val="bullet"/>
      <w:lvlText w:val="■"/>
      <w:lvlJc w:val="left"/>
      <w:pPr>
        <w:ind w:left="4320" w:hanging="360"/>
      </w:pPr>
    </w:lvl>
    <w:lvl w:ilvl="6" w:tplc="5C7A0DB4">
      <w:start w:val="1"/>
      <w:numFmt w:val="bullet"/>
      <w:lvlText w:val="●"/>
      <w:lvlJc w:val="left"/>
      <w:pPr>
        <w:ind w:left="5040" w:hanging="360"/>
      </w:pPr>
    </w:lvl>
    <w:lvl w:ilvl="7" w:tplc="04E89E9E">
      <w:start w:val="1"/>
      <w:numFmt w:val="bullet"/>
      <w:lvlText w:val="●"/>
      <w:lvlJc w:val="left"/>
      <w:pPr>
        <w:ind w:left="5760" w:hanging="360"/>
      </w:pPr>
    </w:lvl>
    <w:lvl w:ilvl="8" w:tplc="92FAE9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2FA"/>
    <w:rsid w:val="003C12FA"/>
    <w:rsid w:val="00A60597"/>
    <w:rsid w:val="00AD32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F44E"/>
  <w15:docId w15:val="{C6D2C1EC-8511-465E-B01F-7B8BF84D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AA46414D25EC4A847718C1434FE57C" ma:contentTypeVersion="1" ma:contentTypeDescription="Crear nuevo documento." ma:contentTypeScope="" ma:versionID="806cc9838795b839e973225e1ca2e843">
  <xsd:schema xmlns:xsd="http://www.w3.org/2001/XMLSchema" xmlns:xs="http://www.w3.org/2001/XMLSchema" xmlns:p="http://schemas.microsoft.com/office/2006/metadata/properties" xmlns:ns2="9be0c2f4-090b-488b-893d-ba08c93d846b" targetNamespace="http://schemas.microsoft.com/office/2006/metadata/properties" ma:root="true" ma:fieldsID="bf3a1edd04f9cdf6dd567624c7319167" ns2:_="">
    <xsd:import namespace="9be0c2f4-090b-488b-893d-ba08c93d846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e0c2f4-090b-488b-893d-ba08c93d84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be0c2f4-090b-488b-893d-ba08c93d846b" xsi:nil="true"/>
  </documentManagement>
</p:properties>
</file>

<file path=customXml/itemProps1.xml><?xml version="1.0" encoding="utf-8"?>
<ds:datastoreItem xmlns:ds="http://schemas.openxmlformats.org/officeDocument/2006/customXml" ds:itemID="{3D2B8C20-E4C9-4575-A359-5C43F6E2B45B}"/>
</file>

<file path=customXml/itemProps2.xml><?xml version="1.0" encoding="utf-8"?>
<ds:datastoreItem xmlns:ds="http://schemas.openxmlformats.org/officeDocument/2006/customXml" ds:itemID="{9485FFFE-EC76-49A3-BC7A-BF4DA4296658}"/>
</file>

<file path=customXml/itemProps3.xml><?xml version="1.0" encoding="utf-8"?>
<ds:datastoreItem xmlns:ds="http://schemas.openxmlformats.org/officeDocument/2006/customXml" ds:itemID="{0C6EC36F-DAC1-4773-94B7-C452C8555605}"/>
</file>

<file path=docProps/app.xml><?xml version="1.0" encoding="utf-8"?>
<Properties xmlns="http://schemas.openxmlformats.org/officeDocument/2006/extended-properties" xmlns:vt="http://schemas.openxmlformats.org/officeDocument/2006/docPropsVTypes">
  <Template>Normal.dotm</Template>
  <TotalTime>1</TotalTime>
  <Pages>1</Pages>
  <Words>458</Words>
  <Characters>2519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Yenny Paol Sierra Bonilla</cp:lastModifiedBy>
  <cp:revision>2</cp:revision>
  <dcterms:created xsi:type="dcterms:W3CDTF">2026-08-18T18:30:00Z</dcterms:created>
  <dcterms:modified xsi:type="dcterms:W3CDTF">2026-08-18T18:30:00Z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0x010100C4AA46414D25EC4A847718C1434FE57C</vt:lpwstr>
  </property>
</Properties>
</file>