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jpeg" ContentType="image/jpeg"/>
  <Override PartName="/word/media/image2.png" ContentType="image/png"/>
  <Override PartName="/word/media/image6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nr 16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Porównanie implementacji algorytmu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Forda Fulkersona w językach programowania C/C++ i C#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Autorzy: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Petrykowski Daniel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Wojciechowski Grzegorz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 projektu</w:t>
      </w:r>
      <w:bookmarkStart w:id="0" w:name="_GoBack"/>
      <w:bookmarkEnd w:id="0"/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Celem projektu jest zaimplementowanie algorytmu Forda Fulkersona do wyznaczania ścieżki pozwalającej na maksymalny przepływu w sieci przepływowej. Zostanie on zaimplementowany w C/C++ i C#, a następnie zostanie zbadany czas trwania obliczeń dla tych dwóch implementacji przy takich samych parametrach wejściowych.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Opis algorytmu Forda Fulkersona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Algorytm Forda Fulkersona pozwala na wyznaczenie maksymalnego przepływu w sieci przepływowej. Jednak, że przed przedstawieniem zasady działania algorytmu należy wprowadzić potrzebne pojęcia: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przepływowa – jest grafem skierowanym G = (V, E) w którym przepływ odbywa się w kierunku wyznaczonym przez zwrot krawędzi grafu, każda krawędź jest skojarzona z parametrem określającym jej przepustowość.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przepustowość - jest definiowana jako funkcja c(u,v), gdzie u i v są wierzchołkami. Jeżeli pomiędzy dwoma wierzchołkami istnieje krawędź to wartość przepustowość będzie wynosić c(u,v) &gt;= 0, jeżeli taka krawędź nie istnieje to wartość przepustowości będzie równa c(u,v) = 0.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źródło - wierzchołek s, który jest źródłem z którego zaczyna się przepływ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ujście - wierzchołek t będący ujściem przepływu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przepływ f(u,v) - określa jaki przepływ odbywa się w kanale. Przy czym przepływ pomiędzy dwoma węzłami sieci nie może być większy niż wartość przepustowości pomiędzy nimi.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maksymalna przepustowość sieci pomiędzy źródłem i ujściem - jest ona określona przez funkcje:</w:t>
      </w:r>
    </w:p>
    <w:p>
      <w:pPr>
        <w:pStyle w:val="ListParagraph"/>
        <w:jc w:val="both"/>
        <w:rPr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V</m:t>
            </m:r>
          </m:sub>
          <m:sup/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v</m:t>
                </m:r>
              </m:e>
            </m:d>
          </m:e>
        </m:nary>
      </m:oMath>
    </w:p>
    <w:p>
      <w:pPr>
        <w:pStyle w:val="Normal"/>
        <w:jc w:val="both"/>
        <w:rPr/>
      </w:pPr>
      <w:r>
        <w:rPr/>
        <w:tab/>
      </w:r>
      <w:r>
        <w:rPr>
          <w:sz w:val="24"/>
          <w:szCs w:val="24"/>
        </w:rPr>
        <w:t>Czyli suma przepływów ze źródła s do wszystkich pozostałych wierzchołków sieci.</w:t>
      </w:r>
      <w:r>
        <w:rPr/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rezydualna – jest grafem indukowanym z pierwotnej sieci przepływu. Nowo powstała sieć rezydualna posiada tą samą liczbę wierzchołków i krawędzie określające przepustowość rezydualną pomiędzy nimi.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przepustowość rezydualna - jest to różnica przepustowości i przepływu w sieci przepływowej.</w:t>
      </w:r>
      <w:r>
        <w:rPr>
          <w:color w:val="FF0000"/>
          <w:sz w:val="24"/>
          <w:szCs w:val="24"/>
        </w:rPr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ind w:left="36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</m:oMath>
    </w:p>
    <w:p>
      <w:pPr>
        <w:pStyle w:val="ListParagraph"/>
        <w:ind w:left="1416" w:hanging="0"/>
        <w:jc w:val="both"/>
        <w:rPr>
          <w:rFonts w:ascii="Arial" w:hAnsi="Arial" w:cs="Arial"/>
          <w:b/>
          <w:b/>
          <w:bCs/>
          <w:color w:val="000000"/>
          <w:sz w:val="28"/>
          <w:szCs w:val="28"/>
          <w:highlight w:val="white"/>
        </w:rPr>
      </w:pPr>
      <w:r>
        <w:rPr>
          <w:rFonts w:cs="Arial" w:ascii="Arial" w:hAnsi="Arial"/>
          <w:b/>
          <w:bCs/>
          <w:color w:val="000000"/>
          <w:sz w:val="28"/>
          <w:szCs w:val="28"/>
          <w:highlight w:val="white"/>
        </w:rPr>
      </w:r>
    </w:p>
    <w:p>
      <w:pPr>
        <w:pStyle w:val="ListParagraph"/>
        <w:spacing w:before="4138" w:after="160"/>
        <w:ind w:left="1416" w:hanging="0"/>
        <w:contextualSpacing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1184AD1D">
                <wp:simplePos x="0" y="0"/>
                <wp:positionH relativeFrom="column">
                  <wp:posOffset>449580</wp:posOffset>
                </wp:positionH>
                <wp:positionV relativeFrom="paragraph">
                  <wp:posOffset>2684145</wp:posOffset>
                </wp:positionV>
                <wp:extent cx="4862195" cy="253365"/>
                <wp:effectExtent l="0" t="0" r="0" b="0"/>
                <wp:wrapTopAndBottom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440" cy="25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bookmarkStart w:id="1" w:name="_Toc26740187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Przepustowość rezydualna</w:t>
                            </w:r>
                            <w:bookmarkEnd w:id="1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35.4pt;margin-top:211.35pt;width:382.75pt;height:19.85pt" wp14:anchorId="1184AD1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color w:val="auto"/>
                        </w:rPr>
                      </w:pPr>
                      <w:bookmarkStart w:id="2" w:name="_Toc26740187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Przepustowość rezydualna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  <w:drawing>
          <wp:anchor behindDoc="1" distT="0" distB="1905" distL="114300" distR="114300" simplePos="0" locked="0" layoutInCell="1" allowOverlap="1" relativeHeight="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861560" cy="2626995"/>
            <wp:effectExtent l="0" t="0" r="0" b="0"/>
            <wp:wrapTopAndBottom/>
            <wp:docPr id="3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highlight w:val="white"/>
        </w:rPr>
        <w:t>Dla zaznaczonej ścieżki powyższego grafu przepustowość rezydualna jest równa najmniejszej przepustowości rezydualnej jej poszczególnych kanałów czyli 7.</w:t>
      </w:r>
    </w:p>
    <w:p>
      <w:pPr>
        <w:pStyle w:val="ListParagraph"/>
        <w:ind w:left="1416" w:hanging="0"/>
        <w:jc w:val="both"/>
        <w:rPr>
          <w:rFonts w:ascii="Calibri" w:hAnsi="Calibri"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przepustowość rezydualna – jest to wartość równa najmniejszej przepustowości rezydualnej kanałów leżących na ścieżce rozszerzającej </w:t>
      </w:r>
    </w:p>
    <w:p>
      <w:pPr>
        <w:pStyle w:val="Normal"/>
        <w:jc w:val="both"/>
        <w:rPr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⁡</m:t>
        </m:r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}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Idea algorytmu opiera się na iteracyjnym zwiększaniu przepływu, zaczynając od zerowego przepływu. Podstawowa wersja brzmi następująco: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Wyzeruj wszystkie przepływy w sieci 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sieć rezydualną dla wejściowej sieci przepływów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Dopóki w sieci istnieje ścieżka rozszerzająca p, zwiększ przepływ o przepustowość rezydualną znalezionej ścieżki 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  <w:vertAlign w:val="subscript"/>
        </w:rPr>
        <w:t xml:space="preserve">f </w:t>
      </w:r>
      <w:r>
        <w:rPr>
          <w:sz w:val="24"/>
          <w:szCs w:val="24"/>
        </w:rPr>
        <w:t xml:space="preserve">wzdłuż kanałów zgodnych z kierunkiem ścieżki, a zmniejsz przepływ wzdłuż kanałów przeciwnych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For19 \l 1045 </w:instrText>
          </w:r>
          <w:r>
            <w:rPr/>
            <w:fldChar w:fldCharType="separate"/>
          </w:r>
          <w:r>
            <w:rPr/>
            <w:t>(2)</w:t>
          </w:r>
          <w:r>
            <w:rPr/>
            <w:fldChar w:fldCharType="end"/>
          </w:r>
        </w:sdtContent>
      </w:sdt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Jak wynika z powyższego opisu algorytm Forda Fulkersona jest bardziej metodą postepowania, niż szczegółowym opisem implementacji. Dlatego też, aby go wykorzystać należy również rozwiązać problem dotyczący sposobu w jaki sieć będzie reprezentowana w pamięci komputera oraz drugi problem jakim jest wyszukiwanie ścieżek rozszerzających w sieci rezydualnej.</w:t>
        <w:br/>
        <w:b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Pierwszy problem można rozwiązać na dwa sposoby: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tablica listy sąsiedztwa - jest to efektywny pamięciowo sposób reprezentacji grafu, zajmuje pamięć rzędu O(m), gdzie m oznacza liczbę krawędzi grafu. W porównaniu do macierzy sąsiedztwa sprawdzenie czy dana krawędź istnieje będzie wolniejsze, ale pozwoli za to na operowanie na większych sieciach.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macierz sąsiedztwa – jest to sposób który pozwala na uproszczenie obliczeń jednakże jego złożoność pamięciowa wynosi O(m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z tego też powodu sposób ten staje się mało efektywny przy dużych sieciach. Dla przykładu poniżej znajduje się rysunek przedstawiający macierz sąsiedztwa  podanego obok grafu.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 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ListParagraph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3396" w:after="160"/>
        <w:contextualSpacing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354862D6">
                <wp:simplePos x="0" y="0"/>
                <wp:positionH relativeFrom="column">
                  <wp:posOffset>114300</wp:posOffset>
                </wp:positionH>
                <wp:positionV relativeFrom="paragraph">
                  <wp:posOffset>2213610</wp:posOffset>
                </wp:positionV>
                <wp:extent cx="5532755" cy="253365"/>
                <wp:effectExtent l="0" t="0" r="0" b="0"/>
                <wp:wrapSquare wrapText="bothSides"/>
                <wp:docPr id="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25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bookmarkStart w:id="3" w:name="_Toc26740188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skierowany i odpowiadająca mu macierz sąsiedztwa</w:t>
                            </w:r>
                            <w:bookmarkEnd w:id="3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f" style="position:absolute;margin-left:9pt;margin-top:174.3pt;width:435.55pt;height:19.85pt" wp14:anchorId="354862D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color w:val="auto"/>
                        </w:rPr>
                      </w:pPr>
                      <w:bookmarkStart w:id="4" w:name="_Toc26740188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skierowany i odpowiadająca mu macierz sąsiedztwa</w:t>
                      </w:r>
                      <w:bookmarkEnd w:id="4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2155825"/>
            <wp:effectExtent l="0" t="0" r="0" b="0"/>
            <wp:wrapSquare wrapText="largest"/>
            <wp:docPr id="6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Natomiast, aby rozwiązać przedstawiony wcześniej problem z wyznaczenia ścieżek rozszerzających algorytmu. Stosuje się najczęściej jeden z dwóch algorytmów: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przeszukującego graf w szerz (breadth-first search, BFS) - jest to popularne rozwiązanie pozwalające odnaleźć wszystkie połączone węzły w grafie. Kolejnym plusem jest to, że algorytm ten zawsze będzie wybierał ścieżkę o najmniejszej liczbie krawędzi. </w:t>
      </w:r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 xml:space="preserve">Algorytm zaczyna się od odwiedzenia wierzchołka startowego. Następnie odwiedza się wszystkich jego sąsiadów, a potem wszystkich nieodwiedzonych sąsiadów sąsiadów i tak iteracyjnie. Aby uniknąć zapętleń w przypadku napotkania cyklu do wierzchołka dodaje się parametr mówiący o tym, czy został on już odwiedzony.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 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>Kolejność odwiedzania wierzchołków została przedstawiona na poniższym diagramie.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7459" w:after="160"/>
        <w:ind w:left="72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 wp14:anchorId="07DB32AE">
                <wp:simplePos x="0" y="0"/>
                <wp:positionH relativeFrom="column">
                  <wp:posOffset>228600</wp:posOffset>
                </wp:positionH>
                <wp:positionV relativeFrom="paragraph">
                  <wp:posOffset>4793615</wp:posOffset>
                </wp:positionV>
                <wp:extent cx="5304155" cy="445135"/>
                <wp:effectExtent l="0" t="0" r="0" b="0"/>
                <wp:wrapSquare wrapText="bothSides"/>
                <wp:docPr id="7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bookmarkStart w:id="5" w:name="_Toc26740189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przedstawiający kolejność przeszukania grafu przy wykorzystaniu algorytmu BFS</w:t>
                            </w:r>
                            <w:bookmarkEnd w:id="5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f" style="position:absolute;margin-left:18pt;margin-top:377.45pt;width:417.55pt;height:34.95pt" wp14:anchorId="07DB32A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color w:val="auto"/>
                        </w:rPr>
                      </w:pPr>
                      <w:bookmarkStart w:id="6" w:name="_Toc26740189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przedstawiający kolejność przeszukania grafu przy wykorzystaniu algorytmu BFS</w:t>
                      </w:r>
                      <w:bookmarkEnd w:id="6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4735830"/>
            <wp:effectExtent l="0" t="0" r="0" b="0"/>
            <wp:wrapSquare wrapText="largest"/>
            <wp:docPr id="9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przeszukującego graf w głąb (Depth First Search – DFS) – jest to rozwiązanie polegające na przechodzeniu z wierzchołka startowego do jego pierwszego wierzchołka sąsiedniego, a następnie w kolejnym kroku powtarzamy tą akcje i szukamy dla bieżącego wierzchołka sąsiada i do niego przechodzimy. Algorytm kończymy, gdy zostaną odwiedzone wszystkie wierzchołki. Podobnie jak w algorytmie BFS w tym również należy monitorować które z wierzchołków zostały już odwiedzone w celu uniknięcia cykli i pętli. Jednakże, algorytm ten jest bardzo nie efektywny w wyznaczaniu ścieżek rozszerzających ponieważ ma tendencje do wyszukiwania długich ścieżek.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 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  <w:t>Kolejność odwiedzania wierzchołków została przedstawiona na poniższym diagramie.</w:t>
      </w:r>
    </w:p>
    <w:p>
      <w:pPr>
        <w:pStyle w:val="ListParagraph"/>
        <w:spacing w:before="7516" w:after="160"/>
        <w:ind w:left="1440" w:hanging="0"/>
        <w:contextualSpacing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 wp14:anchorId="287D9D8A">
                <wp:simplePos x="0" y="0"/>
                <wp:positionH relativeFrom="column">
                  <wp:posOffset>208915</wp:posOffset>
                </wp:positionH>
                <wp:positionV relativeFrom="paragraph">
                  <wp:posOffset>4829810</wp:posOffset>
                </wp:positionV>
                <wp:extent cx="5344160" cy="445135"/>
                <wp:effectExtent l="0" t="0" r="0" b="0"/>
                <wp:wrapSquare wrapText="bothSides"/>
                <wp:docPr id="10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48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bookmarkStart w:id="7" w:name="_Toc26740190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przedstawiający kolejność przeszukania grafu przy wykorzystaniu algorytmu DFS</w:t>
                            </w:r>
                            <w:bookmarkEnd w:id="7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f" style="position:absolute;margin-left:16.45pt;margin-top:380.3pt;width:420.7pt;height:34.95pt" wp14:anchorId="287D9D8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color w:val="auto"/>
                        </w:rPr>
                      </w:pPr>
                      <w:bookmarkStart w:id="8" w:name="_Toc26740190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przedstawiający kolejność przeszukania grafu przy wykorzystaniu algorytmu DFS</w:t>
                      </w:r>
                      <w:bookmarkEnd w:id="8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772025"/>
            <wp:effectExtent l="0" t="0" r="0" b="0"/>
            <wp:wrapSquare wrapText="largest"/>
            <wp:docPr id="12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Założenia programu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zostało to opisane w punkcie drugim w celu zaimplementowania algorytmu należy podjąć pewne decyzje.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Pierwszą z nich jest wybór sposobu reprezentacji sieci w pamięci komputera. Zdecydowaliśmy się na zastosowanie tablicy sąsiedztwa co pozwoli na operowanie na większych sieciach.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Zostanie stworzona tablica o rozmiarze równym liczbie wierzchołków, zawierająca wskaźniki na listy – kolejne elementy list będą oznaczać kolejnych sąsiadów danego wierzchołka, do którego lista jest przyporządkowana.</w:t>
      </w:r>
    </w:p>
    <w:p>
      <w:pPr>
        <w:pStyle w:val="Normal"/>
        <w:spacing w:before="6050" w:after="16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3" wp14:anchorId="1BB6F3D1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703195" cy="1966595"/>
                <wp:effectExtent l="0" t="0" r="0" b="0"/>
                <wp:wrapSquare wrapText="bothSides"/>
                <wp:docPr id="13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52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25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80"/>
                              <w:gridCol w:w="849"/>
                              <w:gridCol w:w="710"/>
                              <w:gridCol w:w="713"/>
                            </w:tblGrid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Lista wierzchołków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gridSpan w:val="3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Sąsiednie wierzchołki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v1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v4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9" w:name="__UnoMark__409_1401482063"/>
                                  <w:bookmarkEnd w:id="9"/>
                                  <w:r>
                                    <w:rPr/>
                                    <w:t>v5</w:t>
                                  </w:r>
                                  <w:bookmarkStart w:id="10" w:name="__UnoMark__410_1401482063"/>
                                  <w:bookmarkEnd w:id="10"/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1" w:name="__UnoMark__411_1401482063"/>
                                  <w:bookmarkEnd w:id="11"/>
                                  <w:r>
                                    <w:rPr/>
                                    <w:t>1</w:t>
                                  </w:r>
                                  <w:bookmarkStart w:id="12" w:name="__UnoMark__412_1401482063"/>
                                  <w:bookmarkEnd w:id="12"/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3" w:name="__UnoMark__413_1401482063"/>
                                  <w:bookmarkEnd w:id="13"/>
                                  <w:r>
                                    <w:rPr/>
                                    <w:t>3</w:t>
                                  </w:r>
                                  <w:bookmarkStart w:id="14" w:name="__UnoMark__414_1401482063"/>
                                  <w:bookmarkEnd w:id="14"/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5" w:name="__UnoMark__415_1401482063"/>
                                  <w:bookmarkEnd w:id="15"/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Zawartoramki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233.7pt;margin-top:0.05pt;width:212.75pt;height:154.75pt;mso-position-horizontal:right" wp14:anchorId="1BB6F3D1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4253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80"/>
                        <w:gridCol w:w="849"/>
                        <w:gridCol w:w="710"/>
                        <w:gridCol w:w="713"/>
                      </w:tblGrid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Lista wierzchołków</w:t>
                            </w:r>
                          </w:p>
                        </w:tc>
                        <w:tc>
                          <w:tcPr>
                            <w:tcW w:w="2272" w:type="dxa"/>
                            <w:gridSpan w:val="3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Sąsiednie wierzchołki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v1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v2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v3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v4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16" w:name="__UnoMark__409_1401482063"/>
                            <w:bookmarkEnd w:id="16"/>
                            <w:r>
                              <w:rPr/>
                              <w:t>v5</w:t>
                            </w:r>
                            <w:bookmarkStart w:id="17" w:name="__UnoMark__410_1401482063"/>
                            <w:bookmarkEnd w:id="17"/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18" w:name="__UnoMark__411_1401482063"/>
                            <w:bookmarkEnd w:id="18"/>
                            <w:r>
                              <w:rPr/>
                              <w:t>1</w:t>
                            </w:r>
                            <w:bookmarkStart w:id="19" w:name="__UnoMark__412_1401482063"/>
                            <w:bookmarkEnd w:id="19"/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20" w:name="__UnoMark__413_1401482063"/>
                            <w:bookmarkEnd w:id="20"/>
                            <w:r>
                              <w:rPr/>
                              <w:t>3</w:t>
                            </w:r>
                            <w:bookmarkStart w:id="21" w:name="__UnoMark__414_1401482063"/>
                            <w:bookmarkEnd w:id="21"/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22" w:name="__UnoMark__415_1401482063"/>
                            <w:bookmarkEnd w:id="22"/>
                            <w:r>
                              <w:rPr/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Zawartoramki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06FD9B23">
                <wp:simplePos x="0" y="0"/>
                <wp:positionH relativeFrom="margin">
                  <wp:align>right</wp:align>
                </wp:positionH>
                <wp:positionV relativeFrom="paragraph">
                  <wp:posOffset>1931035</wp:posOffset>
                </wp:positionV>
                <wp:extent cx="5760720" cy="445135"/>
                <wp:effectExtent l="0" t="0" r="0" b="8890"/>
                <wp:wrapSquare wrapText="bothSides"/>
                <wp:docPr id="15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bookmarkStart w:id="23" w:name="_Toc26740191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skierowany wraz z odpowiadającą mu tablicą list sąsiedztwa wierzchołków</w:t>
                            </w:r>
                            <w:bookmarkEnd w:id="23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fillcolor="white" stroked="f" style="position:absolute;margin-left:-9pt;margin-top:152.05pt;width:453.5pt;height:34.95pt;mso-position-horizontal:right;mso-position-horizontal-relative:margin" wp14:anchorId="06FD9B23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color w:val="auto"/>
                        </w:rPr>
                      </w:pPr>
                      <w:bookmarkStart w:id="24" w:name="_Toc26740191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skierowany wraz z odpowiadającą mu tablicą list sąsiedztwa wierzchołków</w:t>
                      </w:r>
                      <w:bookmarkEnd w:id="24"/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7650" cy="1874520"/>
            <wp:effectExtent l="0" t="0" r="0" b="0"/>
            <wp:wrapSquare wrapText="bothSides"/>
            <wp:docPr id="17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Sąsiad będzie opisywany obiektem, który przechowywał będzie informacje o numerze wierzchołka, maksymalnym przepływie i przepływie bieżącym.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Należy równie wybrać algorytm który zostanie zastosowany do wyznaczania ścieżek rozszerzających. W tym przypadku wybór padł na przeszukiwanie wszerz (breadth-first search, BFS), gdyż jak już wcześniej zostało to opisane znacznie lepiej nadaje się on do tego zadania.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Koncepcja programu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eksperyment był miarodajny stwierdziliśmy, że obydwie implementacje powinny działać na tych samych danych wejściowych (tzn. ten sam graf). W tym celu oprócz samego algorytmu stworzyliśmy program umożliwiający wygenerowanie dużej liczby grafów o różnych parametrach.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Nasz generator sieci tworzy pozwala na stworzenie sieci o następujących parametrach: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dowolny rozmiar sieci (możliwość konfiguracji),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krawędzi wychodzących z wierzchołka definiowana na podstawie zmiennej losowej z rozkładu normalnego o zdefiniowanych wartościach parametrów μ i </w:t>
      </w:r>
      <w:r>
        <w:rPr>
          <w:rFonts w:cs="Arial" w:ascii="Arial" w:hAnsi="Arial"/>
          <w:sz w:val="24"/>
          <w:szCs w:val="24"/>
        </w:rPr>
        <w:t>σ</w:t>
      </w:r>
      <w:r>
        <w:rPr>
          <w:sz w:val="24"/>
          <w:szCs w:val="24"/>
          <w:vertAlign w:val="superscript"/>
        </w:rPr>
        <w:t>2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wartość krawędzi losowana z wcześniej zdefiniowanego przedziału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nie posiada pętli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jest siecią przepływową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Oprócz wygenerowania grafu algorytm wybiera ze zbioru wierzchołków losowo źródło i ujście sieci przepływowej.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Tak stworzony przypadek testowy zostaje następnie zapisany w pliku txt w następującym formacie: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pierwsza liczba = liczba wierzchołków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druga liczba = źródło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trzecia liczba = ujście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 sieci w postaci macierzy sąsiedztwa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1DA3B0D2">
                <wp:extent cx="2306320" cy="36671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00" cy="366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0;0;0;41;0;0;85;0;0;0;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0;0;0;0;0;61;4;0;25;0;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41;0;0;0;0;98;41;0;0;0;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0;83;0;0;0;76;95;57;0;0;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5;27;66;89;0;0;3;0;0;0;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0;0;0;0;45;0;0;0;0;0;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0;0;0;0;0;83;0;0;0;0;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20;0;18;0;55;0;25;0;0;0;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0;0;0;0;0;0;0;25;0;0;</w:t>
                            </w:r>
                          </w:p>
                          <w:p>
                            <w:pPr>
                              <w:pStyle w:val="Zawartoramki"/>
                              <w:spacing w:before="0" w:after="1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0;0;67;0;0;0;0;0;0;0;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288.75pt;width:181.5pt;height:288.65pt;mso-position-vertical:top" wp14:anchorId="1DA3B0D2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0;0;0;41;0;0;85;0;0;0;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0;0;0;0;0;61;4;0;25;0;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41;0;0;0;0;98;41;0;0;0;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0;83;0;0;0;76;95;57;0;0;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5;27;66;89;0;0;3;0;0;0;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0;0;0;0;45;0;0;0;0;0;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0;0;0;0;0;83;0;0;0;0;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20;0;18;0;55;0;25;0;0;0;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0;0;0;0;0;0;0;25;0;0;</w:t>
                      </w:r>
                    </w:p>
                    <w:p>
                      <w:pPr>
                        <w:pStyle w:val="Zawartoramki"/>
                        <w:spacing w:before="0" w:after="1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0;0;67;0;0;0;0;0;0;0;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sz w:val="24"/>
          <w:szCs w:val="24"/>
        </w:rPr>
        <w:t>Kiedy zostanie już wygenerowana odpowiednia liczba przypadków testowych (na tym etapie szacujemy, że będzie to kilka tysięcy) możliwe jest przejście do właściwej części eksperymentu. Koncepcja działania naszego programu można opisać w kilku krokach: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Wczytaj przypadek testowy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Uruchom zegar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maksymalny przepływ w sieci przy wykorzystaniu algorytmu Forda Fulkersona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Zatrzymaj zegar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Zapisz czas jaki był potrzebny na wykonanie algorytmu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Przejdź do punktu 1 jeżeli nie jest to ostatni przypadek testowy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Zwróć wyniki (średni czas wykonywania algorytmu)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Projekt testów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Założeniem projektu jest porównanie czasu trwania obliczeń implementacji algorytmu Forda Fulkersona w językach C/C++ i C#. Dlatego też nasze testy będą skupiać się na tym celu.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zapewnić miarodajność testów obydwie implementacje będą wykonywane na tym samym sprzęcie, a na ich wejście zostaną podane te same przypadki testowe.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Sam test będzie polegał na wielokrotnym wykonaniu algorytmu dla różnych grafów podczas którego będzie badany czas jego wykonywania. Zegar będzie uruchamiany przed samym uruchomieniem algorytmu, a zatrzymywany zaraz po otrzymaniu wyniku. Tak zebrane wyniki zostaną ostatecznie poddane uśrednieniu. Ważnym elementem w tym teście jest sama rozdzielczość zegara, która wynosi:</w:t>
      </w:r>
    </w:p>
    <w:p>
      <w:pPr>
        <w:pStyle w:val="ListParagraph"/>
        <w:numPr>
          <w:ilvl w:val="0"/>
          <w:numId w:val="9"/>
        </w:numPr>
        <w:jc w:val="both"/>
        <w:rPr>
          <w:rFonts w:eastAsia="" w:eastAsiaTheme="minorEastAsia"/>
        </w:rPr>
      </w:pPr>
      <w:r>
        <w:rPr>
          <w:sz w:val="24"/>
          <w:szCs w:val="24"/>
        </w:rPr>
        <w:t xml:space="preserve">dla implementacji w C# </w:t>
      </w:r>
    </w:p>
    <w:p>
      <w:pPr>
        <w:pStyle w:val="ListParagraph"/>
        <w:ind w:left="720" w:firstLine="696"/>
        <w:jc w:val="bot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10000000</m:t>
            </m:r>
          </m:den>
        </m:f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0,0000001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ns</m:t>
        </m:r>
      </m:oMath>
    </w:p>
    <w:p>
      <w:pPr>
        <w:pStyle w:val="ListParagraph"/>
        <w:jc w:val="both"/>
        <w:rPr/>
      </w:pPr>
      <w:r>
        <w:rPr>
          <w:rFonts w:eastAsia="" w:eastAsiaTheme="minorEastAsia"/>
          <w:sz w:val="24"/>
          <w:szCs w:val="24"/>
        </w:rPr>
        <w:t xml:space="preserve">W C# pomiar czasu do celów testowych i diagnostycznych wykonuje się poprzez wykorzystanie klasy </w:t>
      </w:r>
      <w:r>
        <w:rPr>
          <w:rFonts w:eastAsia="" w:eastAsiaTheme="minorEastAsia"/>
          <w:i/>
          <w:iCs/>
          <w:sz w:val="24"/>
          <w:szCs w:val="24"/>
        </w:rPr>
        <w:t>Stopwatch</w:t>
      </w:r>
      <w:r>
        <w:rPr>
          <w:rFonts w:eastAsia="" w:eastAsiaTheme="minorEastAsia"/>
          <w:sz w:val="24"/>
          <w:szCs w:val="24"/>
        </w:rPr>
        <w:t xml:space="preserve"> z przestrzeni nazw </w:t>
      </w:r>
      <w:r>
        <w:rPr>
          <w:rFonts w:eastAsia="" w:eastAsiaTheme="minorEastAsia"/>
          <w:i/>
          <w:iCs/>
          <w:sz w:val="24"/>
          <w:szCs w:val="24"/>
        </w:rPr>
        <w:t>System.Diagnostics</w:t>
      </w:r>
      <w:r>
        <w:rPr>
          <w:rFonts w:eastAsia="" w:eastAsiaTheme="minorEastAsia"/>
          <w:sz w:val="24"/>
          <w:szCs w:val="24"/>
        </w:rPr>
        <w:t xml:space="preserve">. Częstotliwość dla zegara używanego w implementacji tej klasy można odczytać poprzez odczytanie wartości właściwości </w:t>
      </w:r>
      <w:r>
        <w:rPr>
          <w:rFonts w:eastAsia="" w:eastAsiaTheme="minorEastAsia"/>
          <w:i/>
          <w:iCs/>
          <w:sz w:val="24"/>
          <w:szCs w:val="24"/>
        </w:rPr>
        <w:t>Frequency</w:t>
      </w:r>
      <w:r>
        <w:rPr>
          <w:rFonts w:eastAsia="" w:eastAsiaTheme="minorEastAsia"/>
          <w:sz w:val="24"/>
          <w:szCs w:val="24"/>
        </w:rPr>
        <w:t>.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Sto19 \l 1045</w:instrText>
          </w:r>
          <w:r>
            <w:rPr/>
            <w:fldChar w:fldCharType="separate"/>
          </w:r>
          <w:r>
            <w:rPr/>
            <w:t xml:space="preserve"> (4)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dla implementacji w C/C++ </w:t>
      </w:r>
    </w:p>
    <w:p>
      <w:pPr>
        <w:pStyle w:val="ListParagraph"/>
        <w:ind w:left="0" w:hanging="0"/>
        <w:jc w:val="center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ns</m:t>
        </m:r>
      </m:oMath>
    </w:p>
    <w:p>
      <w:pPr>
        <w:pStyle w:val="ListParagraph"/>
        <w:ind w:left="708" w:hanging="0"/>
        <w:jc w:val="both"/>
        <w:rPr/>
      </w:pPr>
      <w:r>
        <w:rPr>
          <w:rFonts w:eastAsia="" w:eastAsiaTheme="minorEastAsia"/>
          <w:sz w:val="24"/>
          <w:szCs w:val="24"/>
        </w:rPr>
        <w:t xml:space="preserve">Wykorzystując chrono API z C++11. Dostępny tam zegar jest zegarem systemowym z najkrótszym możliwym okresem tyknięć. </w:t>
        <w:tab/>
        <w:t xml:space="preserve">Jest to zegar z największą możliwą precyzją.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 CITATION cpl19 \l 1045 </w:instrText>
          </w:r>
          <w:r>
            <w:rPr/>
            <w:fldChar w:fldCharType="separate"/>
          </w:r>
          <w:r>
            <w:rPr/>
            <w:t>(5)</w:t>
          </w:r>
          <w:r>
            <w:rPr/>
            <w:fldChar w:fldCharType="end"/>
          </w:r>
        </w:sdtContent>
      </w:sdt>
    </w:p>
    <w:p>
      <w:pPr>
        <w:pStyle w:val="ListParagraph"/>
        <w:ind w:left="0" w:hanging="0"/>
        <w:jc w:val="center"/>
        <w:rPr>
          <w:sz w:val="24"/>
          <w:szCs w:val="24"/>
        </w:rPr>
      </w:pPr>
      <w:r>
        <w:rPr>
          <w:rFonts w:eastAsia="" w:eastAsiaTheme="minorEastAsia"/>
          <w:i/>
          <w:iCs/>
          <w:sz w:val="24"/>
          <w:szCs w:val="24"/>
        </w:rPr>
        <w:t>std::chrono::high_resolution_clock</w:t>
      </w:r>
    </w:p>
    <w:p>
      <w:pPr>
        <w:pStyle w:val="ListParagraph"/>
        <w:jc w:val="both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ListParagraph"/>
        <w:jc w:val="both"/>
        <w:rPr/>
      </w:pPr>
      <w:r>
        <w:rPr>
          <w:rFonts w:eastAsia="" w:eastAsiaTheme="minorEastAsia"/>
          <w:sz w:val="24"/>
          <w:szCs w:val="24"/>
        </w:rPr>
        <w:t>Na potrzeby projektu rozdzielczość pomiaru sprowadzimy do tego samego rzędu wielkości.</w:t>
      </w:r>
    </w:p>
    <w:p>
      <w:pPr>
        <w:pStyle w:val="ListParagraph"/>
        <w:ind w:left="144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3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Dokumentacja kodu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Wyniki testów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>Pierwszym testem jest porównanie szybkości implementacji w grafach o zmiennej liczbie wierzchołków. Do wygenerowania testowych grafów użyliśmy autorskiego generatora. W czasie generowania wszystkie parametry oprócz ilości wierzchołków były stałe. Wygenerowaliśmy kolejno grafy o: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1000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2000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3000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4000 wierzchołkach (60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 xml:space="preserve">5000 wierzchołkach </w:t>
      </w:r>
      <w:r>
        <w:rPr>
          <w:color w:val="CE181E"/>
          <w:sz w:val="24"/>
          <w:szCs w:val="24"/>
        </w:rPr>
        <w:t>(…)</w:t>
      </w:r>
    </w:p>
    <w:p>
      <w:pPr>
        <w:pStyle w:val="ListParagraph"/>
        <w:ind w:hanging="0"/>
        <w:rPr>
          <w:color w:val="CE181E"/>
          <w:sz w:val="24"/>
          <w:szCs w:val="24"/>
        </w:rPr>
      </w:pPr>
      <w:r>
        <w:rPr/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>Te same grafy zostały podane na wejście obu algorytmów.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Dokładne wyniki </w:t>
      </w:r>
      <w:r>
        <w:rPr>
          <w:color w:val="000000"/>
          <w:sz w:val="24"/>
          <w:szCs w:val="24"/>
        </w:rPr>
        <w:t xml:space="preserve">testów </w:t>
      </w:r>
      <w:r>
        <w:rPr>
          <w:color w:val="000000"/>
          <w:sz w:val="24"/>
          <w:szCs w:val="24"/>
        </w:rPr>
        <w:t>zostały przedstawione w tabeli oraz na wykresie.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>Tabela 1. Średni czas (w sekundach) potrzebny na obliczenie maksymalnego przepływu dla jednego grafu przy zadanej liczbie wierzchołków grafu.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Liczba wierzchołków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C#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3.298268160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7.243753825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24.435375440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59.576470779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3000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75.716189280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191.352701836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4000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196.439735830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512.230677821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422.514657600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0450"/>
            <wp:effectExtent l="0" t="0" r="0" b="0"/>
            <wp:wrapSquare wrapText="largest"/>
            <wp:docPr id="20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 dla implementacji w C++: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15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h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57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m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32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s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testu dla implementacji w C#: 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Suma czasu testu obu implementacji: 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>Drugim testem jest porównanie szybkości implementacji w grafach o zmiennym średnim stopniu wierzchołka. Wygenerowaliśmy kolejno grafy o 2000 wierzchołkach i średnim stopniu wierzchołka: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50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250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500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1000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1500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2000 (50 grafów)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>Te same grafy zostały podane na wejście obu algorytmów.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Dokładne wyniki </w:t>
      </w:r>
      <w:r>
        <w:rPr>
          <w:color w:val="000000"/>
          <w:sz w:val="24"/>
          <w:szCs w:val="24"/>
        </w:rPr>
        <w:t xml:space="preserve">testów </w:t>
      </w:r>
      <w:r>
        <w:rPr>
          <w:color w:val="000000"/>
          <w:sz w:val="24"/>
          <w:szCs w:val="24"/>
        </w:rPr>
        <w:t>zostały przedstawione w tabeli oraz na wykresie.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>Tabela 1. Średni czas (w sekundach) potrzebny na obliczenie maksymalnego przepływu dla jednego grafu przy zadanym średnim stopniu wierzchołka.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Średni stopień wierzchołka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C#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0.491261278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2.049197284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0.711999676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2.128665344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250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1.556825372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7.257152641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4.696450637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21.62105823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0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18.396773524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64.864141279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1500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35.282266709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107.039015298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52.018417921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138.365151997</w:t>
            </w:r>
          </w:p>
        </w:tc>
      </w:tr>
    </w:tbl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0450"/>
            <wp:effectExtent l="0" t="0" r="0" b="0"/>
            <wp:wrapSquare wrapText="largest"/>
            <wp:docPr id="2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 dla implementacji w C++: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01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h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34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m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17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s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testu dla implementacji w C#: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04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h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46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m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06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s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Suma czasu testu obu implementacji: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06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h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20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m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23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s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1320335159"/>
      </w:sdtPr>
      <w:sdtContent>
        <w:p>
          <w:pPr>
            <w:pStyle w:val="Nagwek1"/>
            <w:rPr>
              <w:b/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Bibliografia</w:t>
            <w:br/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/>
            <w:t xml:space="preserve">1. </w:t>
          </w:r>
          <w:r>
            <w:rPr>
              <w:b/>
              <w:bCs/>
            </w:rPr>
            <w:t>Zaawansowane algorytmy i struktury danych/Wykład 9 - Wazniak.mimuw. [Online] 2009. [Zacytowano: 14 Listopad 2019.] http://wazniak.mimuw.edu.pl/index.php?title=Zaawansowane_algorytmy_i_struktury_danych/Wyk%C5%82ad_9.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  <w:lang w:val="en-US"/>
            </w:rPr>
            <w:t xml:space="preserve">2. TUM. Ford-Fulkerson Algorithm. </w:t>
          </w:r>
          <w:r>
            <w:rPr>
              <w:b/>
              <w:bCs/>
              <w:i/>
              <w:iCs/>
              <w:lang w:val="en-US"/>
            </w:rPr>
            <w:t xml:space="preserve">Description of the algorithm. </w:t>
          </w:r>
          <w:r>
            <w:rPr>
              <w:b/>
              <w:bCs/>
            </w:rPr>
            <w:t>[Online] [Zacytowano: 08 12 2019.] https://www-m9.ma.tum.de/graph-algorithms/flow-ford-fulkerson/index_en.html.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</w:rPr>
            <w:t xml:space="preserve">3. mgr Wałaszek Jerzy. Algorytmy Struktury Danych. </w:t>
          </w:r>
          <w:r>
            <w:rPr>
              <w:b/>
              <w:bCs/>
              <w:i/>
              <w:iCs/>
            </w:rPr>
            <w:t xml:space="preserve">Maksymalny przepływ w sieci – algorytmy Forda-Fulkersona i Edmondsa-Karpa. </w:t>
          </w:r>
          <w:r>
            <w:rPr>
              <w:b/>
              <w:bCs/>
            </w:rPr>
            <w:t>[Online] [Zacytowano: 08 12 2019.] https://eduinf.waw.pl/inf/alg/001_search/0146.php.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  <w:lang w:val="en-US"/>
            </w:rPr>
            <w:t xml:space="preserve">4. Stopwatch Class. </w:t>
          </w:r>
          <w:r>
            <w:rPr>
              <w:b/>
              <w:bCs/>
              <w:i/>
              <w:iCs/>
              <w:lang w:val="en-US"/>
            </w:rPr>
            <w:t xml:space="preserve">Microsoft. </w:t>
          </w:r>
          <w:r>
            <w:rPr>
              <w:b/>
              <w:bCs/>
              <w:lang w:val="en-US"/>
            </w:rPr>
            <w:t xml:space="preserve">[Online] Microsoft. </w:t>
          </w:r>
          <w:r>
            <w:rPr>
              <w:b/>
              <w:bCs/>
            </w:rPr>
            <w:t>[Zacytowano: 21 11 2019.] https://docs.microsoft.com/en-gb/dotnet/api/system.diagnostics.stopwatch?view=netframework-4.8.</w:t>
          </w:r>
        </w:p>
        <w:p>
          <w:pPr>
            <w:pStyle w:val="Bibliography"/>
            <w:rPr/>
          </w:pPr>
          <w:r>
            <w:rPr>
              <w:b/>
              <w:bCs/>
            </w:rPr>
            <w:t xml:space="preserve">5. cplusplus. </w:t>
          </w:r>
          <w:r>
            <w:rPr>
              <w:b/>
              <w:bCs/>
              <w:i/>
              <w:iCs/>
            </w:rPr>
            <w:t xml:space="preserve">&lt;chrono&gt;. </w:t>
          </w:r>
          <w:r>
            <w:rPr>
              <w:b/>
              <w:bCs/>
            </w:rPr>
            <w:t>[Online] [Zacytowano: 08 12 2019.] http://www.cplusplus.com/reference/chrono/.</w:t>
          </w:r>
          <w:r>
            <w:rPr>
              <w:b/>
              <w:bCs/>
            </w:rPr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Tableoffigures"/>
        <w:tabs>
          <w:tab w:val="right" w:pos="9062" w:leader="dot"/>
        </w:tabs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Rysunki</w:t>
        <w:br/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TOC \c "Rysunek" </w:instrText>
      </w:r>
      <w:r>
        <w:rPr>
          <w:rStyle w:val="Czeindeksu"/>
        </w:rPr>
        <w:fldChar w:fldCharType="separate"/>
      </w:r>
      <w:r>
        <w:fldChar w:fldCharType="begin"/>
      </w:r>
      <w:r>
        <w:rPr>
          <w:rStyle w:val="Czeindeksu"/>
        </w:rPr>
        <w:instrText> HYPERLINK "../../../C:/Users/dape/Desktop/GIS/GIS/Sprawozdanie-GIS.docx" \l "_Toc26740187"</w:instrText>
      </w:r>
      <w:r>
        <w:rPr>
          <w:rStyle w:val="Czeindeksu"/>
        </w:rPr>
        <w:fldChar w:fldCharType="separate"/>
      </w:r>
      <w:r>
        <w:rPr>
          <w:rStyle w:val="Czeindeksu"/>
        </w:rPr>
        <w:t>Rysunek 1 Przepustowość rezydualna</w:t>
      </w:r>
      <w:r>
        <w:rPr>
          <w:rStyle w:val="Czeindeksu"/>
        </w:rPr>
        <w:fldChar w:fldCharType="end"/>
      </w:r>
      <w:r>
        <w:rPr>
          <w:rStyle w:val="Czeindeksu"/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HYPERLINK "../../../C:/Users/dape/Desktop/GIS/GIS/Sprawozdanie-GIS.docx" \l "_Toc26740188"</w:instrText>
      </w:r>
      <w:r>
        <w:rPr>
          <w:rStyle w:val="Czeindeksu"/>
        </w:rPr>
        <w:fldChar w:fldCharType="separate"/>
      </w:r>
      <w:r>
        <w:rPr>
          <w:rStyle w:val="Czeindeksu"/>
        </w:rPr>
        <w:t>Rysunek 2 Graf skierowany i odpowiadająca mu macierz sąsiedztwa</w:t>
      </w:r>
      <w:r>
        <w:rPr>
          <w:rStyle w:val="Czeindeksu"/>
        </w:rPr>
        <w:fldChar w:fldCharType="end"/>
      </w:r>
      <w:r>
        <w:rPr>
          <w:rStyle w:val="Czeindeksu"/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HYPERLINK "../../../C:/Users/dape/Desktop/GIS/GIS/Sprawozdanie-GIS.docx" \l "_Toc26740189"</w:instrText>
      </w:r>
      <w:r>
        <w:rPr>
          <w:rStyle w:val="Czeindeksu"/>
        </w:rPr>
        <w:fldChar w:fldCharType="separate"/>
      </w:r>
      <w:r>
        <w:rPr>
          <w:rStyle w:val="Czeindeksu"/>
        </w:rPr>
        <w:t>Rysunek 3 Graf przedstawiający kolejność przeszukania grafu przy wykorzystaniu algorytmu BFS</w:t>
      </w:r>
      <w:r>
        <w:rPr>
          <w:rStyle w:val="Czeindeksu"/>
        </w:rPr>
        <w:fldChar w:fldCharType="end"/>
      </w:r>
      <w:r>
        <w:rPr>
          <w:rStyle w:val="Czeindeksu"/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HYPERLINK "../../../C:/Users/dape/Desktop/GIS/GIS/Sprawozdanie-GIS.docx" \l "_Toc26740190"</w:instrText>
      </w:r>
      <w:r>
        <w:rPr>
          <w:rStyle w:val="Czeindeksu"/>
        </w:rPr>
        <w:fldChar w:fldCharType="separate"/>
      </w:r>
      <w:r>
        <w:rPr>
          <w:rStyle w:val="Czeindeksu"/>
        </w:rPr>
        <w:t>Rysunek 4 Graf przedstawiający kolejność przeszukania grafu przy wykorzystaniu algorytmu DFS</w:t>
      </w:r>
      <w:r>
        <w:rPr>
          <w:rStyle w:val="Czeindeksu"/>
        </w:rPr>
        <w:fldChar w:fldCharType="end"/>
      </w:r>
      <w:r>
        <w:rPr>
          <w:rStyle w:val="Czeindeksu"/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HYPERLINK "../../../C:/Users/dape/Desktop/GIS/GIS/Sprawozdanie-GIS.docx" \l "_Toc26740191"</w:instrText>
      </w:r>
      <w:r>
        <w:rPr>
          <w:rStyle w:val="Czeindeksu"/>
        </w:rPr>
        <w:fldChar w:fldCharType="separate"/>
      </w:r>
      <w:r>
        <w:rPr>
          <w:rStyle w:val="Czeindeksu"/>
        </w:rPr>
        <w:t>Rysunek 5 Graf skierowany wraz z odpowiadającą mu tablicą list sąsiedztwa wierzchołków</w:t>
      </w:r>
      <w:r>
        <w:rPr>
          <w:rStyle w:val="Czeindeksu"/>
        </w:rPr>
        <w:fldChar w:fldCharType="end"/>
      </w:r>
      <w:r>
        <w:rPr>
          <w:rStyle w:val="Czeindeksu"/>
          <w:vanish w:val="false"/>
        </w:rPr>
        <w:tab/>
        <w:t>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rPr/>
        <w:fldChar w:fldCharType="end"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Heading1Char"/>
    <w:uiPriority w:val="9"/>
    <w:qFormat/>
    <w:rsid w:val="00b70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70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57488"/>
    <w:rPr>
      <w:sz w:val="20"/>
      <w:szCs w:val="20"/>
    </w:rPr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1574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9e4faf"/>
    <w:rPr>
      <w:color w:val="80808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Tekstrdowy" w:customStyle="1">
    <w:name w:val="Tekst źródłowy"/>
    <w:qFormat/>
    <w:rPr>
      <w:rFonts w:ascii="Liberation Mono" w:hAnsi="Liberation Mono" w:eastAsia="Liberation Mono" w:cs="Liberation Mono"/>
    </w:rPr>
  </w:style>
  <w:style w:type="character" w:styleId="Czeinternetowe">
    <w:name w:val="Łącze internetowe"/>
    <w:basedOn w:val="DefaultParagraphFont"/>
    <w:uiPriority w:val="99"/>
    <w:unhideWhenUsed/>
    <w:rsid w:val="008a76ab"/>
    <w:rPr>
      <w:color w:val="0563C1" w:themeColor="hyperlink"/>
      <w:u w:val="single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Czeindeksu" w:customStyle="1">
    <w:name w:val="Łącze indeksu"/>
    <w:qFormat/>
    <w:rPr/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 w:customStyle="1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Gwk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023451"/>
    <w:pPr>
      <w:spacing w:before="0" w:after="160"/>
      <w:ind w:left="720" w:hanging="0"/>
      <w:contextualSpacing/>
    </w:pPr>
    <w:rPr/>
  </w:style>
  <w:style w:type="paragraph" w:styleId="Bibliography">
    <w:name w:val="Bibliography"/>
    <w:basedOn w:val="Normal"/>
    <w:uiPriority w:val="37"/>
    <w:unhideWhenUsed/>
    <w:qFormat/>
    <w:rsid w:val="00a27665"/>
    <w:pPr/>
    <w:rPr/>
  </w:style>
  <w:style w:type="paragraph" w:styleId="Przypiskocowy">
    <w:name w:val="Endnote Text"/>
    <w:basedOn w:val="Normal"/>
    <w:link w:val="EndnoteTextChar"/>
    <w:uiPriority w:val="99"/>
    <w:semiHidden/>
    <w:unhideWhenUsed/>
    <w:rsid w:val="00157488"/>
    <w:pPr>
      <w:spacing w:lineRule="auto" w:line="240" w:before="0" w:after="0"/>
    </w:pPr>
    <w:rPr>
      <w:sz w:val="20"/>
      <w:szCs w:val="20"/>
    </w:rPr>
  </w:style>
  <w:style w:type="paragraph" w:styleId="Zawartoramki" w:customStyle="1">
    <w:name w:val="Zawartość ramki"/>
    <w:basedOn w:val="Normal"/>
    <w:qFormat/>
    <w:pPr/>
    <w:rPr/>
  </w:style>
  <w:style w:type="paragraph" w:styleId="Tekstwstpniesformatowany" w:customStyle="1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8a76ab"/>
    <w:pPr>
      <w:spacing w:before="0" w:after="0"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5e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  <b:Source>
    <b:Tag>Sto19</b:Tag>
    <b:SourceType>InternetSite</b:SourceType>
    <b:Guid>{5C946476-2D52-47C9-8F02-81B8D1435C2C}</b:Guid>
    <b:Title>Stopwatch Class</b:Title>
    <b:InternetSiteTitle>Microsoft</b:InternetSiteTitle>
    <b:ProductionCompany>Microsoft</b:ProductionCompany>
    <b:YearAccessed>2019</b:YearAccessed>
    <b:MonthAccessed>11</b:MonthAccessed>
    <b:DayAccessed>21</b:DayAccessed>
    <b:URL>https://docs.microsoft.com/en-gb/dotnet/api/system.diagnostics.stopwatch?view=netframework-4.8</b:URL>
    <b:RefOrder>4</b:RefOrder>
  </b:Source>
  <b:Source>
    <b:Tag>cpl19</b:Tag>
    <b:SourceType>InternetSite</b:SourceType>
    <b:Guid>{796EE0EC-FB1C-4371-81BB-93221E2899C9}</b:Guid>
    <b:Title>cplusplus</b:Title>
    <b:InternetSiteTitle>&lt;chrono&gt;</b:InternetSiteTitle>
    <b:YearAccessed>2019</b:YearAccessed>
    <b:MonthAccessed>12</b:MonthAccessed>
    <b:DayAccessed>08</b:DayAccessed>
    <b:URL>http://www.cplusplus.com/reference/chrono/</b:URL>
    <b:RefOrder>5</b:RefOrder>
  </b:Source>
  <b:Source>
    <b:Tag>For19</b:Tag>
    <b:SourceType>InternetSite</b:SourceType>
    <b:Guid>{B3C6D80E-6A4B-4E64-A666-062540A1CC39}</b:Guid>
    <b:Title>Ford-Fulkerson Algorithm</b:Title>
    <b:InternetSiteTitle>Description of the algorithm</b:InternetSiteTitle>
    <b:YearAccessed>2019</b:YearAccessed>
    <b:MonthAccessed>12</b:MonthAccessed>
    <b:DayAccessed>08</b:DayAccessed>
    <b:URL>https://www-m9.ma.tum.de/graph-algorithms/flow-ford-fulkerson/index_en.html</b:URL>
    <b:Author>
      <b:Author>
        <b:NameList>
          <b:Person>
            <b:Last>TUM</b:Last>
          </b:Person>
        </b:NameList>
      </b:Author>
    </b:Author>
    <b:RefOrder>2</b:RefOrder>
  </b:Source>
  <b:Source>
    <b:Tag>mgr19</b:Tag>
    <b:SourceType>InternetSite</b:SourceType>
    <b:Guid>{4D83D4A5-637F-4364-86CB-54BB5F76527D}</b:Guid>
    <b:Author>
      <b:Author>
        <b:NameList>
          <b:Person>
            <b:Last>mgr Wałaszek</b:Last>
            <b:First>Jerzy</b:First>
          </b:Person>
        </b:NameList>
      </b:Author>
    </b:Author>
    <b:Title>Algorytmy Struktury Danych</b:Title>
    <b:InternetSiteTitle>Maksymalny przepływ w sieci – algorytmy Forda-Fulkersona i Edmondsa-Karpa</b:InternetSiteTitle>
    <b:YearAccessed>2019</b:YearAccessed>
    <b:MonthAccessed>12</b:MonthAccessed>
    <b:DayAccessed>08</b:DayAccessed>
    <b:URL>https://eduinf.waw.pl/inf/alg/001_search/0146.php</b:URL>
    <b:RefOrder>3</b:RefOrder>
  </b:Source>
</b:Sources>
</file>

<file path=customXml/itemProps1.xml><?xml version="1.0" encoding="utf-8"?>
<ds:datastoreItem xmlns:ds="http://schemas.openxmlformats.org/officeDocument/2006/customXml" ds:itemID="{C4D9EEDF-A0C1-4E21-9263-2B879851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Application>LibreOffice/6.0.7.3$Linux_X86_64 LibreOffice_project/00m0$Build-3</Application>
  <Pages>15</Pages>
  <Words>1786</Words>
  <Characters>11824</Characters>
  <CharactersWithSpaces>13391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2019-11-12T22:03:00Z</dcterms:created>
  <dc:creator>Daniel Petrykowski</dc:creator>
  <dc:description/>
  <dc:language>pl-PL</dc:language>
  <cp:lastModifiedBy/>
  <cp:lastPrinted>2019-12-08T22:35:00Z</cp:lastPrinted>
  <dcterms:modified xsi:type="dcterms:W3CDTF">2020-01-11T20:03:52Z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