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550" w:rsidRDefault="00715992">
      <w:r>
        <w:t>Conclusão</w:t>
      </w:r>
    </w:p>
    <w:p w:rsidR="00715992" w:rsidRDefault="00715992">
      <w:r>
        <w:t xml:space="preserve">Com a conclusão deste segundo projeto, podemos concluir que a linguagem </w:t>
      </w:r>
      <w:proofErr w:type="spellStart"/>
      <w:r>
        <w:t>Prolog</w:t>
      </w:r>
      <w:proofErr w:type="spellEnd"/>
      <w:r>
        <w:t xml:space="preserve">, mais especificamente os seus módulos de resolução com restrições são bastante poderosos na resolução de uma ampla gama de questões de decisão/otimização. Consideramos que este projeto nos ajudou bastante a interiorizar o conceito de Programação Lógica com Restrições (PLR), assim como todos os conceitos que lhe estão associados: varáveis de decisão, </w:t>
      </w:r>
      <w:proofErr w:type="spellStart"/>
      <w:r>
        <w:t>labelling</w:t>
      </w:r>
      <w:proofErr w:type="spellEnd"/>
      <w:r>
        <w:t>, restrições, entre outros.</w:t>
      </w:r>
    </w:p>
    <w:p w:rsidR="008C0553" w:rsidRDefault="008C0553">
      <w:r>
        <w:t>(resultados)</w:t>
      </w:r>
      <w:bookmarkStart w:id="0" w:name="_GoBack"/>
      <w:bookmarkEnd w:id="0"/>
    </w:p>
    <w:sectPr w:rsidR="008C0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92"/>
    <w:rsid w:val="002B2D01"/>
    <w:rsid w:val="003A36A4"/>
    <w:rsid w:val="00715992"/>
    <w:rsid w:val="008C0553"/>
    <w:rsid w:val="00A17323"/>
    <w:rsid w:val="00B171AB"/>
    <w:rsid w:val="00C44550"/>
    <w:rsid w:val="00D35E6F"/>
    <w:rsid w:val="00F239BA"/>
    <w:rsid w:val="00F2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C8C2"/>
  <w15:chartTrackingRefBased/>
  <w15:docId w15:val="{B6D9457E-095D-4827-ADF4-E4655118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 Machado</dc:creator>
  <cp:keywords/>
  <dc:description/>
  <cp:lastModifiedBy>Daniel Pereira Machado</cp:lastModifiedBy>
  <cp:revision>1</cp:revision>
  <dcterms:created xsi:type="dcterms:W3CDTF">2017-12-23T13:56:00Z</dcterms:created>
  <dcterms:modified xsi:type="dcterms:W3CDTF">2017-12-23T14:22:00Z</dcterms:modified>
</cp:coreProperties>
</file>