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Default="00321BC9">
      <w:r>
        <w:t>Texture References:</w:t>
      </w:r>
    </w:p>
    <w:p w:rsidR="00321BC9" w:rsidRDefault="00321BC9">
      <w:r>
        <w:rPr>
          <w:noProof/>
        </w:rPr>
        <w:drawing>
          <wp:inline distT="0" distB="0" distL="0" distR="0">
            <wp:extent cx="1266825" cy="1266825"/>
            <wp:effectExtent l="0" t="0" r="9525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C9" w:rsidRDefault="00321BC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Maehring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 (2019). </w:t>
      </w:r>
      <w:r>
        <w:rPr>
          <w:rFonts w:ascii="&amp;quot" w:hAnsi="&amp;quot"/>
          <w:i/>
          <w:iCs/>
          <w:color w:val="000000"/>
          <w:sz w:val="20"/>
          <w:szCs w:val="20"/>
        </w:rPr>
        <w:t>tiles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https://www.pinterest.com.mx/pin/292874782010949746/?lp=true [Accessed 8 May 2019].</w:t>
      </w:r>
    </w:p>
    <w:p w:rsidR="00321BC9" w:rsidRDefault="00321BC9">
      <w:r>
        <w:rPr>
          <w:noProof/>
        </w:rPr>
        <w:drawing>
          <wp:inline distT="0" distB="0" distL="0" distR="0">
            <wp:extent cx="1266825" cy="1266825"/>
            <wp:effectExtent l="0" t="0" r="9525" b="952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C9" w:rsidRDefault="005138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Domagala</w:t>
      </w:r>
      <w:proofErr w:type="spellEnd"/>
      <w:r w:rsidR="00321B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(2019).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Wood texture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321BC9">
        <w:rPr>
          <w:rFonts w:ascii="Arial" w:hAnsi="Arial" w:cs="Arial"/>
          <w:color w:val="000000"/>
          <w:sz w:val="20"/>
          <w:szCs w:val="20"/>
          <w:shd w:val="clear" w:color="auto" w:fill="FFFFFF"/>
        </w:rPr>
        <w:t>[image] Available at: https://www.pinterest.co.uk/pin/478929741617059600/?lp=true [Accessed 8 May 2019].</w:t>
      </w:r>
    </w:p>
    <w:p w:rsidR="005138DC" w:rsidRDefault="005138DC">
      <w:r>
        <w:rPr>
          <w:noProof/>
        </w:rPr>
        <w:drawing>
          <wp:inline distT="0" distB="0" distL="0" distR="0">
            <wp:extent cx="1771650" cy="118110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454" cy="11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DC" w:rsidRDefault="005138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Kratochvil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P. (2019). </w:t>
      </w:r>
      <w:r>
        <w:rPr>
          <w:rFonts w:ascii="&amp;quot" w:hAnsi="&amp;quot"/>
          <w:i/>
          <w:iCs/>
          <w:color w:val="000000"/>
          <w:sz w:val="20"/>
          <w:szCs w:val="20"/>
        </w:rPr>
        <w:t>Wood Texture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https://www.publicdomainpictures.net/en/view-image.php?image=25761&amp;picture=wood-texture [Accessed 8 May 2019].</w:t>
      </w:r>
    </w:p>
    <w:p w:rsidR="005138DC" w:rsidRDefault="005138DC">
      <w:r>
        <w:rPr>
          <w:noProof/>
        </w:rPr>
        <w:drawing>
          <wp:inline distT="0" distB="0" distL="0" distR="0">
            <wp:extent cx="1295400" cy="12954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DC" w:rsidRDefault="005138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Carpet and Rug Inc (2019). </w:t>
      </w:r>
      <w:proofErr w:type="spellStart"/>
      <w:r>
        <w:rPr>
          <w:rFonts w:ascii="&amp;quot" w:hAnsi="&amp;quot"/>
          <w:i/>
          <w:iCs/>
          <w:color w:val="000000"/>
          <w:sz w:val="20"/>
          <w:szCs w:val="20"/>
        </w:rPr>
        <w:t>Color</w:t>
      </w:r>
      <w:proofErr w:type="spellEnd"/>
      <w:r>
        <w:rPr>
          <w:rFonts w:ascii="&amp;quot" w:hAnsi="&amp;quot"/>
          <w:i/>
          <w:iCs/>
          <w:color w:val="000000"/>
          <w:sz w:val="20"/>
          <w:szCs w:val="20"/>
        </w:rPr>
        <w:t>: Big Bend Oak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https://www.carpetsindalton.com/products/hard-surfaces/laminate-flooring/natural-values-ii-by-shaw-laminate [Accessed 8 May 2019].</w:t>
      </w:r>
    </w:p>
    <w:p w:rsidR="005138DC" w:rsidRDefault="00EC6D1E">
      <w:r>
        <w:rPr>
          <w:noProof/>
        </w:rPr>
        <w:lastRenderedPageBreak/>
        <w:drawing>
          <wp:inline distT="0" distB="0" distL="0" distR="0">
            <wp:extent cx="1200150" cy="1200150"/>
            <wp:effectExtent l="0" t="0" r="0" b="0"/>
            <wp:docPr id="5" name="Picture 5" descr="https://www.ukhide.co.uk/wp-content/uploads/2017/05/k0022-violet-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www.ukhide.co.uk/wp-content/uploads/2017/05/k0022-violet-s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1E" w:rsidRDefault="00EC6D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UK Hide (2019). </w:t>
      </w:r>
      <w:r>
        <w:rPr>
          <w:rFonts w:ascii="&amp;quot" w:hAnsi="&amp;quot"/>
          <w:i/>
          <w:iCs/>
          <w:color w:val="000000"/>
          <w:sz w:val="20"/>
          <w:szCs w:val="20"/>
        </w:rPr>
        <w:t>Lady K0022 Violet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https://www.ukhide.co.uk/product/lady-k0022-violet/ [Accessed 8 May 2019].</w:t>
      </w:r>
    </w:p>
    <w:p w:rsidR="00EC6D1E" w:rsidRDefault="003B3DD3">
      <w:r>
        <w:rPr>
          <w:noProof/>
        </w:rPr>
        <w:drawing>
          <wp:inline distT="0" distB="0" distL="0" distR="0">
            <wp:extent cx="1181100" cy="1181100"/>
            <wp:effectExtent l="0" t="0" r="0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D3" w:rsidRDefault="003B3DD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Zoffany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(2019). </w:t>
      </w:r>
      <w:proofErr w:type="spellStart"/>
      <w:r>
        <w:rPr>
          <w:rFonts w:ascii="&amp;quot" w:hAnsi="&amp;quot"/>
          <w:i/>
          <w:iCs/>
          <w:color w:val="000000"/>
          <w:sz w:val="20"/>
          <w:szCs w:val="20"/>
        </w:rPr>
        <w:t>Zoffany</w:t>
      </w:r>
      <w:proofErr w:type="spellEnd"/>
      <w:r>
        <w:rPr>
          <w:rFonts w:ascii="&amp;quot" w:hAnsi="&amp;quot"/>
          <w:i/>
          <w:iCs/>
          <w:color w:val="000000"/>
          <w:sz w:val="20"/>
          <w:szCs w:val="20"/>
        </w:rPr>
        <w:t xml:space="preserve"> Patterned Floral Design Vinyl Kitchen and Living Room Wallpaper Roll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https://www.manomano.co.uk/catalogue/p/zoffany-wallpaper-roll-yellow-beige-floral-patterned-vinyl-acv04003-2613648?categorySlug=wallpaper&amp;product_id=2654284 [Accessed 8 May 2019].</w:t>
      </w:r>
      <w:bookmarkStart w:id="0" w:name="_GoBack"/>
      <w:bookmarkEnd w:id="0"/>
    </w:p>
    <w:sectPr w:rsidR="003B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9"/>
    <w:rsid w:val="00321BC9"/>
    <w:rsid w:val="003A077D"/>
    <w:rsid w:val="003B3DD3"/>
    <w:rsid w:val="00502345"/>
    <w:rsid w:val="005138DC"/>
    <w:rsid w:val="00EC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99EB"/>
  <w15:chartTrackingRefBased/>
  <w15:docId w15:val="{67A6E15C-6155-4F4F-9E25-BFDC4465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 James Heath-Collins</dc:creator>
  <cp:keywords/>
  <dc:description/>
  <cp:lastModifiedBy>George William James Heath-Collins</cp:lastModifiedBy>
  <cp:revision>1</cp:revision>
  <dcterms:created xsi:type="dcterms:W3CDTF">2019-05-08T20:41:00Z</dcterms:created>
  <dcterms:modified xsi:type="dcterms:W3CDTF">2019-05-08T21:25:00Z</dcterms:modified>
</cp:coreProperties>
</file>