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43DD2" w14:textId="3309EB54" w:rsidR="00116544" w:rsidRDefault="00116544" w:rsidP="00116544">
      <w:pPr>
        <w:jc w:val="center"/>
        <w:rPr>
          <w:lang w:val="ru-MD"/>
        </w:rPr>
      </w:pPr>
      <w:r>
        <w:t xml:space="preserve">Анализ данных </w:t>
      </w:r>
      <w:r w:rsidR="004A0B82">
        <w:t>погодных условий</w:t>
      </w:r>
    </w:p>
    <w:p w14:paraId="1A1671D4" w14:textId="7BEBA60A" w:rsidR="00116544" w:rsidRPr="00116544" w:rsidRDefault="004A0B82" w:rsidP="00116544">
      <w:pPr>
        <w:jc w:val="left"/>
        <w:rPr>
          <w:i/>
          <w:iCs/>
        </w:rPr>
      </w:pPr>
      <w:r>
        <w:rPr>
          <w:i/>
          <w:iCs/>
        </w:rPr>
        <w:t>Попас</w:t>
      </w:r>
      <w:r w:rsidR="00116544" w:rsidRPr="00116544">
        <w:rPr>
          <w:i/>
          <w:iCs/>
        </w:rPr>
        <w:t xml:space="preserve"> </w:t>
      </w:r>
      <w:r>
        <w:rPr>
          <w:i/>
          <w:iCs/>
        </w:rPr>
        <w:t>Даниел</w:t>
      </w:r>
      <w:r w:rsidR="00116544" w:rsidRPr="00116544">
        <w:rPr>
          <w:i/>
          <w:iCs/>
        </w:rPr>
        <w:t xml:space="preserve">, </w:t>
      </w:r>
    </w:p>
    <w:p w14:paraId="18B2DE2B" w14:textId="34828C37" w:rsidR="00116544" w:rsidRDefault="00116544" w:rsidP="00116544">
      <w:pPr>
        <w:jc w:val="left"/>
        <w:rPr>
          <w:i/>
          <w:iCs/>
        </w:rPr>
      </w:pPr>
      <w:r w:rsidRPr="00116544">
        <w:rPr>
          <w:i/>
          <w:iCs/>
        </w:rPr>
        <w:t xml:space="preserve">студент </w:t>
      </w:r>
      <w:r>
        <w:rPr>
          <w:i/>
          <w:iCs/>
        </w:rPr>
        <w:t>Т</w:t>
      </w:r>
      <w:r w:rsidRPr="00116544">
        <w:rPr>
          <w:i/>
          <w:iCs/>
        </w:rPr>
        <w:t xml:space="preserve">ехнического </w:t>
      </w:r>
      <w:r>
        <w:rPr>
          <w:i/>
          <w:iCs/>
        </w:rPr>
        <w:t>У</w:t>
      </w:r>
      <w:r w:rsidRPr="00116544">
        <w:rPr>
          <w:i/>
          <w:iCs/>
        </w:rPr>
        <w:t>ниверситета Молдовы</w:t>
      </w:r>
      <w:r>
        <w:rPr>
          <w:i/>
          <w:iCs/>
        </w:rPr>
        <w:t>.</w:t>
      </w:r>
    </w:p>
    <w:p w14:paraId="3DF7C9CE" w14:textId="15725B0A" w:rsidR="00116544" w:rsidRDefault="00116544" w:rsidP="003A0097">
      <w:pPr>
        <w:jc w:val="left"/>
        <w:rPr>
          <w:lang w:val="it-IT"/>
        </w:rPr>
      </w:pPr>
      <w:r w:rsidRPr="00116544">
        <w:rPr>
          <w:lang w:val="it-IT"/>
        </w:rPr>
        <w:t>e</w:t>
      </w:r>
      <w:r w:rsidRPr="004A0B82">
        <w:rPr>
          <w:lang w:val="it-IT"/>
        </w:rPr>
        <w:t>-</w:t>
      </w:r>
      <w:r w:rsidRPr="00116544">
        <w:rPr>
          <w:lang w:val="it-IT"/>
        </w:rPr>
        <w:t>mail</w:t>
      </w:r>
      <w:r w:rsidRPr="004A0B82">
        <w:rPr>
          <w:lang w:val="it-IT"/>
        </w:rPr>
        <w:t xml:space="preserve">: </w:t>
      </w:r>
      <w:hyperlink r:id="rId7" w:history="1">
        <w:r w:rsidR="004A0B82" w:rsidRPr="004E133F">
          <w:rPr>
            <w:rStyle w:val="a6"/>
            <w:lang w:val="it-IT"/>
          </w:rPr>
          <w:t>daniel.popas@iis.utm.md</w:t>
        </w:r>
      </w:hyperlink>
    </w:p>
    <w:p w14:paraId="35A6E81E" w14:textId="77777777" w:rsidR="003A0097" w:rsidRPr="004A0B82" w:rsidRDefault="003A0097" w:rsidP="003A0097">
      <w:pPr>
        <w:jc w:val="left"/>
        <w:rPr>
          <w:lang w:val="it-IT"/>
        </w:rPr>
      </w:pPr>
    </w:p>
    <w:p w14:paraId="172B418A" w14:textId="353CC707" w:rsidR="00116544" w:rsidRDefault="004D4FA3" w:rsidP="00116544">
      <w:pPr>
        <w:jc w:val="left"/>
        <w:rPr>
          <w:b/>
          <w:bCs/>
        </w:rPr>
      </w:pPr>
      <w:r>
        <w:rPr>
          <w:b/>
          <w:bCs/>
          <w:noProof/>
        </w:rPr>
        <mc:AlternateContent>
          <mc:Choice Requires="wps">
            <w:drawing>
              <wp:anchor distT="0" distB="0" distL="114300" distR="114300" simplePos="0" relativeHeight="251661312" behindDoc="0" locked="0" layoutInCell="1" allowOverlap="1" wp14:anchorId="762C0929" wp14:editId="77AC2E3B">
                <wp:simplePos x="0" y="0"/>
                <wp:positionH relativeFrom="margin">
                  <wp:align>right</wp:align>
                </wp:positionH>
                <wp:positionV relativeFrom="paragraph">
                  <wp:posOffset>219122</wp:posOffset>
                </wp:positionV>
                <wp:extent cx="5365307" cy="8626"/>
                <wp:effectExtent l="0" t="0" r="26035" b="29845"/>
                <wp:wrapNone/>
                <wp:docPr id="7" name="Прямая соединительная линия 7"/>
                <wp:cNvGraphicFramePr/>
                <a:graphic xmlns:a="http://schemas.openxmlformats.org/drawingml/2006/main">
                  <a:graphicData uri="http://schemas.microsoft.com/office/word/2010/wordprocessingShape">
                    <wps:wsp>
                      <wps:cNvCnPr/>
                      <wps:spPr>
                        <a:xfrm flipV="1">
                          <a:off x="0" y="0"/>
                          <a:ext cx="5365307" cy="8626"/>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5701BA" id="Прямая соединительная линия 7"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5pt,17.25pt" to="793.7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" strokecolor="#a5a5a5 [3206]" strokeweight="1.5pt">
                <v:stroke joinstyle="miter"/>
                <w10:wrap anchorx="margin"/>
              </v:line>
            </w:pict>
          </mc:Fallback>
        </mc:AlternateContent>
      </w:r>
      <w:r w:rsidR="00116544" w:rsidRPr="00116544">
        <w:rPr>
          <w:b/>
          <w:bCs/>
        </w:rPr>
        <w:t>Абстракт</w:t>
      </w:r>
    </w:p>
    <w:p w14:paraId="6B2DE0A3" w14:textId="2ACA7D7C" w:rsidR="005B62BD" w:rsidRPr="00116544" w:rsidRDefault="005B62BD" w:rsidP="00116544">
      <w:pPr>
        <w:jc w:val="left"/>
        <w:rPr>
          <w:b/>
          <w:bCs/>
        </w:rPr>
      </w:pPr>
    </w:p>
    <w:p w14:paraId="3493F42B" w14:textId="77777777" w:rsidR="00975049" w:rsidRPr="00975049" w:rsidRDefault="00975049" w:rsidP="00975049">
      <w:pPr>
        <w:ind w:left="0" w:firstLine="851"/>
        <w:jc w:val="left"/>
      </w:pPr>
      <w:r w:rsidRPr="00975049">
        <w:t>В рамках данного исследования был проведён анализ изменений климатических показателей за период с 2020 по 2023 годы на основе метеорологических данных, собранных со станций по всему миру. Первоначальный объём данных составлял более 27 миллионов записей, охватывающих трёхсотлетний период, который был сокращён до 1,6 миллиона записей после очистки и фокусировки на последних четырёх годах. Целью исследования являлось выявление краткосрочных тенденций и аномалий, которые могут быть индикаторами более широких изменений в климате.</w:t>
      </w:r>
    </w:p>
    <w:p w14:paraId="2B0AF289" w14:textId="77777777" w:rsidR="00975049" w:rsidRPr="00975049" w:rsidRDefault="00975049" w:rsidP="00975049">
      <w:pPr>
        <w:ind w:left="0" w:firstLine="851"/>
        <w:jc w:val="left"/>
      </w:pPr>
      <w:r w:rsidRPr="00975049">
        <w:t>Результаты показали значительные колебания среднесуточной температуры, с экстремальными значениями до -54°C в зимние месяцы и до +45°C в летние месяцы, что подчёркивает разнообразие погодных условий, испытываемых различными регионами. Средняя скорость ветра оставалась относительно стабильной, в то время как количество осадков и толщина снежного покрова демонстрировали значительные колебания, что может указывать на изменения в паттернах выпадения осадков и сезонности.</w:t>
      </w:r>
    </w:p>
    <w:p w14:paraId="5E072E3C" w14:textId="77777777" w:rsidR="00975049" w:rsidRPr="00975049" w:rsidRDefault="00975049" w:rsidP="00975049">
      <w:pPr>
        <w:ind w:left="0" w:firstLine="851"/>
        <w:jc w:val="left"/>
      </w:pPr>
      <w:r w:rsidRPr="00975049">
        <w:t>Данный анализ имеет ключевое значение для понимания текущего состояния климата и может служить основой для более глубоких исследований влияния глобальных изменений на местные погодные условия. Результаты исследования предоставляют ценную информацию для научного сообщества, политиков и общественности, подчёркивая необходимость продолжения мониторинга и анализа климатических данных.</w:t>
      </w:r>
    </w:p>
    <w:p w14:paraId="16E63511" w14:textId="188E9CE7" w:rsidR="001F18C2" w:rsidRDefault="001F18C2" w:rsidP="00975049">
      <w:pPr>
        <w:ind w:left="0"/>
        <w:jc w:val="left"/>
      </w:pPr>
    </w:p>
    <w:p w14:paraId="32260796" w14:textId="7E70AB81" w:rsidR="001F18C2" w:rsidRDefault="001F18C2" w:rsidP="005B2E63">
      <w:pPr>
        <w:ind w:left="0" w:firstLine="851"/>
        <w:jc w:val="left"/>
        <w:rPr>
          <w:b/>
          <w:bCs/>
        </w:rPr>
      </w:pPr>
      <w:r w:rsidRPr="001F18C2">
        <w:rPr>
          <w:b/>
          <w:bCs/>
        </w:rPr>
        <w:t>Введение</w:t>
      </w:r>
    </w:p>
    <w:p w14:paraId="48273FD2" w14:textId="43706096" w:rsidR="00F97A27" w:rsidRDefault="00405823" w:rsidP="005B2E63">
      <w:pPr>
        <w:ind w:left="0" w:firstLine="851"/>
        <w:jc w:val="left"/>
        <w:rPr>
          <w:b/>
          <w:bCs/>
        </w:rPr>
      </w:pPr>
      <w:r>
        <w:rPr>
          <w:b/>
          <w:bCs/>
          <w:noProof/>
        </w:rPr>
        <mc:AlternateContent>
          <mc:Choice Requires="wps">
            <w:drawing>
              <wp:anchor distT="0" distB="0" distL="114300" distR="114300" simplePos="0" relativeHeight="251659264" behindDoc="0" locked="0" layoutInCell="1" allowOverlap="1" wp14:anchorId="18FE76D6" wp14:editId="250ABDBB">
                <wp:simplePos x="0" y="0"/>
                <wp:positionH relativeFrom="margin">
                  <wp:align>right</wp:align>
                </wp:positionH>
                <wp:positionV relativeFrom="paragraph">
                  <wp:posOffset>10340</wp:posOffset>
                </wp:positionV>
                <wp:extent cx="5365307" cy="8626"/>
                <wp:effectExtent l="0" t="0" r="26035" b="29845"/>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5365307" cy="8626"/>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B398D6" id="Прямая соединительная линия 6"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71.25pt,.8pt" to="793.7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" strokecolor="#a5a5a5 [3206]" strokeweight="1.5pt">
                <v:stroke joinstyle="miter"/>
                <w10:wrap anchorx="margin"/>
              </v:line>
            </w:pict>
          </mc:Fallback>
        </mc:AlternateContent>
      </w:r>
    </w:p>
    <w:p w14:paraId="6807984E" w14:textId="77777777" w:rsidR="00975049" w:rsidRPr="00975049" w:rsidRDefault="00975049" w:rsidP="00975049">
      <w:pPr>
        <w:ind w:left="0" w:firstLine="851"/>
      </w:pPr>
      <w:r w:rsidRPr="00975049">
        <w:t>Изменение климата является одним из наиболее актуальных и обсуждаемых вопросов современности. Изучение метеорологических данных за разные временные периоды позволяет научному сообществу лучше понять тенденции и возможные последствия этих изменений для экосистемы планеты. Настоящее исследование фокусируется на анализе погодных условий за период с 2020 по 2023 год, что позволяет выявить краткосрочные колебания климата и их потенциальное влияние на долгосрочные климатические тренды.</w:t>
      </w:r>
    </w:p>
    <w:p w14:paraId="066AE53F" w14:textId="77777777" w:rsidR="00975049" w:rsidRPr="00975049" w:rsidRDefault="00975049" w:rsidP="00975049">
      <w:pPr>
        <w:ind w:left="0" w:firstLine="851"/>
      </w:pPr>
      <w:r w:rsidRPr="00975049">
        <w:lastRenderedPageBreak/>
        <w:t>Первоначально база данных содержала более 27 миллионов записей за 300 лет наблюдений, охватывающих широкий спектр климатических показателей, таких как температура, осадки, направление и скорость ветра. Эта информация была сокращена до 1,6 миллиона записей, ограничиваясь последними четырьмя годами, чтобы обеспечить более точный и актуальный анализ современных погодных условий.</w:t>
      </w:r>
    </w:p>
    <w:p w14:paraId="4DE94D7F" w14:textId="77777777" w:rsidR="00975049" w:rsidRPr="00975049" w:rsidRDefault="00975049" w:rsidP="00975049">
      <w:pPr>
        <w:ind w:left="0" w:firstLine="851"/>
      </w:pPr>
      <w:r w:rsidRPr="00975049">
        <w:t>Среди ключевых показателей, принимаемых во внимание в данной статье, средняя температура воздуха выступает в качестве основного индикатора, демонстрируя значительные колебания, которые могут быть связаны как с естественными, так и с антропогенными изменениями климата. Особое внимание уделено анализу экстремальных температурных значений и их распределения по времени года, что позволяет оценить влияние сезонности на общие климатические изменения.</w:t>
      </w:r>
    </w:p>
    <w:p w14:paraId="0A4ED00A" w14:textId="77777777" w:rsidR="00975049" w:rsidRPr="00975049" w:rsidRDefault="00975049" w:rsidP="00975049">
      <w:pPr>
        <w:ind w:left="0" w:firstLine="851"/>
      </w:pPr>
      <w:r w:rsidRPr="00975049">
        <w:t>Целью настоящего исследования является не только оценка текущего состояния климата, но и выявление потенциальных тенденций, которые могут быть полезны для прогнозирования будущих климатических сценариев. Информация, полученная в результате анализа, представляет важность для разработки стратегий адаптации к изменяющимся погодным условиям и смягчения их последствий для окружающей среды и человечества.</w:t>
      </w:r>
    </w:p>
    <w:p w14:paraId="548E15C7" w14:textId="69E64FD4" w:rsidR="009E1A06" w:rsidRDefault="009E1A06" w:rsidP="001F18C2">
      <w:pPr>
        <w:ind w:left="0" w:firstLine="851"/>
      </w:pPr>
    </w:p>
    <w:p w14:paraId="4391755F" w14:textId="31AA97A2" w:rsidR="009E1A06" w:rsidRDefault="009E1A06" w:rsidP="001F18C2">
      <w:pPr>
        <w:ind w:left="0" w:firstLine="851"/>
        <w:rPr>
          <w:b/>
          <w:bCs/>
        </w:rPr>
      </w:pPr>
      <w:r w:rsidRPr="009E1A06">
        <w:rPr>
          <w:b/>
          <w:bCs/>
        </w:rPr>
        <w:t>Материалы и Методы</w:t>
      </w:r>
    </w:p>
    <w:p w14:paraId="16297775" w14:textId="77777777" w:rsidR="00A107D8" w:rsidRPr="00A107D8" w:rsidRDefault="00A107D8" w:rsidP="00A107D8">
      <w:pPr>
        <w:ind w:left="0" w:firstLine="851"/>
      </w:pPr>
      <w:r w:rsidRPr="00A107D8">
        <w:rPr>
          <w:b/>
          <w:bCs/>
        </w:rPr>
        <w:t>Сбор данных</w:t>
      </w:r>
      <w:r w:rsidRPr="00A107D8">
        <w:t xml:space="preserve"> Данные были собраны из нескольких источников, включая паркетные файлы, содержащие детальную информацию о погодных условиях за период с 2020 по 2023 год. Исходный набор данных включал 27 миллионов записей, охватывающих 300-летний период, который был сокращен до 4 миллионов записей последних 10 лет и далее до 1.6 миллиона записей за последние три года.</w:t>
      </w:r>
    </w:p>
    <w:p w14:paraId="4FD87089" w14:textId="77777777" w:rsidR="00A107D8" w:rsidRPr="00A107D8" w:rsidRDefault="00A107D8" w:rsidP="00A107D8">
      <w:pPr>
        <w:ind w:left="0" w:firstLine="851"/>
      </w:pPr>
      <w:r w:rsidRPr="00A107D8">
        <w:rPr>
          <w:b/>
          <w:bCs/>
        </w:rPr>
        <w:t>Очистка данных</w:t>
      </w:r>
      <w:r w:rsidRPr="00A107D8">
        <w:t xml:space="preserve"> Данные были подвергнуты тщательной очистке для удаления выбросов и обработки пропущенных значений. Использовались методы фильтрации по датам и метеорологическим показателям для исключения нерелевантных или некорректных записей. Данные были преобразованы для обеспечения </w:t>
      </w:r>
      <w:proofErr w:type="spellStart"/>
      <w:r w:rsidRPr="00A107D8">
        <w:t>консистентности</w:t>
      </w:r>
      <w:proofErr w:type="spellEnd"/>
      <w:r w:rsidRPr="00A107D8">
        <w:t xml:space="preserve"> и точности анализа. Процесс очистки включал:</w:t>
      </w:r>
    </w:p>
    <w:p w14:paraId="3D6217FA" w14:textId="77777777" w:rsidR="00A107D8" w:rsidRPr="00A107D8" w:rsidRDefault="00A107D8" w:rsidP="00A107D8">
      <w:pPr>
        <w:numPr>
          <w:ilvl w:val="0"/>
          <w:numId w:val="40"/>
        </w:numPr>
        <w:tabs>
          <w:tab w:val="clear" w:pos="720"/>
          <w:tab w:val="num" w:pos="360"/>
        </w:tabs>
        <w:ind w:left="0" w:firstLine="851"/>
      </w:pPr>
      <w:r w:rsidRPr="00A107D8">
        <w:t>Удаление записей с неполными данными.</w:t>
      </w:r>
    </w:p>
    <w:p w14:paraId="773EB459" w14:textId="77777777" w:rsidR="00A107D8" w:rsidRPr="00A107D8" w:rsidRDefault="00A107D8" w:rsidP="00A107D8">
      <w:pPr>
        <w:numPr>
          <w:ilvl w:val="0"/>
          <w:numId w:val="40"/>
        </w:numPr>
        <w:tabs>
          <w:tab w:val="clear" w:pos="720"/>
          <w:tab w:val="num" w:pos="360"/>
        </w:tabs>
        <w:ind w:left="0" w:firstLine="851"/>
      </w:pPr>
      <w:r w:rsidRPr="00A107D8">
        <w:t>Исправление аномальных значений температур, ветра и осадков.</w:t>
      </w:r>
    </w:p>
    <w:p w14:paraId="3B99B511" w14:textId="77777777" w:rsidR="00A107D8" w:rsidRPr="00A107D8" w:rsidRDefault="00A107D8" w:rsidP="00A107D8">
      <w:pPr>
        <w:numPr>
          <w:ilvl w:val="0"/>
          <w:numId w:val="40"/>
        </w:numPr>
        <w:tabs>
          <w:tab w:val="clear" w:pos="720"/>
          <w:tab w:val="num" w:pos="360"/>
        </w:tabs>
        <w:ind w:left="0" w:firstLine="851"/>
      </w:pPr>
      <w:r w:rsidRPr="00A107D8">
        <w:t>Стандартизация единиц измерения и форматов дат.</w:t>
      </w:r>
    </w:p>
    <w:p w14:paraId="12C41509" w14:textId="77777777" w:rsidR="00A107D8" w:rsidRPr="00A107D8" w:rsidRDefault="00A107D8" w:rsidP="00A107D8">
      <w:pPr>
        <w:tabs>
          <w:tab w:val="num" w:pos="360"/>
        </w:tabs>
        <w:ind w:left="0" w:firstLine="851"/>
      </w:pPr>
      <w:r w:rsidRPr="00A107D8">
        <w:rPr>
          <w:b/>
          <w:bCs/>
        </w:rPr>
        <w:lastRenderedPageBreak/>
        <w:t>Анализ данных</w:t>
      </w:r>
      <w:r w:rsidRPr="00A107D8">
        <w:t xml:space="preserve"> Анализ проводился с использованием языка программирования R и связанных с ним пакетов </w:t>
      </w:r>
      <w:proofErr w:type="spellStart"/>
      <w:r w:rsidRPr="00A107D8">
        <w:rPr>
          <w:b/>
          <w:bCs/>
        </w:rPr>
        <w:t>arrow</w:t>
      </w:r>
      <w:proofErr w:type="spellEnd"/>
      <w:r w:rsidRPr="00A107D8">
        <w:t xml:space="preserve"> и </w:t>
      </w:r>
      <w:proofErr w:type="spellStart"/>
      <w:r w:rsidRPr="00A107D8">
        <w:rPr>
          <w:b/>
          <w:bCs/>
        </w:rPr>
        <w:t>dplyr</w:t>
      </w:r>
      <w:proofErr w:type="spellEnd"/>
      <w:r w:rsidRPr="00A107D8">
        <w:t xml:space="preserve"> для чтения, обработки и агрегации данных. Для визуализации данных использовался пакет </w:t>
      </w:r>
      <w:r w:rsidRPr="00A107D8">
        <w:rPr>
          <w:b/>
          <w:bCs/>
        </w:rPr>
        <w:t>ggplot2</w:t>
      </w:r>
      <w:r w:rsidRPr="00A107D8">
        <w:t>. Анализ включал следующие этапы:</w:t>
      </w:r>
    </w:p>
    <w:p w14:paraId="0767B52B" w14:textId="77777777" w:rsidR="00A107D8" w:rsidRPr="00A107D8" w:rsidRDefault="00A107D8" w:rsidP="00A107D8">
      <w:pPr>
        <w:numPr>
          <w:ilvl w:val="0"/>
          <w:numId w:val="41"/>
        </w:numPr>
        <w:tabs>
          <w:tab w:val="clear" w:pos="720"/>
          <w:tab w:val="num" w:pos="360"/>
        </w:tabs>
        <w:ind w:left="0" w:firstLine="851"/>
      </w:pPr>
      <w:r w:rsidRPr="00A107D8">
        <w:t>Расчет средней, минимальной и максимальной температуры.</w:t>
      </w:r>
    </w:p>
    <w:p w14:paraId="309DDD42" w14:textId="77777777" w:rsidR="00A107D8" w:rsidRPr="00A107D8" w:rsidRDefault="00A107D8" w:rsidP="00A107D8">
      <w:pPr>
        <w:numPr>
          <w:ilvl w:val="0"/>
          <w:numId w:val="41"/>
        </w:numPr>
        <w:tabs>
          <w:tab w:val="clear" w:pos="720"/>
          <w:tab w:val="num" w:pos="360"/>
        </w:tabs>
        <w:ind w:left="0" w:firstLine="851"/>
      </w:pPr>
      <w:r w:rsidRPr="00A107D8">
        <w:t>Подсчет общего количества осадков за период.</w:t>
      </w:r>
    </w:p>
    <w:p w14:paraId="333DEE04" w14:textId="77777777" w:rsidR="00A107D8" w:rsidRPr="00A107D8" w:rsidRDefault="00A107D8" w:rsidP="00A107D8">
      <w:pPr>
        <w:numPr>
          <w:ilvl w:val="0"/>
          <w:numId w:val="41"/>
        </w:numPr>
        <w:tabs>
          <w:tab w:val="clear" w:pos="720"/>
          <w:tab w:val="num" w:pos="360"/>
        </w:tabs>
        <w:ind w:left="0" w:firstLine="851"/>
      </w:pPr>
      <w:r w:rsidRPr="00A107D8">
        <w:t>Оценка средней скорости ветра.</w:t>
      </w:r>
    </w:p>
    <w:p w14:paraId="69E0DC67" w14:textId="77777777" w:rsidR="00A107D8" w:rsidRPr="00A107D8" w:rsidRDefault="00A107D8" w:rsidP="00A107D8">
      <w:pPr>
        <w:numPr>
          <w:ilvl w:val="0"/>
          <w:numId w:val="41"/>
        </w:numPr>
        <w:tabs>
          <w:tab w:val="clear" w:pos="720"/>
          <w:tab w:val="num" w:pos="360"/>
        </w:tabs>
        <w:ind w:left="0" w:firstLine="851"/>
      </w:pPr>
      <w:r w:rsidRPr="00A107D8">
        <w:t>Визуализация температурных трендов по датам.</w:t>
      </w:r>
    </w:p>
    <w:p w14:paraId="72744A29" w14:textId="77777777" w:rsidR="00A107D8" w:rsidRPr="00A107D8" w:rsidRDefault="00A107D8" w:rsidP="00A107D8">
      <w:pPr>
        <w:tabs>
          <w:tab w:val="num" w:pos="360"/>
        </w:tabs>
        <w:ind w:left="0" w:firstLine="851"/>
      </w:pPr>
      <w:r w:rsidRPr="00A107D8">
        <w:rPr>
          <w:b/>
          <w:bCs/>
        </w:rPr>
        <w:t>Инструменты</w:t>
      </w:r>
      <w:r w:rsidRPr="00A107D8">
        <w:t xml:space="preserve"> Для работы с данными использовались следующие программные инструменты:</w:t>
      </w:r>
    </w:p>
    <w:p w14:paraId="724DF290" w14:textId="77777777" w:rsidR="00A107D8" w:rsidRPr="00A107D8" w:rsidRDefault="00A107D8" w:rsidP="00A107D8">
      <w:pPr>
        <w:numPr>
          <w:ilvl w:val="0"/>
          <w:numId w:val="42"/>
        </w:numPr>
        <w:tabs>
          <w:tab w:val="clear" w:pos="720"/>
          <w:tab w:val="num" w:pos="360"/>
        </w:tabs>
        <w:ind w:left="0" w:firstLine="851"/>
      </w:pPr>
      <w:r w:rsidRPr="00A107D8">
        <w:t>R (версия 4.0 или выше) - для обработки данных и статистического анализа.</w:t>
      </w:r>
    </w:p>
    <w:p w14:paraId="335F7F44" w14:textId="77777777" w:rsidR="00A107D8" w:rsidRPr="00A107D8" w:rsidRDefault="00A107D8" w:rsidP="00A107D8">
      <w:pPr>
        <w:numPr>
          <w:ilvl w:val="0"/>
          <w:numId w:val="42"/>
        </w:numPr>
        <w:tabs>
          <w:tab w:val="clear" w:pos="720"/>
          <w:tab w:val="num" w:pos="360"/>
        </w:tabs>
        <w:ind w:left="0" w:firstLine="851"/>
      </w:pPr>
      <w:proofErr w:type="spellStart"/>
      <w:r w:rsidRPr="00A107D8">
        <w:t>RStudio</w:t>
      </w:r>
      <w:proofErr w:type="spellEnd"/>
      <w:r w:rsidRPr="00A107D8">
        <w:t xml:space="preserve"> - интегрированная среда разработки для языка R.</w:t>
      </w:r>
    </w:p>
    <w:p w14:paraId="71A21E67" w14:textId="77777777" w:rsidR="00A107D8" w:rsidRPr="00A107D8" w:rsidRDefault="00A107D8" w:rsidP="00A107D8">
      <w:pPr>
        <w:numPr>
          <w:ilvl w:val="0"/>
          <w:numId w:val="42"/>
        </w:numPr>
        <w:tabs>
          <w:tab w:val="clear" w:pos="720"/>
          <w:tab w:val="num" w:pos="360"/>
        </w:tabs>
        <w:ind w:left="0" w:firstLine="851"/>
      </w:pPr>
      <w:r w:rsidRPr="00A107D8">
        <w:t xml:space="preserve">Apache </w:t>
      </w:r>
      <w:proofErr w:type="spellStart"/>
      <w:r w:rsidRPr="00A107D8">
        <w:t>Parquet</w:t>
      </w:r>
      <w:proofErr w:type="spellEnd"/>
      <w:r w:rsidRPr="00A107D8">
        <w:t xml:space="preserve"> - для эффективного хранения данных.</w:t>
      </w:r>
    </w:p>
    <w:p w14:paraId="7375594A" w14:textId="77777777" w:rsidR="00A107D8" w:rsidRPr="00A107D8" w:rsidRDefault="00A107D8" w:rsidP="00A107D8">
      <w:pPr>
        <w:numPr>
          <w:ilvl w:val="0"/>
          <w:numId w:val="42"/>
        </w:numPr>
        <w:tabs>
          <w:tab w:val="clear" w:pos="720"/>
          <w:tab w:val="num" w:pos="360"/>
        </w:tabs>
        <w:ind w:left="0" w:firstLine="851"/>
      </w:pPr>
      <w:r w:rsidRPr="00A107D8">
        <w:t xml:space="preserve">Пакеты R: </w:t>
      </w:r>
      <w:proofErr w:type="spellStart"/>
      <w:r w:rsidRPr="00A107D8">
        <w:rPr>
          <w:b/>
          <w:bCs/>
        </w:rPr>
        <w:t>arrow</w:t>
      </w:r>
      <w:proofErr w:type="spellEnd"/>
      <w:r w:rsidRPr="00A107D8">
        <w:t xml:space="preserve">, </w:t>
      </w:r>
      <w:proofErr w:type="spellStart"/>
      <w:r w:rsidRPr="00A107D8">
        <w:rPr>
          <w:b/>
          <w:bCs/>
        </w:rPr>
        <w:t>dplyr</w:t>
      </w:r>
      <w:proofErr w:type="spellEnd"/>
      <w:r w:rsidRPr="00A107D8">
        <w:t xml:space="preserve">, </w:t>
      </w:r>
      <w:r w:rsidRPr="00A107D8">
        <w:rPr>
          <w:b/>
          <w:bCs/>
        </w:rPr>
        <w:t>ggplot2</w:t>
      </w:r>
      <w:r w:rsidRPr="00A107D8">
        <w:t>, и другие - для чтения паркетных файлов, обработки данных и визуализации результатов.</w:t>
      </w:r>
    </w:p>
    <w:p w14:paraId="77EF6018" w14:textId="77777777" w:rsidR="00A107D8" w:rsidRPr="00A107D8" w:rsidRDefault="00A107D8" w:rsidP="00A107D8">
      <w:pPr>
        <w:tabs>
          <w:tab w:val="num" w:pos="360"/>
        </w:tabs>
        <w:ind w:left="0" w:firstLine="851"/>
      </w:pPr>
      <w:r w:rsidRPr="00A107D8">
        <w:t>Данный подход позволяет обеспечить повторяемость исследования и поддерживает стандарты открытой науки.</w:t>
      </w:r>
    </w:p>
    <w:p w14:paraId="5332E5DE" w14:textId="77777777" w:rsidR="00795789" w:rsidRPr="00A107D8" w:rsidRDefault="00795789" w:rsidP="003A0097">
      <w:pPr>
        <w:ind w:left="0"/>
      </w:pPr>
    </w:p>
    <w:p w14:paraId="1C62475E" w14:textId="77777777" w:rsidR="0072052F" w:rsidRDefault="0072052F" w:rsidP="0072052F">
      <w:pPr>
        <w:ind w:left="0" w:firstLine="851"/>
        <w:rPr>
          <w:b/>
          <w:bCs/>
        </w:rPr>
      </w:pPr>
      <w:r>
        <w:rPr>
          <w:b/>
          <w:bCs/>
        </w:rPr>
        <w:t>Методы</w:t>
      </w:r>
    </w:p>
    <w:p w14:paraId="0158B3A6" w14:textId="77777777" w:rsidR="0072052F" w:rsidRPr="002C2AEF" w:rsidRDefault="0072052F" w:rsidP="0072052F">
      <w:pPr>
        <w:ind w:left="0" w:firstLine="851"/>
      </w:pPr>
      <w:r w:rsidRPr="002C2AEF">
        <w:rPr>
          <w:b/>
          <w:bCs/>
        </w:rPr>
        <w:t>Визуализация данных</w:t>
      </w:r>
      <w:r w:rsidRPr="002C2AEF">
        <w:t xml:space="preserve"> Визуализация данных является критически важным элементом аналитической работы, так как она позволяет интуитивно понять и интерпретировать сложные наборы данных. В данном исследовании мы использовали несколько методов визуализации для иллюстрации ключевых показателей и зависимостей в данных о погодных условиях.</w:t>
      </w:r>
    </w:p>
    <w:p w14:paraId="42F09A42" w14:textId="77777777" w:rsidR="0072052F" w:rsidRPr="002C2AEF" w:rsidRDefault="0072052F" w:rsidP="0072052F">
      <w:pPr>
        <w:numPr>
          <w:ilvl w:val="0"/>
          <w:numId w:val="43"/>
        </w:numPr>
        <w:ind w:left="0" w:firstLine="851"/>
      </w:pPr>
      <w:r w:rsidRPr="002C2AEF">
        <w:rPr>
          <w:b/>
          <w:bCs/>
        </w:rPr>
        <w:t>Гистограммы</w:t>
      </w:r>
      <w:r w:rsidRPr="002C2AEF">
        <w:t xml:space="preserve"> были использованы для анализа распределения температур, показывая частоту определенных температурных диапазонов в течение изучаемого периода.</w:t>
      </w:r>
    </w:p>
    <w:p w14:paraId="235A9D3D" w14:textId="77777777" w:rsidR="0072052F" w:rsidRPr="002C2AEF" w:rsidRDefault="0072052F" w:rsidP="0072052F">
      <w:pPr>
        <w:numPr>
          <w:ilvl w:val="0"/>
          <w:numId w:val="43"/>
        </w:numPr>
        <w:ind w:left="0" w:firstLine="851"/>
      </w:pPr>
      <w:r w:rsidRPr="002C2AEF">
        <w:rPr>
          <w:b/>
          <w:bCs/>
        </w:rPr>
        <w:t>Диаграммы рассеяния</w:t>
      </w:r>
      <w:r w:rsidRPr="002C2AEF">
        <w:t xml:space="preserve"> служили для визуализации взаимосвязей между температурой и количеством осадков, позволяя оценить, как изменения температуры коррелируют с изменениями в уровне осадков.</w:t>
      </w:r>
    </w:p>
    <w:p w14:paraId="664EE222" w14:textId="77777777" w:rsidR="0072052F" w:rsidRPr="002C2AEF" w:rsidRDefault="0072052F" w:rsidP="0072052F">
      <w:pPr>
        <w:numPr>
          <w:ilvl w:val="0"/>
          <w:numId w:val="43"/>
        </w:numPr>
        <w:ind w:left="0" w:firstLine="851"/>
      </w:pPr>
      <w:r w:rsidRPr="002C2AEF">
        <w:rPr>
          <w:b/>
          <w:bCs/>
        </w:rPr>
        <w:t>Столбчатые диаграммы</w:t>
      </w:r>
      <w:r w:rsidRPr="002C2AEF">
        <w:t xml:space="preserve"> применялись для сравнения средних значений метеорологических параметров по различным сезонам или географическим регионам.</w:t>
      </w:r>
    </w:p>
    <w:p w14:paraId="7B461C4C" w14:textId="77777777" w:rsidR="0072052F" w:rsidRPr="002C2AEF" w:rsidRDefault="0072052F" w:rsidP="0072052F">
      <w:pPr>
        <w:ind w:left="0" w:firstLine="851"/>
      </w:pPr>
      <w:r w:rsidRPr="002C2AEF">
        <w:rPr>
          <w:b/>
          <w:bCs/>
        </w:rPr>
        <w:t>Методы обработки данных</w:t>
      </w:r>
      <w:r w:rsidRPr="002C2AEF">
        <w:t xml:space="preserve"> Для подготовки данных к анализу были применены следующие методы:</w:t>
      </w:r>
    </w:p>
    <w:p w14:paraId="4BB889AB" w14:textId="77777777" w:rsidR="0072052F" w:rsidRPr="002C2AEF" w:rsidRDefault="0072052F" w:rsidP="0072052F">
      <w:pPr>
        <w:numPr>
          <w:ilvl w:val="0"/>
          <w:numId w:val="44"/>
        </w:numPr>
        <w:ind w:left="0" w:firstLine="851"/>
      </w:pPr>
      <w:r w:rsidRPr="002C2AEF">
        <w:rPr>
          <w:b/>
          <w:bCs/>
        </w:rPr>
        <w:lastRenderedPageBreak/>
        <w:t>Предварительная обработка</w:t>
      </w:r>
      <w:r w:rsidRPr="002C2AEF">
        <w:t xml:space="preserve"> включала проверку данных на наличие ошибок и аномалий, преобразование форматов дат и времени, а также нормализацию числовых значений для обеспечения сопоставимости.</w:t>
      </w:r>
    </w:p>
    <w:p w14:paraId="01863AEB" w14:textId="77777777" w:rsidR="0072052F" w:rsidRPr="002C2AEF" w:rsidRDefault="0072052F" w:rsidP="0072052F">
      <w:pPr>
        <w:numPr>
          <w:ilvl w:val="0"/>
          <w:numId w:val="44"/>
        </w:numPr>
        <w:ind w:left="0" w:firstLine="851"/>
      </w:pPr>
      <w:r w:rsidRPr="002C2AEF">
        <w:rPr>
          <w:b/>
          <w:bCs/>
        </w:rPr>
        <w:t>Очистка данных</w:t>
      </w:r>
      <w:r w:rsidRPr="002C2AEF">
        <w:t xml:space="preserve"> заключалась в удалении выбросов и заполнении или удалении пропущенных значений, что позволило улучшить качество </w:t>
      </w:r>
      <w:proofErr w:type="spellStart"/>
      <w:r w:rsidRPr="002C2AEF">
        <w:t>датасета</w:t>
      </w:r>
      <w:proofErr w:type="spellEnd"/>
      <w:r w:rsidRPr="002C2AEF">
        <w:t xml:space="preserve"> для последующего анализа.</w:t>
      </w:r>
    </w:p>
    <w:p w14:paraId="158EFC07" w14:textId="77777777" w:rsidR="0072052F" w:rsidRPr="002C2AEF" w:rsidRDefault="0072052F" w:rsidP="0072052F">
      <w:pPr>
        <w:numPr>
          <w:ilvl w:val="0"/>
          <w:numId w:val="44"/>
        </w:numPr>
        <w:ind w:left="0" w:firstLine="851"/>
      </w:pPr>
      <w:r w:rsidRPr="002C2AEF">
        <w:rPr>
          <w:b/>
          <w:bCs/>
        </w:rPr>
        <w:t>Агрегация данных</w:t>
      </w:r>
      <w:r w:rsidRPr="002C2AEF">
        <w:t xml:space="preserve"> использовалась для суммирования и усреднения данных по ключевым переменным, таким как среднедневные температуры и количество осадков.</w:t>
      </w:r>
    </w:p>
    <w:p w14:paraId="296743EE" w14:textId="77777777" w:rsidR="0072052F" w:rsidRPr="002C2AEF" w:rsidRDefault="0072052F" w:rsidP="0072052F">
      <w:pPr>
        <w:ind w:left="0" w:firstLine="851"/>
      </w:pPr>
      <w:r w:rsidRPr="002C2AEF">
        <w:rPr>
          <w:b/>
          <w:bCs/>
        </w:rPr>
        <w:t>Статистический анализ</w:t>
      </w:r>
      <w:r w:rsidRPr="002C2AEF">
        <w:t xml:space="preserve"> Основные статистические показатели были рассчитаны для оценки центральной тенденции и изменчивости данных. Включены следующие метрики:</w:t>
      </w:r>
    </w:p>
    <w:p w14:paraId="79A5C6F4" w14:textId="77777777" w:rsidR="0072052F" w:rsidRPr="002C2AEF" w:rsidRDefault="0072052F" w:rsidP="0072052F">
      <w:pPr>
        <w:numPr>
          <w:ilvl w:val="0"/>
          <w:numId w:val="45"/>
        </w:numPr>
        <w:ind w:left="0" w:firstLine="851"/>
      </w:pPr>
      <w:r w:rsidRPr="002C2AEF">
        <w:t>Среднее (математическое ожидание) – для оценки среднего уровня каждого из изучаемых показателей.</w:t>
      </w:r>
    </w:p>
    <w:p w14:paraId="67CE7DC1" w14:textId="77777777" w:rsidR="0072052F" w:rsidRPr="002C2AEF" w:rsidRDefault="0072052F" w:rsidP="0072052F">
      <w:pPr>
        <w:numPr>
          <w:ilvl w:val="0"/>
          <w:numId w:val="45"/>
        </w:numPr>
        <w:ind w:left="0" w:firstLine="851"/>
      </w:pPr>
      <w:r w:rsidRPr="002C2AEF">
        <w:t>Медиана – для определения центральной тенденции распределения, устойчивой к выбросам.</w:t>
      </w:r>
    </w:p>
    <w:p w14:paraId="77BB4820" w14:textId="77777777" w:rsidR="0072052F" w:rsidRPr="002C2AEF" w:rsidRDefault="0072052F" w:rsidP="0072052F">
      <w:pPr>
        <w:numPr>
          <w:ilvl w:val="0"/>
          <w:numId w:val="45"/>
        </w:numPr>
        <w:ind w:left="0" w:firstLine="851"/>
      </w:pPr>
      <w:r w:rsidRPr="002C2AEF">
        <w:t>Мода – для выявления наиболее часто встречающихся значений в данных.</w:t>
      </w:r>
    </w:p>
    <w:p w14:paraId="66CAECDB" w14:textId="77777777" w:rsidR="0072052F" w:rsidRPr="002C2AEF" w:rsidRDefault="0072052F" w:rsidP="0072052F">
      <w:pPr>
        <w:numPr>
          <w:ilvl w:val="0"/>
          <w:numId w:val="45"/>
        </w:numPr>
        <w:ind w:left="0" w:firstLine="851"/>
      </w:pPr>
      <w:r w:rsidRPr="002C2AEF">
        <w:t>Стандартное отклонение и дисперсия – для оценки степени разброса данных вокруг среднего значения.</w:t>
      </w:r>
    </w:p>
    <w:p w14:paraId="11ED89DE" w14:textId="77777777" w:rsidR="0072052F" w:rsidRPr="002C2AEF" w:rsidRDefault="0072052F" w:rsidP="0072052F">
      <w:pPr>
        <w:ind w:left="0" w:firstLine="851"/>
      </w:pPr>
      <w:r w:rsidRPr="002C2AEF">
        <w:rPr>
          <w:b/>
          <w:bCs/>
        </w:rPr>
        <w:t>Инструментарий и программное обеспечение</w:t>
      </w:r>
      <w:r w:rsidRPr="002C2AEF">
        <w:t xml:space="preserve"> Анализ проводился с использованием программного обеспечения R, которое предоставляет мощные средства для статистического анализа и визуализации данных. Ключевые пакеты, использованные в исследовании:</w:t>
      </w:r>
    </w:p>
    <w:p w14:paraId="60CECA3C" w14:textId="77777777" w:rsidR="0072052F" w:rsidRPr="002C2AEF" w:rsidRDefault="0072052F" w:rsidP="0072052F">
      <w:pPr>
        <w:numPr>
          <w:ilvl w:val="0"/>
          <w:numId w:val="46"/>
        </w:numPr>
        <w:ind w:left="0" w:firstLine="851"/>
      </w:pPr>
      <w:proofErr w:type="spellStart"/>
      <w:r w:rsidRPr="002C2AEF">
        <w:rPr>
          <w:b/>
          <w:bCs/>
        </w:rPr>
        <w:t>arrow</w:t>
      </w:r>
      <w:proofErr w:type="spellEnd"/>
      <w:r w:rsidRPr="002C2AEF">
        <w:t xml:space="preserve"> для работы с файлами в формате </w:t>
      </w:r>
      <w:proofErr w:type="spellStart"/>
      <w:r w:rsidRPr="002C2AEF">
        <w:t>Parquet</w:t>
      </w:r>
      <w:proofErr w:type="spellEnd"/>
      <w:r w:rsidRPr="002C2AEF">
        <w:t>.</w:t>
      </w:r>
    </w:p>
    <w:p w14:paraId="78314FA9" w14:textId="77777777" w:rsidR="0072052F" w:rsidRPr="002C2AEF" w:rsidRDefault="0072052F" w:rsidP="0072052F">
      <w:pPr>
        <w:numPr>
          <w:ilvl w:val="0"/>
          <w:numId w:val="46"/>
        </w:numPr>
        <w:ind w:left="0" w:firstLine="851"/>
      </w:pPr>
      <w:proofErr w:type="spellStart"/>
      <w:r w:rsidRPr="002C2AEF">
        <w:rPr>
          <w:b/>
          <w:bCs/>
        </w:rPr>
        <w:t>dplyr</w:t>
      </w:r>
      <w:proofErr w:type="spellEnd"/>
      <w:r w:rsidRPr="002C2AEF">
        <w:t xml:space="preserve"> для трансформации и агрегации данных.</w:t>
      </w:r>
    </w:p>
    <w:p w14:paraId="16CA0DDE" w14:textId="77777777" w:rsidR="0072052F" w:rsidRPr="002C2AEF" w:rsidRDefault="0072052F" w:rsidP="0072052F">
      <w:pPr>
        <w:numPr>
          <w:ilvl w:val="0"/>
          <w:numId w:val="46"/>
        </w:numPr>
        <w:ind w:left="0" w:firstLine="851"/>
      </w:pPr>
      <w:r w:rsidRPr="002C2AEF">
        <w:rPr>
          <w:b/>
          <w:bCs/>
        </w:rPr>
        <w:t>ggplot2</w:t>
      </w:r>
      <w:r w:rsidRPr="002C2AEF">
        <w:t xml:space="preserve"> для создания информативных графиков и диаграмм.</w:t>
      </w:r>
    </w:p>
    <w:p w14:paraId="6082C0B5" w14:textId="77777777" w:rsidR="0072052F" w:rsidRPr="002C2AEF" w:rsidRDefault="0072052F" w:rsidP="0072052F">
      <w:pPr>
        <w:ind w:left="0" w:firstLine="851"/>
      </w:pPr>
      <w:r w:rsidRPr="002C2AEF">
        <w:t>Код для обработки данных и создания графиков был организован в скрипты, что обеспечивает воспроизводимость результатов исследования.</w:t>
      </w:r>
    </w:p>
    <w:p w14:paraId="3D6DFC79" w14:textId="7BC59595" w:rsidR="009E1A06" w:rsidRPr="0072052F" w:rsidRDefault="00A107D8" w:rsidP="0072052F">
      <w:pPr>
        <w:pStyle w:val="a7"/>
        <w:ind w:left="1571"/>
        <w:rPr>
          <w:lang w:val="ru-MD"/>
        </w:rPr>
      </w:pPr>
      <w:r>
        <w:rPr>
          <w:lang w:val="ru-MD"/>
        </w:rPr>
        <w:br w:type="page"/>
      </w:r>
    </w:p>
    <w:p w14:paraId="00CAB226" w14:textId="5FD8D431" w:rsidR="009E1A06" w:rsidRDefault="00F97A27" w:rsidP="001F18C2">
      <w:pPr>
        <w:ind w:left="0" w:firstLine="851"/>
        <w:rPr>
          <w:b/>
          <w:bCs/>
        </w:rPr>
      </w:pPr>
      <w:r w:rsidRPr="00F97A27">
        <w:rPr>
          <w:b/>
          <w:bCs/>
        </w:rPr>
        <w:lastRenderedPageBreak/>
        <w:t>Результаты</w:t>
      </w:r>
    </w:p>
    <w:p w14:paraId="54229332" w14:textId="77777777" w:rsidR="00DF09F0" w:rsidRPr="00DF09F0" w:rsidRDefault="00DF09F0" w:rsidP="00DF09F0">
      <w:pPr>
        <w:ind w:left="0" w:firstLine="851"/>
      </w:pPr>
      <w:r w:rsidRPr="00DF09F0">
        <w:t>В рамках данного исследования был выполнен анализ распределения средних температур в различных частях света на основе данных за период с 2020 по 2023 год. Основное внимание уделялось определению температурных паттернов по континентам, что позволяет лучше понять климатические различия и возможные изменения климата. Анализ проводился с использованием статистических методов визуализации данных, что дает возможность объективно оценить и интерпретировать полученные результаты.</w:t>
      </w:r>
    </w:p>
    <w:p w14:paraId="4D75CA9E" w14:textId="77777777" w:rsidR="00DF09F0" w:rsidRPr="00DF09F0" w:rsidRDefault="00DF09F0" w:rsidP="00DF09F0">
      <w:pPr>
        <w:ind w:left="0" w:firstLine="851"/>
      </w:pPr>
      <w:r w:rsidRPr="00DF09F0">
        <w:t>Исследование охватывает широкий спектр климатических зон — от экваториальных и тропических до умеренных и полярных, что обеспечивает всесторонний анализ температурных условий. Распределение температур по континентам, представленное на Рисунке 1, демонстрирует значительные различия в температурных диапазонах, отражая специфику климата каждого региона. Например, данные показывают, что температура в Антарктиде значительно ниже, чем на других континентах, что соответствует ее географическому положению и характеристикам климата.</w:t>
      </w:r>
    </w:p>
    <w:p w14:paraId="3AEAE6FE" w14:textId="77777777" w:rsidR="00DF09F0" w:rsidRPr="00DF09F0" w:rsidRDefault="00DF09F0" w:rsidP="00DF09F0">
      <w:pPr>
        <w:ind w:left="0" w:firstLine="851"/>
      </w:pPr>
      <w:r w:rsidRPr="00DF09F0">
        <w:t>Результаты анализа могут служить основой для планирования мероприятий по адаптации к изменениям климата, разработки стратегий устойчивого использования природных ресурсов и повышения эффективности сельскохозяйственной деятельности в разных регионах.</w:t>
      </w:r>
    </w:p>
    <w:p w14:paraId="6B56A8F9" w14:textId="21A0FABA" w:rsidR="0072052F" w:rsidRDefault="00DF09F0" w:rsidP="00DF09F0">
      <w:pPr>
        <w:ind w:left="0"/>
        <w:jc w:val="center"/>
      </w:pPr>
      <w:r w:rsidRPr="00DF09F0">
        <w:drawing>
          <wp:inline distT="0" distB="0" distL="0" distR="0" wp14:anchorId="25A1C18A" wp14:editId="19C6C3E0">
            <wp:extent cx="5939790" cy="2635885"/>
            <wp:effectExtent l="0" t="0" r="3810" b="0"/>
            <wp:docPr id="1642888419" name="Рисунок 1"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load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2635885"/>
                    </a:xfrm>
                    <a:prstGeom prst="rect">
                      <a:avLst/>
                    </a:prstGeom>
                    <a:noFill/>
                    <a:ln>
                      <a:noFill/>
                    </a:ln>
                  </pic:spPr>
                </pic:pic>
              </a:graphicData>
            </a:graphic>
          </wp:inline>
        </w:drawing>
      </w:r>
    </w:p>
    <w:p w14:paraId="4B611F35" w14:textId="7D089D5A" w:rsidR="00DF09F0" w:rsidRDefault="00E01381" w:rsidP="00DF09F0">
      <w:pPr>
        <w:ind w:left="0"/>
        <w:jc w:val="center"/>
      </w:pPr>
      <w:r w:rsidRPr="00E01381">
        <w:rPr>
          <w:b/>
          <w:bCs/>
        </w:rPr>
        <w:t>Рисунок 1.</w:t>
      </w:r>
      <w:r>
        <w:t xml:space="preserve"> Распределение температуры по континентам</w:t>
      </w:r>
      <w:r w:rsidR="00874F67">
        <w:t>.</w:t>
      </w:r>
    </w:p>
    <w:p w14:paraId="0BB68277" w14:textId="2ECB89A8" w:rsidR="00DF09F0" w:rsidRDefault="00DF09F0" w:rsidP="00DF09F0">
      <w:pPr>
        <w:ind w:left="0" w:firstLine="851"/>
      </w:pPr>
      <w:r w:rsidRPr="00DF09F0">
        <w:t>Рисунок</w:t>
      </w:r>
      <w:r w:rsidR="00E01381">
        <w:t xml:space="preserve"> </w:t>
      </w:r>
      <w:r w:rsidRPr="00DF09F0">
        <w:t>1</w:t>
      </w:r>
      <w:r w:rsidR="00E01381">
        <w:t xml:space="preserve"> </w:t>
      </w:r>
      <w:r w:rsidRPr="00DF09F0">
        <w:t xml:space="preserve">демонстрирует </w:t>
      </w:r>
      <w:proofErr w:type="spellStart"/>
      <w:r w:rsidRPr="00DF09F0">
        <w:t>боксплоты</w:t>
      </w:r>
      <w:proofErr w:type="spellEnd"/>
      <w:r w:rsidRPr="00DF09F0">
        <w:t>, которые иллюстрируют разброс средних температур по континентам. Эти данные могут использоваться для оценки среднегодовых изменений температуры, что помогает выявить общие тренды и отклонения, связанные с глобальным изменением климата.</w:t>
      </w:r>
    </w:p>
    <w:p w14:paraId="72DEC76B" w14:textId="45A37761" w:rsidR="00DF09F0" w:rsidRPr="00DF09F0" w:rsidRDefault="00DF09F0" w:rsidP="00E01381">
      <w:pPr>
        <w:ind w:left="0"/>
        <w:jc w:val="center"/>
      </w:pPr>
      <w:r w:rsidRPr="00DF09F0">
        <w:lastRenderedPageBreak/>
        <w:drawing>
          <wp:inline distT="0" distB="0" distL="0" distR="0" wp14:anchorId="050B9FA6" wp14:editId="2144E01D">
            <wp:extent cx="4704897" cy="2087880"/>
            <wp:effectExtent l="0" t="0" r="635" b="7620"/>
            <wp:docPr id="1876916576" name="Рисунок 2"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ploaded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2881" cy="2100298"/>
                    </a:xfrm>
                    <a:prstGeom prst="rect">
                      <a:avLst/>
                    </a:prstGeom>
                    <a:noFill/>
                    <a:ln>
                      <a:noFill/>
                    </a:ln>
                  </pic:spPr>
                </pic:pic>
              </a:graphicData>
            </a:graphic>
          </wp:inline>
        </w:drawing>
      </w:r>
    </w:p>
    <w:p w14:paraId="1C514AEC" w14:textId="4E8976E9" w:rsidR="00F97A27" w:rsidRPr="00874F67" w:rsidRDefault="00874F67" w:rsidP="00874F67">
      <w:pPr>
        <w:ind w:left="0" w:firstLine="851"/>
        <w:jc w:val="center"/>
      </w:pPr>
      <w:r>
        <w:rPr>
          <w:b/>
          <w:bCs/>
        </w:rPr>
        <w:t xml:space="preserve">Рисунок 2. </w:t>
      </w:r>
      <w:r>
        <w:t>График плотности температур по континентам.</w:t>
      </w:r>
    </w:p>
    <w:p w14:paraId="1F3FC44D" w14:textId="126E2CA2" w:rsidR="00DF09F0" w:rsidRPr="00DF09F0" w:rsidRDefault="00DF09F0" w:rsidP="00DF09F0">
      <w:pPr>
        <w:ind w:left="0" w:firstLine="851"/>
      </w:pPr>
      <w:r w:rsidRPr="00DF09F0">
        <w:t>На Рисунке 2</w:t>
      </w:r>
      <w:r w:rsidR="00874F67">
        <w:t xml:space="preserve"> </w:t>
      </w:r>
      <w:r w:rsidRPr="00DF09F0">
        <w:t>представлен график плотности вероятности средней температуры по континентам. График иллюстрирует распределение температур в различных частях мира и позволяет сравнить климатические условия между регионами. Наблюдается, что в Антарктике плотность значений сосредоточена вокруг экстремально низких температур, что подтверждает холодный климат континента. В то же время, в Африке и Южной Америке плотность распределения указывает на более тёплый и умеренный климат.</w:t>
      </w:r>
    </w:p>
    <w:p w14:paraId="6C5A7006" w14:textId="77777777" w:rsidR="00DF09F0" w:rsidRPr="00DF09F0" w:rsidRDefault="00DF09F0" w:rsidP="00DF09F0">
      <w:pPr>
        <w:ind w:left="0" w:firstLine="851"/>
      </w:pPr>
      <w:r w:rsidRPr="00DF09F0">
        <w:t>Этот график также помогает выявить аномалии и особенности распределения температур, такие как широкий диапазон температур в Азии и сравнительно узкий диапазон в Океании. Такие данные имеют важное значение для понимания того, как различные континенты реагируют на глобальные изменения температуры, и могут служить основой для дальнейших исследований влияния климатических изменений на разные экосистемы.</w:t>
      </w:r>
    </w:p>
    <w:p w14:paraId="3A2475ED" w14:textId="4CA3B2B7" w:rsidR="00DF09F0" w:rsidRDefault="00DF09F0" w:rsidP="00874F67">
      <w:pPr>
        <w:ind w:left="0"/>
        <w:jc w:val="center"/>
      </w:pPr>
      <w:r w:rsidRPr="00DF09F0">
        <w:drawing>
          <wp:inline distT="0" distB="0" distL="0" distR="0" wp14:anchorId="17D285C7" wp14:editId="441C2B59">
            <wp:extent cx="4804410" cy="2132040"/>
            <wp:effectExtent l="0" t="0" r="0" b="1905"/>
            <wp:docPr id="1622718007" name="Рисунок 3"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pload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8269" cy="2147065"/>
                    </a:xfrm>
                    <a:prstGeom prst="rect">
                      <a:avLst/>
                    </a:prstGeom>
                    <a:noFill/>
                    <a:ln>
                      <a:noFill/>
                    </a:ln>
                  </pic:spPr>
                </pic:pic>
              </a:graphicData>
            </a:graphic>
          </wp:inline>
        </w:drawing>
      </w:r>
    </w:p>
    <w:p w14:paraId="4EA7AD0A" w14:textId="0AA3B42C" w:rsidR="00DF09F0" w:rsidRDefault="00874F67" w:rsidP="00874F67">
      <w:pPr>
        <w:ind w:left="0"/>
        <w:jc w:val="center"/>
      </w:pPr>
      <w:r w:rsidRPr="00874F67">
        <w:rPr>
          <w:b/>
          <w:bCs/>
        </w:rPr>
        <w:t>Рисунок 3</w:t>
      </w:r>
      <w:r>
        <w:t>. График плотности логарифмированного населения.</w:t>
      </w:r>
    </w:p>
    <w:p w14:paraId="5C571948" w14:textId="6823E4FF" w:rsidR="00DF09F0" w:rsidRPr="00DF09F0" w:rsidRDefault="00DF09F0" w:rsidP="00DF09F0">
      <w:pPr>
        <w:ind w:left="0" w:firstLine="851"/>
      </w:pPr>
      <w:r w:rsidRPr="00DF09F0">
        <w:t>На представленном графике Рисунок 3</w:t>
      </w:r>
      <w:r w:rsidR="00874F67">
        <w:t xml:space="preserve"> </w:t>
      </w:r>
      <w:r w:rsidRPr="00DF09F0">
        <w:t>показано распределение логарифмированного населения. График плотности позволяет оценить распределение населения стран мира на логарифмической шкале, что упрощает визуализацию больших чисел и позволяет лучше различить страны с разной численностью населения.</w:t>
      </w:r>
    </w:p>
    <w:p w14:paraId="1471D3AC" w14:textId="77777777" w:rsidR="00DF09F0" w:rsidRPr="00DF09F0" w:rsidRDefault="00DF09F0" w:rsidP="00DF09F0">
      <w:pPr>
        <w:ind w:left="0" w:firstLine="851"/>
      </w:pPr>
      <w:r w:rsidRPr="00DF09F0">
        <w:lastRenderedPageBreak/>
        <w:t>Основное скопление данных сосредоточено в диапазоне от 10 до 20, что указывает на широкий диапазон вариаций численности населения среди различных стран. Значения, близкие к 20, отражают страны с наибольшим населением, в то время как значения около 10 и ниже представляют страны с относительно меньшим населением. Этот анализ может быть особенно полезен для исследований, связанных с демографическими исследованиями и планированием городских агломераций.</w:t>
      </w:r>
    </w:p>
    <w:p w14:paraId="2E950D05" w14:textId="4E335F0E" w:rsidR="00DF09F0" w:rsidRDefault="00DF09F0" w:rsidP="00874F67">
      <w:pPr>
        <w:ind w:left="142" w:firstLine="425"/>
        <w:jc w:val="center"/>
      </w:pPr>
      <w:r>
        <w:rPr>
          <w:noProof/>
        </w:rPr>
        <w:drawing>
          <wp:inline distT="0" distB="0" distL="0" distR="0" wp14:anchorId="02268D92" wp14:editId="36557329">
            <wp:extent cx="5003013" cy="2221638"/>
            <wp:effectExtent l="0" t="0" r="7620" b="7620"/>
            <wp:docPr id="1741128760"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6040" cy="2240745"/>
                    </a:xfrm>
                    <a:prstGeom prst="rect">
                      <a:avLst/>
                    </a:prstGeom>
                    <a:noFill/>
                  </pic:spPr>
                </pic:pic>
              </a:graphicData>
            </a:graphic>
          </wp:inline>
        </w:drawing>
      </w:r>
    </w:p>
    <w:p w14:paraId="15AB3797" w14:textId="4543A233" w:rsidR="00F97A27" w:rsidRPr="00874F67" w:rsidRDefault="00874F67" w:rsidP="00874F67">
      <w:pPr>
        <w:ind w:left="142" w:firstLine="425"/>
        <w:jc w:val="center"/>
      </w:pPr>
      <w:r w:rsidRPr="00874F67">
        <w:rPr>
          <w:b/>
          <w:bCs/>
        </w:rPr>
        <w:t>Рисунок 4</w:t>
      </w:r>
      <w:r>
        <w:t xml:space="preserve">. </w:t>
      </w:r>
      <w:proofErr w:type="spellStart"/>
      <w:r>
        <w:t>Боксплот</w:t>
      </w:r>
      <w:proofErr w:type="spellEnd"/>
      <w:r>
        <w:t xml:space="preserve"> средней температуры в азиатских </w:t>
      </w:r>
      <w:proofErr w:type="spellStart"/>
      <w:r>
        <w:t>страах</w:t>
      </w:r>
      <w:proofErr w:type="spellEnd"/>
      <w:r>
        <w:t xml:space="preserve"> без экстремального.</w:t>
      </w:r>
    </w:p>
    <w:p w14:paraId="3202AD29" w14:textId="4BF5FC4E" w:rsidR="00DF09F0" w:rsidRPr="00DF09F0" w:rsidRDefault="00DF09F0" w:rsidP="00DF09F0">
      <w:pPr>
        <w:ind w:left="0" w:firstLine="851"/>
      </w:pPr>
      <w:r w:rsidRPr="00DF09F0">
        <w:t>На представленном графике Рисунок 4</w:t>
      </w:r>
      <w:r w:rsidR="00874F67">
        <w:t xml:space="preserve"> </w:t>
      </w:r>
      <w:r w:rsidRPr="00DF09F0">
        <w:t xml:space="preserve">изображён </w:t>
      </w:r>
      <w:proofErr w:type="spellStart"/>
      <w:r w:rsidRPr="00DF09F0">
        <w:t>боксплот</w:t>
      </w:r>
      <w:proofErr w:type="spellEnd"/>
      <w:r w:rsidRPr="00DF09F0">
        <w:t xml:space="preserve"> средней температуры в азиатских странах, исключая экстремальные холода. </w:t>
      </w:r>
      <w:proofErr w:type="spellStart"/>
      <w:r w:rsidRPr="00DF09F0">
        <w:t>Боксплот</w:t>
      </w:r>
      <w:proofErr w:type="spellEnd"/>
      <w:r w:rsidRPr="00DF09F0">
        <w:t xml:space="preserve"> демонстрирует медианное значение, нижний и верхний квартили, а также выбросы в распределении температур, что позволяет увидеть разброс температурных показателей и выявить общую тенденцию климата региона.</w:t>
      </w:r>
    </w:p>
    <w:p w14:paraId="2BB9DF3A" w14:textId="77777777" w:rsidR="00DF09F0" w:rsidRPr="00DF09F0" w:rsidRDefault="00DF09F0" w:rsidP="00DF09F0">
      <w:pPr>
        <w:ind w:left="0" w:firstLine="851"/>
      </w:pPr>
      <w:r w:rsidRPr="00DF09F0">
        <w:t>Основная масса данных сгруппирована в узком диапазоне температур, что указывает на относительно стабильные температурные условия в анализируемых регионах, за исключением нескольких выбросов. Это может свидетельствовать о меньшем влиянии экстремальных погодных условий в этих географических точках, что может быть полезным для планирования сельскохозяйственной деятельности, строительства и других видов деятельности, зависимых от климата.</w:t>
      </w:r>
    </w:p>
    <w:p w14:paraId="734A72B7" w14:textId="762F82FB" w:rsidR="00DF09F0" w:rsidRPr="00DF09F0" w:rsidRDefault="00DF09F0" w:rsidP="00874F67">
      <w:pPr>
        <w:ind w:left="-1418" w:firstLine="1418"/>
        <w:jc w:val="center"/>
      </w:pPr>
      <w:r>
        <w:rPr>
          <w:noProof/>
        </w:rPr>
        <w:lastRenderedPageBreak/>
        <w:drawing>
          <wp:inline distT="0" distB="0" distL="0" distR="0" wp14:anchorId="05EE0BB0" wp14:editId="3A6EF8CC">
            <wp:extent cx="5277334" cy="2343453"/>
            <wp:effectExtent l="0" t="0" r="0" b="0"/>
            <wp:docPr id="174307117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12458" cy="2359050"/>
                    </a:xfrm>
                    <a:prstGeom prst="rect">
                      <a:avLst/>
                    </a:prstGeom>
                    <a:noFill/>
                  </pic:spPr>
                </pic:pic>
              </a:graphicData>
            </a:graphic>
          </wp:inline>
        </w:drawing>
      </w:r>
    </w:p>
    <w:p w14:paraId="2C27E241" w14:textId="4EB24A6E" w:rsidR="00F97A27" w:rsidRPr="00874F67" w:rsidRDefault="00874F67" w:rsidP="00874F67">
      <w:pPr>
        <w:ind w:left="0" w:firstLine="851"/>
        <w:jc w:val="center"/>
      </w:pPr>
      <w:r>
        <w:rPr>
          <w:b/>
          <w:bCs/>
        </w:rPr>
        <w:t xml:space="preserve">Рисунок 5. </w:t>
      </w:r>
      <w:r>
        <w:t>Диаграмма рассеяния средней температуры и осадков.</w:t>
      </w:r>
    </w:p>
    <w:p w14:paraId="14757B10" w14:textId="66B45BA1" w:rsidR="00DF09F0" w:rsidRPr="00DF09F0" w:rsidRDefault="00DF09F0" w:rsidP="00DF09F0">
      <w:pPr>
        <w:ind w:left="0" w:firstLine="851"/>
      </w:pPr>
      <w:r w:rsidRPr="00DF09F0">
        <w:t>Диаграмма рассеяния, представленная на Рисунке 5, демонстрирует взаимосвязь между средней температурой и осадками, исключая пропущенные значения. На графике чётко видна тенденция увеличения количества осадков с повышением температуры. Большинство точек сгруппированы у основания, что указывает на обычные умеренные осадки, в то время как отдельные точки, расположенные выше, отражают экстремальные погодные условия с высокими осадками.</w:t>
      </w:r>
    </w:p>
    <w:p w14:paraId="5249CBE6" w14:textId="28DE37E0" w:rsidR="00DF09F0" w:rsidRDefault="00DF09F0" w:rsidP="00874F67">
      <w:pPr>
        <w:ind w:left="0" w:firstLine="851"/>
      </w:pPr>
      <w:r w:rsidRPr="00DF09F0">
        <w:t>Такое распределение может быть связано с региональными климатическими особенностями или определёнными временными периодами года, когда осадки наиболее вероятны. Этот анализ важен для понимания климатических изменений и может помочь в прогнозировании погодных условий, что имеет значение для сельского хозяйства, управления водными ресурсами и мер по предотвращению наводнений.</w:t>
      </w:r>
    </w:p>
    <w:p w14:paraId="7FF0AD9D" w14:textId="2758FD11" w:rsidR="00DF09F0" w:rsidRPr="00DF09F0" w:rsidRDefault="00DF09F0" w:rsidP="00874F67">
      <w:pPr>
        <w:ind w:left="-1418" w:firstLine="1418"/>
        <w:jc w:val="center"/>
      </w:pPr>
      <w:r>
        <w:rPr>
          <w:noProof/>
        </w:rPr>
        <w:drawing>
          <wp:inline distT="0" distB="0" distL="0" distR="0" wp14:anchorId="039FD116" wp14:editId="51D7D692">
            <wp:extent cx="5943600" cy="2639314"/>
            <wp:effectExtent l="0" t="0" r="0" b="8890"/>
            <wp:docPr id="181201315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3092" cy="2656851"/>
                    </a:xfrm>
                    <a:prstGeom prst="rect">
                      <a:avLst/>
                    </a:prstGeom>
                    <a:noFill/>
                  </pic:spPr>
                </pic:pic>
              </a:graphicData>
            </a:graphic>
          </wp:inline>
        </w:drawing>
      </w:r>
    </w:p>
    <w:p w14:paraId="42011066" w14:textId="70126503" w:rsidR="00DF09F0" w:rsidRPr="00874F67" w:rsidRDefault="00874F67" w:rsidP="00874F67">
      <w:pPr>
        <w:ind w:left="0" w:firstLine="851"/>
        <w:jc w:val="center"/>
      </w:pPr>
      <w:r>
        <w:rPr>
          <w:b/>
          <w:bCs/>
        </w:rPr>
        <w:t xml:space="preserve">Рисунок 6. </w:t>
      </w:r>
      <w:proofErr w:type="spellStart"/>
      <w:r>
        <w:t>Боксплот</w:t>
      </w:r>
      <w:proofErr w:type="spellEnd"/>
      <w:r>
        <w:t xml:space="preserve"> осадков по группам температур.</w:t>
      </w:r>
    </w:p>
    <w:p w14:paraId="40CEF8D6" w14:textId="0359407B" w:rsidR="00DF09F0" w:rsidRPr="00DF09F0" w:rsidRDefault="00DF09F0" w:rsidP="00DF09F0">
      <w:pPr>
        <w:ind w:left="0" w:firstLine="851"/>
      </w:pPr>
      <w:r w:rsidRPr="00DF09F0">
        <w:lastRenderedPageBreak/>
        <w:t xml:space="preserve">На представленном </w:t>
      </w:r>
      <w:proofErr w:type="spellStart"/>
      <w:r w:rsidRPr="00DF09F0">
        <w:t>боксплоте</w:t>
      </w:r>
      <w:proofErr w:type="spellEnd"/>
      <w:r w:rsidRPr="00DF09F0">
        <w:t xml:space="preserve"> Рисунок 6</w:t>
      </w:r>
      <w:r w:rsidR="00874F67">
        <w:t xml:space="preserve"> </w:t>
      </w:r>
      <w:r w:rsidRPr="00DF09F0">
        <w:t xml:space="preserve">иллюстрируется распределение количества осадков в зависимости от групп температур. Каждый бокс отражает </w:t>
      </w:r>
      <w:proofErr w:type="spellStart"/>
      <w:r w:rsidRPr="00DF09F0">
        <w:t>межквартильный</w:t>
      </w:r>
      <w:proofErr w:type="spellEnd"/>
      <w:r w:rsidRPr="00DF09F0">
        <w:t xml:space="preserve"> размах осадков в соответствующем диапазоне температур, а линии, выходящие за пределы бокса, — это "усы", показывающие вариабельность за пределами квартилей. Точки, расположенные вне "усов", представляют выбросы, которые могут указывать на экстремальные погодные события.</w:t>
      </w:r>
    </w:p>
    <w:p w14:paraId="5F2D0394" w14:textId="77777777" w:rsidR="00DF09F0" w:rsidRPr="00DF09F0" w:rsidRDefault="00DF09F0" w:rsidP="00DF09F0">
      <w:pPr>
        <w:ind w:left="0" w:firstLine="851"/>
      </w:pPr>
      <w:r w:rsidRPr="00DF09F0">
        <w:t>График демонстрирует, что для более холодных температурных групп осадки менее вариативны, в то время как для теплых групп наблюдается более высокая вариативность и большее количество экстремальных значений. Особенно это заметно для температурного диапазона от -3.95 до 20.5 градусов Цельсия, где присутствует значительное количество выбросов, свидетельствующих о сильных осадках. Наличие категории NA (отсутствующие данные) говорит о том, что для некоторых записей не было возможности определить группу температур, что может быть связано с неполнотой данных или ошибками в измерениях.</w:t>
      </w:r>
    </w:p>
    <w:p w14:paraId="29F15135" w14:textId="2E4D3B39" w:rsidR="00DF09F0" w:rsidRDefault="00DF09F0" w:rsidP="00874F67">
      <w:pPr>
        <w:ind w:left="0" w:firstLine="851"/>
      </w:pPr>
      <w:r w:rsidRPr="00DF09F0">
        <w:t>Эта информация может быть использована для анализа влияния температурных условий на вероятность осадков и их интенсивность, что имеет значение для климатических исследований и планирования сельскохозяйственной деятельности</w:t>
      </w:r>
      <w:r w:rsidR="00874F67">
        <w:t>.</w:t>
      </w:r>
    </w:p>
    <w:p w14:paraId="67D32812" w14:textId="4DBB38F7" w:rsidR="00DF09F0" w:rsidRPr="00DF09F0" w:rsidRDefault="00DF09F0" w:rsidP="00874F67">
      <w:pPr>
        <w:ind w:left="-1418" w:firstLine="1418"/>
        <w:jc w:val="center"/>
      </w:pPr>
      <w:r>
        <w:rPr>
          <w:noProof/>
        </w:rPr>
        <w:drawing>
          <wp:inline distT="0" distB="0" distL="0" distR="0" wp14:anchorId="18452535" wp14:editId="5111373C">
            <wp:extent cx="5010680" cy="2225040"/>
            <wp:effectExtent l="0" t="0" r="0" b="3810"/>
            <wp:docPr id="181911682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2813" cy="2257071"/>
                    </a:xfrm>
                    <a:prstGeom prst="rect">
                      <a:avLst/>
                    </a:prstGeom>
                    <a:noFill/>
                  </pic:spPr>
                </pic:pic>
              </a:graphicData>
            </a:graphic>
          </wp:inline>
        </w:drawing>
      </w:r>
    </w:p>
    <w:p w14:paraId="0945D919" w14:textId="120B6BD4" w:rsidR="00DF09F0" w:rsidRPr="00874F67" w:rsidRDefault="00874F67" w:rsidP="001F18C2">
      <w:pPr>
        <w:ind w:left="0" w:firstLine="851"/>
      </w:pPr>
      <w:r>
        <w:rPr>
          <w:b/>
          <w:bCs/>
        </w:rPr>
        <w:t xml:space="preserve">Рисунок 7. </w:t>
      </w:r>
      <w:r w:rsidRPr="00874F67">
        <w:t>Диаграмма рассеяния осадков и средней температуры по сезонам</w:t>
      </w:r>
      <w:r>
        <w:t>.</w:t>
      </w:r>
    </w:p>
    <w:p w14:paraId="6333044A" w14:textId="161DC9FE" w:rsidR="009B7B1B" w:rsidRPr="009B7B1B" w:rsidRDefault="009B7B1B" w:rsidP="009B7B1B">
      <w:pPr>
        <w:ind w:left="0" w:firstLine="851"/>
      </w:pPr>
      <w:r w:rsidRPr="009B7B1B">
        <w:t>На данной диаграмме рассеяния Рисунок 7</w:t>
      </w:r>
      <w:r w:rsidR="00D30AFA">
        <w:t xml:space="preserve"> </w:t>
      </w:r>
      <w:r w:rsidRPr="009B7B1B">
        <w:t>показана зависимость количества осадков от средней температуры, разбитая по сезонам года. Каждая точка соответствует отдельному наблюдению и окрашена в соответствии с сезоном, в котором оно было сделано: красный для осени, зелёный для весны, синий для лета и фиолетовый для зимы.</w:t>
      </w:r>
    </w:p>
    <w:p w14:paraId="373871E9" w14:textId="77777777" w:rsidR="009B7B1B" w:rsidRPr="009B7B1B" w:rsidRDefault="009B7B1B" w:rsidP="009B7B1B">
      <w:pPr>
        <w:ind w:left="0" w:firstLine="851"/>
      </w:pPr>
      <w:r w:rsidRPr="009B7B1B">
        <w:t xml:space="preserve">Из графика видно, что большая часть осадков приходится на умеренные и положительные температуры, особенно весной и летом. В зимний период также заметна тенденция к увеличению количества осадков с повышением температуры, что может быть </w:t>
      </w:r>
      <w:r w:rsidRPr="009B7B1B">
        <w:lastRenderedPageBreak/>
        <w:t>связано с таянием снега и увеличением влажности воздуха. Выбросы на графике, особенно при высоких температурах, указывают на редкие, но сильные осадки, которые могут соответствовать ливням или грозовым дождям.</w:t>
      </w:r>
    </w:p>
    <w:p w14:paraId="23898E4D" w14:textId="4A755A03" w:rsidR="00DF09F0" w:rsidRDefault="009B7B1B" w:rsidP="00874F67">
      <w:pPr>
        <w:ind w:left="0" w:firstLine="851"/>
      </w:pPr>
      <w:r w:rsidRPr="009B7B1B">
        <w:t>Эти данные могут быть использованы для изучения сезонных изменений в климате различных регионов и оценки вероятности экстремальных погодных условий, что особенно важно для агрометеорологии и гидрологии.</w:t>
      </w:r>
    </w:p>
    <w:p w14:paraId="441CB6E1" w14:textId="2AB6B980" w:rsidR="009B7B1B" w:rsidRPr="009B7B1B" w:rsidRDefault="009B7B1B" w:rsidP="00874F67">
      <w:pPr>
        <w:ind w:left="-1418" w:firstLine="1418"/>
        <w:jc w:val="center"/>
      </w:pPr>
      <w:r>
        <w:rPr>
          <w:noProof/>
        </w:rPr>
        <w:drawing>
          <wp:inline distT="0" distB="0" distL="0" distR="0" wp14:anchorId="6E85BB32" wp14:editId="12969C29">
            <wp:extent cx="5473990" cy="2430780"/>
            <wp:effectExtent l="0" t="0" r="0" b="7620"/>
            <wp:docPr id="40281163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4418" cy="2448733"/>
                    </a:xfrm>
                    <a:prstGeom prst="rect">
                      <a:avLst/>
                    </a:prstGeom>
                    <a:noFill/>
                  </pic:spPr>
                </pic:pic>
              </a:graphicData>
            </a:graphic>
          </wp:inline>
        </w:drawing>
      </w:r>
    </w:p>
    <w:p w14:paraId="7579F5CC" w14:textId="0FDAE23A" w:rsidR="00DF09F0" w:rsidRDefault="00874F67" w:rsidP="00874F67">
      <w:pPr>
        <w:ind w:left="0" w:firstLine="851"/>
        <w:jc w:val="center"/>
        <w:rPr>
          <w:b/>
          <w:bCs/>
        </w:rPr>
      </w:pPr>
      <w:r>
        <w:rPr>
          <w:b/>
          <w:bCs/>
        </w:rPr>
        <w:t xml:space="preserve">Рисунок 8. </w:t>
      </w:r>
      <w:r w:rsidRPr="00874F67">
        <w:t>Диаграмма рассеяния средней температуры и осадков</w:t>
      </w:r>
      <w:r w:rsidR="00D30AFA">
        <w:t>.</w:t>
      </w:r>
    </w:p>
    <w:p w14:paraId="1AB8E55E" w14:textId="5E557CE8" w:rsidR="009B7B1B" w:rsidRPr="009B7B1B" w:rsidRDefault="009B7B1B" w:rsidP="009B7B1B">
      <w:pPr>
        <w:ind w:left="0" w:firstLine="851"/>
      </w:pPr>
      <w:r w:rsidRPr="009B7B1B">
        <w:t>На представленной диаграмме рассеяния Рисунок 8</w:t>
      </w:r>
      <w:r w:rsidR="00D30AFA">
        <w:t xml:space="preserve"> </w:t>
      </w:r>
      <w:r w:rsidRPr="009B7B1B">
        <w:t>отображены случаи, когда количество осадков превышало 200 мм, в зависимости от средней температуры. Такое представление позволяет выделить экстремальные метеорологические события, которые могут иметь значительные последствия для окружающей среды и человеческой деятельности.</w:t>
      </w:r>
    </w:p>
    <w:p w14:paraId="42441021" w14:textId="77777777" w:rsidR="009B7B1B" w:rsidRPr="009B7B1B" w:rsidRDefault="009B7B1B" w:rsidP="009B7B1B">
      <w:pPr>
        <w:ind w:left="0" w:firstLine="851"/>
      </w:pPr>
      <w:r w:rsidRPr="009B7B1B">
        <w:t>Наблюдается, что большинство сильных осадков происходит при температурах от 10 до 30 градусов Цельсия. Это может указывать на то, что тёплый воздух, способный удерживать больше влаги, приводит к интенсивным дождям, когда достигает насыщения и охлаждается. Такие данные могут быть использованы для прогнозирования рисков наводнений, особенно в регионах с теплым климатом, где такие дожди могут быть наиболее вероятными.</w:t>
      </w:r>
    </w:p>
    <w:p w14:paraId="3DFF8B28" w14:textId="77777777" w:rsidR="009B7B1B" w:rsidRDefault="009B7B1B" w:rsidP="001F18C2">
      <w:pPr>
        <w:ind w:left="0" w:firstLine="851"/>
      </w:pPr>
    </w:p>
    <w:p w14:paraId="59FB52E6" w14:textId="6AC6D14B" w:rsidR="009B7B1B" w:rsidRPr="009B7B1B" w:rsidRDefault="009B7B1B" w:rsidP="00874F67">
      <w:pPr>
        <w:ind w:left="-1418" w:firstLine="1276"/>
        <w:jc w:val="center"/>
      </w:pPr>
      <w:r>
        <w:rPr>
          <w:noProof/>
        </w:rPr>
        <w:lastRenderedPageBreak/>
        <w:drawing>
          <wp:inline distT="0" distB="0" distL="0" distR="0" wp14:anchorId="38C76C1B" wp14:editId="58723941">
            <wp:extent cx="5158740" cy="2290789"/>
            <wp:effectExtent l="0" t="0" r="3810" b="0"/>
            <wp:docPr id="24338989"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83276" cy="2301685"/>
                    </a:xfrm>
                    <a:prstGeom prst="rect">
                      <a:avLst/>
                    </a:prstGeom>
                    <a:noFill/>
                  </pic:spPr>
                </pic:pic>
              </a:graphicData>
            </a:graphic>
          </wp:inline>
        </w:drawing>
      </w:r>
    </w:p>
    <w:p w14:paraId="008954DA" w14:textId="10A5AAF3" w:rsidR="00DF09F0" w:rsidRPr="00874F67" w:rsidRDefault="00874F67" w:rsidP="00874F67">
      <w:pPr>
        <w:ind w:left="0" w:firstLine="851"/>
        <w:jc w:val="center"/>
      </w:pPr>
      <w:r>
        <w:rPr>
          <w:b/>
          <w:bCs/>
        </w:rPr>
        <w:t xml:space="preserve">Рисунок 9. </w:t>
      </w:r>
      <w:r w:rsidRPr="00874F67">
        <w:t>Взаимосвязь средней температуры и осадков</w:t>
      </w:r>
      <w:r w:rsidR="00D30AFA">
        <w:t>.</w:t>
      </w:r>
    </w:p>
    <w:p w14:paraId="3124D564" w14:textId="31C8B97D" w:rsidR="00DF09F0" w:rsidRDefault="009B7B1B" w:rsidP="001F18C2">
      <w:pPr>
        <w:ind w:left="0" w:firstLine="851"/>
      </w:pPr>
      <w:r w:rsidRPr="009B7B1B">
        <w:t>На диаграмме Рисунок 9</w:t>
      </w:r>
      <w:r w:rsidR="00874F67">
        <w:t xml:space="preserve"> </w:t>
      </w:r>
      <w:r w:rsidRPr="009B7B1B">
        <w:t>представлена взаимосвязь между средней температурой и количеством осадков. Линейная регрессия, проведенная на диаграмме, показывает относительно слабую корреляцию между двумя этими переменными, что указывает на то, что средняя температура не является сильным предиктором уровня осадков. Большинство точек сгруппированы вокруг низкого уровня осадков, что указывает на отсутствие осадков в большинство дней независимо от температуры. Однако также заметны отдельные случаи, когда при высоких температурах наблюдались значительные осадки. Эти наблюдения могут быть связаны с определенными погодными условиями, такими как локальные ливни или муссоны, которые приводят к высоким осадкам в теплые периоды.</w:t>
      </w:r>
    </w:p>
    <w:p w14:paraId="65AB8C81" w14:textId="77777777" w:rsidR="009B7B1B" w:rsidRDefault="009B7B1B" w:rsidP="001F18C2">
      <w:pPr>
        <w:ind w:left="0" w:firstLine="851"/>
      </w:pPr>
    </w:p>
    <w:p w14:paraId="2CDB947E" w14:textId="547AAA28" w:rsidR="009B7B1B" w:rsidRDefault="009B7B1B" w:rsidP="00874F67">
      <w:pPr>
        <w:ind w:left="-1418" w:firstLine="1134"/>
        <w:jc w:val="center"/>
      </w:pPr>
      <w:r>
        <w:rPr>
          <w:noProof/>
        </w:rPr>
        <w:drawing>
          <wp:inline distT="0" distB="0" distL="0" distR="0" wp14:anchorId="53E8FBB8" wp14:editId="68C22794">
            <wp:extent cx="5334000" cy="2368616"/>
            <wp:effectExtent l="0" t="0" r="0" b="0"/>
            <wp:docPr id="158566422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84679" cy="2391121"/>
                    </a:xfrm>
                    <a:prstGeom prst="rect">
                      <a:avLst/>
                    </a:prstGeom>
                    <a:noFill/>
                  </pic:spPr>
                </pic:pic>
              </a:graphicData>
            </a:graphic>
          </wp:inline>
        </w:drawing>
      </w:r>
    </w:p>
    <w:p w14:paraId="5E730451" w14:textId="421148F2" w:rsidR="00874F67" w:rsidRPr="009B7B1B" w:rsidRDefault="00874F67" w:rsidP="00874F67">
      <w:pPr>
        <w:ind w:left="-1418" w:firstLine="1134"/>
        <w:jc w:val="center"/>
      </w:pPr>
      <w:r w:rsidRPr="00874F67">
        <w:rPr>
          <w:b/>
          <w:bCs/>
        </w:rPr>
        <w:t>Рисунок 10</w:t>
      </w:r>
      <w:r>
        <w:t>. Анализ взаимосвязи между средней температурой и осадками.</w:t>
      </w:r>
    </w:p>
    <w:p w14:paraId="505D7445" w14:textId="080815D4" w:rsidR="009B7B1B" w:rsidRPr="009B7B1B" w:rsidRDefault="009B7B1B" w:rsidP="009B7B1B">
      <w:pPr>
        <w:ind w:left="0" w:firstLine="851"/>
      </w:pPr>
      <w:r w:rsidRPr="009B7B1B">
        <w:t>На представленном графике Рисунок 10</w:t>
      </w:r>
      <w:r w:rsidR="00874F67">
        <w:t xml:space="preserve"> </w:t>
      </w:r>
      <w:r w:rsidRPr="009B7B1B">
        <w:t xml:space="preserve">иллюстрируется анализ взаимосвязи между средней температурой и количеством осадков. Дополнительно, на графике нанесены аннотации с названиями стран, что позволяет связать конкретные точки данных с </w:t>
      </w:r>
      <w:r w:rsidRPr="009B7B1B">
        <w:lastRenderedPageBreak/>
        <w:t>географическими локациями. Линейная регрессия, изображенная красной линией, практически горизонтальна, что свидетельствует о слабой зависимости между температурой и осадками. Большинство точек сосредоточено у основания графика, что указывает на низкие уровни осадков при различных температурах. Однако также заметны выбросы с высоким уровнем осадков, особенно при более высоких температурах, что может указывать на сезонные ливни или другие метеорологические особенности определенных регионов.</w:t>
      </w:r>
    </w:p>
    <w:p w14:paraId="62CED408" w14:textId="77777777" w:rsidR="00AC6BE7" w:rsidRPr="00AC6BE7" w:rsidRDefault="00AC6BE7" w:rsidP="00AC6BE7">
      <w:pPr>
        <w:ind w:left="0" w:firstLine="851"/>
      </w:pPr>
      <w:r w:rsidRPr="00AC6BE7">
        <w:t>В ходе исследования были получены следующие результаты линейной регрессии: среднеквадратичная ошибка (MSE) составила 95,0, средняя абсолютная ошибка (MAE) — 4,52, а коэффициент детерминации (R²) — 0,00389. Эти показатели отражают уровень точности и адекватности модели. Низкое значение R² указывает на то, что модель не в полной мере объясняет вариативность зависимой переменной, что может свидетельствовать о необходимости дополнительного анализа или пересмотра выбранных предикторов.</w:t>
      </w:r>
    </w:p>
    <w:p w14:paraId="33A91850" w14:textId="77777777" w:rsidR="00AC6BE7" w:rsidRPr="00AC6BE7" w:rsidRDefault="00AC6BE7" w:rsidP="00AC6BE7">
      <w:pPr>
        <w:ind w:left="0" w:firstLine="851"/>
      </w:pPr>
      <w:r w:rsidRPr="00AC6BE7">
        <w:t>В области логистической регрессии были получены следующие метрики: точность (</w:t>
      </w:r>
      <w:proofErr w:type="spellStart"/>
      <w:r w:rsidRPr="00AC6BE7">
        <w:t>Accuracy</w:t>
      </w:r>
      <w:proofErr w:type="spellEnd"/>
      <w:r w:rsidRPr="00AC6BE7">
        <w:t>) достигла 0,9879254, точность (Precision) — 0,911894, полнота (</w:t>
      </w:r>
      <w:proofErr w:type="spellStart"/>
      <w:r w:rsidRPr="00AC6BE7">
        <w:t>Recall</w:t>
      </w:r>
      <w:proofErr w:type="spellEnd"/>
      <w:r w:rsidRPr="00AC6BE7">
        <w:t xml:space="preserve">) — 0,966777, а совокупный показатель F1-меры (F1 </w:t>
      </w:r>
      <w:proofErr w:type="spellStart"/>
      <w:r w:rsidRPr="00AC6BE7">
        <w:t>Score</w:t>
      </w:r>
      <w:proofErr w:type="spellEnd"/>
      <w:r w:rsidRPr="00AC6BE7">
        <w:t>) — 0,993926. Высокие значения этих метрик свидетельствуют о высокой эффективности классификационной модели, её способности корректно классифицировать наблюдения, а также о балансе между точностью и полнотой.</w:t>
      </w:r>
    </w:p>
    <w:p w14:paraId="791693FE" w14:textId="77777777" w:rsidR="00AC6BE7" w:rsidRPr="00AC6BE7" w:rsidRDefault="00AC6BE7" w:rsidP="00AC6BE7">
      <w:pPr>
        <w:ind w:left="0" w:firstLine="851"/>
      </w:pPr>
      <w:r w:rsidRPr="00AC6BE7">
        <w:t>В заключение главы стоит отметить, что результаты линейной регрессии выявили проблемы, связанные с объясняющей способностью модели, что потребовало бы дальнейшего изучения и возможного улучшения модели. В то же время результаты логистической регрессии показали высокую эффективность модели в задачах классификации. Это позволяет сделать вывод о том, что выбранные алгоритмы и методы моделирования оказались адекватными для решения поставленных перед исследователем задач. Однако всегда существует потенциал для улучшения моделей, включая оптимизацию предикторов и использование дополнительных методов валидации.</w:t>
      </w:r>
    </w:p>
    <w:p w14:paraId="794957E5" w14:textId="77777777" w:rsidR="00DF09F0" w:rsidRDefault="00DF09F0" w:rsidP="00AC6BE7">
      <w:pPr>
        <w:ind w:left="0"/>
        <w:rPr>
          <w:b/>
          <w:bCs/>
        </w:rPr>
      </w:pPr>
    </w:p>
    <w:p w14:paraId="07DC0155" w14:textId="26252000" w:rsidR="00F97A27" w:rsidRDefault="00F97A27" w:rsidP="001F18C2">
      <w:pPr>
        <w:ind w:left="0" w:firstLine="851"/>
        <w:rPr>
          <w:b/>
          <w:bCs/>
        </w:rPr>
      </w:pPr>
      <w:r w:rsidRPr="00F97A27">
        <w:rPr>
          <w:b/>
          <w:bCs/>
        </w:rPr>
        <w:t>Обсуждение</w:t>
      </w:r>
    </w:p>
    <w:p w14:paraId="44C75642" w14:textId="77777777" w:rsidR="003A0097" w:rsidRPr="003A0097" w:rsidRDefault="003A0097" w:rsidP="003A0097">
      <w:pPr>
        <w:ind w:left="0" w:firstLine="851"/>
      </w:pPr>
      <w:r w:rsidRPr="003A0097">
        <w:t xml:space="preserve">В рамках проведённого исследования был выполнен комплексный анализ климатических данных за период 2020-2023 годы. Данные были собраны из различных географических точек, что позволило оценить климатические показатели по континентам. Важным аспектом анализа стало обнаружение значительных различий в средних и </w:t>
      </w:r>
      <w:r w:rsidRPr="003A0097">
        <w:lastRenderedPageBreak/>
        <w:t>медианных значениях температур, что отражает разнообразие климатических условий. Так, например, для Африки средняя температура составила 24°C, в то время как для Антарктиды — всего 4.26°C. Эти данные подчёркивают необходимость учитывать региональные особенности при прогнозировании погодных условий и разработке соответствующих адаптивных стратегий.</w:t>
      </w:r>
    </w:p>
    <w:p w14:paraId="2E44FF1D" w14:textId="77777777" w:rsidR="003A0097" w:rsidRPr="003A0097" w:rsidRDefault="003A0097" w:rsidP="003A0097">
      <w:pPr>
        <w:ind w:left="0" w:firstLine="851"/>
      </w:pPr>
      <w:r w:rsidRPr="003A0097">
        <w:t>В процессе обработки данных были выявлены пропущенные значения, а также выбросы, которые могли исказить результаты анализа. Принятие мер по очистке данных, включая исключение ненадежных записей и корректировку выбросов, стало неотъемлемой частью предварительной подготовки. Это обеспечило более точные и надёжные результаты, что важно для верификации выводов исследования.</w:t>
      </w:r>
    </w:p>
    <w:p w14:paraId="27FBCCE9" w14:textId="77777777" w:rsidR="003A0097" w:rsidRPr="003A0097" w:rsidRDefault="003A0097" w:rsidP="003A0097">
      <w:pPr>
        <w:ind w:left="0" w:firstLine="851"/>
      </w:pPr>
      <w:r w:rsidRPr="003A0097">
        <w:t xml:space="preserve">Меры центральной тенденции и разброса, такие как средняя и медианная температуры, стандартное отклонение и </w:t>
      </w:r>
      <w:proofErr w:type="spellStart"/>
      <w:r w:rsidRPr="003A0097">
        <w:t>межквартильный</w:t>
      </w:r>
      <w:proofErr w:type="spellEnd"/>
      <w:r w:rsidRPr="003A0097">
        <w:t xml:space="preserve"> размах, использовались для оценки общих тенденций в данных. Результаты показали, что, несмотря на обширный диапазон температур, большинство регионов имеют умеренные климатические условия. Однако высокое стандартное отклонение, наблюдаемое, например, в Азии (11.1°C), указывает на значительную вариабельность температур внутри континента.</w:t>
      </w:r>
    </w:p>
    <w:p w14:paraId="01F0C42A" w14:textId="77777777" w:rsidR="003A0097" w:rsidRPr="003A0097" w:rsidRDefault="003A0097" w:rsidP="003A0097">
      <w:pPr>
        <w:ind w:left="0" w:firstLine="851"/>
      </w:pPr>
      <w:r w:rsidRPr="003A0097">
        <w:t>Анализ линейной регрессии, проведённый для оценки связи между температурой и уровнем осадков, показал, что несмотря на некоторые статистически значимые связи, коэффициент детерминации оказался низким. Это свидетельствует о том, что другие неучтённые факторы могут оказывать существенное влияние на уровень осадков. Тем не менее, полученные модели могут быть использованы как отправная точка для более глубокого понимания климатических процессов.</w:t>
      </w:r>
    </w:p>
    <w:p w14:paraId="0CA2379B" w14:textId="77777777" w:rsidR="003A0097" w:rsidRPr="003A0097" w:rsidRDefault="003A0097" w:rsidP="003A0097">
      <w:pPr>
        <w:ind w:left="0" w:firstLine="851"/>
      </w:pPr>
      <w:r w:rsidRPr="003A0097">
        <w:t>Результаты логистической регрессии продемонстрировали высокую точность в предсказании бинарных исходов, основанных на температурных порогах. Точность модели превышала 98%, что указывает на её потенциальную практическую применимость для классификации климатических условий. Однако следует учесть, что модель может быть чувствительна к выбору пороговых значений и распределению классов в выборке.</w:t>
      </w:r>
    </w:p>
    <w:p w14:paraId="6D62F42C" w14:textId="5F239E7D" w:rsidR="00F97A27" w:rsidRDefault="003A0097" w:rsidP="003A0097">
      <w:pPr>
        <w:ind w:left="0" w:firstLine="851"/>
      </w:pPr>
      <w:r w:rsidRPr="003A0097">
        <w:t>В заключение, проведённое исследование подчёркивает важность комплексного подхода к анализу климатических данных. Полученные модели линейной и логистической регрессии могут служить основой для прогнозирования погодных условий и планирования мер по адаптации к изменениям климата. Дальнейшие исследования должны сосредоточиться на интеграции дополнительных переменных и использовании более сложных моделей для улучшения предсказательной способности и точности анализа.</w:t>
      </w:r>
    </w:p>
    <w:p w14:paraId="083BE18D" w14:textId="77777777" w:rsidR="003A0097" w:rsidRPr="003A0097" w:rsidRDefault="003A0097" w:rsidP="003A0097">
      <w:pPr>
        <w:ind w:left="0" w:firstLine="851"/>
      </w:pPr>
    </w:p>
    <w:p w14:paraId="532836C2" w14:textId="0F44BDCF" w:rsidR="00F97A27" w:rsidRDefault="00F97A27" w:rsidP="001F18C2">
      <w:pPr>
        <w:ind w:left="0" w:firstLine="851"/>
        <w:rPr>
          <w:b/>
          <w:bCs/>
        </w:rPr>
      </w:pPr>
      <w:r>
        <w:rPr>
          <w:b/>
          <w:bCs/>
        </w:rPr>
        <w:lastRenderedPageBreak/>
        <w:t>Выводы</w:t>
      </w:r>
    </w:p>
    <w:p w14:paraId="3CB00069" w14:textId="77777777" w:rsidR="003A0097" w:rsidRPr="003A0097" w:rsidRDefault="003A0097" w:rsidP="003A0097">
      <w:pPr>
        <w:ind w:left="0" w:firstLine="851"/>
      </w:pPr>
      <w:r w:rsidRPr="003A0097">
        <w:t>В ходе данного исследования был осуществлен всесторонний анализ климатических данных с 2020 по 2023 год. Результаты анализа позволили выявить ключевые тенденции и закономерности, которые имеют важное значение для понимания климатических изменений и их последствий.</w:t>
      </w:r>
    </w:p>
    <w:p w14:paraId="470C8F9D" w14:textId="77777777" w:rsidR="003A0097" w:rsidRPr="003A0097" w:rsidRDefault="003A0097" w:rsidP="003A0097">
      <w:pPr>
        <w:numPr>
          <w:ilvl w:val="0"/>
          <w:numId w:val="47"/>
        </w:numPr>
      </w:pPr>
      <w:r w:rsidRPr="003A0097">
        <w:rPr>
          <w:b/>
          <w:bCs/>
        </w:rPr>
        <w:t>Географическое разнообразие</w:t>
      </w:r>
      <w:r w:rsidRPr="003A0097">
        <w:t>: Исследование подтвердило значительное разнообразие климатических условий между различными континентами. Это подчёркивает необходимость учета локальных и региональных особенностей при разработке мер по адаптации к изменению климата и планировании сельскохозяйственной деятельности.</w:t>
      </w:r>
    </w:p>
    <w:p w14:paraId="47EE6136" w14:textId="77777777" w:rsidR="003A0097" w:rsidRPr="003A0097" w:rsidRDefault="003A0097" w:rsidP="003A0097">
      <w:pPr>
        <w:numPr>
          <w:ilvl w:val="0"/>
          <w:numId w:val="47"/>
        </w:numPr>
      </w:pPr>
      <w:r w:rsidRPr="003A0097">
        <w:rPr>
          <w:b/>
          <w:bCs/>
        </w:rPr>
        <w:t>Качество данных</w:t>
      </w:r>
      <w:r w:rsidRPr="003A0097">
        <w:t>: Несмотря на наличие пропусков и выбросов в исходных данных, принятые меры по их обработке и очистке позволили минимизировать возможные искажения результатов, что увеличило надёжность проведённого анализа.</w:t>
      </w:r>
    </w:p>
    <w:p w14:paraId="1F143307" w14:textId="77777777" w:rsidR="003A0097" w:rsidRPr="003A0097" w:rsidRDefault="003A0097" w:rsidP="003A0097">
      <w:pPr>
        <w:numPr>
          <w:ilvl w:val="0"/>
          <w:numId w:val="47"/>
        </w:numPr>
      </w:pPr>
      <w:r w:rsidRPr="003A0097">
        <w:rPr>
          <w:b/>
          <w:bCs/>
        </w:rPr>
        <w:t>Анализ температурных данных</w:t>
      </w:r>
      <w:r w:rsidRPr="003A0097">
        <w:t>: Выявленные меры центральной тенденции и разброса указывают на теплые условия в большинстве регионов, однако значительные отклонения в некоторых континентах, как в Азии, требуют дополнительного изучения для выяснения причин такой вариабельности.</w:t>
      </w:r>
    </w:p>
    <w:p w14:paraId="64F66849" w14:textId="77777777" w:rsidR="003A0097" w:rsidRPr="003A0097" w:rsidRDefault="003A0097" w:rsidP="003A0097">
      <w:pPr>
        <w:numPr>
          <w:ilvl w:val="0"/>
          <w:numId w:val="47"/>
        </w:numPr>
      </w:pPr>
      <w:r w:rsidRPr="003A0097">
        <w:rPr>
          <w:b/>
          <w:bCs/>
        </w:rPr>
        <w:t>Регрессионный анализ</w:t>
      </w:r>
      <w:r w:rsidRPr="003A0097">
        <w:t>: Линейная регрессия показала ограниченную способность в объяснении вариаций уровня осадков на основе температуры. Необходимо включение дополнительных предикторов и использование более сложных моделей для более полного понимания динамики климата.</w:t>
      </w:r>
    </w:p>
    <w:p w14:paraId="5C0BA311" w14:textId="77777777" w:rsidR="003A0097" w:rsidRPr="003A0097" w:rsidRDefault="003A0097" w:rsidP="003A0097">
      <w:pPr>
        <w:numPr>
          <w:ilvl w:val="0"/>
          <w:numId w:val="47"/>
        </w:numPr>
      </w:pPr>
      <w:r w:rsidRPr="003A0097">
        <w:rPr>
          <w:b/>
          <w:bCs/>
        </w:rPr>
        <w:t>Эффективность логистической регрессии</w:t>
      </w:r>
      <w:r w:rsidRPr="003A0097">
        <w:t>: Применение логистической регрессии демонстрирует обнадёживающие результаты в классификации климатических условий. Однако следует учитывать риски переобучения и необходимость валидации модели на независимых данных.</w:t>
      </w:r>
    </w:p>
    <w:p w14:paraId="457BA841" w14:textId="77777777" w:rsidR="003A0097" w:rsidRPr="003A0097" w:rsidRDefault="003A0097" w:rsidP="003A0097">
      <w:pPr>
        <w:numPr>
          <w:ilvl w:val="0"/>
          <w:numId w:val="47"/>
        </w:numPr>
      </w:pPr>
      <w:r w:rsidRPr="003A0097">
        <w:rPr>
          <w:b/>
          <w:bCs/>
        </w:rPr>
        <w:t>Практическая значимость</w:t>
      </w:r>
      <w:r w:rsidRPr="003A0097">
        <w:t>: Полученные в ходе исследования модели могут быть использованы для разработки предсказательных инструментов, направленных на минимизацию рисков, связанных с экстремальными погодными условиями, и оптимизации ресурсов в сельском хозяйстве и градостроительстве.</w:t>
      </w:r>
    </w:p>
    <w:p w14:paraId="33F2A0BA" w14:textId="77777777" w:rsidR="003A0097" w:rsidRPr="003A0097" w:rsidRDefault="003A0097" w:rsidP="003A0097">
      <w:pPr>
        <w:numPr>
          <w:ilvl w:val="0"/>
          <w:numId w:val="47"/>
        </w:numPr>
      </w:pPr>
      <w:r w:rsidRPr="003A0097">
        <w:rPr>
          <w:b/>
          <w:bCs/>
        </w:rPr>
        <w:t>Дальнейшие направления исследования</w:t>
      </w:r>
      <w:r w:rsidRPr="003A0097">
        <w:t>: Рекомендуется продолжить исследование, расширяя объем и качество данных, включая дополнительные климатические показатели, такие как влажность и атмосферное давление. Также важно изучить влияние социально-экономических факторов на изменения климата и адаптацию к ним.</w:t>
      </w:r>
    </w:p>
    <w:p w14:paraId="22737B52" w14:textId="393A2914" w:rsidR="00F97A27" w:rsidRDefault="003A0097" w:rsidP="00874F67">
      <w:pPr>
        <w:ind w:left="0" w:firstLine="851"/>
      </w:pPr>
      <w:r w:rsidRPr="003A0097">
        <w:lastRenderedPageBreak/>
        <w:t>В целом, результаты исследования подчеркивают сложность климатических систем и важность использования многомерных подходов для их анализа. Интеграция различных типов данных и методов анализа может способствовать более глубокому пониманию климатических процессов и улучшению стратегий адаптации и смягчения последствий климатических изменений.</w:t>
      </w:r>
    </w:p>
    <w:p w14:paraId="3D7CA010" w14:textId="77777777" w:rsidR="00874F67" w:rsidRPr="00874F67" w:rsidRDefault="00874F67" w:rsidP="00874F67">
      <w:pPr>
        <w:ind w:left="0" w:firstLine="851"/>
      </w:pPr>
    </w:p>
    <w:p w14:paraId="3D52F171" w14:textId="47CC3EF9" w:rsidR="00F97A27" w:rsidRDefault="00F97A27" w:rsidP="001F18C2">
      <w:pPr>
        <w:ind w:left="0" w:firstLine="851"/>
        <w:rPr>
          <w:b/>
          <w:bCs/>
        </w:rPr>
      </w:pPr>
      <w:r>
        <w:rPr>
          <w:b/>
          <w:bCs/>
        </w:rPr>
        <w:t>Данные</w:t>
      </w:r>
    </w:p>
    <w:p w14:paraId="2BB4922D" w14:textId="4393D34F" w:rsidR="00E01381" w:rsidRDefault="00E01381" w:rsidP="001F18C2">
      <w:pPr>
        <w:ind w:left="0" w:firstLine="851"/>
      </w:pPr>
      <w:r w:rsidRPr="00E01381">
        <w:t xml:space="preserve">1. Репозиторий проекта на </w:t>
      </w:r>
      <w:proofErr w:type="spellStart"/>
      <w:r w:rsidRPr="00E01381">
        <w:t>GitHub</w:t>
      </w:r>
      <w:proofErr w:type="spellEnd"/>
      <w:r w:rsidRPr="00E01381">
        <w:t xml:space="preserve"> Материалы и код проекта доступны в репозитории на </w:t>
      </w:r>
      <w:proofErr w:type="spellStart"/>
      <w:r w:rsidRPr="00E01381">
        <w:t>GitHub</w:t>
      </w:r>
      <w:proofErr w:type="spellEnd"/>
      <w:r w:rsidRPr="00E01381">
        <w:t xml:space="preserve">: </w:t>
      </w:r>
      <w:hyperlink r:id="rId18" w:history="1">
        <w:r w:rsidR="00D30AFA" w:rsidRPr="00343B29">
          <w:rPr>
            <w:rStyle w:val="a6"/>
          </w:rPr>
          <w:t>https://github.com/danielpopas/analiza_datelor</w:t>
        </w:r>
      </w:hyperlink>
      <w:r w:rsidR="00D30AFA">
        <w:t xml:space="preserve"> </w:t>
      </w:r>
      <w:r w:rsidRPr="00E01381">
        <w:t>(</w:t>
      </w:r>
      <w:proofErr w:type="spellStart"/>
      <w:r w:rsidRPr="00E01381">
        <w:t>analiza_datelor</w:t>
      </w:r>
      <w:proofErr w:type="spellEnd"/>
      <w:r w:rsidRPr="00E01381">
        <w:t xml:space="preserve">). В этом репозитории содержатся все исходные данные, скрипты анализа, визуализации и отчёты, разработанные в ходе исследования. </w:t>
      </w:r>
    </w:p>
    <w:p w14:paraId="0198B180" w14:textId="3E9BD783" w:rsidR="00F97A27" w:rsidRDefault="00F97A27" w:rsidP="001F18C2">
      <w:pPr>
        <w:ind w:left="0" w:firstLine="851"/>
      </w:pPr>
    </w:p>
    <w:p w14:paraId="6626386F" w14:textId="1FAAA106" w:rsidR="00D30AFA" w:rsidRDefault="00D30AFA" w:rsidP="001F18C2">
      <w:pPr>
        <w:ind w:left="0" w:firstLine="851"/>
        <w:rPr>
          <w:b/>
          <w:bCs/>
        </w:rPr>
      </w:pPr>
      <w:r w:rsidRPr="00D30AFA">
        <w:rPr>
          <w:b/>
          <w:bCs/>
        </w:rPr>
        <w:t>Библиография</w:t>
      </w:r>
    </w:p>
    <w:p w14:paraId="6BF7B64A" w14:textId="20CD3BBD" w:rsidR="00D30AFA" w:rsidRPr="00D30AFA" w:rsidRDefault="00D30AFA" w:rsidP="00D30AFA">
      <w:pPr>
        <w:ind w:left="0"/>
        <w:jc w:val="left"/>
        <w:rPr>
          <w:lang w:val="en-US"/>
        </w:rPr>
      </w:pPr>
      <w:r w:rsidRPr="00D30AFA">
        <w:rPr>
          <w:lang w:val="en-US"/>
        </w:rPr>
        <w:t>1. R for Data Science: </w:t>
      </w:r>
      <w:hyperlink r:id="rId19" w:tgtFrame="_blank" w:history="1">
        <w:r w:rsidRPr="00D30AFA">
          <w:rPr>
            <w:rStyle w:val="a6"/>
            <w:lang w:val="en-US"/>
          </w:rPr>
          <w:t>https://r4ds.had.co.nz/</w:t>
        </w:r>
      </w:hyperlink>
      <w:r w:rsidRPr="00D30AFA">
        <w:rPr>
          <w:lang w:val="en-US"/>
        </w:rPr>
        <w:br/>
        <w:t>2. Advanced R Programming: </w:t>
      </w:r>
      <w:hyperlink r:id="rId20" w:tgtFrame="_blank" w:history="1">
        <w:r w:rsidRPr="00D30AFA">
          <w:rPr>
            <w:rStyle w:val="a6"/>
            <w:lang w:val="en-US"/>
          </w:rPr>
          <w:t>http://adv-r.had.co.nz/</w:t>
        </w:r>
      </w:hyperlink>
      <w:r w:rsidRPr="00D30AFA">
        <w:rPr>
          <w:lang w:val="en-US"/>
        </w:rPr>
        <w:br/>
        <w:t>3. The Art of R Programming: </w:t>
      </w:r>
      <w:hyperlink r:id="rId21" w:tgtFrame="_blank" w:history="1">
        <w:r w:rsidRPr="00D30AFA">
          <w:rPr>
            <w:rStyle w:val="a6"/>
            <w:lang w:val="en-US"/>
          </w:rPr>
          <w:t>https://www.nostarch.com/artofr.htm</w:t>
        </w:r>
      </w:hyperlink>
      <w:r w:rsidRPr="00D30AFA">
        <w:rPr>
          <w:lang w:val="en-US"/>
        </w:rPr>
        <w:br/>
        <w:t>4. Data Analysis with R: </w:t>
      </w:r>
      <w:hyperlink r:id="rId22" w:tgtFrame="_blank" w:history="1">
        <w:r w:rsidRPr="00D30AFA">
          <w:rPr>
            <w:rStyle w:val="a6"/>
            <w:lang w:val="en-US"/>
          </w:rPr>
          <w:t>https://www.crcpress.com/Data-Analysis-with-R/Fischetti/p/book/9781498715232</w:t>
        </w:r>
      </w:hyperlink>
      <w:r w:rsidRPr="00D30AFA">
        <w:rPr>
          <w:lang w:val="en-US"/>
        </w:rPr>
        <w:br/>
        <w:t>5. Practical Data Science with R: </w:t>
      </w:r>
      <w:hyperlink r:id="rId23" w:tgtFrame="_blank" w:history="1">
        <w:r w:rsidRPr="00D30AFA">
          <w:rPr>
            <w:rStyle w:val="a6"/>
            <w:lang w:val="en-US"/>
          </w:rPr>
          <w:t>https://www.manning.com/books/practical-data-science-with-r</w:t>
        </w:r>
      </w:hyperlink>
      <w:r w:rsidRPr="00D30AFA">
        <w:rPr>
          <w:lang w:val="en-US"/>
        </w:rPr>
        <w:br/>
        <w:t>6. R Graphics Cookbook: </w:t>
      </w:r>
      <w:hyperlink r:id="rId24" w:tgtFrame="_blank" w:history="1">
        <w:r w:rsidRPr="00D30AFA">
          <w:rPr>
            <w:rStyle w:val="a6"/>
            <w:lang w:val="en-US"/>
          </w:rPr>
          <w:t>https://r-graphics.org/</w:t>
        </w:r>
      </w:hyperlink>
      <w:r w:rsidRPr="00D30AFA">
        <w:rPr>
          <w:lang w:val="en-US"/>
        </w:rPr>
        <w:br/>
        <w:t>7. Statistical Analysis with R: </w:t>
      </w:r>
      <w:hyperlink r:id="rId25" w:tgtFrame="_blank" w:history="1">
        <w:r w:rsidRPr="00D30AFA">
          <w:rPr>
            <w:rStyle w:val="a6"/>
            <w:lang w:val="en-US"/>
          </w:rPr>
          <w:t>https://www.packtpub.com/product/statistical-analysis-with-r/9781849512088</w:t>
        </w:r>
      </w:hyperlink>
      <w:r w:rsidRPr="00D30AFA">
        <w:rPr>
          <w:lang w:val="en-US"/>
        </w:rPr>
        <w:br/>
        <w:t>8. R in Action: </w:t>
      </w:r>
      <w:hyperlink r:id="rId26" w:tgtFrame="_blank" w:history="1">
        <w:r w:rsidRPr="00D30AFA">
          <w:rPr>
            <w:rStyle w:val="a6"/>
            <w:lang w:val="en-US"/>
          </w:rPr>
          <w:t>https://www.manning.com/books/r-in-action</w:t>
        </w:r>
      </w:hyperlink>
      <w:r w:rsidRPr="00D30AFA">
        <w:rPr>
          <w:lang w:val="en-US"/>
        </w:rPr>
        <w:br/>
        <w:t>9. Applied Predictive Modeling:</w:t>
      </w:r>
      <w:r w:rsidRPr="00D30AFA">
        <w:rPr>
          <w:lang w:val="en-US"/>
        </w:rPr>
        <w:br/>
      </w:r>
      <w:hyperlink r:id="rId27" w:tgtFrame="_blank" w:history="1">
        <w:r w:rsidRPr="00D30AFA">
          <w:rPr>
            <w:rStyle w:val="a6"/>
            <w:lang w:val="en-US"/>
          </w:rPr>
          <w:t>https://www.springer.com/gp/book/9781461468486</w:t>
        </w:r>
      </w:hyperlink>
      <w:r w:rsidRPr="00D30AFA">
        <w:rPr>
          <w:lang w:val="en-US"/>
        </w:rPr>
        <w:br/>
        <w:t>10. R Packages by Hadley Wickham: </w:t>
      </w:r>
      <w:hyperlink r:id="rId28" w:tgtFrame="_blank" w:history="1">
        <w:r w:rsidRPr="00D30AFA">
          <w:rPr>
            <w:rStyle w:val="a6"/>
            <w:lang w:val="en-US"/>
          </w:rPr>
          <w:t>http://r-pkgs.had.co.nz/</w:t>
        </w:r>
      </w:hyperlink>
    </w:p>
    <w:sectPr w:rsidR="00D30AFA" w:rsidRPr="00D30AFA" w:rsidSect="00C54C5F">
      <w:footerReference w:type="default" r:id="rId29"/>
      <w:pgSz w:w="11906" w:h="16838"/>
      <w:pgMar w:top="1134" w:right="851"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B0DCD" w14:textId="77777777" w:rsidR="00BD39E7" w:rsidRDefault="00BD39E7">
      <w:pPr>
        <w:spacing w:line="240" w:lineRule="auto"/>
      </w:pPr>
      <w:r>
        <w:separator/>
      </w:r>
    </w:p>
    <w:p w14:paraId="7CCD380D" w14:textId="77777777" w:rsidR="00BD39E7" w:rsidRDefault="00BD39E7"/>
  </w:endnote>
  <w:endnote w:type="continuationSeparator" w:id="0">
    <w:p w14:paraId="6F9E70DC" w14:textId="77777777" w:rsidR="00BD39E7" w:rsidRDefault="00BD39E7">
      <w:pPr>
        <w:spacing w:line="240" w:lineRule="auto"/>
      </w:pPr>
      <w:r>
        <w:continuationSeparator/>
      </w:r>
    </w:p>
    <w:p w14:paraId="2C5C8FED" w14:textId="77777777" w:rsidR="00BD39E7" w:rsidRDefault="00BD39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356551"/>
      <w:docPartObj>
        <w:docPartGallery w:val="Page Numbers (Bottom of Page)"/>
        <w:docPartUnique/>
      </w:docPartObj>
    </w:sdtPr>
    <w:sdtContent>
      <w:p w14:paraId="7F8737BB" w14:textId="77777777" w:rsidR="00000000" w:rsidRDefault="00883B59">
        <w:pPr>
          <w:pStyle w:val="a3"/>
          <w:jc w:val="center"/>
        </w:pPr>
        <w:r>
          <w:fldChar w:fldCharType="begin"/>
        </w:r>
        <w:r>
          <w:instrText>PAGE   \* MERGEFORMAT</w:instrText>
        </w:r>
        <w:r>
          <w:fldChar w:fldCharType="separate"/>
        </w:r>
        <w:r>
          <w:t>2</w:t>
        </w:r>
        <w:r>
          <w:fldChar w:fldCharType="end"/>
        </w:r>
      </w:p>
    </w:sdtContent>
  </w:sdt>
  <w:p w14:paraId="0171EE2F" w14:textId="77777777" w:rsidR="00000000" w:rsidRDefault="00000000">
    <w:pPr>
      <w:pStyle w:val="a3"/>
    </w:pPr>
  </w:p>
  <w:p w14:paraId="7CB5E947" w14:textId="77777777" w:rsidR="00335A6B" w:rsidRDefault="00335A6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408EF1" w14:textId="77777777" w:rsidR="00BD39E7" w:rsidRDefault="00BD39E7">
      <w:pPr>
        <w:spacing w:line="240" w:lineRule="auto"/>
      </w:pPr>
      <w:r>
        <w:separator/>
      </w:r>
    </w:p>
    <w:p w14:paraId="18B85798" w14:textId="77777777" w:rsidR="00BD39E7" w:rsidRDefault="00BD39E7"/>
  </w:footnote>
  <w:footnote w:type="continuationSeparator" w:id="0">
    <w:p w14:paraId="273D66E5" w14:textId="77777777" w:rsidR="00BD39E7" w:rsidRDefault="00BD39E7">
      <w:pPr>
        <w:spacing w:line="240" w:lineRule="auto"/>
      </w:pPr>
      <w:r>
        <w:continuationSeparator/>
      </w:r>
    </w:p>
    <w:p w14:paraId="79A12D0A" w14:textId="77777777" w:rsidR="00BD39E7" w:rsidRDefault="00BD39E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0F5D"/>
    <w:multiLevelType w:val="multilevel"/>
    <w:tmpl w:val="0AE68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5E3292"/>
    <w:multiLevelType w:val="hybridMultilevel"/>
    <w:tmpl w:val="6B2ABBEC"/>
    <w:lvl w:ilvl="0" w:tplc="08190001">
      <w:start w:val="1"/>
      <w:numFmt w:val="bullet"/>
      <w:lvlText w:val=""/>
      <w:lvlJc w:val="left"/>
      <w:pPr>
        <w:ind w:left="720" w:hanging="360"/>
      </w:pPr>
      <w:rPr>
        <w:rFonts w:ascii="Symbol" w:hAnsi="Symbol" w:hint="default"/>
      </w:rPr>
    </w:lvl>
    <w:lvl w:ilvl="1" w:tplc="08190003" w:tentative="1">
      <w:start w:val="1"/>
      <w:numFmt w:val="bullet"/>
      <w:lvlText w:val="o"/>
      <w:lvlJc w:val="left"/>
      <w:pPr>
        <w:ind w:left="1440" w:hanging="360"/>
      </w:pPr>
      <w:rPr>
        <w:rFonts w:ascii="Courier New" w:hAnsi="Courier New" w:cs="Courier New" w:hint="default"/>
      </w:rPr>
    </w:lvl>
    <w:lvl w:ilvl="2" w:tplc="08190005" w:tentative="1">
      <w:start w:val="1"/>
      <w:numFmt w:val="bullet"/>
      <w:lvlText w:val=""/>
      <w:lvlJc w:val="left"/>
      <w:pPr>
        <w:ind w:left="2160" w:hanging="360"/>
      </w:pPr>
      <w:rPr>
        <w:rFonts w:ascii="Wingdings" w:hAnsi="Wingdings" w:hint="default"/>
      </w:rPr>
    </w:lvl>
    <w:lvl w:ilvl="3" w:tplc="08190001" w:tentative="1">
      <w:start w:val="1"/>
      <w:numFmt w:val="bullet"/>
      <w:lvlText w:val=""/>
      <w:lvlJc w:val="left"/>
      <w:pPr>
        <w:ind w:left="2880" w:hanging="360"/>
      </w:pPr>
      <w:rPr>
        <w:rFonts w:ascii="Symbol" w:hAnsi="Symbol" w:hint="default"/>
      </w:rPr>
    </w:lvl>
    <w:lvl w:ilvl="4" w:tplc="08190003" w:tentative="1">
      <w:start w:val="1"/>
      <w:numFmt w:val="bullet"/>
      <w:lvlText w:val="o"/>
      <w:lvlJc w:val="left"/>
      <w:pPr>
        <w:ind w:left="3600" w:hanging="360"/>
      </w:pPr>
      <w:rPr>
        <w:rFonts w:ascii="Courier New" w:hAnsi="Courier New" w:cs="Courier New" w:hint="default"/>
      </w:rPr>
    </w:lvl>
    <w:lvl w:ilvl="5" w:tplc="08190005" w:tentative="1">
      <w:start w:val="1"/>
      <w:numFmt w:val="bullet"/>
      <w:lvlText w:val=""/>
      <w:lvlJc w:val="left"/>
      <w:pPr>
        <w:ind w:left="4320" w:hanging="360"/>
      </w:pPr>
      <w:rPr>
        <w:rFonts w:ascii="Wingdings" w:hAnsi="Wingdings" w:hint="default"/>
      </w:rPr>
    </w:lvl>
    <w:lvl w:ilvl="6" w:tplc="08190001" w:tentative="1">
      <w:start w:val="1"/>
      <w:numFmt w:val="bullet"/>
      <w:lvlText w:val=""/>
      <w:lvlJc w:val="left"/>
      <w:pPr>
        <w:ind w:left="5040" w:hanging="360"/>
      </w:pPr>
      <w:rPr>
        <w:rFonts w:ascii="Symbol" w:hAnsi="Symbol" w:hint="default"/>
      </w:rPr>
    </w:lvl>
    <w:lvl w:ilvl="7" w:tplc="08190003" w:tentative="1">
      <w:start w:val="1"/>
      <w:numFmt w:val="bullet"/>
      <w:lvlText w:val="o"/>
      <w:lvlJc w:val="left"/>
      <w:pPr>
        <w:ind w:left="5760" w:hanging="360"/>
      </w:pPr>
      <w:rPr>
        <w:rFonts w:ascii="Courier New" w:hAnsi="Courier New" w:cs="Courier New" w:hint="default"/>
      </w:rPr>
    </w:lvl>
    <w:lvl w:ilvl="8" w:tplc="08190005" w:tentative="1">
      <w:start w:val="1"/>
      <w:numFmt w:val="bullet"/>
      <w:lvlText w:val=""/>
      <w:lvlJc w:val="left"/>
      <w:pPr>
        <w:ind w:left="6480" w:hanging="360"/>
      </w:pPr>
      <w:rPr>
        <w:rFonts w:ascii="Wingdings" w:hAnsi="Wingdings" w:hint="default"/>
      </w:rPr>
    </w:lvl>
  </w:abstractNum>
  <w:abstractNum w:abstractNumId="2" w15:restartNumberingAfterBreak="0">
    <w:nsid w:val="0DB47283"/>
    <w:multiLevelType w:val="hybridMultilevel"/>
    <w:tmpl w:val="BE1A94F2"/>
    <w:lvl w:ilvl="0" w:tplc="08190001">
      <w:start w:val="1"/>
      <w:numFmt w:val="bullet"/>
      <w:lvlText w:val=""/>
      <w:lvlJc w:val="left"/>
      <w:pPr>
        <w:ind w:left="1571" w:hanging="360"/>
      </w:pPr>
      <w:rPr>
        <w:rFonts w:ascii="Symbol" w:hAnsi="Symbol" w:hint="default"/>
      </w:rPr>
    </w:lvl>
    <w:lvl w:ilvl="1" w:tplc="08190003" w:tentative="1">
      <w:start w:val="1"/>
      <w:numFmt w:val="bullet"/>
      <w:lvlText w:val="o"/>
      <w:lvlJc w:val="left"/>
      <w:pPr>
        <w:ind w:left="2291" w:hanging="360"/>
      </w:pPr>
      <w:rPr>
        <w:rFonts w:ascii="Courier New" w:hAnsi="Courier New" w:cs="Courier New" w:hint="default"/>
      </w:rPr>
    </w:lvl>
    <w:lvl w:ilvl="2" w:tplc="08190005" w:tentative="1">
      <w:start w:val="1"/>
      <w:numFmt w:val="bullet"/>
      <w:lvlText w:val=""/>
      <w:lvlJc w:val="left"/>
      <w:pPr>
        <w:ind w:left="3011" w:hanging="360"/>
      </w:pPr>
      <w:rPr>
        <w:rFonts w:ascii="Wingdings" w:hAnsi="Wingdings" w:hint="default"/>
      </w:rPr>
    </w:lvl>
    <w:lvl w:ilvl="3" w:tplc="08190001" w:tentative="1">
      <w:start w:val="1"/>
      <w:numFmt w:val="bullet"/>
      <w:lvlText w:val=""/>
      <w:lvlJc w:val="left"/>
      <w:pPr>
        <w:ind w:left="3731" w:hanging="360"/>
      </w:pPr>
      <w:rPr>
        <w:rFonts w:ascii="Symbol" w:hAnsi="Symbol" w:hint="default"/>
      </w:rPr>
    </w:lvl>
    <w:lvl w:ilvl="4" w:tplc="08190003" w:tentative="1">
      <w:start w:val="1"/>
      <w:numFmt w:val="bullet"/>
      <w:lvlText w:val="o"/>
      <w:lvlJc w:val="left"/>
      <w:pPr>
        <w:ind w:left="4451" w:hanging="360"/>
      </w:pPr>
      <w:rPr>
        <w:rFonts w:ascii="Courier New" w:hAnsi="Courier New" w:cs="Courier New" w:hint="default"/>
      </w:rPr>
    </w:lvl>
    <w:lvl w:ilvl="5" w:tplc="08190005" w:tentative="1">
      <w:start w:val="1"/>
      <w:numFmt w:val="bullet"/>
      <w:lvlText w:val=""/>
      <w:lvlJc w:val="left"/>
      <w:pPr>
        <w:ind w:left="5171" w:hanging="360"/>
      </w:pPr>
      <w:rPr>
        <w:rFonts w:ascii="Wingdings" w:hAnsi="Wingdings" w:hint="default"/>
      </w:rPr>
    </w:lvl>
    <w:lvl w:ilvl="6" w:tplc="08190001" w:tentative="1">
      <w:start w:val="1"/>
      <w:numFmt w:val="bullet"/>
      <w:lvlText w:val=""/>
      <w:lvlJc w:val="left"/>
      <w:pPr>
        <w:ind w:left="5891" w:hanging="360"/>
      </w:pPr>
      <w:rPr>
        <w:rFonts w:ascii="Symbol" w:hAnsi="Symbol" w:hint="default"/>
      </w:rPr>
    </w:lvl>
    <w:lvl w:ilvl="7" w:tplc="08190003" w:tentative="1">
      <w:start w:val="1"/>
      <w:numFmt w:val="bullet"/>
      <w:lvlText w:val="o"/>
      <w:lvlJc w:val="left"/>
      <w:pPr>
        <w:ind w:left="6611" w:hanging="360"/>
      </w:pPr>
      <w:rPr>
        <w:rFonts w:ascii="Courier New" w:hAnsi="Courier New" w:cs="Courier New" w:hint="default"/>
      </w:rPr>
    </w:lvl>
    <w:lvl w:ilvl="8" w:tplc="08190005" w:tentative="1">
      <w:start w:val="1"/>
      <w:numFmt w:val="bullet"/>
      <w:lvlText w:val=""/>
      <w:lvlJc w:val="left"/>
      <w:pPr>
        <w:ind w:left="7331" w:hanging="360"/>
      </w:pPr>
      <w:rPr>
        <w:rFonts w:ascii="Wingdings" w:hAnsi="Wingdings" w:hint="default"/>
      </w:rPr>
    </w:lvl>
  </w:abstractNum>
  <w:abstractNum w:abstractNumId="3" w15:restartNumberingAfterBreak="0">
    <w:nsid w:val="0EFD2464"/>
    <w:multiLevelType w:val="hybridMultilevel"/>
    <w:tmpl w:val="B59EF524"/>
    <w:lvl w:ilvl="0" w:tplc="0819000F">
      <w:start w:val="1"/>
      <w:numFmt w:val="decimal"/>
      <w:lvlText w:val="%1."/>
      <w:lvlJc w:val="left"/>
      <w:pPr>
        <w:ind w:left="1571" w:hanging="360"/>
      </w:pPr>
    </w:lvl>
    <w:lvl w:ilvl="1" w:tplc="08190019" w:tentative="1">
      <w:start w:val="1"/>
      <w:numFmt w:val="lowerLetter"/>
      <w:lvlText w:val="%2."/>
      <w:lvlJc w:val="left"/>
      <w:pPr>
        <w:ind w:left="2291" w:hanging="360"/>
      </w:pPr>
    </w:lvl>
    <w:lvl w:ilvl="2" w:tplc="0819001B" w:tentative="1">
      <w:start w:val="1"/>
      <w:numFmt w:val="lowerRoman"/>
      <w:lvlText w:val="%3."/>
      <w:lvlJc w:val="right"/>
      <w:pPr>
        <w:ind w:left="3011" w:hanging="180"/>
      </w:pPr>
    </w:lvl>
    <w:lvl w:ilvl="3" w:tplc="0819000F" w:tentative="1">
      <w:start w:val="1"/>
      <w:numFmt w:val="decimal"/>
      <w:lvlText w:val="%4."/>
      <w:lvlJc w:val="left"/>
      <w:pPr>
        <w:ind w:left="3731" w:hanging="360"/>
      </w:pPr>
    </w:lvl>
    <w:lvl w:ilvl="4" w:tplc="08190019" w:tentative="1">
      <w:start w:val="1"/>
      <w:numFmt w:val="lowerLetter"/>
      <w:lvlText w:val="%5."/>
      <w:lvlJc w:val="left"/>
      <w:pPr>
        <w:ind w:left="4451" w:hanging="360"/>
      </w:pPr>
    </w:lvl>
    <w:lvl w:ilvl="5" w:tplc="0819001B" w:tentative="1">
      <w:start w:val="1"/>
      <w:numFmt w:val="lowerRoman"/>
      <w:lvlText w:val="%6."/>
      <w:lvlJc w:val="right"/>
      <w:pPr>
        <w:ind w:left="5171" w:hanging="180"/>
      </w:pPr>
    </w:lvl>
    <w:lvl w:ilvl="6" w:tplc="0819000F" w:tentative="1">
      <w:start w:val="1"/>
      <w:numFmt w:val="decimal"/>
      <w:lvlText w:val="%7."/>
      <w:lvlJc w:val="left"/>
      <w:pPr>
        <w:ind w:left="5891" w:hanging="360"/>
      </w:pPr>
    </w:lvl>
    <w:lvl w:ilvl="7" w:tplc="08190019" w:tentative="1">
      <w:start w:val="1"/>
      <w:numFmt w:val="lowerLetter"/>
      <w:lvlText w:val="%8."/>
      <w:lvlJc w:val="left"/>
      <w:pPr>
        <w:ind w:left="6611" w:hanging="360"/>
      </w:pPr>
    </w:lvl>
    <w:lvl w:ilvl="8" w:tplc="0819001B" w:tentative="1">
      <w:start w:val="1"/>
      <w:numFmt w:val="lowerRoman"/>
      <w:lvlText w:val="%9."/>
      <w:lvlJc w:val="right"/>
      <w:pPr>
        <w:ind w:left="7331" w:hanging="180"/>
      </w:pPr>
    </w:lvl>
  </w:abstractNum>
  <w:abstractNum w:abstractNumId="4" w15:restartNumberingAfterBreak="0">
    <w:nsid w:val="113721BA"/>
    <w:multiLevelType w:val="hybridMultilevel"/>
    <w:tmpl w:val="E10AE36E"/>
    <w:lvl w:ilvl="0" w:tplc="5950C02E">
      <w:start w:val="1"/>
      <w:numFmt w:val="decimal"/>
      <w:lvlText w:val="%1."/>
      <w:lvlJc w:val="left"/>
      <w:pPr>
        <w:ind w:left="1211"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38334C2"/>
    <w:multiLevelType w:val="multilevel"/>
    <w:tmpl w:val="663CA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D35D9"/>
    <w:multiLevelType w:val="multilevel"/>
    <w:tmpl w:val="1694A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133C94"/>
    <w:multiLevelType w:val="hybridMultilevel"/>
    <w:tmpl w:val="7DB63226"/>
    <w:lvl w:ilvl="0" w:tplc="04190001">
      <w:start w:val="1"/>
      <w:numFmt w:val="bullet"/>
      <w:lvlText w:val=""/>
      <w:lvlJc w:val="left"/>
      <w:pPr>
        <w:ind w:left="6172" w:hanging="360"/>
      </w:pPr>
      <w:rPr>
        <w:rFonts w:ascii="Symbol" w:hAnsi="Symbol" w:hint="default"/>
      </w:rPr>
    </w:lvl>
    <w:lvl w:ilvl="1" w:tplc="04190003" w:tentative="1">
      <w:start w:val="1"/>
      <w:numFmt w:val="bullet"/>
      <w:lvlText w:val="o"/>
      <w:lvlJc w:val="left"/>
      <w:pPr>
        <w:ind w:left="6892" w:hanging="360"/>
      </w:pPr>
      <w:rPr>
        <w:rFonts w:ascii="Courier New" w:hAnsi="Courier New" w:cs="Courier New" w:hint="default"/>
      </w:rPr>
    </w:lvl>
    <w:lvl w:ilvl="2" w:tplc="04190005" w:tentative="1">
      <w:start w:val="1"/>
      <w:numFmt w:val="bullet"/>
      <w:lvlText w:val=""/>
      <w:lvlJc w:val="left"/>
      <w:pPr>
        <w:ind w:left="7612" w:hanging="360"/>
      </w:pPr>
      <w:rPr>
        <w:rFonts w:ascii="Wingdings" w:hAnsi="Wingdings" w:hint="default"/>
      </w:rPr>
    </w:lvl>
    <w:lvl w:ilvl="3" w:tplc="04190001" w:tentative="1">
      <w:start w:val="1"/>
      <w:numFmt w:val="bullet"/>
      <w:lvlText w:val=""/>
      <w:lvlJc w:val="left"/>
      <w:pPr>
        <w:ind w:left="8332" w:hanging="360"/>
      </w:pPr>
      <w:rPr>
        <w:rFonts w:ascii="Symbol" w:hAnsi="Symbol" w:hint="default"/>
      </w:rPr>
    </w:lvl>
    <w:lvl w:ilvl="4" w:tplc="04190003" w:tentative="1">
      <w:start w:val="1"/>
      <w:numFmt w:val="bullet"/>
      <w:lvlText w:val="o"/>
      <w:lvlJc w:val="left"/>
      <w:pPr>
        <w:ind w:left="9052" w:hanging="360"/>
      </w:pPr>
      <w:rPr>
        <w:rFonts w:ascii="Courier New" w:hAnsi="Courier New" w:cs="Courier New" w:hint="default"/>
      </w:rPr>
    </w:lvl>
    <w:lvl w:ilvl="5" w:tplc="04190005" w:tentative="1">
      <w:start w:val="1"/>
      <w:numFmt w:val="bullet"/>
      <w:lvlText w:val=""/>
      <w:lvlJc w:val="left"/>
      <w:pPr>
        <w:ind w:left="9772" w:hanging="360"/>
      </w:pPr>
      <w:rPr>
        <w:rFonts w:ascii="Wingdings" w:hAnsi="Wingdings" w:hint="default"/>
      </w:rPr>
    </w:lvl>
    <w:lvl w:ilvl="6" w:tplc="04190001" w:tentative="1">
      <w:start w:val="1"/>
      <w:numFmt w:val="bullet"/>
      <w:lvlText w:val=""/>
      <w:lvlJc w:val="left"/>
      <w:pPr>
        <w:ind w:left="10492" w:hanging="360"/>
      </w:pPr>
      <w:rPr>
        <w:rFonts w:ascii="Symbol" w:hAnsi="Symbol" w:hint="default"/>
      </w:rPr>
    </w:lvl>
    <w:lvl w:ilvl="7" w:tplc="04190003" w:tentative="1">
      <w:start w:val="1"/>
      <w:numFmt w:val="bullet"/>
      <w:lvlText w:val="o"/>
      <w:lvlJc w:val="left"/>
      <w:pPr>
        <w:ind w:left="11212" w:hanging="360"/>
      </w:pPr>
      <w:rPr>
        <w:rFonts w:ascii="Courier New" w:hAnsi="Courier New" w:cs="Courier New" w:hint="default"/>
      </w:rPr>
    </w:lvl>
    <w:lvl w:ilvl="8" w:tplc="04190005" w:tentative="1">
      <w:start w:val="1"/>
      <w:numFmt w:val="bullet"/>
      <w:lvlText w:val=""/>
      <w:lvlJc w:val="left"/>
      <w:pPr>
        <w:ind w:left="11932" w:hanging="360"/>
      </w:pPr>
      <w:rPr>
        <w:rFonts w:ascii="Wingdings" w:hAnsi="Wingdings" w:hint="default"/>
      </w:rPr>
    </w:lvl>
  </w:abstractNum>
  <w:abstractNum w:abstractNumId="8" w15:restartNumberingAfterBreak="0">
    <w:nsid w:val="1F1A68FF"/>
    <w:multiLevelType w:val="multilevel"/>
    <w:tmpl w:val="A11A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D225ED"/>
    <w:multiLevelType w:val="hybridMultilevel"/>
    <w:tmpl w:val="6A387A66"/>
    <w:lvl w:ilvl="0" w:tplc="F7B4477E">
      <w:start w:val="5"/>
      <w:numFmt w:val="decimal"/>
      <w:lvlText w:val="%1)"/>
      <w:lvlJc w:val="left"/>
      <w:pPr>
        <w:ind w:left="1406" w:hanging="555"/>
      </w:pPr>
      <w:rPr>
        <w:rFonts w:hint="default"/>
      </w:rPr>
    </w:lvl>
    <w:lvl w:ilvl="1" w:tplc="08190019" w:tentative="1">
      <w:start w:val="1"/>
      <w:numFmt w:val="lowerLetter"/>
      <w:lvlText w:val="%2."/>
      <w:lvlJc w:val="left"/>
      <w:pPr>
        <w:ind w:left="1440" w:hanging="360"/>
      </w:pPr>
    </w:lvl>
    <w:lvl w:ilvl="2" w:tplc="0819001B" w:tentative="1">
      <w:start w:val="1"/>
      <w:numFmt w:val="lowerRoman"/>
      <w:lvlText w:val="%3."/>
      <w:lvlJc w:val="right"/>
      <w:pPr>
        <w:ind w:left="2160" w:hanging="180"/>
      </w:pPr>
    </w:lvl>
    <w:lvl w:ilvl="3" w:tplc="0819000F" w:tentative="1">
      <w:start w:val="1"/>
      <w:numFmt w:val="decimal"/>
      <w:lvlText w:val="%4."/>
      <w:lvlJc w:val="left"/>
      <w:pPr>
        <w:ind w:left="2880" w:hanging="360"/>
      </w:pPr>
    </w:lvl>
    <w:lvl w:ilvl="4" w:tplc="08190019" w:tentative="1">
      <w:start w:val="1"/>
      <w:numFmt w:val="lowerLetter"/>
      <w:lvlText w:val="%5."/>
      <w:lvlJc w:val="left"/>
      <w:pPr>
        <w:ind w:left="3600" w:hanging="360"/>
      </w:pPr>
    </w:lvl>
    <w:lvl w:ilvl="5" w:tplc="0819001B" w:tentative="1">
      <w:start w:val="1"/>
      <w:numFmt w:val="lowerRoman"/>
      <w:lvlText w:val="%6."/>
      <w:lvlJc w:val="right"/>
      <w:pPr>
        <w:ind w:left="4320" w:hanging="180"/>
      </w:pPr>
    </w:lvl>
    <w:lvl w:ilvl="6" w:tplc="0819000F" w:tentative="1">
      <w:start w:val="1"/>
      <w:numFmt w:val="decimal"/>
      <w:lvlText w:val="%7."/>
      <w:lvlJc w:val="left"/>
      <w:pPr>
        <w:ind w:left="5040" w:hanging="360"/>
      </w:pPr>
    </w:lvl>
    <w:lvl w:ilvl="7" w:tplc="08190019" w:tentative="1">
      <w:start w:val="1"/>
      <w:numFmt w:val="lowerLetter"/>
      <w:lvlText w:val="%8."/>
      <w:lvlJc w:val="left"/>
      <w:pPr>
        <w:ind w:left="5760" w:hanging="360"/>
      </w:pPr>
    </w:lvl>
    <w:lvl w:ilvl="8" w:tplc="0819001B" w:tentative="1">
      <w:start w:val="1"/>
      <w:numFmt w:val="lowerRoman"/>
      <w:lvlText w:val="%9."/>
      <w:lvlJc w:val="right"/>
      <w:pPr>
        <w:ind w:left="6480" w:hanging="180"/>
      </w:pPr>
    </w:lvl>
  </w:abstractNum>
  <w:abstractNum w:abstractNumId="10" w15:restartNumberingAfterBreak="0">
    <w:nsid w:val="240179F9"/>
    <w:multiLevelType w:val="hybridMultilevel"/>
    <w:tmpl w:val="787240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8EC1627"/>
    <w:multiLevelType w:val="multilevel"/>
    <w:tmpl w:val="1B2EF4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5720C9"/>
    <w:multiLevelType w:val="hybridMultilevel"/>
    <w:tmpl w:val="099CF476"/>
    <w:lvl w:ilvl="0" w:tplc="04190011">
      <w:start w:val="1"/>
      <w:numFmt w:val="decimal"/>
      <w:lvlText w:val="%1)"/>
      <w:lvlJc w:val="left"/>
      <w:pPr>
        <w:ind w:left="1571" w:hanging="360"/>
      </w:pPr>
    </w:lvl>
    <w:lvl w:ilvl="1" w:tplc="08190019" w:tentative="1">
      <w:start w:val="1"/>
      <w:numFmt w:val="lowerLetter"/>
      <w:lvlText w:val="%2."/>
      <w:lvlJc w:val="left"/>
      <w:pPr>
        <w:ind w:left="2291" w:hanging="360"/>
      </w:pPr>
    </w:lvl>
    <w:lvl w:ilvl="2" w:tplc="0819001B" w:tentative="1">
      <w:start w:val="1"/>
      <w:numFmt w:val="lowerRoman"/>
      <w:lvlText w:val="%3."/>
      <w:lvlJc w:val="right"/>
      <w:pPr>
        <w:ind w:left="3011" w:hanging="180"/>
      </w:pPr>
    </w:lvl>
    <w:lvl w:ilvl="3" w:tplc="0819000F" w:tentative="1">
      <w:start w:val="1"/>
      <w:numFmt w:val="decimal"/>
      <w:lvlText w:val="%4."/>
      <w:lvlJc w:val="left"/>
      <w:pPr>
        <w:ind w:left="3731" w:hanging="360"/>
      </w:pPr>
    </w:lvl>
    <w:lvl w:ilvl="4" w:tplc="08190019" w:tentative="1">
      <w:start w:val="1"/>
      <w:numFmt w:val="lowerLetter"/>
      <w:lvlText w:val="%5."/>
      <w:lvlJc w:val="left"/>
      <w:pPr>
        <w:ind w:left="4451" w:hanging="360"/>
      </w:pPr>
    </w:lvl>
    <w:lvl w:ilvl="5" w:tplc="0819001B" w:tentative="1">
      <w:start w:val="1"/>
      <w:numFmt w:val="lowerRoman"/>
      <w:lvlText w:val="%6."/>
      <w:lvlJc w:val="right"/>
      <w:pPr>
        <w:ind w:left="5171" w:hanging="180"/>
      </w:pPr>
    </w:lvl>
    <w:lvl w:ilvl="6" w:tplc="0819000F" w:tentative="1">
      <w:start w:val="1"/>
      <w:numFmt w:val="decimal"/>
      <w:lvlText w:val="%7."/>
      <w:lvlJc w:val="left"/>
      <w:pPr>
        <w:ind w:left="5891" w:hanging="360"/>
      </w:pPr>
    </w:lvl>
    <w:lvl w:ilvl="7" w:tplc="08190019" w:tentative="1">
      <w:start w:val="1"/>
      <w:numFmt w:val="lowerLetter"/>
      <w:lvlText w:val="%8."/>
      <w:lvlJc w:val="left"/>
      <w:pPr>
        <w:ind w:left="6611" w:hanging="360"/>
      </w:pPr>
    </w:lvl>
    <w:lvl w:ilvl="8" w:tplc="0819001B" w:tentative="1">
      <w:start w:val="1"/>
      <w:numFmt w:val="lowerRoman"/>
      <w:lvlText w:val="%9."/>
      <w:lvlJc w:val="right"/>
      <w:pPr>
        <w:ind w:left="7331" w:hanging="180"/>
      </w:pPr>
    </w:lvl>
  </w:abstractNum>
  <w:abstractNum w:abstractNumId="13" w15:restartNumberingAfterBreak="0">
    <w:nsid w:val="29D052B5"/>
    <w:multiLevelType w:val="multilevel"/>
    <w:tmpl w:val="50F06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815C0C"/>
    <w:multiLevelType w:val="hybridMultilevel"/>
    <w:tmpl w:val="8F726E8C"/>
    <w:lvl w:ilvl="0" w:tplc="FB22F408">
      <w:start w:val="1"/>
      <w:numFmt w:val="decimal"/>
      <w:lvlText w:val="%1)"/>
      <w:lvlJc w:val="left"/>
      <w:pPr>
        <w:ind w:left="720" w:hanging="360"/>
      </w:pPr>
      <w:rPr>
        <w:color w:val="21212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35012466"/>
    <w:multiLevelType w:val="hybridMultilevel"/>
    <w:tmpl w:val="51582134"/>
    <w:lvl w:ilvl="0" w:tplc="04190011">
      <w:start w:val="1"/>
      <w:numFmt w:val="decimal"/>
      <w:lvlText w:val="%1)"/>
      <w:lvlJc w:val="left"/>
      <w:pPr>
        <w:ind w:left="1571" w:hanging="360"/>
      </w:pPr>
    </w:lvl>
    <w:lvl w:ilvl="1" w:tplc="08190019" w:tentative="1">
      <w:start w:val="1"/>
      <w:numFmt w:val="lowerLetter"/>
      <w:lvlText w:val="%2."/>
      <w:lvlJc w:val="left"/>
      <w:pPr>
        <w:ind w:left="2291" w:hanging="360"/>
      </w:pPr>
    </w:lvl>
    <w:lvl w:ilvl="2" w:tplc="0819001B" w:tentative="1">
      <w:start w:val="1"/>
      <w:numFmt w:val="lowerRoman"/>
      <w:lvlText w:val="%3."/>
      <w:lvlJc w:val="right"/>
      <w:pPr>
        <w:ind w:left="3011" w:hanging="180"/>
      </w:pPr>
    </w:lvl>
    <w:lvl w:ilvl="3" w:tplc="0819000F" w:tentative="1">
      <w:start w:val="1"/>
      <w:numFmt w:val="decimal"/>
      <w:lvlText w:val="%4."/>
      <w:lvlJc w:val="left"/>
      <w:pPr>
        <w:ind w:left="3731" w:hanging="360"/>
      </w:pPr>
    </w:lvl>
    <w:lvl w:ilvl="4" w:tplc="08190019" w:tentative="1">
      <w:start w:val="1"/>
      <w:numFmt w:val="lowerLetter"/>
      <w:lvlText w:val="%5."/>
      <w:lvlJc w:val="left"/>
      <w:pPr>
        <w:ind w:left="4451" w:hanging="360"/>
      </w:pPr>
    </w:lvl>
    <w:lvl w:ilvl="5" w:tplc="0819001B" w:tentative="1">
      <w:start w:val="1"/>
      <w:numFmt w:val="lowerRoman"/>
      <w:lvlText w:val="%6."/>
      <w:lvlJc w:val="right"/>
      <w:pPr>
        <w:ind w:left="5171" w:hanging="180"/>
      </w:pPr>
    </w:lvl>
    <w:lvl w:ilvl="6" w:tplc="0819000F" w:tentative="1">
      <w:start w:val="1"/>
      <w:numFmt w:val="decimal"/>
      <w:lvlText w:val="%7."/>
      <w:lvlJc w:val="left"/>
      <w:pPr>
        <w:ind w:left="5891" w:hanging="360"/>
      </w:pPr>
    </w:lvl>
    <w:lvl w:ilvl="7" w:tplc="08190019" w:tentative="1">
      <w:start w:val="1"/>
      <w:numFmt w:val="lowerLetter"/>
      <w:lvlText w:val="%8."/>
      <w:lvlJc w:val="left"/>
      <w:pPr>
        <w:ind w:left="6611" w:hanging="360"/>
      </w:pPr>
    </w:lvl>
    <w:lvl w:ilvl="8" w:tplc="0819001B" w:tentative="1">
      <w:start w:val="1"/>
      <w:numFmt w:val="lowerRoman"/>
      <w:lvlText w:val="%9."/>
      <w:lvlJc w:val="right"/>
      <w:pPr>
        <w:ind w:left="7331" w:hanging="180"/>
      </w:pPr>
    </w:lvl>
  </w:abstractNum>
  <w:abstractNum w:abstractNumId="16" w15:restartNumberingAfterBreak="0">
    <w:nsid w:val="3D772FB1"/>
    <w:multiLevelType w:val="hybridMultilevel"/>
    <w:tmpl w:val="ACD63A5E"/>
    <w:lvl w:ilvl="0" w:tplc="04190011">
      <w:start w:val="1"/>
      <w:numFmt w:val="decimal"/>
      <w:lvlText w:val="%1)"/>
      <w:lvlJc w:val="left"/>
      <w:pPr>
        <w:ind w:left="1571" w:hanging="360"/>
      </w:pPr>
    </w:lvl>
    <w:lvl w:ilvl="1" w:tplc="08190019" w:tentative="1">
      <w:start w:val="1"/>
      <w:numFmt w:val="lowerLetter"/>
      <w:lvlText w:val="%2."/>
      <w:lvlJc w:val="left"/>
      <w:pPr>
        <w:ind w:left="2291" w:hanging="360"/>
      </w:pPr>
    </w:lvl>
    <w:lvl w:ilvl="2" w:tplc="0819001B" w:tentative="1">
      <w:start w:val="1"/>
      <w:numFmt w:val="lowerRoman"/>
      <w:lvlText w:val="%3."/>
      <w:lvlJc w:val="right"/>
      <w:pPr>
        <w:ind w:left="3011" w:hanging="180"/>
      </w:pPr>
    </w:lvl>
    <w:lvl w:ilvl="3" w:tplc="0819000F" w:tentative="1">
      <w:start w:val="1"/>
      <w:numFmt w:val="decimal"/>
      <w:lvlText w:val="%4."/>
      <w:lvlJc w:val="left"/>
      <w:pPr>
        <w:ind w:left="3731" w:hanging="360"/>
      </w:pPr>
    </w:lvl>
    <w:lvl w:ilvl="4" w:tplc="08190019" w:tentative="1">
      <w:start w:val="1"/>
      <w:numFmt w:val="lowerLetter"/>
      <w:lvlText w:val="%5."/>
      <w:lvlJc w:val="left"/>
      <w:pPr>
        <w:ind w:left="4451" w:hanging="360"/>
      </w:pPr>
    </w:lvl>
    <w:lvl w:ilvl="5" w:tplc="0819001B" w:tentative="1">
      <w:start w:val="1"/>
      <w:numFmt w:val="lowerRoman"/>
      <w:lvlText w:val="%6."/>
      <w:lvlJc w:val="right"/>
      <w:pPr>
        <w:ind w:left="5171" w:hanging="180"/>
      </w:pPr>
    </w:lvl>
    <w:lvl w:ilvl="6" w:tplc="0819000F" w:tentative="1">
      <w:start w:val="1"/>
      <w:numFmt w:val="decimal"/>
      <w:lvlText w:val="%7."/>
      <w:lvlJc w:val="left"/>
      <w:pPr>
        <w:ind w:left="5891" w:hanging="360"/>
      </w:pPr>
    </w:lvl>
    <w:lvl w:ilvl="7" w:tplc="08190019" w:tentative="1">
      <w:start w:val="1"/>
      <w:numFmt w:val="lowerLetter"/>
      <w:lvlText w:val="%8."/>
      <w:lvlJc w:val="left"/>
      <w:pPr>
        <w:ind w:left="6611" w:hanging="360"/>
      </w:pPr>
    </w:lvl>
    <w:lvl w:ilvl="8" w:tplc="0819001B" w:tentative="1">
      <w:start w:val="1"/>
      <w:numFmt w:val="lowerRoman"/>
      <w:lvlText w:val="%9."/>
      <w:lvlJc w:val="right"/>
      <w:pPr>
        <w:ind w:left="7331" w:hanging="180"/>
      </w:pPr>
    </w:lvl>
  </w:abstractNum>
  <w:abstractNum w:abstractNumId="17" w15:restartNumberingAfterBreak="0">
    <w:nsid w:val="3E9C3030"/>
    <w:multiLevelType w:val="hybridMultilevel"/>
    <w:tmpl w:val="7666B8A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F2242C7"/>
    <w:multiLevelType w:val="hybridMultilevel"/>
    <w:tmpl w:val="251C2E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26D1331"/>
    <w:multiLevelType w:val="hybridMultilevel"/>
    <w:tmpl w:val="7C3EF492"/>
    <w:lvl w:ilvl="0" w:tplc="04190011">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45E6490B"/>
    <w:multiLevelType w:val="multilevel"/>
    <w:tmpl w:val="FAA8C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1173CE"/>
    <w:multiLevelType w:val="multilevel"/>
    <w:tmpl w:val="124E8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0F73D9"/>
    <w:multiLevelType w:val="multilevel"/>
    <w:tmpl w:val="3386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AD0126"/>
    <w:multiLevelType w:val="hybridMultilevel"/>
    <w:tmpl w:val="EE2A4D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ED5373"/>
    <w:multiLevelType w:val="hybridMultilevel"/>
    <w:tmpl w:val="06483998"/>
    <w:lvl w:ilvl="0" w:tplc="C41053E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4E47496D"/>
    <w:multiLevelType w:val="hybridMultilevel"/>
    <w:tmpl w:val="5D3EAD7A"/>
    <w:lvl w:ilvl="0" w:tplc="5950C02E">
      <w:start w:val="1"/>
      <w:numFmt w:val="decimal"/>
      <w:lvlText w:val="%1."/>
      <w:lvlJc w:val="left"/>
      <w:pPr>
        <w:ind w:left="2062"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4F3F6C92"/>
    <w:multiLevelType w:val="hybridMultilevel"/>
    <w:tmpl w:val="3DF695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F90090B"/>
    <w:multiLevelType w:val="multilevel"/>
    <w:tmpl w:val="4070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7B44FA6"/>
    <w:multiLevelType w:val="hybridMultilevel"/>
    <w:tmpl w:val="AA725328"/>
    <w:lvl w:ilvl="0" w:tplc="04190011">
      <w:start w:val="1"/>
      <w:numFmt w:val="decimal"/>
      <w:lvlText w:val="%1)"/>
      <w:lvlJc w:val="left"/>
      <w:pPr>
        <w:ind w:left="1571" w:hanging="360"/>
      </w:pPr>
    </w:lvl>
    <w:lvl w:ilvl="1" w:tplc="08190019" w:tentative="1">
      <w:start w:val="1"/>
      <w:numFmt w:val="lowerLetter"/>
      <w:lvlText w:val="%2."/>
      <w:lvlJc w:val="left"/>
      <w:pPr>
        <w:ind w:left="2291" w:hanging="360"/>
      </w:pPr>
    </w:lvl>
    <w:lvl w:ilvl="2" w:tplc="0819001B" w:tentative="1">
      <w:start w:val="1"/>
      <w:numFmt w:val="lowerRoman"/>
      <w:lvlText w:val="%3."/>
      <w:lvlJc w:val="right"/>
      <w:pPr>
        <w:ind w:left="3011" w:hanging="180"/>
      </w:pPr>
    </w:lvl>
    <w:lvl w:ilvl="3" w:tplc="0819000F" w:tentative="1">
      <w:start w:val="1"/>
      <w:numFmt w:val="decimal"/>
      <w:lvlText w:val="%4."/>
      <w:lvlJc w:val="left"/>
      <w:pPr>
        <w:ind w:left="3731" w:hanging="360"/>
      </w:pPr>
    </w:lvl>
    <w:lvl w:ilvl="4" w:tplc="08190019" w:tentative="1">
      <w:start w:val="1"/>
      <w:numFmt w:val="lowerLetter"/>
      <w:lvlText w:val="%5."/>
      <w:lvlJc w:val="left"/>
      <w:pPr>
        <w:ind w:left="4451" w:hanging="360"/>
      </w:pPr>
    </w:lvl>
    <w:lvl w:ilvl="5" w:tplc="0819001B" w:tentative="1">
      <w:start w:val="1"/>
      <w:numFmt w:val="lowerRoman"/>
      <w:lvlText w:val="%6."/>
      <w:lvlJc w:val="right"/>
      <w:pPr>
        <w:ind w:left="5171" w:hanging="180"/>
      </w:pPr>
    </w:lvl>
    <w:lvl w:ilvl="6" w:tplc="0819000F" w:tentative="1">
      <w:start w:val="1"/>
      <w:numFmt w:val="decimal"/>
      <w:lvlText w:val="%7."/>
      <w:lvlJc w:val="left"/>
      <w:pPr>
        <w:ind w:left="5891" w:hanging="360"/>
      </w:pPr>
    </w:lvl>
    <w:lvl w:ilvl="7" w:tplc="08190019" w:tentative="1">
      <w:start w:val="1"/>
      <w:numFmt w:val="lowerLetter"/>
      <w:lvlText w:val="%8."/>
      <w:lvlJc w:val="left"/>
      <w:pPr>
        <w:ind w:left="6611" w:hanging="360"/>
      </w:pPr>
    </w:lvl>
    <w:lvl w:ilvl="8" w:tplc="0819001B" w:tentative="1">
      <w:start w:val="1"/>
      <w:numFmt w:val="lowerRoman"/>
      <w:lvlText w:val="%9."/>
      <w:lvlJc w:val="right"/>
      <w:pPr>
        <w:ind w:left="7331" w:hanging="180"/>
      </w:pPr>
    </w:lvl>
  </w:abstractNum>
  <w:abstractNum w:abstractNumId="29" w15:restartNumberingAfterBreak="0">
    <w:nsid w:val="58324FE6"/>
    <w:multiLevelType w:val="hybridMultilevel"/>
    <w:tmpl w:val="92D8F422"/>
    <w:lvl w:ilvl="0" w:tplc="04190011">
      <w:start w:val="1"/>
      <w:numFmt w:val="decimal"/>
      <w:lvlText w:val="%1)"/>
      <w:lvlJc w:val="left"/>
      <w:pPr>
        <w:ind w:left="1571" w:hanging="360"/>
      </w:pPr>
    </w:lvl>
    <w:lvl w:ilvl="1" w:tplc="08190019" w:tentative="1">
      <w:start w:val="1"/>
      <w:numFmt w:val="lowerLetter"/>
      <w:lvlText w:val="%2."/>
      <w:lvlJc w:val="left"/>
      <w:pPr>
        <w:ind w:left="2291" w:hanging="360"/>
      </w:pPr>
    </w:lvl>
    <w:lvl w:ilvl="2" w:tplc="0819001B" w:tentative="1">
      <w:start w:val="1"/>
      <w:numFmt w:val="lowerRoman"/>
      <w:lvlText w:val="%3."/>
      <w:lvlJc w:val="right"/>
      <w:pPr>
        <w:ind w:left="3011" w:hanging="180"/>
      </w:pPr>
    </w:lvl>
    <w:lvl w:ilvl="3" w:tplc="0819000F" w:tentative="1">
      <w:start w:val="1"/>
      <w:numFmt w:val="decimal"/>
      <w:lvlText w:val="%4."/>
      <w:lvlJc w:val="left"/>
      <w:pPr>
        <w:ind w:left="3731" w:hanging="360"/>
      </w:pPr>
    </w:lvl>
    <w:lvl w:ilvl="4" w:tplc="08190019" w:tentative="1">
      <w:start w:val="1"/>
      <w:numFmt w:val="lowerLetter"/>
      <w:lvlText w:val="%5."/>
      <w:lvlJc w:val="left"/>
      <w:pPr>
        <w:ind w:left="4451" w:hanging="360"/>
      </w:pPr>
    </w:lvl>
    <w:lvl w:ilvl="5" w:tplc="0819001B" w:tentative="1">
      <w:start w:val="1"/>
      <w:numFmt w:val="lowerRoman"/>
      <w:lvlText w:val="%6."/>
      <w:lvlJc w:val="right"/>
      <w:pPr>
        <w:ind w:left="5171" w:hanging="180"/>
      </w:pPr>
    </w:lvl>
    <w:lvl w:ilvl="6" w:tplc="0819000F" w:tentative="1">
      <w:start w:val="1"/>
      <w:numFmt w:val="decimal"/>
      <w:lvlText w:val="%7."/>
      <w:lvlJc w:val="left"/>
      <w:pPr>
        <w:ind w:left="5891" w:hanging="360"/>
      </w:pPr>
    </w:lvl>
    <w:lvl w:ilvl="7" w:tplc="08190019" w:tentative="1">
      <w:start w:val="1"/>
      <w:numFmt w:val="lowerLetter"/>
      <w:lvlText w:val="%8."/>
      <w:lvlJc w:val="left"/>
      <w:pPr>
        <w:ind w:left="6611" w:hanging="360"/>
      </w:pPr>
    </w:lvl>
    <w:lvl w:ilvl="8" w:tplc="0819001B" w:tentative="1">
      <w:start w:val="1"/>
      <w:numFmt w:val="lowerRoman"/>
      <w:lvlText w:val="%9."/>
      <w:lvlJc w:val="right"/>
      <w:pPr>
        <w:ind w:left="7331" w:hanging="180"/>
      </w:pPr>
    </w:lvl>
  </w:abstractNum>
  <w:abstractNum w:abstractNumId="30" w15:restartNumberingAfterBreak="0">
    <w:nsid w:val="59722849"/>
    <w:multiLevelType w:val="hybridMultilevel"/>
    <w:tmpl w:val="D63AF72C"/>
    <w:lvl w:ilvl="0" w:tplc="04190011">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BB57CCC"/>
    <w:multiLevelType w:val="hybridMultilevel"/>
    <w:tmpl w:val="E3780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5E215BDF"/>
    <w:multiLevelType w:val="hybridMultilevel"/>
    <w:tmpl w:val="A9C463F6"/>
    <w:lvl w:ilvl="0" w:tplc="08190001">
      <w:start w:val="1"/>
      <w:numFmt w:val="bullet"/>
      <w:lvlText w:val=""/>
      <w:lvlJc w:val="left"/>
      <w:pPr>
        <w:ind w:left="1571" w:hanging="360"/>
      </w:pPr>
      <w:rPr>
        <w:rFonts w:ascii="Symbol" w:hAnsi="Symbol" w:hint="default"/>
      </w:rPr>
    </w:lvl>
    <w:lvl w:ilvl="1" w:tplc="08190003" w:tentative="1">
      <w:start w:val="1"/>
      <w:numFmt w:val="bullet"/>
      <w:lvlText w:val="o"/>
      <w:lvlJc w:val="left"/>
      <w:pPr>
        <w:ind w:left="2291" w:hanging="360"/>
      </w:pPr>
      <w:rPr>
        <w:rFonts w:ascii="Courier New" w:hAnsi="Courier New" w:cs="Courier New" w:hint="default"/>
      </w:rPr>
    </w:lvl>
    <w:lvl w:ilvl="2" w:tplc="08190005" w:tentative="1">
      <w:start w:val="1"/>
      <w:numFmt w:val="bullet"/>
      <w:lvlText w:val=""/>
      <w:lvlJc w:val="left"/>
      <w:pPr>
        <w:ind w:left="3011" w:hanging="360"/>
      </w:pPr>
      <w:rPr>
        <w:rFonts w:ascii="Wingdings" w:hAnsi="Wingdings" w:hint="default"/>
      </w:rPr>
    </w:lvl>
    <w:lvl w:ilvl="3" w:tplc="08190001" w:tentative="1">
      <w:start w:val="1"/>
      <w:numFmt w:val="bullet"/>
      <w:lvlText w:val=""/>
      <w:lvlJc w:val="left"/>
      <w:pPr>
        <w:ind w:left="3731" w:hanging="360"/>
      </w:pPr>
      <w:rPr>
        <w:rFonts w:ascii="Symbol" w:hAnsi="Symbol" w:hint="default"/>
      </w:rPr>
    </w:lvl>
    <w:lvl w:ilvl="4" w:tplc="08190003" w:tentative="1">
      <w:start w:val="1"/>
      <w:numFmt w:val="bullet"/>
      <w:lvlText w:val="o"/>
      <w:lvlJc w:val="left"/>
      <w:pPr>
        <w:ind w:left="4451" w:hanging="360"/>
      </w:pPr>
      <w:rPr>
        <w:rFonts w:ascii="Courier New" w:hAnsi="Courier New" w:cs="Courier New" w:hint="default"/>
      </w:rPr>
    </w:lvl>
    <w:lvl w:ilvl="5" w:tplc="08190005" w:tentative="1">
      <w:start w:val="1"/>
      <w:numFmt w:val="bullet"/>
      <w:lvlText w:val=""/>
      <w:lvlJc w:val="left"/>
      <w:pPr>
        <w:ind w:left="5171" w:hanging="360"/>
      </w:pPr>
      <w:rPr>
        <w:rFonts w:ascii="Wingdings" w:hAnsi="Wingdings" w:hint="default"/>
      </w:rPr>
    </w:lvl>
    <w:lvl w:ilvl="6" w:tplc="08190001" w:tentative="1">
      <w:start w:val="1"/>
      <w:numFmt w:val="bullet"/>
      <w:lvlText w:val=""/>
      <w:lvlJc w:val="left"/>
      <w:pPr>
        <w:ind w:left="5891" w:hanging="360"/>
      </w:pPr>
      <w:rPr>
        <w:rFonts w:ascii="Symbol" w:hAnsi="Symbol" w:hint="default"/>
      </w:rPr>
    </w:lvl>
    <w:lvl w:ilvl="7" w:tplc="08190003" w:tentative="1">
      <w:start w:val="1"/>
      <w:numFmt w:val="bullet"/>
      <w:lvlText w:val="o"/>
      <w:lvlJc w:val="left"/>
      <w:pPr>
        <w:ind w:left="6611" w:hanging="360"/>
      </w:pPr>
      <w:rPr>
        <w:rFonts w:ascii="Courier New" w:hAnsi="Courier New" w:cs="Courier New" w:hint="default"/>
      </w:rPr>
    </w:lvl>
    <w:lvl w:ilvl="8" w:tplc="08190005" w:tentative="1">
      <w:start w:val="1"/>
      <w:numFmt w:val="bullet"/>
      <w:lvlText w:val=""/>
      <w:lvlJc w:val="left"/>
      <w:pPr>
        <w:ind w:left="7331" w:hanging="360"/>
      </w:pPr>
      <w:rPr>
        <w:rFonts w:ascii="Wingdings" w:hAnsi="Wingdings" w:hint="default"/>
      </w:rPr>
    </w:lvl>
  </w:abstractNum>
  <w:abstractNum w:abstractNumId="33" w15:restartNumberingAfterBreak="0">
    <w:nsid w:val="5F8361B0"/>
    <w:multiLevelType w:val="hybridMultilevel"/>
    <w:tmpl w:val="455E9CC6"/>
    <w:lvl w:ilvl="0" w:tplc="04190011">
      <w:start w:val="1"/>
      <w:numFmt w:val="decimal"/>
      <w:lvlText w:val="%1)"/>
      <w:lvlJc w:val="left"/>
      <w:pPr>
        <w:ind w:left="1571" w:hanging="360"/>
      </w:pPr>
    </w:lvl>
    <w:lvl w:ilvl="1" w:tplc="08190019" w:tentative="1">
      <w:start w:val="1"/>
      <w:numFmt w:val="lowerLetter"/>
      <w:lvlText w:val="%2."/>
      <w:lvlJc w:val="left"/>
      <w:pPr>
        <w:ind w:left="2291" w:hanging="360"/>
      </w:pPr>
    </w:lvl>
    <w:lvl w:ilvl="2" w:tplc="0819001B" w:tentative="1">
      <w:start w:val="1"/>
      <w:numFmt w:val="lowerRoman"/>
      <w:lvlText w:val="%3."/>
      <w:lvlJc w:val="right"/>
      <w:pPr>
        <w:ind w:left="3011" w:hanging="180"/>
      </w:pPr>
    </w:lvl>
    <w:lvl w:ilvl="3" w:tplc="0819000F" w:tentative="1">
      <w:start w:val="1"/>
      <w:numFmt w:val="decimal"/>
      <w:lvlText w:val="%4."/>
      <w:lvlJc w:val="left"/>
      <w:pPr>
        <w:ind w:left="3731" w:hanging="360"/>
      </w:pPr>
    </w:lvl>
    <w:lvl w:ilvl="4" w:tplc="08190019" w:tentative="1">
      <w:start w:val="1"/>
      <w:numFmt w:val="lowerLetter"/>
      <w:lvlText w:val="%5."/>
      <w:lvlJc w:val="left"/>
      <w:pPr>
        <w:ind w:left="4451" w:hanging="360"/>
      </w:pPr>
    </w:lvl>
    <w:lvl w:ilvl="5" w:tplc="0819001B" w:tentative="1">
      <w:start w:val="1"/>
      <w:numFmt w:val="lowerRoman"/>
      <w:lvlText w:val="%6."/>
      <w:lvlJc w:val="right"/>
      <w:pPr>
        <w:ind w:left="5171" w:hanging="180"/>
      </w:pPr>
    </w:lvl>
    <w:lvl w:ilvl="6" w:tplc="0819000F" w:tentative="1">
      <w:start w:val="1"/>
      <w:numFmt w:val="decimal"/>
      <w:lvlText w:val="%7."/>
      <w:lvlJc w:val="left"/>
      <w:pPr>
        <w:ind w:left="5891" w:hanging="360"/>
      </w:pPr>
    </w:lvl>
    <w:lvl w:ilvl="7" w:tplc="08190019" w:tentative="1">
      <w:start w:val="1"/>
      <w:numFmt w:val="lowerLetter"/>
      <w:lvlText w:val="%8."/>
      <w:lvlJc w:val="left"/>
      <w:pPr>
        <w:ind w:left="6611" w:hanging="360"/>
      </w:pPr>
    </w:lvl>
    <w:lvl w:ilvl="8" w:tplc="0819001B" w:tentative="1">
      <w:start w:val="1"/>
      <w:numFmt w:val="lowerRoman"/>
      <w:lvlText w:val="%9."/>
      <w:lvlJc w:val="right"/>
      <w:pPr>
        <w:ind w:left="7331" w:hanging="180"/>
      </w:pPr>
    </w:lvl>
  </w:abstractNum>
  <w:abstractNum w:abstractNumId="34" w15:restartNumberingAfterBreak="0">
    <w:nsid w:val="607F2D35"/>
    <w:multiLevelType w:val="hybridMultilevel"/>
    <w:tmpl w:val="5A7A7B90"/>
    <w:lvl w:ilvl="0" w:tplc="5950C02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5" w15:restartNumberingAfterBreak="0">
    <w:nsid w:val="61262899"/>
    <w:multiLevelType w:val="multilevel"/>
    <w:tmpl w:val="542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13E4110"/>
    <w:multiLevelType w:val="hybridMultilevel"/>
    <w:tmpl w:val="E3780C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679507D5"/>
    <w:multiLevelType w:val="multilevel"/>
    <w:tmpl w:val="2CA2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38718E"/>
    <w:multiLevelType w:val="hybridMultilevel"/>
    <w:tmpl w:val="3F889978"/>
    <w:lvl w:ilvl="0" w:tplc="04190017">
      <w:start w:val="1"/>
      <w:numFmt w:val="lowerLetter"/>
      <w:lvlText w:val="%1)"/>
      <w:lvlJc w:val="left"/>
      <w:pPr>
        <w:ind w:left="1406" w:hanging="555"/>
      </w:pPr>
      <w:rPr>
        <w:rFonts w:hint="default"/>
      </w:rPr>
    </w:lvl>
    <w:lvl w:ilvl="1" w:tplc="08190019" w:tentative="1">
      <w:start w:val="1"/>
      <w:numFmt w:val="lowerLetter"/>
      <w:lvlText w:val="%2."/>
      <w:lvlJc w:val="left"/>
      <w:pPr>
        <w:ind w:left="1931" w:hanging="360"/>
      </w:pPr>
    </w:lvl>
    <w:lvl w:ilvl="2" w:tplc="0819001B" w:tentative="1">
      <w:start w:val="1"/>
      <w:numFmt w:val="lowerRoman"/>
      <w:lvlText w:val="%3."/>
      <w:lvlJc w:val="right"/>
      <w:pPr>
        <w:ind w:left="2651" w:hanging="180"/>
      </w:pPr>
    </w:lvl>
    <w:lvl w:ilvl="3" w:tplc="0819000F" w:tentative="1">
      <w:start w:val="1"/>
      <w:numFmt w:val="decimal"/>
      <w:lvlText w:val="%4."/>
      <w:lvlJc w:val="left"/>
      <w:pPr>
        <w:ind w:left="3371" w:hanging="360"/>
      </w:pPr>
    </w:lvl>
    <w:lvl w:ilvl="4" w:tplc="08190019" w:tentative="1">
      <w:start w:val="1"/>
      <w:numFmt w:val="lowerLetter"/>
      <w:lvlText w:val="%5."/>
      <w:lvlJc w:val="left"/>
      <w:pPr>
        <w:ind w:left="4091" w:hanging="360"/>
      </w:pPr>
    </w:lvl>
    <w:lvl w:ilvl="5" w:tplc="0819001B" w:tentative="1">
      <w:start w:val="1"/>
      <w:numFmt w:val="lowerRoman"/>
      <w:lvlText w:val="%6."/>
      <w:lvlJc w:val="right"/>
      <w:pPr>
        <w:ind w:left="4811" w:hanging="180"/>
      </w:pPr>
    </w:lvl>
    <w:lvl w:ilvl="6" w:tplc="0819000F" w:tentative="1">
      <w:start w:val="1"/>
      <w:numFmt w:val="decimal"/>
      <w:lvlText w:val="%7."/>
      <w:lvlJc w:val="left"/>
      <w:pPr>
        <w:ind w:left="5531" w:hanging="360"/>
      </w:pPr>
    </w:lvl>
    <w:lvl w:ilvl="7" w:tplc="08190019" w:tentative="1">
      <w:start w:val="1"/>
      <w:numFmt w:val="lowerLetter"/>
      <w:lvlText w:val="%8."/>
      <w:lvlJc w:val="left"/>
      <w:pPr>
        <w:ind w:left="6251" w:hanging="360"/>
      </w:pPr>
    </w:lvl>
    <w:lvl w:ilvl="8" w:tplc="0819001B" w:tentative="1">
      <w:start w:val="1"/>
      <w:numFmt w:val="lowerRoman"/>
      <w:lvlText w:val="%9."/>
      <w:lvlJc w:val="right"/>
      <w:pPr>
        <w:ind w:left="6971" w:hanging="180"/>
      </w:pPr>
    </w:lvl>
  </w:abstractNum>
  <w:abstractNum w:abstractNumId="39" w15:restartNumberingAfterBreak="0">
    <w:nsid w:val="7194024F"/>
    <w:multiLevelType w:val="multilevel"/>
    <w:tmpl w:val="08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31C4560"/>
    <w:multiLevelType w:val="multilevel"/>
    <w:tmpl w:val="620E4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AA5DE0"/>
    <w:multiLevelType w:val="hybridMultilevel"/>
    <w:tmpl w:val="145E9C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2" w15:restartNumberingAfterBreak="0">
    <w:nsid w:val="7D283FE3"/>
    <w:multiLevelType w:val="hybridMultilevel"/>
    <w:tmpl w:val="2BF6F306"/>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D8C403B"/>
    <w:multiLevelType w:val="hybridMultilevel"/>
    <w:tmpl w:val="B27A63F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4" w15:restartNumberingAfterBreak="0">
    <w:nsid w:val="7FED69C8"/>
    <w:multiLevelType w:val="hybridMultilevel"/>
    <w:tmpl w:val="A0CC6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77228313">
    <w:abstractNumId w:val="42"/>
  </w:num>
  <w:num w:numId="2" w16cid:durableId="2071540467">
    <w:abstractNumId w:val="19"/>
  </w:num>
  <w:num w:numId="3" w16cid:durableId="575894885">
    <w:abstractNumId w:val="30"/>
  </w:num>
  <w:num w:numId="4" w16cid:durableId="461046190">
    <w:abstractNumId w:val="23"/>
  </w:num>
  <w:num w:numId="5" w16cid:durableId="781609541">
    <w:abstractNumId w:val="26"/>
  </w:num>
  <w:num w:numId="6" w16cid:durableId="42675952">
    <w:abstractNumId w:val="44"/>
  </w:num>
  <w:num w:numId="7" w16cid:durableId="37362736">
    <w:abstractNumId w:val="43"/>
  </w:num>
  <w:num w:numId="8" w16cid:durableId="2080126706">
    <w:abstractNumId w:val="10"/>
  </w:num>
  <w:num w:numId="9" w16cid:durableId="1744906637">
    <w:abstractNumId w:val="24"/>
  </w:num>
  <w:num w:numId="10" w16cid:durableId="1887912347">
    <w:abstractNumId w:val="18"/>
  </w:num>
  <w:num w:numId="11" w16cid:durableId="548759187">
    <w:abstractNumId w:val="36"/>
  </w:num>
  <w:num w:numId="12" w16cid:durableId="643194914">
    <w:abstractNumId w:val="7"/>
  </w:num>
  <w:num w:numId="13" w16cid:durableId="2008629874">
    <w:abstractNumId w:val="17"/>
  </w:num>
  <w:num w:numId="14" w16cid:durableId="1176650878">
    <w:abstractNumId w:val="22"/>
  </w:num>
  <w:num w:numId="15" w16cid:durableId="1119105027">
    <w:abstractNumId w:val="11"/>
  </w:num>
  <w:num w:numId="16" w16cid:durableId="131405475">
    <w:abstractNumId w:val="5"/>
  </w:num>
  <w:num w:numId="17" w16cid:durableId="1103377305">
    <w:abstractNumId w:val="41"/>
  </w:num>
  <w:num w:numId="18" w16cid:durableId="1798529620">
    <w:abstractNumId w:val="34"/>
  </w:num>
  <w:num w:numId="19" w16cid:durableId="1290628044">
    <w:abstractNumId w:val="25"/>
  </w:num>
  <w:num w:numId="20" w16cid:durableId="107283119">
    <w:abstractNumId w:val="4"/>
  </w:num>
  <w:num w:numId="21" w16cid:durableId="1618952234">
    <w:abstractNumId w:val="31"/>
  </w:num>
  <w:num w:numId="22" w16cid:durableId="1861311424">
    <w:abstractNumId w:val="40"/>
  </w:num>
  <w:num w:numId="23" w16cid:durableId="2134396880">
    <w:abstractNumId w:val="6"/>
  </w:num>
  <w:num w:numId="24" w16cid:durableId="15880753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41713017">
    <w:abstractNumId w:val="12"/>
  </w:num>
  <w:num w:numId="26" w16cid:durableId="938178414">
    <w:abstractNumId w:val="33"/>
  </w:num>
  <w:num w:numId="27" w16cid:durableId="1204752317">
    <w:abstractNumId w:val="39"/>
  </w:num>
  <w:num w:numId="28" w16cid:durableId="1416433575">
    <w:abstractNumId w:val="3"/>
  </w:num>
  <w:num w:numId="29" w16cid:durableId="1677070042">
    <w:abstractNumId w:val="16"/>
  </w:num>
  <w:num w:numId="30" w16cid:durableId="1479766041">
    <w:abstractNumId w:val="38"/>
  </w:num>
  <w:num w:numId="31" w16cid:durableId="231083212">
    <w:abstractNumId w:val="28"/>
  </w:num>
  <w:num w:numId="32" w16cid:durableId="1762146327">
    <w:abstractNumId w:val="1"/>
  </w:num>
  <w:num w:numId="33" w16cid:durableId="1984968772">
    <w:abstractNumId w:val="29"/>
  </w:num>
  <w:num w:numId="34" w16cid:durableId="14227958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592472483">
    <w:abstractNumId w:val="14"/>
  </w:num>
  <w:num w:numId="36" w16cid:durableId="1674335527">
    <w:abstractNumId w:val="9"/>
  </w:num>
  <w:num w:numId="37" w16cid:durableId="40442686">
    <w:abstractNumId w:val="15"/>
  </w:num>
  <w:num w:numId="38" w16cid:durableId="1825118206">
    <w:abstractNumId w:val="32"/>
  </w:num>
  <w:num w:numId="39" w16cid:durableId="780413022">
    <w:abstractNumId w:val="2"/>
  </w:num>
  <w:num w:numId="40" w16cid:durableId="511721308">
    <w:abstractNumId w:val="35"/>
  </w:num>
  <w:num w:numId="41" w16cid:durableId="1541820069">
    <w:abstractNumId w:val="37"/>
  </w:num>
  <w:num w:numId="42" w16cid:durableId="1887985367">
    <w:abstractNumId w:val="21"/>
  </w:num>
  <w:num w:numId="43" w16cid:durableId="1193690750">
    <w:abstractNumId w:val="27"/>
  </w:num>
  <w:num w:numId="44" w16cid:durableId="440301716">
    <w:abstractNumId w:val="8"/>
  </w:num>
  <w:num w:numId="45" w16cid:durableId="1606494413">
    <w:abstractNumId w:val="13"/>
  </w:num>
  <w:num w:numId="46" w16cid:durableId="1837381950">
    <w:abstractNumId w:val="0"/>
  </w:num>
  <w:num w:numId="47" w16cid:durableId="30620298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49"/>
    <w:rsid w:val="00004153"/>
    <w:rsid w:val="000072B1"/>
    <w:rsid w:val="00020D5D"/>
    <w:rsid w:val="00024D99"/>
    <w:rsid w:val="000341F5"/>
    <w:rsid w:val="00041591"/>
    <w:rsid w:val="00062516"/>
    <w:rsid w:val="0006382F"/>
    <w:rsid w:val="00072785"/>
    <w:rsid w:val="00075A14"/>
    <w:rsid w:val="0007701A"/>
    <w:rsid w:val="0008784A"/>
    <w:rsid w:val="000A01EB"/>
    <w:rsid w:val="000D244B"/>
    <w:rsid w:val="000D6CCF"/>
    <w:rsid w:val="000D6DF1"/>
    <w:rsid w:val="000F3B23"/>
    <w:rsid w:val="00101B6F"/>
    <w:rsid w:val="00104257"/>
    <w:rsid w:val="00116544"/>
    <w:rsid w:val="00117D1E"/>
    <w:rsid w:val="0012069C"/>
    <w:rsid w:val="00125870"/>
    <w:rsid w:val="001600B4"/>
    <w:rsid w:val="00166FB6"/>
    <w:rsid w:val="001773A9"/>
    <w:rsid w:val="0018190F"/>
    <w:rsid w:val="00185723"/>
    <w:rsid w:val="00187F0E"/>
    <w:rsid w:val="00195376"/>
    <w:rsid w:val="001A0E3B"/>
    <w:rsid w:val="001B12A8"/>
    <w:rsid w:val="001B456C"/>
    <w:rsid w:val="001B4AFC"/>
    <w:rsid w:val="001B6ACC"/>
    <w:rsid w:val="001D7587"/>
    <w:rsid w:val="001E4B97"/>
    <w:rsid w:val="001F18C2"/>
    <w:rsid w:val="001F66AB"/>
    <w:rsid w:val="001F6915"/>
    <w:rsid w:val="00207238"/>
    <w:rsid w:val="0023396A"/>
    <w:rsid w:val="002367C2"/>
    <w:rsid w:val="002509D0"/>
    <w:rsid w:val="00256708"/>
    <w:rsid w:val="00270890"/>
    <w:rsid w:val="00294EBE"/>
    <w:rsid w:val="002A2595"/>
    <w:rsid w:val="002A5CB9"/>
    <w:rsid w:val="002B6AE6"/>
    <w:rsid w:val="002C450B"/>
    <w:rsid w:val="002D44A7"/>
    <w:rsid w:val="002E183B"/>
    <w:rsid w:val="002E2B6E"/>
    <w:rsid w:val="002E3C36"/>
    <w:rsid w:val="0030226A"/>
    <w:rsid w:val="00307F98"/>
    <w:rsid w:val="00324F0F"/>
    <w:rsid w:val="00330B82"/>
    <w:rsid w:val="003337CA"/>
    <w:rsid w:val="00335A6B"/>
    <w:rsid w:val="00335F3E"/>
    <w:rsid w:val="0035639F"/>
    <w:rsid w:val="003757F2"/>
    <w:rsid w:val="0037662D"/>
    <w:rsid w:val="003771BA"/>
    <w:rsid w:val="00394F46"/>
    <w:rsid w:val="003A0097"/>
    <w:rsid w:val="003A27DB"/>
    <w:rsid w:val="003C4B7B"/>
    <w:rsid w:val="003E1EBB"/>
    <w:rsid w:val="003E3753"/>
    <w:rsid w:val="003F3DFE"/>
    <w:rsid w:val="00405823"/>
    <w:rsid w:val="00411E8C"/>
    <w:rsid w:val="00434D0C"/>
    <w:rsid w:val="00453AE5"/>
    <w:rsid w:val="00457B91"/>
    <w:rsid w:val="00461596"/>
    <w:rsid w:val="00467B7C"/>
    <w:rsid w:val="00471C3B"/>
    <w:rsid w:val="00475600"/>
    <w:rsid w:val="004837A9"/>
    <w:rsid w:val="004849E3"/>
    <w:rsid w:val="00495507"/>
    <w:rsid w:val="004964B4"/>
    <w:rsid w:val="004A0B82"/>
    <w:rsid w:val="004A1EBB"/>
    <w:rsid w:val="004A792A"/>
    <w:rsid w:val="004C6D54"/>
    <w:rsid w:val="004D0CF2"/>
    <w:rsid w:val="004D4FA3"/>
    <w:rsid w:val="00515112"/>
    <w:rsid w:val="00530D9A"/>
    <w:rsid w:val="0053752C"/>
    <w:rsid w:val="005627BC"/>
    <w:rsid w:val="00565B21"/>
    <w:rsid w:val="0056634A"/>
    <w:rsid w:val="00582478"/>
    <w:rsid w:val="00591373"/>
    <w:rsid w:val="005930A8"/>
    <w:rsid w:val="005A7655"/>
    <w:rsid w:val="005B2E63"/>
    <w:rsid w:val="005B4834"/>
    <w:rsid w:val="005B62BD"/>
    <w:rsid w:val="005B65A9"/>
    <w:rsid w:val="005B6B08"/>
    <w:rsid w:val="005C02A4"/>
    <w:rsid w:val="005C56B7"/>
    <w:rsid w:val="005C5874"/>
    <w:rsid w:val="005C6AA9"/>
    <w:rsid w:val="005D57EE"/>
    <w:rsid w:val="005D6CB2"/>
    <w:rsid w:val="005F0E4C"/>
    <w:rsid w:val="005F6A97"/>
    <w:rsid w:val="0061043D"/>
    <w:rsid w:val="00652AAF"/>
    <w:rsid w:val="00664154"/>
    <w:rsid w:val="00674258"/>
    <w:rsid w:val="006810EE"/>
    <w:rsid w:val="00681F42"/>
    <w:rsid w:val="00684789"/>
    <w:rsid w:val="006A6991"/>
    <w:rsid w:val="006B3B70"/>
    <w:rsid w:val="006B79F7"/>
    <w:rsid w:val="006C794F"/>
    <w:rsid w:val="006E13E8"/>
    <w:rsid w:val="006E20C5"/>
    <w:rsid w:val="006F13AE"/>
    <w:rsid w:val="006F37D8"/>
    <w:rsid w:val="0070187C"/>
    <w:rsid w:val="00703251"/>
    <w:rsid w:val="0072052F"/>
    <w:rsid w:val="00721094"/>
    <w:rsid w:val="00732DFF"/>
    <w:rsid w:val="00734DED"/>
    <w:rsid w:val="00737E08"/>
    <w:rsid w:val="00742109"/>
    <w:rsid w:val="00754E13"/>
    <w:rsid w:val="00755130"/>
    <w:rsid w:val="0076022F"/>
    <w:rsid w:val="00761988"/>
    <w:rsid w:val="00761F66"/>
    <w:rsid w:val="00771FC5"/>
    <w:rsid w:val="00776363"/>
    <w:rsid w:val="007776A5"/>
    <w:rsid w:val="007919FC"/>
    <w:rsid w:val="007922B4"/>
    <w:rsid w:val="00795789"/>
    <w:rsid w:val="007977F5"/>
    <w:rsid w:val="007A6110"/>
    <w:rsid w:val="007C40AB"/>
    <w:rsid w:val="007D10EF"/>
    <w:rsid w:val="007D4951"/>
    <w:rsid w:val="007D63DA"/>
    <w:rsid w:val="008058EF"/>
    <w:rsid w:val="00814C2F"/>
    <w:rsid w:val="00815613"/>
    <w:rsid w:val="0083371D"/>
    <w:rsid w:val="00836562"/>
    <w:rsid w:val="00847E2E"/>
    <w:rsid w:val="00861FB4"/>
    <w:rsid w:val="008712F2"/>
    <w:rsid w:val="00874F67"/>
    <w:rsid w:val="0087557D"/>
    <w:rsid w:val="00883B59"/>
    <w:rsid w:val="008A0E2C"/>
    <w:rsid w:val="008C502D"/>
    <w:rsid w:val="008E2160"/>
    <w:rsid w:val="008F08C7"/>
    <w:rsid w:val="008F153D"/>
    <w:rsid w:val="008F23BB"/>
    <w:rsid w:val="008F4D17"/>
    <w:rsid w:val="00901D1E"/>
    <w:rsid w:val="00914D1B"/>
    <w:rsid w:val="009508F9"/>
    <w:rsid w:val="0095568A"/>
    <w:rsid w:val="00975049"/>
    <w:rsid w:val="009768E7"/>
    <w:rsid w:val="00980FA7"/>
    <w:rsid w:val="00986CC8"/>
    <w:rsid w:val="009A194C"/>
    <w:rsid w:val="009B1B93"/>
    <w:rsid w:val="009B5969"/>
    <w:rsid w:val="009B7B1B"/>
    <w:rsid w:val="009C065A"/>
    <w:rsid w:val="009D0598"/>
    <w:rsid w:val="009D13AC"/>
    <w:rsid w:val="009D1F4E"/>
    <w:rsid w:val="009E1A06"/>
    <w:rsid w:val="009E284B"/>
    <w:rsid w:val="00A107D8"/>
    <w:rsid w:val="00A1613F"/>
    <w:rsid w:val="00A36FF2"/>
    <w:rsid w:val="00A44502"/>
    <w:rsid w:val="00A57875"/>
    <w:rsid w:val="00A65974"/>
    <w:rsid w:val="00A711C9"/>
    <w:rsid w:val="00A85B5A"/>
    <w:rsid w:val="00AA55B2"/>
    <w:rsid w:val="00AA76D0"/>
    <w:rsid w:val="00AB1799"/>
    <w:rsid w:val="00AB6221"/>
    <w:rsid w:val="00AC6BE7"/>
    <w:rsid w:val="00AC6BF0"/>
    <w:rsid w:val="00AC7F1C"/>
    <w:rsid w:val="00AD199E"/>
    <w:rsid w:val="00AD3CEE"/>
    <w:rsid w:val="00AE3CF9"/>
    <w:rsid w:val="00AE50A3"/>
    <w:rsid w:val="00B01E18"/>
    <w:rsid w:val="00B056CC"/>
    <w:rsid w:val="00B44243"/>
    <w:rsid w:val="00B5659C"/>
    <w:rsid w:val="00B7353D"/>
    <w:rsid w:val="00B738F6"/>
    <w:rsid w:val="00B84C74"/>
    <w:rsid w:val="00B87DAC"/>
    <w:rsid w:val="00B974FD"/>
    <w:rsid w:val="00BA2049"/>
    <w:rsid w:val="00BA300C"/>
    <w:rsid w:val="00BA40C7"/>
    <w:rsid w:val="00BB0873"/>
    <w:rsid w:val="00BB3751"/>
    <w:rsid w:val="00BD39E7"/>
    <w:rsid w:val="00BD7AEC"/>
    <w:rsid w:val="00BE0E37"/>
    <w:rsid w:val="00BE68E1"/>
    <w:rsid w:val="00C10629"/>
    <w:rsid w:val="00C15635"/>
    <w:rsid w:val="00C23C53"/>
    <w:rsid w:val="00C43676"/>
    <w:rsid w:val="00C5074A"/>
    <w:rsid w:val="00C52A47"/>
    <w:rsid w:val="00C6177B"/>
    <w:rsid w:val="00C73400"/>
    <w:rsid w:val="00C740C8"/>
    <w:rsid w:val="00CA2443"/>
    <w:rsid w:val="00CA287B"/>
    <w:rsid w:val="00CB2889"/>
    <w:rsid w:val="00CC1CDB"/>
    <w:rsid w:val="00CC31CF"/>
    <w:rsid w:val="00CC4AEB"/>
    <w:rsid w:val="00CD4525"/>
    <w:rsid w:val="00CD7976"/>
    <w:rsid w:val="00D02F5B"/>
    <w:rsid w:val="00D30AFA"/>
    <w:rsid w:val="00D31B50"/>
    <w:rsid w:val="00D32317"/>
    <w:rsid w:val="00D41745"/>
    <w:rsid w:val="00D4569E"/>
    <w:rsid w:val="00D4790C"/>
    <w:rsid w:val="00D56F04"/>
    <w:rsid w:val="00D76C7A"/>
    <w:rsid w:val="00D84DB6"/>
    <w:rsid w:val="00D854A5"/>
    <w:rsid w:val="00DA0EE9"/>
    <w:rsid w:val="00DA646F"/>
    <w:rsid w:val="00DC33CA"/>
    <w:rsid w:val="00DF09F0"/>
    <w:rsid w:val="00E01381"/>
    <w:rsid w:val="00E06216"/>
    <w:rsid w:val="00E37337"/>
    <w:rsid w:val="00E416BD"/>
    <w:rsid w:val="00E42F88"/>
    <w:rsid w:val="00E7593F"/>
    <w:rsid w:val="00E77E39"/>
    <w:rsid w:val="00EB7D92"/>
    <w:rsid w:val="00EC07FB"/>
    <w:rsid w:val="00EC572B"/>
    <w:rsid w:val="00EC5932"/>
    <w:rsid w:val="00EE07F5"/>
    <w:rsid w:val="00EE2F8E"/>
    <w:rsid w:val="00EF11E6"/>
    <w:rsid w:val="00F004EA"/>
    <w:rsid w:val="00F16AE6"/>
    <w:rsid w:val="00F248FA"/>
    <w:rsid w:val="00F60281"/>
    <w:rsid w:val="00F66F16"/>
    <w:rsid w:val="00F73AC5"/>
    <w:rsid w:val="00F97A27"/>
    <w:rsid w:val="00FA349F"/>
    <w:rsid w:val="00FA7827"/>
    <w:rsid w:val="00FE411C"/>
    <w:rsid w:val="00FE4B5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0C4A7"/>
  <w15:chartTrackingRefBased/>
  <w15:docId w15:val="{1AF3E1F8-635B-44B4-92FF-7853D2900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egoe UI"/>
        <w:color w:val="000000" w:themeColor="text1"/>
        <w:sz w:val="24"/>
        <w:szCs w:val="22"/>
        <w:lang w:val="ru-RU" w:eastAsia="en-US" w:bidi="ar-SA"/>
      </w:rPr>
    </w:rPrDefault>
    <w:pPrDefault>
      <w:pPr>
        <w:spacing w:line="360" w:lineRule="auto"/>
        <w:ind w:left="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7DAC"/>
  </w:style>
  <w:style w:type="paragraph" w:styleId="1">
    <w:name w:val="heading 1"/>
    <w:basedOn w:val="a"/>
    <w:next w:val="a"/>
    <w:link w:val="10"/>
    <w:uiPriority w:val="9"/>
    <w:qFormat/>
    <w:rsid w:val="00AC7F1C"/>
    <w:pPr>
      <w:keepNext/>
      <w:keepLines/>
      <w:spacing w:before="480" w:after="240"/>
      <w:outlineLvl w:val="0"/>
    </w:pPr>
    <w:rPr>
      <w:rFonts w:ascii="Arial" w:eastAsiaTheme="majorEastAsia" w:hAnsi="Arial" w:cstheme="majorBidi"/>
      <w:sz w:val="28"/>
      <w:szCs w:val="32"/>
    </w:rPr>
  </w:style>
  <w:style w:type="paragraph" w:styleId="2">
    <w:name w:val="heading 2"/>
    <w:basedOn w:val="a"/>
    <w:next w:val="a"/>
    <w:link w:val="20"/>
    <w:uiPriority w:val="9"/>
    <w:unhideWhenUsed/>
    <w:qFormat/>
    <w:rsid w:val="003C4B7B"/>
    <w:pPr>
      <w:keepNext/>
      <w:keepLines/>
      <w:spacing w:before="40"/>
      <w:outlineLvl w:val="1"/>
    </w:pPr>
    <w:rPr>
      <w:rFonts w:eastAsiaTheme="majorEastAsia" w:cstheme="majorBidi"/>
      <w:szCs w:val="26"/>
    </w:rPr>
  </w:style>
  <w:style w:type="paragraph" w:styleId="3">
    <w:name w:val="heading 3"/>
    <w:basedOn w:val="a"/>
    <w:next w:val="a"/>
    <w:link w:val="30"/>
    <w:uiPriority w:val="9"/>
    <w:semiHidden/>
    <w:unhideWhenUsed/>
    <w:qFormat/>
    <w:rsid w:val="004849E3"/>
    <w:pPr>
      <w:keepNext/>
      <w:keepLines/>
      <w:spacing w:before="40"/>
      <w:outlineLvl w:val="2"/>
    </w:pPr>
    <w:rPr>
      <w:rFonts w:eastAsiaTheme="majorEastAsia" w:cstheme="majorBidi"/>
      <w:color w:val="1F3763" w:themeColor="accent1" w:themeShade="7F"/>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C7F1C"/>
    <w:rPr>
      <w:rFonts w:ascii="Arial" w:eastAsiaTheme="majorEastAsia" w:hAnsi="Arial" w:cstheme="majorBidi"/>
      <w:color w:val="000000" w:themeColor="text1"/>
      <w:sz w:val="28"/>
      <w:szCs w:val="32"/>
      <w:lang w:val="en-US"/>
    </w:rPr>
  </w:style>
  <w:style w:type="character" w:customStyle="1" w:styleId="20">
    <w:name w:val="Заголовок 2 Знак"/>
    <w:basedOn w:val="a0"/>
    <w:link w:val="2"/>
    <w:uiPriority w:val="9"/>
    <w:rsid w:val="003C4B7B"/>
    <w:rPr>
      <w:rFonts w:eastAsiaTheme="majorEastAsia" w:cstheme="majorBidi"/>
      <w:szCs w:val="26"/>
    </w:rPr>
  </w:style>
  <w:style w:type="paragraph" w:styleId="a3">
    <w:name w:val="footer"/>
    <w:basedOn w:val="a"/>
    <w:link w:val="a4"/>
    <w:uiPriority w:val="99"/>
    <w:unhideWhenUsed/>
    <w:rsid w:val="00BA2049"/>
    <w:pPr>
      <w:tabs>
        <w:tab w:val="center" w:pos="4677"/>
        <w:tab w:val="right" w:pos="9355"/>
      </w:tabs>
      <w:spacing w:line="240" w:lineRule="auto"/>
    </w:pPr>
  </w:style>
  <w:style w:type="character" w:customStyle="1" w:styleId="a4">
    <w:name w:val="Нижний колонтитул Знак"/>
    <w:basedOn w:val="a0"/>
    <w:link w:val="a3"/>
    <w:uiPriority w:val="99"/>
    <w:rsid w:val="00BA2049"/>
    <w:rPr>
      <w:rFonts w:ascii="Times New Roman" w:eastAsiaTheme="minorEastAsia" w:hAnsi="Times New Roman"/>
      <w:sz w:val="20"/>
      <w:lang w:val="en-US"/>
    </w:rPr>
  </w:style>
  <w:style w:type="paragraph" w:styleId="a5">
    <w:name w:val="TOC Heading"/>
    <w:basedOn w:val="1"/>
    <w:next w:val="a"/>
    <w:uiPriority w:val="39"/>
    <w:unhideWhenUsed/>
    <w:qFormat/>
    <w:rsid w:val="00BA2049"/>
    <w:pPr>
      <w:spacing w:line="259" w:lineRule="auto"/>
      <w:outlineLvl w:val="9"/>
    </w:pPr>
    <w:rPr>
      <w:lang w:val="ru-MD" w:eastAsia="ru-MD"/>
    </w:rPr>
  </w:style>
  <w:style w:type="paragraph" w:styleId="11">
    <w:name w:val="toc 1"/>
    <w:basedOn w:val="a"/>
    <w:next w:val="a"/>
    <w:autoRedefine/>
    <w:uiPriority w:val="39"/>
    <w:unhideWhenUsed/>
    <w:rsid w:val="00BA2049"/>
    <w:pPr>
      <w:spacing w:after="100"/>
    </w:pPr>
  </w:style>
  <w:style w:type="character" w:styleId="a6">
    <w:name w:val="Hyperlink"/>
    <w:basedOn w:val="a0"/>
    <w:uiPriority w:val="99"/>
    <w:unhideWhenUsed/>
    <w:rsid w:val="00BA2049"/>
    <w:rPr>
      <w:color w:val="0563C1" w:themeColor="hyperlink"/>
      <w:u w:val="single"/>
    </w:rPr>
  </w:style>
  <w:style w:type="paragraph" w:styleId="a7">
    <w:name w:val="List Paragraph"/>
    <w:basedOn w:val="a"/>
    <w:uiPriority w:val="34"/>
    <w:qFormat/>
    <w:rsid w:val="00BA2049"/>
    <w:pPr>
      <w:ind w:left="720"/>
      <w:contextualSpacing/>
    </w:pPr>
  </w:style>
  <w:style w:type="paragraph" w:styleId="21">
    <w:name w:val="toc 2"/>
    <w:basedOn w:val="a"/>
    <w:next w:val="a"/>
    <w:autoRedefine/>
    <w:uiPriority w:val="39"/>
    <w:unhideWhenUsed/>
    <w:rsid w:val="00BA2049"/>
    <w:pPr>
      <w:spacing w:after="100"/>
      <w:ind w:left="200"/>
    </w:pPr>
  </w:style>
  <w:style w:type="character" w:customStyle="1" w:styleId="t">
    <w:name w:val="t"/>
    <w:basedOn w:val="a0"/>
    <w:rsid w:val="0070187C"/>
  </w:style>
  <w:style w:type="character" w:styleId="a8">
    <w:name w:val="Placeholder Text"/>
    <w:basedOn w:val="a0"/>
    <w:uiPriority w:val="99"/>
    <w:semiHidden/>
    <w:rsid w:val="00C52A47"/>
    <w:rPr>
      <w:color w:val="808080"/>
    </w:rPr>
  </w:style>
  <w:style w:type="paragraph" w:styleId="a9">
    <w:name w:val="Normal (Web)"/>
    <w:basedOn w:val="a"/>
    <w:uiPriority w:val="99"/>
    <w:semiHidden/>
    <w:unhideWhenUsed/>
    <w:rsid w:val="004C6D54"/>
    <w:pPr>
      <w:spacing w:before="100" w:beforeAutospacing="1" w:after="100" w:afterAutospacing="1" w:line="240" w:lineRule="auto"/>
    </w:pPr>
    <w:rPr>
      <w:rFonts w:eastAsia="Times New Roman"/>
      <w:color w:val="auto"/>
      <w:szCs w:val="24"/>
      <w:lang w:eastAsia="ru-RU"/>
    </w:rPr>
  </w:style>
  <w:style w:type="character" w:styleId="aa">
    <w:name w:val="Unresolved Mention"/>
    <w:basedOn w:val="a0"/>
    <w:uiPriority w:val="99"/>
    <w:semiHidden/>
    <w:unhideWhenUsed/>
    <w:rsid w:val="001F6915"/>
    <w:rPr>
      <w:color w:val="605E5C"/>
      <w:shd w:val="clear" w:color="auto" w:fill="E1DFDD"/>
    </w:rPr>
  </w:style>
  <w:style w:type="paragraph" w:styleId="ab">
    <w:name w:val="caption"/>
    <w:basedOn w:val="a"/>
    <w:next w:val="a"/>
    <w:uiPriority w:val="35"/>
    <w:unhideWhenUsed/>
    <w:qFormat/>
    <w:rsid w:val="00847E2E"/>
    <w:pPr>
      <w:spacing w:after="200" w:line="240" w:lineRule="auto"/>
    </w:pPr>
    <w:rPr>
      <w:i/>
      <w:iCs/>
      <w:color w:val="44546A" w:themeColor="text2"/>
      <w:sz w:val="18"/>
      <w:szCs w:val="18"/>
    </w:rPr>
  </w:style>
  <w:style w:type="character" w:customStyle="1" w:styleId="30">
    <w:name w:val="Заголовок 3 Знак"/>
    <w:basedOn w:val="a0"/>
    <w:link w:val="3"/>
    <w:uiPriority w:val="9"/>
    <w:semiHidden/>
    <w:rsid w:val="004849E3"/>
    <w:rPr>
      <w:rFonts w:eastAsiaTheme="majorEastAsia" w:cstheme="majorBidi"/>
      <w:color w:val="1F3763" w:themeColor="accent1" w:themeShade="7F"/>
      <w:szCs w:val="24"/>
    </w:rPr>
  </w:style>
  <w:style w:type="paragraph" w:customStyle="1" w:styleId="ac">
    <w:name w:val="ФорматДока"/>
    <w:basedOn w:val="a"/>
    <w:link w:val="ad"/>
    <w:qFormat/>
    <w:rsid w:val="00C23C53"/>
    <w:pPr>
      <w:ind w:left="0" w:firstLine="851"/>
    </w:pPr>
    <w:rPr>
      <w:noProof/>
      <w:lang w:val="ru-MD"/>
    </w:rPr>
  </w:style>
  <w:style w:type="paragraph" w:customStyle="1" w:styleId="ae">
    <w:name w:val="Рисунки"/>
    <w:basedOn w:val="a"/>
    <w:autoRedefine/>
    <w:qFormat/>
    <w:rsid w:val="0061043D"/>
    <w:pPr>
      <w:keepNext/>
      <w:spacing w:line="240" w:lineRule="auto"/>
      <w:ind w:left="0"/>
      <w:jc w:val="center"/>
    </w:pPr>
    <w:rPr>
      <w:noProof/>
    </w:rPr>
  </w:style>
  <w:style w:type="character" w:customStyle="1" w:styleId="ad">
    <w:name w:val="ФорматДока Знак"/>
    <w:basedOn w:val="a0"/>
    <w:link w:val="ac"/>
    <w:rsid w:val="00C23C53"/>
    <w:rPr>
      <w:noProof/>
      <w:lang w:val="ru-MD"/>
    </w:rPr>
  </w:style>
  <w:style w:type="character" w:customStyle="1" w:styleId="token">
    <w:name w:val="token"/>
    <w:basedOn w:val="a0"/>
    <w:rsid w:val="00AD199E"/>
  </w:style>
  <w:style w:type="paragraph" w:styleId="HTML">
    <w:name w:val="HTML Preformatted"/>
    <w:basedOn w:val="a"/>
    <w:link w:val="HTML0"/>
    <w:uiPriority w:val="99"/>
    <w:semiHidden/>
    <w:unhideWhenUsed/>
    <w:rsid w:val="00CC31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color w:val="auto"/>
      <w:sz w:val="20"/>
      <w:szCs w:val="20"/>
      <w:lang w:val="ru-MD" w:eastAsia="ru-MD"/>
    </w:rPr>
  </w:style>
  <w:style w:type="character" w:customStyle="1" w:styleId="HTML0">
    <w:name w:val="Стандартный HTML Знак"/>
    <w:basedOn w:val="a0"/>
    <w:link w:val="HTML"/>
    <w:uiPriority w:val="99"/>
    <w:semiHidden/>
    <w:rsid w:val="00CC31CF"/>
    <w:rPr>
      <w:rFonts w:ascii="Courier New" w:eastAsia="Times New Roman" w:hAnsi="Courier New" w:cs="Courier New"/>
      <w:color w:val="auto"/>
      <w:sz w:val="20"/>
      <w:szCs w:val="20"/>
      <w:lang w:val="ru-MD" w:eastAsia="ru-M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398">
      <w:bodyDiv w:val="1"/>
      <w:marLeft w:val="0"/>
      <w:marRight w:val="0"/>
      <w:marTop w:val="0"/>
      <w:marBottom w:val="0"/>
      <w:divBdr>
        <w:top w:val="none" w:sz="0" w:space="0" w:color="auto"/>
        <w:left w:val="none" w:sz="0" w:space="0" w:color="auto"/>
        <w:bottom w:val="none" w:sz="0" w:space="0" w:color="auto"/>
        <w:right w:val="none" w:sz="0" w:space="0" w:color="auto"/>
      </w:divBdr>
    </w:div>
    <w:div w:id="22557314">
      <w:bodyDiv w:val="1"/>
      <w:marLeft w:val="0"/>
      <w:marRight w:val="0"/>
      <w:marTop w:val="0"/>
      <w:marBottom w:val="0"/>
      <w:divBdr>
        <w:top w:val="none" w:sz="0" w:space="0" w:color="auto"/>
        <w:left w:val="none" w:sz="0" w:space="0" w:color="auto"/>
        <w:bottom w:val="none" w:sz="0" w:space="0" w:color="auto"/>
        <w:right w:val="none" w:sz="0" w:space="0" w:color="auto"/>
      </w:divBdr>
    </w:div>
    <w:div w:id="201019957">
      <w:bodyDiv w:val="1"/>
      <w:marLeft w:val="0"/>
      <w:marRight w:val="0"/>
      <w:marTop w:val="0"/>
      <w:marBottom w:val="0"/>
      <w:divBdr>
        <w:top w:val="none" w:sz="0" w:space="0" w:color="auto"/>
        <w:left w:val="none" w:sz="0" w:space="0" w:color="auto"/>
        <w:bottom w:val="none" w:sz="0" w:space="0" w:color="auto"/>
        <w:right w:val="none" w:sz="0" w:space="0" w:color="auto"/>
      </w:divBdr>
    </w:div>
    <w:div w:id="231937846">
      <w:bodyDiv w:val="1"/>
      <w:marLeft w:val="0"/>
      <w:marRight w:val="0"/>
      <w:marTop w:val="0"/>
      <w:marBottom w:val="0"/>
      <w:divBdr>
        <w:top w:val="none" w:sz="0" w:space="0" w:color="auto"/>
        <w:left w:val="none" w:sz="0" w:space="0" w:color="auto"/>
        <w:bottom w:val="none" w:sz="0" w:space="0" w:color="auto"/>
        <w:right w:val="none" w:sz="0" w:space="0" w:color="auto"/>
      </w:divBdr>
    </w:div>
    <w:div w:id="289285565">
      <w:bodyDiv w:val="1"/>
      <w:marLeft w:val="0"/>
      <w:marRight w:val="0"/>
      <w:marTop w:val="0"/>
      <w:marBottom w:val="0"/>
      <w:divBdr>
        <w:top w:val="none" w:sz="0" w:space="0" w:color="auto"/>
        <w:left w:val="none" w:sz="0" w:space="0" w:color="auto"/>
        <w:bottom w:val="none" w:sz="0" w:space="0" w:color="auto"/>
        <w:right w:val="none" w:sz="0" w:space="0" w:color="auto"/>
      </w:divBdr>
    </w:div>
    <w:div w:id="297033269">
      <w:bodyDiv w:val="1"/>
      <w:marLeft w:val="0"/>
      <w:marRight w:val="0"/>
      <w:marTop w:val="0"/>
      <w:marBottom w:val="0"/>
      <w:divBdr>
        <w:top w:val="none" w:sz="0" w:space="0" w:color="auto"/>
        <w:left w:val="none" w:sz="0" w:space="0" w:color="auto"/>
        <w:bottom w:val="none" w:sz="0" w:space="0" w:color="auto"/>
        <w:right w:val="none" w:sz="0" w:space="0" w:color="auto"/>
      </w:divBdr>
    </w:div>
    <w:div w:id="488789743">
      <w:bodyDiv w:val="1"/>
      <w:marLeft w:val="0"/>
      <w:marRight w:val="0"/>
      <w:marTop w:val="0"/>
      <w:marBottom w:val="0"/>
      <w:divBdr>
        <w:top w:val="none" w:sz="0" w:space="0" w:color="auto"/>
        <w:left w:val="none" w:sz="0" w:space="0" w:color="auto"/>
        <w:bottom w:val="none" w:sz="0" w:space="0" w:color="auto"/>
        <w:right w:val="none" w:sz="0" w:space="0" w:color="auto"/>
      </w:divBdr>
    </w:div>
    <w:div w:id="493958631">
      <w:bodyDiv w:val="1"/>
      <w:marLeft w:val="0"/>
      <w:marRight w:val="0"/>
      <w:marTop w:val="0"/>
      <w:marBottom w:val="0"/>
      <w:divBdr>
        <w:top w:val="none" w:sz="0" w:space="0" w:color="auto"/>
        <w:left w:val="none" w:sz="0" w:space="0" w:color="auto"/>
        <w:bottom w:val="none" w:sz="0" w:space="0" w:color="auto"/>
        <w:right w:val="none" w:sz="0" w:space="0" w:color="auto"/>
      </w:divBdr>
    </w:div>
    <w:div w:id="495001839">
      <w:bodyDiv w:val="1"/>
      <w:marLeft w:val="0"/>
      <w:marRight w:val="0"/>
      <w:marTop w:val="0"/>
      <w:marBottom w:val="0"/>
      <w:divBdr>
        <w:top w:val="none" w:sz="0" w:space="0" w:color="auto"/>
        <w:left w:val="none" w:sz="0" w:space="0" w:color="auto"/>
        <w:bottom w:val="none" w:sz="0" w:space="0" w:color="auto"/>
        <w:right w:val="none" w:sz="0" w:space="0" w:color="auto"/>
      </w:divBdr>
    </w:div>
    <w:div w:id="501431935">
      <w:bodyDiv w:val="1"/>
      <w:marLeft w:val="0"/>
      <w:marRight w:val="0"/>
      <w:marTop w:val="0"/>
      <w:marBottom w:val="0"/>
      <w:divBdr>
        <w:top w:val="none" w:sz="0" w:space="0" w:color="auto"/>
        <w:left w:val="none" w:sz="0" w:space="0" w:color="auto"/>
        <w:bottom w:val="none" w:sz="0" w:space="0" w:color="auto"/>
        <w:right w:val="none" w:sz="0" w:space="0" w:color="auto"/>
      </w:divBdr>
    </w:div>
    <w:div w:id="519202931">
      <w:bodyDiv w:val="1"/>
      <w:marLeft w:val="0"/>
      <w:marRight w:val="0"/>
      <w:marTop w:val="0"/>
      <w:marBottom w:val="0"/>
      <w:divBdr>
        <w:top w:val="none" w:sz="0" w:space="0" w:color="auto"/>
        <w:left w:val="none" w:sz="0" w:space="0" w:color="auto"/>
        <w:bottom w:val="none" w:sz="0" w:space="0" w:color="auto"/>
        <w:right w:val="none" w:sz="0" w:space="0" w:color="auto"/>
      </w:divBdr>
    </w:div>
    <w:div w:id="559903400">
      <w:bodyDiv w:val="1"/>
      <w:marLeft w:val="0"/>
      <w:marRight w:val="0"/>
      <w:marTop w:val="0"/>
      <w:marBottom w:val="0"/>
      <w:divBdr>
        <w:top w:val="none" w:sz="0" w:space="0" w:color="auto"/>
        <w:left w:val="none" w:sz="0" w:space="0" w:color="auto"/>
        <w:bottom w:val="none" w:sz="0" w:space="0" w:color="auto"/>
        <w:right w:val="none" w:sz="0" w:space="0" w:color="auto"/>
      </w:divBdr>
    </w:div>
    <w:div w:id="694162618">
      <w:bodyDiv w:val="1"/>
      <w:marLeft w:val="0"/>
      <w:marRight w:val="0"/>
      <w:marTop w:val="0"/>
      <w:marBottom w:val="0"/>
      <w:divBdr>
        <w:top w:val="none" w:sz="0" w:space="0" w:color="auto"/>
        <w:left w:val="none" w:sz="0" w:space="0" w:color="auto"/>
        <w:bottom w:val="none" w:sz="0" w:space="0" w:color="auto"/>
        <w:right w:val="none" w:sz="0" w:space="0" w:color="auto"/>
      </w:divBdr>
    </w:div>
    <w:div w:id="734667793">
      <w:bodyDiv w:val="1"/>
      <w:marLeft w:val="0"/>
      <w:marRight w:val="0"/>
      <w:marTop w:val="0"/>
      <w:marBottom w:val="0"/>
      <w:divBdr>
        <w:top w:val="none" w:sz="0" w:space="0" w:color="auto"/>
        <w:left w:val="none" w:sz="0" w:space="0" w:color="auto"/>
        <w:bottom w:val="none" w:sz="0" w:space="0" w:color="auto"/>
        <w:right w:val="none" w:sz="0" w:space="0" w:color="auto"/>
      </w:divBdr>
    </w:div>
    <w:div w:id="873493705">
      <w:bodyDiv w:val="1"/>
      <w:marLeft w:val="0"/>
      <w:marRight w:val="0"/>
      <w:marTop w:val="0"/>
      <w:marBottom w:val="0"/>
      <w:divBdr>
        <w:top w:val="none" w:sz="0" w:space="0" w:color="auto"/>
        <w:left w:val="none" w:sz="0" w:space="0" w:color="auto"/>
        <w:bottom w:val="none" w:sz="0" w:space="0" w:color="auto"/>
        <w:right w:val="none" w:sz="0" w:space="0" w:color="auto"/>
      </w:divBdr>
    </w:div>
    <w:div w:id="940534112">
      <w:bodyDiv w:val="1"/>
      <w:marLeft w:val="0"/>
      <w:marRight w:val="0"/>
      <w:marTop w:val="0"/>
      <w:marBottom w:val="0"/>
      <w:divBdr>
        <w:top w:val="none" w:sz="0" w:space="0" w:color="auto"/>
        <w:left w:val="none" w:sz="0" w:space="0" w:color="auto"/>
        <w:bottom w:val="none" w:sz="0" w:space="0" w:color="auto"/>
        <w:right w:val="none" w:sz="0" w:space="0" w:color="auto"/>
      </w:divBdr>
    </w:div>
    <w:div w:id="960957310">
      <w:bodyDiv w:val="1"/>
      <w:marLeft w:val="0"/>
      <w:marRight w:val="0"/>
      <w:marTop w:val="0"/>
      <w:marBottom w:val="0"/>
      <w:divBdr>
        <w:top w:val="none" w:sz="0" w:space="0" w:color="auto"/>
        <w:left w:val="none" w:sz="0" w:space="0" w:color="auto"/>
        <w:bottom w:val="none" w:sz="0" w:space="0" w:color="auto"/>
        <w:right w:val="none" w:sz="0" w:space="0" w:color="auto"/>
      </w:divBdr>
    </w:div>
    <w:div w:id="973831882">
      <w:bodyDiv w:val="1"/>
      <w:marLeft w:val="0"/>
      <w:marRight w:val="0"/>
      <w:marTop w:val="0"/>
      <w:marBottom w:val="0"/>
      <w:divBdr>
        <w:top w:val="none" w:sz="0" w:space="0" w:color="auto"/>
        <w:left w:val="none" w:sz="0" w:space="0" w:color="auto"/>
        <w:bottom w:val="none" w:sz="0" w:space="0" w:color="auto"/>
        <w:right w:val="none" w:sz="0" w:space="0" w:color="auto"/>
      </w:divBdr>
    </w:div>
    <w:div w:id="1004087594">
      <w:bodyDiv w:val="1"/>
      <w:marLeft w:val="0"/>
      <w:marRight w:val="0"/>
      <w:marTop w:val="0"/>
      <w:marBottom w:val="0"/>
      <w:divBdr>
        <w:top w:val="none" w:sz="0" w:space="0" w:color="auto"/>
        <w:left w:val="none" w:sz="0" w:space="0" w:color="auto"/>
        <w:bottom w:val="none" w:sz="0" w:space="0" w:color="auto"/>
        <w:right w:val="none" w:sz="0" w:space="0" w:color="auto"/>
      </w:divBdr>
    </w:div>
    <w:div w:id="1022324857">
      <w:bodyDiv w:val="1"/>
      <w:marLeft w:val="0"/>
      <w:marRight w:val="0"/>
      <w:marTop w:val="0"/>
      <w:marBottom w:val="0"/>
      <w:divBdr>
        <w:top w:val="none" w:sz="0" w:space="0" w:color="auto"/>
        <w:left w:val="none" w:sz="0" w:space="0" w:color="auto"/>
        <w:bottom w:val="none" w:sz="0" w:space="0" w:color="auto"/>
        <w:right w:val="none" w:sz="0" w:space="0" w:color="auto"/>
      </w:divBdr>
    </w:div>
    <w:div w:id="1080833978">
      <w:bodyDiv w:val="1"/>
      <w:marLeft w:val="0"/>
      <w:marRight w:val="0"/>
      <w:marTop w:val="0"/>
      <w:marBottom w:val="0"/>
      <w:divBdr>
        <w:top w:val="none" w:sz="0" w:space="0" w:color="auto"/>
        <w:left w:val="none" w:sz="0" w:space="0" w:color="auto"/>
        <w:bottom w:val="none" w:sz="0" w:space="0" w:color="auto"/>
        <w:right w:val="none" w:sz="0" w:space="0" w:color="auto"/>
      </w:divBdr>
    </w:div>
    <w:div w:id="1146430742">
      <w:bodyDiv w:val="1"/>
      <w:marLeft w:val="0"/>
      <w:marRight w:val="0"/>
      <w:marTop w:val="0"/>
      <w:marBottom w:val="0"/>
      <w:divBdr>
        <w:top w:val="none" w:sz="0" w:space="0" w:color="auto"/>
        <w:left w:val="none" w:sz="0" w:space="0" w:color="auto"/>
        <w:bottom w:val="none" w:sz="0" w:space="0" w:color="auto"/>
        <w:right w:val="none" w:sz="0" w:space="0" w:color="auto"/>
      </w:divBdr>
    </w:div>
    <w:div w:id="1174608394">
      <w:bodyDiv w:val="1"/>
      <w:marLeft w:val="0"/>
      <w:marRight w:val="0"/>
      <w:marTop w:val="0"/>
      <w:marBottom w:val="0"/>
      <w:divBdr>
        <w:top w:val="none" w:sz="0" w:space="0" w:color="auto"/>
        <w:left w:val="none" w:sz="0" w:space="0" w:color="auto"/>
        <w:bottom w:val="none" w:sz="0" w:space="0" w:color="auto"/>
        <w:right w:val="none" w:sz="0" w:space="0" w:color="auto"/>
      </w:divBdr>
    </w:div>
    <w:div w:id="1201094804">
      <w:bodyDiv w:val="1"/>
      <w:marLeft w:val="0"/>
      <w:marRight w:val="0"/>
      <w:marTop w:val="0"/>
      <w:marBottom w:val="0"/>
      <w:divBdr>
        <w:top w:val="none" w:sz="0" w:space="0" w:color="auto"/>
        <w:left w:val="none" w:sz="0" w:space="0" w:color="auto"/>
        <w:bottom w:val="none" w:sz="0" w:space="0" w:color="auto"/>
        <w:right w:val="none" w:sz="0" w:space="0" w:color="auto"/>
      </w:divBdr>
    </w:div>
    <w:div w:id="1391227513">
      <w:bodyDiv w:val="1"/>
      <w:marLeft w:val="0"/>
      <w:marRight w:val="0"/>
      <w:marTop w:val="0"/>
      <w:marBottom w:val="0"/>
      <w:divBdr>
        <w:top w:val="none" w:sz="0" w:space="0" w:color="auto"/>
        <w:left w:val="none" w:sz="0" w:space="0" w:color="auto"/>
        <w:bottom w:val="none" w:sz="0" w:space="0" w:color="auto"/>
        <w:right w:val="none" w:sz="0" w:space="0" w:color="auto"/>
      </w:divBdr>
    </w:div>
    <w:div w:id="1444879734">
      <w:bodyDiv w:val="1"/>
      <w:marLeft w:val="0"/>
      <w:marRight w:val="0"/>
      <w:marTop w:val="0"/>
      <w:marBottom w:val="0"/>
      <w:divBdr>
        <w:top w:val="none" w:sz="0" w:space="0" w:color="auto"/>
        <w:left w:val="none" w:sz="0" w:space="0" w:color="auto"/>
        <w:bottom w:val="none" w:sz="0" w:space="0" w:color="auto"/>
        <w:right w:val="none" w:sz="0" w:space="0" w:color="auto"/>
      </w:divBdr>
    </w:div>
    <w:div w:id="1496459042">
      <w:bodyDiv w:val="1"/>
      <w:marLeft w:val="0"/>
      <w:marRight w:val="0"/>
      <w:marTop w:val="0"/>
      <w:marBottom w:val="0"/>
      <w:divBdr>
        <w:top w:val="none" w:sz="0" w:space="0" w:color="auto"/>
        <w:left w:val="none" w:sz="0" w:space="0" w:color="auto"/>
        <w:bottom w:val="none" w:sz="0" w:space="0" w:color="auto"/>
        <w:right w:val="none" w:sz="0" w:space="0" w:color="auto"/>
      </w:divBdr>
    </w:div>
    <w:div w:id="1504467201">
      <w:bodyDiv w:val="1"/>
      <w:marLeft w:val="0"/>
      <w:marRight w:val="0"/>
      <w:marTop w:val="0"/>
      <w:marBottom w:val="0"/>
      <w:divBdr>
        <w:top w:val="none" w:sz="0" w:space="0" w:color="auto"/>
        <w:left w:val="none" w:sz="0" w:space="0" w:color="auto"/>
        <w:bottom w:val="none" w:sz="0" w:space="0" w:color="auto"/>
        <w:right w:val="none" w:sz="0" w:space="0" w:color="auto"/>
      </w:divBdr>
    </w:div>
    <w:div w:id="1517842982">
      <w:bodyDiv w:val="1"/>
      <w:marLeft w:val="0"/>
      <w:marRight w:val="0"/>
      <w:marTop w:val="0"/>
      <w:marBottom w:val="0"/>
      <w:divBdr>
        <w:top w:val="none" w:sz="0" w:space="0" w:color="auto"/>
        <w:left w:val="none" w:sz="0" w:space="0" w:color="auto"/>
        <w:bottom w:val="none" w:sz="0" w:space="0" w:color="auto"/>
        <w:right w:val="none" w:sz="0" w:space="0" w:color="auto"/>
      </w:divBdr>
    </w:div>
    <w:div w:id="1565678110">
      <w:bodyDiv w:val="1"/>
      <w:marLeft w:val="0"/>
      <w:marRight w:val="0"/>
      <w:marTop w:val="0"/>
      <w:marBottom w:val="0"/>
      <w:divBdr>
        <w:top w:val="none" w:sz="0" w:space="0" w:color="auto"/>
        <w:left w:val="none" w:sz="0" w:space="0" w:color="auto"/>
        <w:bottom w:val="none" w:sz="0" w:space="0" w:color="auto"/>
        <w:right w:val="none" w:sz="0" w:space="0" w:color="auto"/>
      </w:divBdr>
      <w:divsChild>
        <w:div w:id="1590845729">
          <w:marLeft w:val="0"/>
          <w:marRight w:val="0"/>
          <w:marTop w:val="0"/>
          <w:marBottom w:val="0"/>
          <w:divBdr>
            <w:top w:val="single" w:sz="2" w:space="0" w:color="D9D9E3"/>
            <w:left w:val="single" w:sz="2" w:space="0" w:color="D9D9E3"/>
            <w:bottom w:val="single" w:sz="2" w:space="0" w:color="D9D9E3"/>
            <w:right w:val="single" w:sz="2" w:space="0" w:color="D9D9E3"/>
          </w:divBdr>
          <w:divsChild>
            <w:div w:id="981470972">
              <w:marLeft w:val="0"/>
              <w:marRight w:val="0"/>
              <w:marTop w:val="0"/>
              <w:marBottom w:val="0"/>
              <w:divBdr>
                <w:top w:val="single" w:sz="2" w:space="0" w:color="D9D9E3"/>
                <w:left w:val="single" w:sz="2" w:space="0" w:color="D9D9E3"/>
                <w:bottom w:val="single" w:sz="2" w:space="0" w:color="D9D9E3"/>
                <w:right w:val="single" w:sz="2" w:space="0" w:color="D9D9E3"/>
              </w:divBdr>
              <w:divsChild>
                <w:div w:id="1920866567">
                  <w:marLeft w:val="0"/>
                  <w:marRight w:val="0"/>
                  <w:marTop w:val="0"/>
                  <w:marBottom w:val="0"/>
                  <w:divBdr>
                    <w:top w:val="single" w:sz="2" w:space="0" w:color="D9D9E3"/>
                    <w:left w:val="single" w:sz="2" w:space="0" w:color="D9D9E3"/>
                    <w:bottom w:val="single" w:sz="2" w:space="0" w:color="D9D9E3"/>
                    <w:right w:val="single" w:sz="2" w:space="0" w:color="D9D9E3"/>
                  </w:divBdr>
                  <w:divsChild>
                    <w:div w:id="143740649">
                      <w:marLeft w:val="0"/>
                      <w:marRight w:val="0"/>
                      <w:marTop w:val="100"/>
                      <w:marBottom w:val="100"/>
                      <w:divBdr>
                        <w:top w:val="single" w:sz="2" w:space="0" w:color="D9D9E3"/>
                        <w:left w:val="single" w:sz="2" w:space="0" w:color="D9D9E3"/>
                        <w:bottom w:val="single" w:sz="2" w:space="0" w:color="D9D9E3"/>
                        <w:right w:val="single" w:sz="2" w:space="0" w:color="D9D9E3"/>
                      </w:divBdr>
                      <w:divsChild>
                        <w:div w:id="642000906">
                          <w:marLeft w:val="0"/>
                          <w:marRight w:val="0"/>
                          <w:marTop w:val="0"/>
                          <w:marBottom w:val="0"/>
                          <w:divBdr>
                            <w:top w:val="single" w:sz="2" w:space="0" w:color="D9D9E3"/>
                            <w:left w:val="single" w:sz="2" w:space="0" w:color="D9D9E3"/>
                            <w:bottom w:val="single" w:sz="2" w:space="0" w:color="D9D9E3"/>
                            <w:right w:val="single" w:sz="2" w:space="0" w:color="D9D9E3"/>
                          </w:divBdr>
                          <w:divsChild>
                            <w:div w:id="1813787829">
                              <w:marLeft w:val="0"/>
                              <w:marRight w:val="0"/>
                              <w:marTop w:val="0"/>
                              <w:marBottom w:val="0"/>
                              <w:divBdr>
                                <w:top w:val="single" w:sz="2" w:space="0" w:color="D9D9E3"/>
                                <w:left w:val="single" w:sz="2" w:space="0" w:color="D9D9E3"/>
                                <w:bottom w:val="single" w:sz="2" w:space="0" w:color="D9D9E3"/>
                                <w:right w:val="single" w:sz="2" w:space="0" w:color="D9D9E3"/>
                              </w:divBdr>
                              <w:divsChild>
                                <w:div w:id="2047291281">
                                  <w:marLeft w:val="0"/>
                                  <w:marRight w:val="0"/>
                                  <w:marTop w:val="0"/>
                                  <w:marBottom w:val="0"/>
                                  <w:divBdr>
                                    <w:top w:val="single" w:sz="2" w:space="0" w:color="D9D9E3"/>
                                    <w:left w:val="single" w:sz="2" w:space="0" w:color="D9D9E3"/>
                                    <w:bottom w:val="single" w:sz="2" w:space="0" w:color="D9D9E3"/>
                                    <w:right w:val="single" w:sz="2" w:space="0" w:color="D9D9E3"/>
                                  </w:divBdr>
                                  <w:divsChild>
                                    <w:div w:id="696352516">
                                      <w:marLeft w:val="0"/>
                                      <w:marRight w:val="0"/>
                                      <w:marTop w:val="0"/>
                                      <w:marBottom w:val="0"/>
                                      <w:divBdr>
                                        <w:top w:val="single" w:sz="2" w:space="0" w:color="D9D9E3"/>
                                        <w:left w:val="single" w:sz="2" w:space="0" w:color="D9D9E3"/>
                                        <w:bottom w:val="single" w:sz="2" w:space="0" w:color="D9D9E3"/>
                                        <w:right w:val="single" w:sz="2" w:space="0" w:color="D9D9E3"/>
                                      </w:divBdr>
                                      <w:divsChild>
                                        <w:div w:id="1863128950">
                                          <w:marLeft w:val="0"/>
                                          <w:marRight w:val="0"/>
                                          <w:marTop w:val="0"/>
                                          <w:marBottom w:val="0"/>
                                          <w:divBdr>
                                            <w:top w:val="single" w:sz="2" w:space="0" w:color="D9D9E3"/>
                                            <w:left w:val="single" w:sz="2" w:space="0" w:color="D9D9E3"/>
                                            <w:bottom w:val="single" w:sz="2" w:space="0" w:color="D9D9E3"/>
                                            <w:right w:val="single" w:sz="2" w:space="0" w:color="D9D9E3"/>
                                          </w:divBdr>
                                          <w:divsChild>
                                            <w:div w:id="5401737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600748601">
      <w:bodyDiv w:val="1"/>
      <w:marLeft w:val="0"/>
      <w:marRight w:val="0"/>
      <w:marTop w:val="0"/>
      <w:marBottom w:val="0"/>
      <w:divBdr>
        <w:top w:val="none" w:sz="0" w:space="0" w:color="auto"/>
        <w:left w:val="none" w:sz="0" w:space="0" w:color="auto"/>
        <w:bottom w:val="none" w:sz="0" w:space="0" w:color="auto"/>
        <w:right w:val="none" w:sz="0" w:space="0" w:color="auto"/>
      </w:divBdr>
    </w:div>
    <w:div w:id="1608004964">
      <w:bodyDiv w:val="1"/>
      <w:marLeft w:val="0"/>
      <w:marRight w:val="0"/>
      <w:marTop w:val="0"/>
      <w:marBottom w:val="0"/>
      <w:divBdr>
        <w:top w:val="none" w:sz="0" w:space="0" w:color="auto"/>
        <w:left w:val="none" w:sz="0" w:space="0" w:color="auto"/>
        <w:bottom w:val="none" w:sz="0" w:space="0" w:color="auto"/>
        <w:right w:val="none" w:sz="0" w:space="0" w:color="auto"/>
      </w:divBdr>
    </w:div>
    <w:div w:id="1630238473">
      <w:bodyDiv w:val="1"/>
      <w:marLeft w:val="0"/>
      <w:marRight w:val="0"/>
      <w:marTop w:val="0"/>
      <w:marBottom w:val="0"/>
      <w:divBdr>
        <w:top w:val="none" w:sz="0" w:space="0" w:color="auto"/>
        <w:left w:val="none" w:sz="0" w:space="0" w:color="auto"/>
        <w:bottom w:val="none" w:sz="0" w:space="0" w:color="auto"/>
        <w:right w:val="none" w:sz="0" w:space="0" w:color="auto"/>
      </w:divBdr>
    </w:div>
    <w:div w:id="1695761752">
      <w:bodyDiv w:val="1"/>
      <w:marLeft w:val="0"/>
      <w:marRight w:val="0"/>
      <w:marTop w:val="0"/>
      <w:marBottom w:val="0"/>
      <w:divBdr>
        <w:top w:val="none" w:sz="0" w:space="0" w:color="auto"/>
        <w:left w:val="none" w:sz="0" w:space="0" w:color="auto"/>
        <w:bottom w:val="none" w:sz="0" w:space="0" w:color="auto"/>
        <w:right w:val="none" w:sz="0" w:space="0" w:color="auto"/>
      </w:divBdr>
      <w:divsChild>
        <w:div w:id="316110982">
          <w:marLeft w:val="0"/>
          <w:marRight w:val="0"/>
          <w:marTop w:val="0"/>
          <w:marBottom w:val="0"/>
          <w:divBdr>
            <w:top w:val="none" w:sz="0" w:space="0" w:color="auto"/>
            <w:left w:val="none" w:sz="0" w:space="0" w:color="auto"/>
            <w:bottom w:val="none" w:sz="0" w:space="0" w:color="auto"/>
            <w:right w:val="none" w:sz="0" w:space="0" w:color="auto"/>
          </w:divBdr>
        </w:div>
      </w:divsChild>
    </w:div>
    <w:div w:id="1707175516">
      <w:bodyDiv w:val="1"/>
      <w:marLeft w:val="0"/>
      <w:marRight w:val="0"/>
      <w:marTop w:val="0"/>
      <w:marBottom w:val="0"/>
      <w:divBdr>
        <w:top w:val="none" w:sz="0" w:space="0" w:color="auto"/>
        <w:left w:val="none" w:sz="0" w:space="0" w:color="auto"/>
        <w:bottom w:val="none" w:sz="0" w:space="0" w:color="auto"/>
        <w:right w:val="none" w:sz="0" w:space="0" w:color="auto"/>
      </w:divBdr>
      <w:divsChild>
        <w:div w:id="1443651801">
          <w:marLeft w:val="0"/>
          <w:marRight w:val="0"/>
          <w:marTop w:val="0"/>
          <w:marBottom w:val="0"/>
          <w:divBdr>
            <w:top w:val="none" w:sz="0" w:space="0" w:color="auto"/>
            <w:left w:val="none" w:sz="0" w:space="0" w:color="auto"/>
            <w:bottom w:val="none" w:sz="0" w:space="0" w:color="auto"/>
            <w:right w:val="none" w:sz="0" w:space="0" w:color="auto"/>
          </w:divBdr>
          <w:divsChild>
            <w:div w:id="32924065">
              <w:marLeft w:val="780"/>
              <w:marRight w:val="0"/>
              <w:marTop w:val="0"/>
              <w:marBottom w:val="0"/>
              <w:divBdr>
                <w:top w:val="none" w:sz="0" w:space="0" w:color="auto"/>
                <w:left w:val="none" w:sz="0" w:space="0" w:color="auto"/>
                <w:bottom w:val="none" w:sz="0" w:space="0" w:color="auto"/>
                <w:right w:val="none" w:sz="0" w:space="0" w:color="auto"/>
              </w:divBdr>
              <w:divsChild>
                <w:div w:id="851457881">
                  <w:marLeft w:val="0"/>
                  <w:marRight w:val="0"/>
                  <w:marTop w:val="0"/>
                  <w:marBottom w:val="0"/>
                  <w:divBdr>
                    <w:top w:val="none" w:sz="0" w:space="0" w:color="auto"/>
                    <w:left w:val="none" w:sz="0" w:space="0" w:color="auto"/>
                    <w:bottom w:val="none" w:sz="0" w:space="0" w:color="auto"/>
                    <w:right w:val="none" w:sz="0" w:space="0" w:color="auto"/>
                  </w:divBdr>
                  <w:divsChild>
                    <w:div w:id="1804346619">
                      <w:marLeft w:val="0"/>
                      <w:marRight w:val="0"/>
                      <w:marTop w:val="0"/>
                      <w:marBottom w:val="0"/>
                      <w:divBdr>
                        <w:top w:val="none" w:sz="0" w:space="0" w:color="auto"/>
                        <w:left w:val="none" w:sz="0" w:space="0" w:color="auto"/>
                        <w:bottom w:val="none" w:sz="0" w:space="0" w:color="auto"/>
                        <w:right w:val="none" w:sz="0" w:space="0" w:color="auto"/>
                      </w:divBdr>
                      <w:divsChild>
                        <w:div w:id="9658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6044">
                  <w:marLeft w:val="0"/>
                  <w:marRight w:val="0"/>
                  <w:marTop w:val="0"/>
                  <w:marBottom w:val="0"/>
                  <w:divBdr>
                    <w:top w:val="none" w:sz="0" w:space="0" w:color="auto"/>
                    <w:left w:val="none" w:sz="0" w:space="0" w:color="auto"/>
                    <w:bottom w:val="none" w:sz="0" w:space="0" w:color="auto"/>
                    <w:right w:val="none" w:sz="0" w:space="0" w:color="auto"/>
                  </w:divBdr>
                  <w:divsChild>
                    <w:div w:id="390929029">
                      <w:marLeft w:val="0"/>
                      <w:marRight w:val="0"/>
                      <w:marTop w:val="0"/>
                      <w:marBottom w:val="0"/>
                      <w:divBdr>
                        <w:top w:val="none" w:sz="0" w:space="0" w:color="auto"/>
                        <w:left w:val="none" w:sz="0" w:space="0" w:color="auto"/>
                        <w:bottom w:val="none" w:sz="0" w:space="0" w:color="auto"/>
                        <w:right w:val="none" w:sz="0" w:space="0" w:color="auto"/>
                      </w:divBdr>
                      <w:divsChild>
                        <w:div w:id="1862357976">
                          <w:marLeft w:val="0"/>
                          <w:marRight w:val="0"/>
                          <w:marTop w:val="0"/>
                          <w:marBottom w:val="0"/>
                          <w:divBdr>
                            <w:top w:val="none" w:sz="0" w:space="0" w:color="auto"/>
                            <w:left w:val="none" w:sz="0" w:space="0" w:color="auto"/>
                            <w:bottom w:val="none" w:sz="0" w:space="0" w:color="auto"/>
                            <w:right w:val="none" w:sz="0" w:space="0" w:color="auto"/>
                          </w:divBdr>
                          <w:divsChild>
                            <w:div w:id="1839803541">
                              <w:marLeft w:val="0"/>
                              <w:marRight w:val="0"/>
                              <w:marTop w:val="0"/>
                              <w:marBottom w:val="0"/>
                              <w:divBdr>
                                <w:top w:val="none" w:sz="0" w:space="0" w:color="auto"/>
                                <w:left w:val="none" w:sz="0" w:space="0" w:color="auto"/>
                                <w:bottom w:val="none" w:sz="0" w:space="0" w:color="auto"/>
                                <w:right w:val="none" w:sz="0" w:space="0" w:color="auto"/>
                              </w:divBdr>
                              <w:divsChild>
                                <w:div w:id="299774952">
                                  <w:marLeft w:val="0"/>
                                  <w:marRight w:val="0"/>
                                  <w:marTop w:val="0"/>
                                  <w:marBottom w:val="0"/>
                                  <w:divBdr>
                                    <w:top w:val="none" w:sz="0" w:space="0" w:color="auto"/>
                                    <w:left w:val="none" w:sz="0" w:space="0" w:color="auto"/>
                                    <w:bottom w:val="none" w:sz="0" w:space="0" w:color="auto"/>
                                    <w:right w:val="none" w:sz="0" w:space="0" w:color="auto"/>
                                  </w:divBdr>
                                  <w:divsChild>
                                    <w:div w:id="1182162047">
                                      <w:marLeft w:val="0"/>
                                      <w:marRight w:val="0"/>
                                      <w:marTop w:val="0"/>
                                      <w:marBottom w:val="0"/>
                                      <w:divBdr>
                                        <w:top w:val="none" w:sz="0" w:space="0" w:color="auto"/>
                                        <w:left w:val="none" w:sz="0" w:space="0" w:color="auto"/>
                                        <w:bottom w:val="none" w:sz="0" w:space="0" w:color="auto"/>
                                        <w:right w:val="none" w:sz="0" w:space="0" w:color="auto"/>
                                      </w:divBdr>
                                      <w:divsChild>
                                        <w:div w:id="1179269072">
                                          <w:marLeft w:val="0"/>
                                          <w:marRight w:val="0"/>
                                          <w:marTop w:val="0"/>
                                          <w:marBottom w:val="0"/>
                                          <w:divBdr>
                                            <w:top w:val="none" w:sz="0" w:space="0" w:color="auto"/>
                                            <w:left w:val="none" w:sz="0" w:space="0" w:color="auto"/>
                                            <w:bottom w:val="none" w:sz="0" w:space="0" w:color="auto"/>
                                            <w:right w:val="none" w:sz="0" w:space="0" w:color="auto"/>
                                          </w:divBdr>
                                          <w:divsChild>
                                            <w:div w:id="1819683751">
                                              <w:marLeft w:val="0"/>
                                              <w:marRight w:val="0"/>
                                              <w:marTop w:val="0"/>
                                              <w:marBottom w:val="0"/>
                                              <w:divBdr>
                                                <w:top w:val="none" w:sz="0" w:space="0" w:color="auto"/>
                                                <w:left w:val="none" w:sz="0" w:space="0" w:color="auto"/>
                                                <w:bottom w:val="none" w:sz="0" w:space="0" w:color="auto"/>
                                                <w:right w:val="none" w:sz="0" w:space="0" w:color="auto"/>
                                              </w:divBdr>
                                            </w:div>
                                          </w:divsChild>
                                        </w:div>
                                        <w:div w:id="887379348">
                                          <w:marLeft w:val="0"/>
                                          <w:marRight w:val="0"/>
                                          <w:marTop w:val="0"/>
                                          <w:marBottom w:val="0"/>
                                          <w:divBdr>
                                            <w:top w:val="none" w:sz="0" w:space="0" w:color="auto"/>
                                            <w:left w:val="none" w:sz="0" w:space="0" w:color="auto"/>
                                            <w:bottom w:val="none" w:sz="0" w:space="0" w:color="auto"/>
                                            <w:right w:val="none" w:sz="0" w:space="0" w:color="auto"/>
                                          </w:divBdr>
                                          <w:divsChild>
                                            <w:div w:id="1837989321">
                                              <w:marLeft w:val="0"/>
                                              <w:marRight w:val="0"/>
                                              <w:marTop w:val="0"/>
                                              <w:marBottom w:val="0"/>
                                              <w:divBdr>
                                                <w:top w:val="none" w:sz="0" w:space="0" w:color="auto"/>
                                                <w:left w:val="none" w:sz="0" w:space="0" w:color="auto"/>
                                                <w:bottom w:val="none" w:sz="0" w:space="0" w:color="auto"/>
                                                <w:right w:val="none" w:sz="0" w:space="0" w:color="auto"/>
                                              </w:divBdr>
                                              <w:divsChild>
                                                <w:div w:id="95225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3826">
                                          <w:marLeft w:val="0"/>
                                          <w:marRight w:val="0"/>
                                          <w:marTop w:val="0"/>
                                          <w:marBottom w:val="0"/>
                                          <w:divBdr>
                                            <w:top w:val="none" w:sz="0" w:space="0" w:color="auto"/>
                                            <w:left w:val="none" w:sz="0" w:space="0" w:color="auto"/>
                                            <w:bottom w:val="none" w:sz="0" w:space="0" w:color="auto"/>
                                            <w:right w:val="none" w:sz="0" w:space="0" w:color="auto"/>
                                          </w:divBdr>
                                          <w:divsChild>
                                            <w:div w:id="716969869">
                                              <w:marLeft w:val="0"/>
                                              <w:marRight w:val="0"/>
                                              <w:marTop w:val="0"/>
                                              <w:marBottom w:val="0"/>
                                              <w:divBdr>
                                                <w:top w:val="none" w:sz="0" w:space="0" w:color="auto"/>
                                                <w:left w:val="none" w:sz="0" w:space="0" w:color="auto"/>
                                                <w:bottom w:val="none" w:sz="0" w:space="0" w:color="auto"/>
                                                <w:right w:val="none" w:sz="0" w:space="0" w:color="auto"/>
                                              </w:divBdr>
                                              <w:divsChild>
                                                <w:div w:id="80223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07143">
                                          <w:marLeft w:val="0"/>
                                          <w:marRight w:val="0"/>
                                          <w:marTop w:val="0"/>
                                          <w:marBottom w:val="0"/>
                                          <w:divBdr>
                                            <w:top w:val="none" w:sz="0" w:space="0" w:color="auto"/>
                                            <w:left w:val="none" w:sz="0" w:space="0" w:color="auto"/>
                                            <w:bottom w:val="none" w:sz="0" w:space="0" w:color="auto"/>
                                            <w:right w:val="none" w:sz="0" w:space="0" w:color="auto"/>
                                          </w:divBdr>
                                          <w:divsChild>
                                            <w:div w:id="1974364509">
                                              <w:marLeft w:val="0"/>
                                              <w:marRight w:val="0"/>
                                              <w:marTop w:val="0"/>
                                              <w:marBottom w:val="0"/>
                                              <w:divBdr>
                                                <w:top w:val="none" w:sz="0" w:space="0" w:color="auto"/>
                                                <w:left w:val="none" w:sz="0" w:space="0" w:color="auto"/>
                                                <w:bottom w:val="none" w:sz="0" w:space="0" w:color="auto"/>
                                                <w:right w:val="none" w:sz="0" w:space="0" w:color="auto"/>
                                              </w:divBdr>
                                              <w:divsChild>
                                                <w:div w:id="93409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370377">
                                          <w:marLeft w:val="0"/>
                                          <w:marRight w:val="0"/>
                                          <w:marTop w:val="0"/>
                                          <w:marBottom w:val="0"/>
                                          <w:divBdr>
                                            <w:top w:val="none" w:sz="0" w:space="0" w:color="auto"/>
                                            <w:left w:val="none" w:sz="0" w:space="0" w:color="auto"/>
                                            <w:bottom w:val="none" w:sz="0" w:space="0" w:color="auto"/>
                                            <w:right w:val="none" w:sz="0" w:space="0" w:color="auto"/>
                                          </w:divBdr>
                                          <w:divsChild>
                                            <w:div w:id="971208571">
                                              <w:marLeft w:val="0"/>
                                              <w:marRight w:val="0"/>
                                              <w:marTop w:val="0"/>
                                              <w:marBottom w:val="0"/>
                                              <w:divBdr>
                                                <w:top w:val="none" w:sz="0" w:space="0" w:color="auto"/>
                                                <w:left w:val="none" w:sz="0" w:space="0" w:color="auto"/>
                                                <w:bottom w:val="none" w:sz="0" w:space="0" w:color="auto"/>
                                                <w:right w:val="none" w:sz="0" w:space="0" w:color="auto"/>
                                              </w:divBdr>
                                              <w:divsChild>
                                                <w:div w:id="84594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010125">
              <w:marLeft w:val="0"/>
              <w:marRight w:val="0"/>
              <w:marTop w:val="0"/>
              <w:marBottom w:val="0"/>
              <w:divBdr>
                <w:top w:val="none" w:sz="0" w:space="0" w:color="auto"/>
                <w:left w:val="none" w:sz="0" w:space="0" w:color="auto"/>
                <w:bottom w:val="none" w:sz="0" w:space="0" w:color="auto"/>
                <w:right w:val="none" w:sz="0" w:space="0" w:color="auto"/>
              </w:divBdr>
              <w:divsChild>
                <w:div w:id="2080209990">
                  <w:marLeft w:val="0"/>
                  <w:marRight w:val="0"/>
                  <w:marTop w:val="0"/>
                  <w:marBottom w:val="0"/>
                  <w:divBdr>
                    <w:top w:val="none" w:sz="0" w:space="0" w:color="auto"/>
                    <w:left w:val="none" w:sz="0" w:space="0" w:color="auto"/>
                    <w:bottom w:val="none" w:sz="0" w:space="0" w:color="auto"/>
                    <w:right w:val="none" w:sz="0" w:space="0" w:color="auto"/>
                  </w:divBdr>
                  <w:divsChild>
                    <w:div w:id="529412082">
                      <w:marLeft w:val="0"/>
                      <w:marRight w:val="0"/>
                      <w:marTop w:val="0"/>
                      <w:marBottom w:val="0"/>
                      <w:divBdr>
                        <w:top w:val="none" w:sz="0" w:space="0" w:color="auto"/>
                        <w:left w:val="none" w:sz="0" w:space="0" w:color="auto"/>
                        <w:bottom w:val="none" w:sz="0" w:space="0" w:color="auto"/>
                        <w:right w:val="none" w:sz="0" w:space="0" w:color="auto"/>
                      </w:divBdr>
                      <w:divsChild>
                        <w:div w:id="1915623396">
                          <w:marLeft w:val="0"/>
                          <w:marRight w:val="0"/>
                          <w:marTop w:val="0"/>
                          <w:marBottom w:val="0"/>
                          <w:divBdr>
                            <w:top w:val="none" w:sz="0" w:space="0" w:color="auto"/>
                            <w:left w:val="none" w:sz="0" w:space="0" w:color="auto"/>
                            <w:bottom w:val="none" w:sz="0" w:space="0" w:color="auto"/>
                            <w:right w:val="none" w:sz="0" w:space="0" w:color="auto"/>
                          </w:divBdr>
                          <w:divsChild>
                            <w:div w:id="59445175">
                              <w:marLeft w:val="0"/>
                              <w:marRight w:val="0"/>
                              <w:marTop w:val="60"/>
                              <w:marBottom w:val="0"/>
                              <w:divBdr>
                                <w:top w:val="none" w:sz="0" w:space="0" w:color="auto"/>
                                <w:left w:val="none" w:sz="0" w:space="0" w:color="auto"/>
                                <w:bottom w:val="none" w:sz="0" w:space="0" w:color="auto"/>
                                <w:right w:val="none" w:sz="0" w:space="0" w:color="auto"/>
                              </w:divBdr>
                              <w:divsChild>
                                <w:div w:id="2007854130">
                                  <w:marLeft w:val="0"/>
                                  <w:marRight w:val="0"/>
                                  <w:marTop w:val="0"/>
                                  <w:marBottom w:val="0"/>
                                  <w:divBdr>
                                    <w:top w:val="none" w:sz="0" w:space="0" w:color="auto"/>
                                    <w:left w:val="none" w:sz="0" w:space="0" w:color="auto"/>
                                    <w:bottom w:val="none" w:sz="0" w:space="0" w:color="auto"/>
                                    <w:right w:val="none" w:sz="0" w:space="0" w:color="auto"/>
                                  </w:divBdr>
                                </w:div>
                                <w:div w:id="1364015857">
                                  <w:marLeft w:val="0"/>
                                  <w:marRight w:val="0"/>
                                  <w:marTop w:val="0"/>
                                  <w:marBottom w:val="0"/>
                                  <w:divBdr>
                                    <w:top w:val="none" w:sz="0" w:space="0" w:color="auto"/>
                                    <w:left w:val="none" w:sz="0" w:space="0" w:color="auto"/>
                                    <w:bottom w:val="none" w:sz="0" w:space="0" w:color="auto"/>
                                    <w:right w:val="none" w:sz="0" w:space="0" w:color="auto"/>
                                  </w:divBdr>
                                </w:div>
                                <w:div w:id="1392846250">
                                  <w:marLeft w:val="0"/>
                                  <w:marRight w:val="0"/>
                                  <w:marTop w:val="0"/>
                                  <w:marBottom w:val="0"/>
                                  <w:divBdr>
                                    <w:top w:val="none" w:sz="0" w:space="0" w:color="auto"/>
                                    <w:left w:val="none" w:sz="0" w:space="0" w:color="auto"/>
                                    <w:bottom w:val="none" w:sz="0" w:space="0" w:color="auto"/>
                                    <w:right w:val="none" w:sz="0" w:space="0" w:color="auto"/>
                                  </w:divBdr>
                                </w:div>
                                <w:div w:id="19922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228644">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441144404">
          <w:marLeft w:val="780"/>
          <w:marRight w:val="240"/>
          <w:marTop w:val="0"/>
          <w:marBottom w:val="0"/>
          <w:divBdr>
            <w:top w:val="none" w:sz="0" w:space="0" w:color="auto"/>
            <w:left w:val="none" w:sz="0" w:space="0" w:color="auto"/>
            <w:bottom w:val="none" w:sz="0" w:space="0" w:color="auto"/>
            <w:right w:val="none" w:sz="0" w:space="0" w:color="auto"/>
          </w:divBdr>
          <w:divsChild>
            <w:div w:id="495921365">
              <w:marLeft w:val="0"/>
              <w:marRight w:val="0"/>
              <w:marTop w:val="150"/>
              <w:marBottom w:val="0"/>
              <w:divBdr>
                <w:top w:val="none" w:sz="0" w:space="0" w:color="auto"/>
                <w:left w:val="none" w:sz="0" w:space="0" w:color="auto"/>
                <w:bottom w:val="none" w:sz="0" w:space="0" w:color="auto"/>
                <w:right w:val="none" w:sz="0" w:space="0" w:color="auto"/>
              </w:divBdr>
              <w:divsChild>
                <w:div w:id="175460045">
                  <w:marLeft w:val="0"/>
                  <w:marRight w:val="0"/>
                  <w:marTop w:val="0"/>
                  <w:marBottom w:val="0"/>
                  <w:divBdr>
                    <w:top w:val="none" w:sz="0" w:space="0" w:color="auto"/>
                    <w:left w:val="none" w:sz="0" w:space="0" w:color="auto"/>
                    <w:bottom w:val="none" w:sz="0" w:space="0" w:color="auto"/>
                    <w:right w:val="none" w:sz="0" w:space="0" w:color="auto"/>
                  </w:divBdr>
                  <w:divsChild>
                    <w:div w:id="585725000">
                      <w:marLeft w:val="0"/>
                      <w:marRight w:val="180"/>
                      <w:marTop w:val="0"/>
                      <w:marBottom w:val="180"/>
                      <w:divBdr>
                        <w:top w:val="none" w:sz="0" w:space="0" w:color="auto"/>
                        <w:left w:val="none" w:sz="0" w:space="0" w:color="auto"/>
                        <w:bottom w:val="none" w:sz="0" w:space="0" w:color="auto"/>
                        <w:right w:val="none" w:sz="0" w:space="0" w:color="auto"/>
                      </w:divBdr>
                      <w:divsChild>
                        <w:div w:id="1170951321">
                          <w:marLeft w:val="0"/>
                          <w:marRight w:val="0"/>
                          <w:marTop w:val="0"/>
                          <w:marBottom w:val="0"/>
                          <w:divBdr>
                            <w:top w:val="single" w:sz="6" w:space="0" w:color="auto"/>
                            <w:left w:val="single" w:sz="6" w:space="0" w:color="auto"/>
                            <w:bottom w:val="single" w:sz="6" w:space="0" w:color="auto"/>
                            <w:right w:val="single" w:sz="6" w:space="0" w:color="auto"/>
                          </w:divBdr>
                          <w:divsChild>
                            <w:div w:id="153643027">
                              <w:marLeft w:val="0"/>
                              <w:marRight w:val="0"/>
                              <w:marTop w:val="0"/>
                              <w:marBottom w:val="0"/>
                              <w:divBdr>
                                <w:top w:val="none" w:sz="0" w:space="0" w:color="auto"/>
                                <w:left w:val="none" w:sz="0" w:space="0" w:color="auto"/>
                                <w:bottom w:val="none" w:sz="0" w:space="0" w:color="auto"/>
                                <w:right w:val="none" w:sz="0" w:space="0" w:color="auto"/>
                              </w:divBdr>
                              <w:divsChild>
                                <w:div w:id="136653237">
                                  <w:marLeft w:val="0"/>
                                  <w:marRight w:val="0"/>
                                  <w:marTop w:val="0"/>
                                  <w:marBottom w:val="0"/>
                                  <w:divBdr>
                                    <w:top w:val="none" w:sz="0" w:space="0" w:color="auto"/>
                                    <w:left w:val="none" w:sz="0" w:space="0" w:color="auto"/>
                                    <w:bottom w:val="none" w:sz="0" w:space="0" w:color="auto"/>
                                    <w:right w:val="none" w:sz="0" w:space="0" w:color="auto"/>
                                  </w:divBdr>
                                  <w:divsChild>
                                    <w:div w:id="886915428">
                                      <w:marLeft w:val="0"/>
                                      <w:marRight w:val="0"/>
                                      <w:marTop w:val="0"/>
                                      <w:marBottom w:val="0"/>
                                      <w:divBdr>
                                        <w:top w:val="none" w:sz="0" w:space="0" w:color="auto"/>
                                        <w:left w:val="none" w:sz="0" w:space="0" w:color="auto"/>
                                        <w:bottom w:val="none" w:sz="0" w:space="0" w:color="auto"/>
                                        <w:right w:val="none" w:sz="0" w:space="0" w:color="auto"/>
                                      </w:divBdr>
                                      <w:divsChild>
                                        <w:div w:id="394083070">
                                          <w:marLeft w:val="0"/>
                                          <w:marRight w:val="0"/>
                                          <w:marTop w:val="0"/>
                                          <w:marBottom w:val="0"/>
                                          <w:divBdr>
                                            <w:top w:val="none" w:sz="0" w:space="0" w:color="auto"/>
                                            <w:left w:val="none" w:sz="0" w:space="0" w:color="auto"/>
                                            <w:bottom w:val="none" w:sz="0" w:space="0" w:color="auto"/>
                                            <w:right w:val="none" w:sz="0" w:space="0" w:color="auto"/>
                                          </w:divBdr>
                                          <w:divsChild>
                                            <w:div w:id="2103182927">
                                              <w:marLeft w:val="0"/>
                                              <w:marRight w:val="0"/>
                                              <w:marTop w:val="0"/>
                                              <w:marBottom w:val="0"/>
                                              <w:divBdr>
                                                <w:top w:val="none" w:sz="0" w:space="0" w:color="auto"/>
                                                <w:left w:val="none" w:sz="0" w:space="0" w:color="auto"/>
                                                <w:bottom w:val="none" w:sz="0" w:space="0" w:color="auto"/>
                                                <w:right w:val="none" w:sz="0" w:space="0" w:color="auto"/>
                                              </w:divBdr>
                                            </w:div>
                                            <w:div w:id="100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47814">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820669">
                      <w:marLeft w:val="0"/>
                      <w:marRight w:val="180"/>
                      <w:marTop w:val="0"/>
                      <w:marBottom w:val="180"/>
                      <w:divBdr>
                        <w:top w:val="none" w:sz="0" w:space="0" w:color="auto"/>
                        <w:left w:val="none" w:sz="0" w:space="0" w:color="auto"/>
                        <w:bottom w:val="none" w:sz="0" w:space="0" w:color="auto"/>
                        <w:right w:val="none" w:sz="0" w:space="0" w:color="auto"/>
                      </w:divBdr>
                      <w:divsChild>
                        <w:div w:id="244800908">
                          <w:marLeft w:val="0"/>
                          <w:marRight w:val="0"/>
                          <w:marTop w:val="0"/>
                          <w:marBottom w:val="0"/>
                          <w:divBdr>
                            <w:top w:val="single" w:sz="6" w:space="0" w:color="auto"/>
                            <w:left w:val="single" w:sz="6" w:space="0" w:color="auto"/>
                            <w:bottom w:val="single" w:sz="6" w:space="0" w:color="auto"/>
                            <w:right w:val="single" w:sz="6" w:space="0" w:color="auto"/>
                          </w:divBdr>
                          <w:divsChild>
                            <w:div w:id="476606205">
                              <w:marLeft w:val="0"/>
                              <w:marRight w:val="0"/>
                              <w:marTop w:val="0"/>
                              <w:marBottom w:val="0"/>
                              <w:divBdr>
                                <w:top w:val="none" w:sz="0" w:space="0" w:color="auto"/>
                                <w:left w:val="none" w:sz="0" w:space="0" w:color="auto"/>
                                <w:bottom w:val="none" w:sz="0" w:space="0" w:color="auto"/>
                                <w:right w:val="none" w:sz="0" w:space="0" w:color="auto"/>
                              </w:divBdr>
                              <w:divsChild>
                                <w:div w:id="1677073511">
                                  <w:marLeft w:val="0"/>
                                  <w:marRight w:val="0"/>
                                  <w:marTop w:val="0"/>
                                  <w:marBottom w:val="0"/>
                                  <w:divBdr>
                                    <w:top w:val="none" w:sz="0" w:space="0" w:color="auto"/>
                                    <w:left w:val="none" w:sz="0" w:space="0" w:color="auto"/>
                                    <w:bottom w:val="none" w:sz="0" w:space="0" w:color="auto"/>
                                    <w:right w:val="none" w:sz="0" w:space="0" w:color="auto"/>
                                  </w:divBdr>
                                  <w:divsChild>
                                    <w:div w:id="583806124">
                                      <w:marLeft w:val="0"/>
                                      <w:marRight w:val="0"/>
                                      <w:marTop w:val="0"/>
                                      <w:marBottom w:val="0"/>
                                      <w:divBdr>
                                        <w:top w:val="none" w:sz="0" w:space="0" w:color="auto"/>
                                        <w:left w:val="none" w:sz="0" w:space="0" w:color="auto"/>
                                        <w:bottom w:val="none" w:sz="0" w:space="0" w:color="auto"/>
                                        <w:right w:val="none" w:sz="0" w:space="0" w:color="auto"/>
                                      </w:divBdr>
                                      <w:divsChild>
                                        <w:div w:id="1379235976">
                                          <w:marLeft w:val="0"/>
                                          <w:marRight w:val="0"/>
                                          <w:marTop w:val="0"/>
                                          <w:marBottom w:val="0"/>
                                          <w:divBdr>
                                            <w:top w:val="none" w:sz="0" w:space="0" w:color="auto"/>
                                            <w:left w:val="none" w:sz="0" w:space="0" w:color="auto"/>
                                            <w:bottom w:val="none" w:sz="0" w:space="0" w:color="auto"/>
                                            <w:right w:val="none" w:sz="0" w:space="0" w:color="auto"/>
                                          </w:divBdr>
                                          <w:divsChild>
                                            <w:div w:id="219245685">
                                              <w:marLeft w:val="0"/>
                                              <w:marRight w:val="0"/>
                                              <w:marTop w:val="0"/>
                                              <w:marBottom w:val="0"/>
                                              <w:divBdr>
                                                <w:top w:val="none" w:sz="0" w:space="0" w:color="auto"/>
                                                <w:left w:val="none" w:sz="0" w:space="0" w:color="auto"/>
                                                <w:bottom w:val="none" w:sz="0" w:space="0" w:color="auto"/>
                                                <w:right w:val="none" w:sz="0" w:space="0" w:color="auto"/>
                                              </w:divBdr>
                                            </w:div>
                                            <w:div w:id="21046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18503">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578674">
                      <w:marLeft w:val="0"/>
                      <w:marRight w:val="180"/>
                      <w:marTop w:val="0"/>
                      <w:marBottom w:val="180"/>
                      <w:divBdr>
                        <w:top w:val="none" w:sz="0" w:space="0" w:color="auto"/>
                        <w:left w:val="none" w:sz="0" w:space="0" w:color="auto"/>
                        <w:bottom w:val="none" w:sz="0" w:space="0" w:color="auto"/>
                        <w:right w:val="none" w:sz="0" w:space="0" w:color="auto"/>
                      </w:divBdr>
                      <w:divsChild>
                        <w:div w:id="1213038313">
                          <w:marLeft w:val="0"/>
                          <w:marRight w:val="0"/>
                          <w:marTop w:val="0"/>
                          <w:marBottom w:val="0"/>
                          <w:divBdr>
                            <w:top w:val="single" w:sz="6" w:space="0" w:color="auto"/>
                            <w:left w:val="single" w:sz="6" w:space="0" w:color="auto"/>
                            <w:bottom w:val="single" w:sz="6" w:space="0" w:color="auto"/>
                            <w:right w:val="single" w:sz="6" w:space="0" w:color="auto"/>
                          </w:divBdr>
                          <w:divsChild>
                            <w:div w:id="1443308658">
                              <w:marLeft w:val="0"/>
                              <w:marRight w:val="0"/>
                              <w:marTop w:val="0"/>
                              <w:marBottom w:val="0"/>
                              <w:divBdr>
                                <w:top w:val="none" w:sz="0" w:space="0" w:color="auto"/>
                                <w:left w:val="none" w:sz="0" w:space="0" w:color="auto"/>
                                <w:bottom w:val="none" w:sz="0" w:space="0" w:color="auto"/>
                                <w:right w:val="none" w:sz="0" w:space="0" w:color="auto"/>
                              </w:divBdr>
                              <w:divsChild>
                                <w:div w:id="2101103810">
                                  <w:marLeft w:val="0"/>
                                  <w:marRight w:val="0"/>
                                  <w:marTop w:val="0"/>
                                  <w:marBottom w:val="0"/>
                                  <w:divBdr>
                                    <w:top w:val="none" w:sz="0" w:space="0" w:color="auto"/>
                                    <w:left w:val="none" w:sz="0" w:space="0" w:color="auto"/>
                                    <w:bottom w:val="none" w:sz="0" w:space="0" w:color="auto"/>
                                    <w:right w:val="none" w:sz="0" w:space="0" w:color="auto"/>
                                  </w:divBdr>
                                  <w:divsChild>
                                    <w:div w:id="993949881">
                                      <w:marLeft w:val="0"/>
                                      <w:marRight w:val="0"/>
                                      <w:marTop w:val="0"/>
                                      <w:marBottom w:val="0"/>
                                      <w:divBdr>
                                        <w:top w:val="none" w:sz="0" w:space="0" w:color="auto"/>
                                        <w:left w:val="none" w:sz="0" w:space="0" w:color="auto"/>
                                        <w:bottom w:val="none" w:sz="0" w:space="0" w:color="auto"/>
                                        <w:right w:val="none" w:sz="0" w:space="0" w:color="auto"/>
                                      </w:divBdr>
                                      <w:divsChild>
                                        <w:div w:id="550263295">
                                          <w:marLeft w:val="0"/>
                                          <w:marRight w:val="0"/>
                                          <w:marTop w:val="0"/>
                                          <w:marBottom w:val="0"/>
                                          <w:divBdr>
                                            <w:top w:val="none" w:sz="0" w:space="0" w:color="auto"/>
                                            <w:left w:val="none" w:sz="0" w:space="0" w:color="auto"/>
                                            <w:bottom w:val="none" w:sz="0" w:space="0" w:color="auto"/>
                                            <w:right w:val="none" w:sz="0" w:space="0" w:color="auto"/>
                                          </w:divBdr>
                                          <w:divsChild>
                                            <w:div w:id="145443195">
                                              <w:marLeft w:val="0"/>
                                              <w:marRight w:val="0"/>
                                              <w:marTop w:val="0"/>
                                              <w:marBottom w:val="0"/>
                                              <w:divBdr>
                                                <w:top w:val="none" w:sz="0" w:space="0" w:color="auto"/>
                                                <w:left w:val="none" w:sz="0" w:space="0" w:color="auto"/>
                                                <w:bottom w:val="none" w:sz="0" w:space="0" w:color="auto"/>
                                                <w:right w:val="none" w:sz="0" w:space="0" w:color="auto"/>
                                              </w:divBdr>
                                            </w:div>
                                            <w:div w:id="4370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57102">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2128">
                      <w:marLeft w:val="0"/>
                      <w:marRight w:val="180"/>
                      <w:marTop w:val="0"/>
                      <w:marBottom w:val="180"/>
                      <w:divBdr>
                        <w:top w:val="none" w:sz="0" w:space="0" w:color="auto"/>
                        <w:left w:val="none" w:sz="0" w:space="0" w:color="auto"/>
                        <w:bottom w:val="none" w:sz="0" w:space="0" w:color="auto"/>
                        <w:right w:val="none" w:sz="0" w:space="0" w:color="auto"/>
                      </w:divBdr>
                      <w:divsChild>
                        <w:div w:id="2022122173">
                          <w:marLeft w:val="0"/>
                          <w:marRight w:val="0"/>
                          <w:marTop w:val="0"/>
                          <w:marBottom w:val="0"/>
                          <w:divBdr>
                            <w:top w:val="single" w:sz="6" w:space="0" w:color="auto"/>
                            <w:left w:val="single" w:sz="6" w:space="0" w:color="auto"/>
                            <w:bottom w:val="single" w:sz="6" w:space="0" w:color="auto"/>
                            <w:right w:val="single" w:sz="6" w:space="0" w:color="auto"/>
                          </w:divBdr>
                          <w:divsChild>
                            <w:div w:id="1313101790">
                              <w:marLeft w:val="0"/>
                              <w:marRight w:val="0"/>
                              <w:marTop w:val="0"/>
                              <w:marBottom w:val="0"/>
                              <w:divBdr>
                                <w:top w:val="none" w:sz="0" w:space="0" w:color="auto"/>
                                <w:left w:val="none" w:sz="0" w:space="0" w:color="auto"/>
                                <w:bottom w:val="none" w:sz="0" w:space="0" w:color="auto"/>
                                <w:right w:val="none" w:sz="0" w:space="0" w:color="auto"/>
                              </w:divBdr>
                              <w:divsChild>
                                <w:div w:id="224150668">
                                  <w:marLeft w:val="0"/>
                                  <w:marRight w:val="0"/>
                                  <w:marTop w:val="0"/>
                                  <w:marBottom w:val="0"/>
                                  <w:divBdr>
                                    <w:top w:val="none" w:sz="0" w:space="0" w:color="auto"/>
                                    <w:left w:val="none" w:sz="0" w:space="0" w:color="auto"/>
                                    <w:bottom w:val="none" w:sz="0" w:space="0" w:color="auto"/>
                                    <w:right w:val="none" w:sz="0" w:space="0" w:color="auto"/>
                                  </w:divBdr>
                                  <w:divsChild>
                                    <w:div w:id="1828865318">
                                      <w:marLeft w:val="0"/>
                                      <w:marRight w:val="0"/>
                                      <w:marTop w:val="0"/>
                                      <w:marBottom w:val="0"/>
                                      <w:divBdr>
                                        <w:top w:val="none" w:sz="0" w:space="0" w:color="auto"/>
                                        <w:left w:val="none" w:sz="0" w:space="0" w:color="auto"/>
                                        <w:bottom w:val="none" w:sz="0" w:space="0" w:color="auto"/>
                                        <w:right w:val="none" w:sz="0" w:space="0" w:color="auto"/>
                                      </w:divBdr>
                                      <w:divsChild>
                                        <w:div w:id="1190416329">
                                          <w:marLeft w:val="0"/>
                                          <w:marRight w:val="0"/>
                                          <w:marTop w:val="0"/>
                                          <w:marBottom w:val="0"/>
                                          <w:divBdr>
                                            <w:top w:val="none" w:sz="0" w:space="0" w:color="auto"/>
                                            <w:left w:val="none" w:sz="0" w:space="0" w:color="auto"/>
                                            <w:bottom w:val="none" w:sz="0" w:space="0" w:color="auto"/>
                                            <w:right w:val="none" w:sz="0" w:space="0" w:color="auto"/>
                                          </w:divBdr>
                                          <w:divsChild>
                                            <w:div w:id="1294943899">
                                              <w:marLeft w:val="0"/>
                                              <w:marRight w:val="0"/>
                                              <w:marTop w:val="0"/>
                                              <w:marBottom w:val="0"/>
                                              <w:divBdr>
                                                <w:top w:val="none" w:sz="0" w:space="0" w:color="auto"/>
                                                <w:left w:val="none" w:sz="0" w:space="0" w:color="auto"/>
                                                <w:bottom w:val="none" w:sz="0" w:space="0" w:color="auto"/>
                                                <w:right w:val="none" w:sz="0" w:space="0" w:color="auto"/>
                                              </w:divBdr>
                                            </w:div>
                                            <w:div w:id="118220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397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493876">
                      <w:marLeft w:val="0"/>
                      <w:marRight w:val="180"/>
                      <w:marTop w:val="0"/>
                      <w:marBottom w:val="180"/>
                      <w:divBdr>
                        <w:top w:val="none" w:sz="0" w:space="0" w:color="auto"/>
                        <w:left w:val="none" w:sz="0" w:space="0" w:color="auto"/>
                        <w:bottom w:val="none" w:sz="0" w:space="0" w:color="auto"/>
                        <w:right w:val="none" w:sz="0" w:space="0" w:color="auto"/>
                      </w:divBdr>
                      <w:divsChild>
                        <w:div w:id="385495083">
                          <w:marLeft w:val="0"/>
                          <w:marRight w:val="0"/>
                          <w:marTop w:val="0"/>
                          <w:marBottom w:val="0"/>
                          <w:divBdr>
                            <w:top w:val="single" w:sz="6" w:space="0" w:color="auto"/>
                            <w:left w:val="single" w:sz="6" w:space="0" w:color="auto"/>
                            <w:bottom w:val="single" w:sz="6" w:space="0" w:color="auto"/>
                            <w:right w:val="single" w:sz="6" w:space="0" w:color="auto"/>
                          </w:divBdr>
                          <w:divsChild>
                            <w:div w:id="1601525787">
                              <w:marLeft w:val="0"/>
                              <w:marRight w:val="0"/>
                              <w:marTop w:val="0"/>
                              <w:marBottom w:val="0"/>
                              <w:divBdr>
                                <w:top w:val="none" w:sz="0" w:space="0" w:color="auto"/>
                                <w:left w:val="none" w:sz="0" w:space="0" w:color="auto"/>
                                <w:bottom w:val="none" w:sz="0" w:space="0" w:color="auto"/>
                                <w:right w:val="none" w:sz="0" w:space="0" w:color="auto"/>
                              </w:divBdr>
                              <w:divsChild>
                                <w:div w:id="1943299959">
                                  <w:marLeft w:val="0"/>
                                  <w:marRight w:val="0"/>
                                  <w:marTop w:val="0"/>
                                  <w:marBottom w:val="0"/>
                                  <w:divBdr>
                                    <w:top w:val="none" w:sz="0" w:space="0" w:color="auto"/>
                                    <w:left w:val="none" w:sz="0" w:space="0" w:color="auto"/>
                                    <w:bottom w:val="none" w:sz="0" w:space="0" w:color="auto"/>
                                    <w:right w:val="none" w:sz="0" w:space="0" w:color="auto"/>
                                  </w:divBdr>
                                  <w:divsChild>
                                    <w:div w:id="104036210">
                                      <w:marLeft w:val="0"/>
                                      <w:marRight w:val="0"/>
                                      <w:marTop w:val="0"/>
                                      <w:marBottom w:val="0"/>
                                      <w:divBdr>
                                        <w:top w:val="none" w:sz="0" w:space="0" w:color="auto"/>
                                        <w:left w:val="none" w:sz="0" w:space="0" w:color="auto"/>
                                        <w:bottom w:val="none" w:sz="0" w:space="0" w:color="auto"/>
                                        <w:right w:val="none" w:sz="0" w:space="0" w:color="auto"/>
                                      </w:divBdr>
                                      <w:divsChild>
                                        <w:div w:id="1560895381">
                                          <w:marLeft w:val="0"/>
                                          <w:marRight w:val="0"/>
                                          <w:marTop w:val="0"/>
                                          <w:marBottom w:val="0"/>
                                          <w:divBdr>
                                            <w:top w:val="none" w:sz="0" w:space="0" w:color="auto"/>
                                            <w:left w:val="none" w:sz="0" w:space="0" w:color="auto"/>
                                            <w:bottom w:val="none" w:sz="0" w:space="0" w:color="auto"/>
                                            <w:right w:val="none" w:sz="0" w:space="0" w:color="auto"/>
                                          </w:divBdr>
                                          <w:divsChild>
                                            <w:div w:id="1196191704">
                                              <w:marLeft w:val="0"/>
                                              <w:marRight w:val="0"/>
                                              <w:marTop w:val="0"/>
                                              <w:marBottom w:val="0"/>
                                              <w:divBdr>
                                                <w:top w:val="none" w:sz="0" w:space="0" w:color="auto"/>
                                                <w:left w:val="none" w:sz="0" w:space="0" w:color="auto"/>
                                                <w:bottom w:val="none" w:sz="0" w:space="0" w:color="auto"/>
                                                <w:right w:val="none" w:sz="0" w:space="0" w:color="auto"/>
                                              </w:divBdr>
                                            </w:div>
                                            <w:div w:id="136197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1326">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000857">
                      <w:marLeft w:val="0"/>
                      <w:marRight w:val="180"/>
                      <w:marTop w:val="0"/>
                      <w:marBottom w:val="180"/>
                      <w:divBdr>
                        <w:top w:val="none" w:sz="0" w:space="0" w:color="auto"/>
                        <w:left w:val="none" w:sz="0" w:space="0" w:color="auto"/>
                        <w:bottom w:val="none" w:sz="0" w:space="0" w:color="auto"/>
                        <w:right w:val="none" w:sz="0" w:space="0" w:color="auto"/>
                      </w:divBdr>
                      <w:divsChild>
                        <w:div w:id="533998937">
                          <w:marLeft w:val="0"/>
                          <w:marRight w:val="0"/>
                          <w:marTop w:val="0"/>
                          <w:marBottom w:val="0"/>
                          <w:divBdr>
                            <w:top w:val="single" w:sz="6" w:space="0" w:color="auto"/>
                            <w:left w:val="single" w:sz="6" w:space="0" w:color="auto"/>
                            <w:bottom w:val="single" w:sz="6" w:space="0" w:color="auto"/>
                            <w:right w:val="single" w:sz="6" w:space="0" w:color="auto"/>
                          </w:divBdr>
                          <w:divsChild>
                            <w:div w:id="663897844">
                              <w:marLeft w:val="0"/>
                              <w:marRight w:val="0"/>
                              <w:marTop w:val="0"/>
                              <w:marBottom w:val="0"/>
                              <w:divBdr>
                                <w:top w:val="none" w:sz="0" w:space="0" w:color="auto"/>
                                <w:left w:val="none" w:sz="0" w:space="0" w:color="auto"/>
                                <w:bottom w:val="none" w:sz="0" w:space="0" w:color="auto"/>
                                <w:right w:val="none" w:sz="0" w:space="0" w:color="auto"/>
                              </w:divBdr>
                              <w:divsChild>
                                <w:div w:id="1463496792">
                                  <w:marLeft w:val="0"/>
                                  <w:marRight w:val="0"/>
                                  <w:marTop w:val="0"/>
                                  <w:marBottom w:val="0"/>
                                  <w:divBdr>
                                    <w:top w:val="none" w:sz="0" w:space="0" w:color="auto"/>
                                    <w:left w:val="none" w:sz="0" w:space="0" w:color="auto"/>
                                    <w:bottom w:val="none" w:sz="0" w:space="0" w:color="auto"/>
                                    <w:right w:val="none" w:sz="0" w:space="0" w:color="auto"/>
                                  </w:divBdr>
                                  <w:divsChild>
                                    <w:div w:id="1090661267">
                                      <w:marLeft w:val="0"/>
                                      <w:marRight w:val="0"/>
                                      <w:marTop w:val="0"/>
                                      <w:marBottom w:val="0"/>
                                      <w:divBdr>
                                        <w:top w:val="none" w:sz="0" w:space="0" w:color="auto"/>
                                        <w:left w:val="none" w:sz="0" w:space="0" w:color="auto"/>
                                        <w:bottom w:val="none" w:sz="0" w:space="0" w:color="auto"/>
                                        <w:right w:val="none" w:sz="0" w:space="0" w:color="auto"/>
                                      </w:divBdr>
                                      <w:divsChild>
                                        <w:div w:id="1894582861">
                                          <w:marLeft w:val="0"/>
                                          <w:marRight w:val="0"/>
                                          <w:marTop w:val="0"/>
                                          <w:marBottom w:val="0"/>
                                          <w:divBdr>
                                            <w:top w:val="none" w:sz="0" w:space="0" w:color="auto"/>
                                            <w:left w:val="none" w:sz="0" w:space="0" w:color="auto"/>
                                            <w:bottom w:val="none" w:sz="0" w:space="0" w:color="auto"/>
                                            <w:right w:val="none" w:sz="0" w:space="0" w:color="auto"/>
                                          </w:divBdr>
                                          <w:divsChild>
                                            <w:div w:id="1927110825">
                                              <w:marLeft w:val="0"/>
                                              <w:marRight w:val="0"/>
                                              <w:marTop w:val="0"/>
                                              <w:marBottom w:val="0"/>
                                              <w:divBdr>
                                                <w:top w:val="none" w:sz="0" w:space="0" w:color="auto"/>
                                                <w:left w:val="none" w:sz="0" w:space="0" w:color="auto"/>
                                                <w:bottom w:val="none" w:sz="0" w:space="0" w:color="auto"/>
                                                <w:right w:val="none" w:sz="0" w:space="0" w:color="auto"/>
                                              </w:divBdr>
                                            </w:div>
                                            <w:div w:id="12992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84459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668165">
                      <w:marLeft w:val="0"/>
                      <w:marRight w:val="180"/>
                      <w:marTop w:val="0"/>
                      <w:marBottom w:val="180"/>
                      <w:divBdr>
                        <w:top w:val="none" w:sz="0" w:space="0" w:color="auto"/>
                        <w:left w:val="none" w:sz="0" w:space="0" w:color="auto"/>
                        <w:bottom w:val="none" w:sz="0" w:space="0" w:color="auto"/>
                        <w:right w:val="none" w:sz="0" w:space="0" w:color="auto"/>
                      </w:divBdr>
                      <w:divsChild>
                        <w:div w:id="789321202">
                          <w:marLeft w:val="0"/>
                          <w:marRight w:val="0"/>
                          <w:marTop w:val="0"/>
                          <w:marBottom w:val="0"/>
                          <w:divBdr>
                            <w:top w:val="single" w:sz="6" w:space="0" w:color="auto"/>
                            <w:left w:val="single" w:sz="6" w:space="0" w:color="auto"/>
                            <w:bottom w:val="single" w:sz="6" w:space="0" w:color="auto"/>
                            <w:right w:val="single" w:sz="6" w:space="0" w:color="auto"/>
                          </w:divBdr>
                          <w:divsChild>
                            <w:div w:id="1462335297">
                              <w:marLeft w:val="0"/>
                              <w:marRight w:val="0"/>
                              <w:marTop w:val="0"/>
                              <w:marBottom w:val="0"/>
                              <w:divBdr>
                                <w:top w:val="none" w:sz="0" w:space="0" w:color="auto"/>
                                <w:left w:val="none" w:sz="0" w:space="0" w:color="auto"/>
                                <w:bottom w:val="none" w:sz="0" w:space="0" w:color="auto"/>
                                <w:right w:val="none" w:sz="0" w:space="0" w:color="auto"/>
                              </w:divBdr>
                              <w:divsChild>
                                <w:div w:id="1850942949">
                                  <w:marLeft w:val="0"/>
                                  <w:marRight w:val="0"/>
                                  <w:marTop w:val="0"/>
                                  <w:marBottom w:val="0"/>
                                  <w:divBdr>
                                    <w:top w:val="none" w:sz="0" w:space="0" w:color="auto"/>
                                    <w:left w:val="none" w:sz="0" w:space="0" w:color="auto"/>
                                    <w:bottom w:val="none" w:sz="0" w:space="0" w:color="auto"/>
                                    <w:right w:val="none" w:sz="0" w:space="0" w:color="auto"/>
                                  </w:divBdr>
                                  <w:divsChild>
                                    <w:div w:id="1160466173">
                                      <w:marLeft w:val="0"/>
                                      <w:marRight w:val="0"/>
                                      <w:marTop w:val="0"/>
                                      <w:marBottom w:val="0"/>
                                      <w:divBdr>
                                        <w:top w:val="none" w:sz="0" w:space="0" w:color="auto"/>
                                        <w:left w:val="none" w:sz="0" w:space="0" w:color="auto"/>
                                        <w:bottom w:val="none" w:sz="0" w:space="0" w:color="auto"/>
                                        <w:right w:val="none" w:sz="0" w:space="0" w:color="auto"/>
                                      </w:divBdr>
                                      <w:divsChild>
                                        <w:div w:id="1181429355">
                                          <w:marLeft w:val="0"/>
                                          <w:marRight w:val="0"/>
                                          <w:marTop w:val="0"/>
                                          <w:marBottom w:val="0"/>
                                          <w:divBdr>
                                            <w:top w:val="none" w:sz="0" w:space="0" w:color="auto"/>
                                            <w:left w:val="none" w:sz="0" w:space="0" w:color="auto"/>
                                            <w:bottom w:val="none" w:sz="0" w:space="0" w:color="auto"/>
                                            <w:right w:val="none" w:sz="0" w:space="0" w:color="auto"/>
                                          </w:divBdr>
                                          <w:divsChild>
                                            <w:div w:id="1483111182">
                                              <w:marLeft w:val="0"/>
                                              <w:marRight w:val="0"/>
                                              <w:marTop w:val="0"/>
                                              <w:marBottom w:val="0"/>
                                              <w:divBdr>
                                                <w:top w:val="none" w:sz="0" w:space="0" w:color="auto"/>
                                                <w:left w:val="none" w:sz="0" w:space="0" w:color="auto"/>
                                                <w:bottom w:val="none" w:sz="0" w:space="0" w:color="auto"/>
                                                <w:right w:val="none" w:sz="0" w:space="0" w:color="auto"/>
                                              </w:divBdr>
                                            </w:div>
                                            <w:div w:id="179976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353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837676">
                      <w:marLeft w:val="0"/>
                      <w:marRight w:val="180"/>
                      <w:marTop w:val="0"/>
                      <w:marBottom w:val="180"/>
                      <w:divBdr>
                        <w:top w:val="none" w:sz="0" w:space="0" w:color="auto"/>
                        <w:left w:val="none" w:sz="0" w:space="0" w:color="auto"/>
                        <w:bottom w:val="none" w:sz="0" w:space="0" w:color="auto"/>
                        <w:right w:val="none" w:sz="0" w:space="0" w:color="auto"/>
                      </w:divBdr>
                      <w:divsChild>
                        <w:div w:id="1095438236">
                          <w:marLeft w:val="0"/>
                          <w:marRight w:val="0"/>
                          <w:marTop w:val="0"/>
                          <w:marBottom w:val="0"/>
                          <w:divBdr>
                            <w:top w:val="single" w:sz="6" w:space="0" w:color="auto"/>
                            <w:left w:val="single" w:sz="6" w:space="0" w:color="auto"/>
                            <w:bottom w:val="single" w:sz="6" w:space="0" w:color="auto"/>
                            <w:right w:val="single" w:sz="6" w:space="0" w:color="auto"/>
                          </w:divBdr>
                          <w:divsChild>
                            <w:div w:id="101263491">
                              <w:marLeft w:val="0"/>
                              <w:marRight w:val="0"/>
                              <w:marTop w:val="0"/>
                              <w:marBottom w:val="0"/>
                              <w:divBdr>
                                <w:top w:val="none" w:sz="0" w:space="0" w:color="auto"/>
                                <w:left w:val="none" w:sz="0" w:space="0" w:color="auto"/>
                                <w:bottom w:val="none" w:sz="0" w:space="0" w:color="auto"/>
                                <w:right w:val="none" w:sz="0" w:space="0" w:color="auto"/>
                              </w:divBdr>
                              <w:divsChild>
                                <w:div w:id="1879125602">
                                  <w:marLeft w:val="0"/>
                                  <w:marRight w:val="0"/>
                                  <w:marTop w:val="0"/>
                                  <w:marBottom w:val="0"/>
                                  <w:divBdr>
                                    <w:top w:val="none" w:sz="0" w:space="0" w:color="auto"/>
                                    <w:left w:val="none" w:sz="0" w:space="0" w:color="auto"/>
                                    <w:bottom w:val="none" w:sz="0" w:space="0" w:color="auto"/>
                                    <w:right w:val="none" w:sz="0" w:space="0" w:color="auto"/>
                                  </w:divBdr>
                                  <w:divsChild>
                                    <w:div w:id="1069883040">
                                      <w:marLeft w:val="0"/>
                                      <w:marRight w:val="0"/>
                                      <w:marTop w:val="0"/>
                                      <w:marBottom w:val="0"/>
                                      <w:divBdr>
                                        <w:top w:val="none" w:sz="0" w:space="0" w:color="auto"/>
                                        <w:left w:val="none" w:sz="0" w:space="0" w:color="auto"/>
                                        <w:bottom w:val="none" w:sz="0" w:space="0" w:color="auto"/>
                                        <w:right w:val="none" w:sz="0" w:space="0" w:color="auto"/>
                                      </w:divBdr>
                                      <w:divsChild>
                                        <w:div w:id="1614283935">
                                          <w:marLeft w:val="0"/>
                                          <w:marRight w:val="0"/>
                                          <w:marTop w:val="0"/>
                                          <w:marBottom w:val="0"/>
                                          <w:divBdr>
                                            <w:top w:val="none" w:sz="0" w:space="0" w:color="auto"/>
                                            <w:left w:val="none" w:sz="0" w:space="0" w:color="auto"/>
                                            <w:bottom w:val="none" w:sz="0" w:space="0" w:color="auto"/>
                                            <w:right w:val="none" w:sz="0" w:space="0" w:color="auto"/>
                                          </w:divBdr>
                                          <w:divsChild>
                                            <w:div w:id="1319924351">
                                              <w:marLeft w:val="0"/>
                                              <w:marRight w:val="0"/>
                                              <w:marTop w:val="0"/>
                                              <w:marBottom w:val="0"/>
                                              <w:divBdr>
                                                <w:top w:val="none" w:sz="0" w:space="0" w:color="auto"/>
                                                <w:left w:val="none" w:sz="0" w:space="0" w:color="auto"/>
                                                <w:bottom w:val="none" w:sz="0" w:space="0" w:color="auto"/>
                                                <w:right w:val="none" w:sz="0" w:space="0" w:color="auto"/>
                                              </w:divBdr>
                                            </w:div>
                                            <w:div w:id="6697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77848">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8427913">
      <w:bodyDiv w:val="1"/>
      <w:marLeft w:val="0"/>
      <w:marRight w:val="0"/>
      <w:marTop w:val="0"/>
      <w:marBottom w:val="0"/>
      <w:divBdr>
        <w:top w:val="none" w:sz="0" w:space="0" w:color="auto"/>
        <w:left w:val="none" w:sz="0" w:space="0" w:color="auto"/>
        <w:bottom w:val="none" w:sz="0" w:space="0" w:color="auto"/>
        <w:right w:val="none" w:sz="0" w:space="0" w:color="auto"/>
      </w:divBdr>
    </w:div>
    <w:div w:id="1927031395">
      <w:bodyDiv w:val="1"/>
      <w:marLeft w:val="0"/>
      <w:marRight w:val="0"/>
      <w:marTop w:val="0"/>
      <w:marBottom w:val="0"/>
      <w:divBdr>
        <w:top w:val="none" w:sz="0" w:space="0" w:color="auto"/>
        <w:left w:val="none" w:sz="0" w:space="0" w:color="auto"/>
        <w:bottom w:val="none" w:sz="0" w:space="0" w:color="auto"/>
        <w:right w:val="none" w:sz="0" w:space="0" w:color="auto"/>
      </w:divBdr>
      <w:divsChild>
        <w:div w:id="1911303080">
          <w:marLeft w:val="0"/>
          <w:marRight w:val="0"/>
          <w:marTop w:val="0"/>
          <w:marBottom w:val="0"/>
          <w:divBdr>
            <w:top w:val="none" w:sz="0" w:space="0" w:color="auto"/>
            <w:left w:val="none" w:sz="0" w:space="0" w:color="auto"/>
            <w:bottom w:val="none" w:sz="0" w:space="0" w:color="auto"/>
            <w:right w:val="none" w:sz="0" w:space="0" w:color="auto"/>
          </w:divBdr>
          <w:divsChild>
            <w:div w:id="48504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6164">
      <w:bodyDiv w:val="1"/>
      <w:marLeft w:val="0"/>
      <w:marRight w:val="0"/>
      <w:marTop w:val="0"/>
      <w:marBottom w:val="0"/>
      <w:divBdr>
        <w:top w:val="none" w:sz="0" w:space="0" w:color="auto"/>
        <w:left w:val="none" w:sz="0" w:space="0" w:color="auto"/>
        <w:bottom w:val="none" w:sz="0" w:space="0" w:color="auto"/>
        <w:right w:val="none" w:sz="0" w:space="0" w:color="auto"/>
      </w:divBdr>
    </w:div>
    <w:div w:id="2055811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danielpopas/analiza_datelor" TargetMode="External"/><Relationship Id="rId26" Type="http://schemas.openxmlformats.org/officeDocument/2006/relationships/hyperlink" Target="https://vk.com/away.php?utf=1&amp;to=https%3A%2F%2Fwww.manning.com%2Fbooks%2Fr-in-action" TargetMode="External"/><Relationship Id="rId3" Type="http://schemas.openxmlformats.org/officeDocument/2006/relationships/settings" Target="settings.xml"/><Relationship Id="rId21" Type="http://schemas.openxmlformats.org/officeDocument/2006/relationships/hyperlink" Target="https://vk.com/away.php?utf=1&amp;to=https%3A%2F%2Fwww.nostarch.com%2Fartofr.htm" TargetMode="External"/><Relationship Id="rId7" Type="http://schemas.openxmlformats.org/officeDocument/2006/relationships/hyperlink" Target="mailto:daniel.popas@iis.utm.md"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vk.com/away.php?utf=1&amp;to=https%3A%2F%2Fwww.packtpub.com%2Fproduct%2Fstatistical-analysis-with-r%2F9781849512088"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vk.com/away.php?utf=1&amp;to=http%3A%2F%2Fadv-r.had.co.nz%2F"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vk.com/away.php?utf=1&amp;to=https%3A%2F%2Fr-graphics.org%2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vk.com/away.php?utf=1&amp;to=https%3A%2F%2Fwww.manning.com%2Fbooks%2Fpractical-data-science-with-r" TargetMode="External"/><Relationship Id="rId28" Type="http://schemas.openxmlformats.org/officeDocument/2006/relationships/hyperlink" Target="https://vk.com/away.php?utf=1&amp;to=http%3A%2F%2Fr-pkgs.had.co.nz%2F" TargetMode="External"/><Relationship Id="rId10" Type="http://schemas.openxmlformats.org/officeDocument/2006/relationships/image" Target="media/image3.png"/><Relationship Id="rId19" Type="http://schemas.openxmlformats.org/officeDocument/2006/relationships/hyperlink" Target="https://vk.com/away.php?utf=1&amp;to=https%3A%2F%2Fr4ds.had.co.nz%2F"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vk.com/away.php?utf=1&amp;to=https%3A%2F%2Fwww.crcpress.com%2FData-Analysis-with-R%2FFischetti%2Fp%2Fbook%2F9781498715232" TargetMode="External"/><Relationship Id="rId27" Type="http://schemas.openxmlformats.org/officeDocument/2006/relationships/hyperlink" Target="https://vk.com/away.php?utf=1&amp;to=https%3A%2F%2Fwww.springer.com%2Fgp%2Fbook%2F9781461468486"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1387</TotalTime>
  <Pages>15</Pages>
  <Words>3937</Words>
  <Characters>22445</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Scoric</dc:creator>
  <cp:keywords/>
  <dc:description/>
  <cp:lastModifiedBy>Daniel Popas</cp:lastModifiedBy>
  <cp:revision>237</cp:revision>
  <dcterms:created xsi:type="dcterms:W3CDTF">2022-09-28T12:12:00Z</dcterms:created>
  <dcterms:modified xsi:type="dcterms:W3CDTF">2023-12-19T11:30:00Z</dcterms:modified>
</cp:coreProperties>
</file>