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D5C944A"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3F4C9188" w:rsidR="00D94830" w:rsidRPr="00D94830" w:rsidRDefault="00ED083E">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5</w:t>
            </w:r>
            <w:r w:rsidR="00D94830" w:rsidRPr="00D94830">
              <w:rPr>
                <w:rStyle w:val="Hyperlink"/>
                <w:rFonts w:ascii="Exo" w:hAnsi="Exo"/>
                <w:b/>
                <w:bCs/>
                <w:noProof/>
                <w:webHidden/>
              </w:rPr>
              <w:fldChar w:fldCharType="end"/>
            </w:r>
          </w:hyperlink>
        </w:p>
        <w:p w14:paraId="5CC653F6" w14:textId="33C7A83D" w:rsidR="00D94830" w:rsidRPr="00D94830" w:rsidRDefault="00ED083E">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7</w:t>
            </w:r>
            <w:r w:rsidR="00D94830" w:rsidRPr="00D94830">
              <w:rPr>
                <w:rStyle w:val="Hyperlink"/>
                <w:rFonts w:ascii="Exo" w:hAnsi="Exo"/>
                <w:b/>
                <w:bCs/>
                <w:noProof/>
                <w:webHidden/>
              </w:rPr>
              <w:fldChar w:fldCharType="end"/>
            </w:r>
          </w:hyperlink>
        </w:p>
        <w:p w14:paraId="3F8FE46D" w14:textId="4D79F058" w:rsidR="00D94830" w:rsidRPr="00D94830" w:rsidRDefault="00ED083E">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8</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p w14:paraId="114DB525" w14:textId="77777777" w:rsidR="00B12FBF" w:rsidRDefault="00B12FBF" w:rsidP="00A02D65">
      <w:pPr>
        <w:pStyle w:val="SemEspaamento"/>
        <w:spacing w:after="200" w:line="360" w:lineRule="auto"/>
        <w:ind w:firstLine="851"/>
        <w:jc w:val="both"/>
        <w:rPr>
          <w:rFonts w:ascii="Exo" w:hAnsi="Exo"/>
          <w:sz w:val="20"/>
          <w:szCs w:val="20"/>
        </w:rPr>
      </w:pPr>
      <w:bookmarkStart w:id="3" w:name="_Hlk188948010"/>
      <w:bookmarkEnd w:id="2"/>
      <w:commentRangeStart w:id="4"/>
    </w:p>
    <w:commentRangeEnd w:id="4"/>
    <w:p w14:paraId="2618C700" w14:textId="77777777" w:rsidR="00B12FBF" w:rsidRDefault="00B12FBF" w:rsidP="00A02D65">
      <w:pPr>
        <w:pStyle w:val="SemEspaamento"/>
        <w:spacing w:after="200" w:line="360" w:lineRule="auto"/>
        <w:ind w:firstLine="851"/>
        <w:jc w:val="both"/>
        <w:rPr>
          <w:rFonts w:ascii="Exo" w:hAnsi="Exo"/>
          <w:sz w:val="20"/>
          <w:szCs w:val="20"/>
        </w:rPr>
      </w:pPr>
      <w:r>
        <w:rPr>
          <w:rStyle w:val="Refdecomentrio"/>
        </w:rPr>
        <w:commentReference w:id="4"/>
      </w:r>
    </w:p>
    <w:p w14:paraId="60D663A5" w14:textId="4080E4E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00271638" w:rsidRPr="00FE665A">
        <w:rPr>
          <w:rFonts w:ascii="Exo" w:hAnsi="Exo"/>
          <w:sz w:val="20"/>
          <w:szCs w:val="20"/>
          <w:highlight w:val="yellow"/>
        </w:rPr>
        <w:t>A seção subsequente traz um exemplo de aplicação do indicador para um recorte de escolas estaduais no estado de São Paulo.</w:t>
      </w:r>
      <w:bookmarkStart w:id="5" w:name="_Toc188374090"/>
      <w:bookmarkStart w:id="6"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3"/>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225C6BF5" w:rsidR="00B12FBF" w:rsidRPr="00E04E3F" w:rsidRDefault="00DE0DB4" w:rsidP="00B12FBF">
            <w:pPr>
              <w:pStyle w:val="QuadrosFiguras1"/>
              <w:spacing w:before="60" w:after="60" w:line="240" w:lineRule="auto"/>
              <w:jc w:val="left"/>
              <w:rPr>
                <w:rFonts w:ascii="Exo" w:hAnsi="Exo"/>
                <w:color w:val="auto"/>
              </w:rPr>
            </w:pPr>
            <w:r w:rsidRPr="00DE0DB4">
              <w:rPr>
                <w:rFonts w:ascii="Exo" w:hAnsi="Exo"/>
                <w:color w:val="auto"/>
              </w:rPr>
              <w:t xml:space="preserve">Valor de retenção por profissional </w:t>
            </w:r>
            <w:r>
              <w:rPr>
                <w:rFonts w:ascii="Exo" w:hAnsi="Exo"/>
                <w:color w:val="auto"/>
              </w:rPr>
              <w:t>em</w:t>
            </w:r>
            <w:r w:rsidRPr="00DE0DB4">
              <w:rPr>
                <w:rFonts w:ascii="Exo" w:hAnsi="Exo"/>
                <w:color w:val="auto"/>
              </w:rPr>
              <w:t xml:space="preserve"> região de saúde</w:t>
            </w:r>
            <w:r>
              <w:rPr>
                <w:rFonts w:ascii="Exo" w:hAnsi="Exo"/>
                <w:color w:val="auto"/>
              </w:rPr>
              <w:t>.</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DE0DB4" w:rsidRDefault="00B12FBF" w:rsidP="00B12FBF">
            <w:pPr>
              <w:pStyle w:val="QuadrosFiguras1"/>
              <w:spacing w:before="60" w:after="60" w:line="240" w:lineRule="auto"/>
              <w:jc w:val="left"/>
              <w:rPr>
                <w:rFonts w:ascii="Exo" w:hAnsi="Exo"/>
                <w:color w:val="auto"/>
                <w:highlight w:val="yellow"/>
              </w:rPr>
            </w:pPr>
            <w:r w:rsidRPr="00DE0DB4">
              <w:rPr>
                <w:rFonts w:ascii="Exo" w:hAnsi="Exo"/>
                <w:color w:val="auto"/>
                <w:highlight w:val="yellow"/>
              </w:rPr>
              <w:t>● 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DE0DB4">
              <w:rPr>
                <w:rFonts w:ascii="Exo" w:hAnsi="Exo"/>
                <w:color w:val="auto"/>
                <w:highlight w:val="yellow"/>
              </w:rPr>
              <w:t>Instituição: Ministério da Educação, Instituto Nacional de Estudos e Pesquisas 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16B53FF7" w:rsidR="00B12FBF" w:rsidRPr="00E04E3F" w:rsidRDefault="00DE0DB4" w:rsidP="00B12FBF">
            <w:pPr>
              <w:pStyle w:val="QuadrosFiguras1"/>
              <w:spacing w:before="60" w:after="60" w:line="240" w:lineRule="auto"/>
              <w:jc w:val="both"/>
              <w:rPr>
                <w:rFonts w:ascii="Exo" w:hAnsi="Exo"/>
                <w:color w:val="auto"/>
              </w:rPr>
            </w:pPr>
            <w:r w:rsidRPr="00DE0DB4">
              <w:rPr>
                <w:rFonts w:ascii="Exo" w:hAnsi="Exo"/>
                <w:color w:val="auto"/>
              </w:rPr>
              <w:t>Para o indicador é calculado o valor de retenção de profissionais da saúde (cirurgiões-dentistas, médicos, enfermeiros, técnicos e auxiliares de enfermagem e técnicos e auxiliares de saúde bucal) em cada região de saúde, gerando a variável “taxa”.</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28E1B8E4" w:rsidR="00B12FBF" w:rsidRPr="00DE0DB4" w:rsidRDefault="00DE0DB4" w:rsidP="00B12FBF">
            <w:pPr>
              <w:pStyle w:val="QuadrosFiguras1"/>
              <w:spacing w:before="60" w:after="60" w:line="240" w:lineRule="auto"/>
              <w:jc w:val="left"/>
              <w:rPr>
                <w:rFonts w:ascii="Cambria Math" w:hAnsi="Cambria Math"/>
                <w:i/>
                <w:color w:val="auto"/>
              </w:rPr>
            </w:pPr>
            <m:oMathPara>
              <m:oMath>
                <m:r>
                  <w:rPr>
                    <w:rFonts w:ascii="Cambria Math" w:eastAsia="Cambria Math" w:hAnsi="Cambria Math" w:cs="Cambria Math"/>
                    <w:color w:val="auto"/>
                  </w:rPr>
                  <m:t>indicador = taxa de retenção</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4895CFD3" w:rsidR="00B12FBF" w:rsidRPr="00E04E3F" w:rsidRDefault="00DE0DB4" w:rsidP="00B12FBF">
            <w:pPr>
              <w:pStyle w:val="QuadrosFiguras1"/>
              <w:spacing w:before="60" w:after="60" w:line="240" w:lineRule="auto"/>
              <w:jc w:val="left"/>
              <w:rPr>
                <w:rFonts w:ascii="Exo" w:hAnsi="Exo"/>
                <w:color w:val="auto"/>
              </w:rPr>
            </w:pPr>
            <w:r w:rsidRPr="00DE0DB4">
              <w:rPr>
                <w:rFonts w:ascii="Exo" w:hAnsi="Exo"/>
                <w:color w:val="auto"/>
              </w:rPr>
              <w:t>Brasil, Região, Unidade</w:t>
            </w:r>
            <w:r>
              <w:rPr>
                <w:rFonts w:ascii="Exo" w:hAnsi="Exo"/>
                <w:color w:val="auto"/>
              </w:rPr>
              <w:t>s</w:t>
            </w:r>
            <w:r w:rsidRPr="00DE0DB4">
              <w:rPr>
                <w:rFonts w:ascii="Exo" w:hAnsi="Exo"/>
                <w:color w:val="auto"/>
              </w:rPr>
              <w:t xml:space="preserve"> da Federação e Regiões de Saúde.</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B12FBF" w:rsidRPr="00E04E3F" w:rsidRDefault="00DE0DB4" w:rsidP="00B12FB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B12FBF" w:rsidRPr="007F2820" w:rsidRDefault="00DE0DB4" w:rsidP="00B12FBF">
            <w:pPr>
              <w:pStyle w:val="QuadrosFiguras1"/>
              <w:spacing w:before="60" w:after="60" w:line="240" w:lineRule="auto"/>
              <w:jc w:val="left"/>
              <w:rPr>
                <w:rFonts w:ascii="Exo" w:hAnsi="Exo"/>
                <w:color w:val="auto"/>
              </w:rPr>
            </w:pPr>
            <w:r w:rsidRPr="00DE0DB4">
              <w:rPr>
                <w:rFonts w:ascii="Exo" w:hAnsi="Exo"/>
                <w:color w:val="auto"/>
              </w:rPr>
              <w:t>Anual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37125B8B" w:rsidR="00B12FBF" w:rsidRPr="007F2820" w:rsidRDefault="00DE0DB4" w:rsidP="00B12FBF">
            <w:pPr>
              <w:pStyle w:val="QuadrosFiguras1"/>
              <w:spacing w:before="60" w:after="60" w:line="240" w:lineRule="auto"/>
              <w:jc w:val="left"/>
              <w:rPr>
                <w:rFonts w:ascii="Exo" w:hAnsi="Exo"/>
                <w:color w:val="auto"/>
              </w:rPr>
            </w:pPr>
            <w:r w:rsidRPr="00DE0DB4">
              <w:rPr>
                <w:rFonts w:ascii="Exo" w:hAnsi="Exo"/>
                <w:color w:val="auto"/>
              </w:rPr>
              <w:t>Competência de cada ano de 2014 ao último ano com dados disponíveis.</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62AF44FF" w:rsidR="00B12FBF" w:rsidRPr="007F2820" w:rsidRDefault="00B12FBF" w:rsidP="00B12FBF">
            <w:pPr>
              <w:pStyle w:val="QuadrosFiguras1"/>
              <w:spacing w:before="60" w:after="60" w:line="240" w:lineRule="auto"/>
              <w:jc w:val="both"/>
              <w:rPr>
                <w:rFonts w:ascii="Exo" w:hAnsi="Exo"/>
                <w:color w:val="auto"/>
              </w:rPr>
            </w:pP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27A1B809" w:rsidR="00B12FBF" w:rsidRPr="00E04E3F" w:rsidRDefault="00DE0DB4" w:rsidP="00B12FBF">
            <w:pPr>
              <w:pStyle w:val="QuadrosFiguras1"/>
              <w:spacing w:before="60" w:after="60" w:line="240" w:lineRule="auto"/>
              <w:jc w:val="left"/>
              <w:rPr>
                <w:rFonts w:ascii="Exo" w:hAnsi="Exo"/>
                <w:color w:val="auto"/>
              </w:rPr>
            </w:pPr>
            <w:r w:rsidRPr="00DE0DB4">
              <w:rPr>
                <w:rFonts w:ascii="Exo" w:hAnsi="Exo"/>
                <w:color w:val="auto"/>
              </w:rPr>
              <w:t>Este indicador quantifica um aspecto positivo para a saúde; nesse sentido, quanto maior o valor obtido,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0" w:name="_Hlk188949208"/>
      <w:bookmarkEnd w:id="9"/>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1" w:name="_Hlk188949234"/>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AD6575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78457E">
        <w:rPr>
          <w:rFonts w:ascii="Exo" w:hAnsi="Exo"/>
          <w:sz w:val="20"/>
          <w:szCs w:val="20"/>
          <w:highlight w:val="yellow"/>
        </w:rPr>
        <w:t xml:space="preserve">A Figura 2 ilustra a aplicação do indicador, apresentando a distribuição espacial da qualidade da educação das escolas </w:t>
      </w:r>
      <w:r w:rsidR="00271638" w:rsidRPr="0078457E">
        <w:rPr>
          <w:rFonts w:ascii="Exo" w:hAnsi="Exo"/>
          <w:sz w:val="20"/>
          <w:szCs w:val="20"/>
          <w:highlight w:val="yellow"/>
        </w:rPr>
        <w:t>estaduais</w:t>
      </w:r>
      <w:r w:rsidRPr="0078457E">
        <w:rPr>
          <w:rFonts w:ascii="Exo" w:hAnsi="Exo"/>
          <w:sz w:val="20"/>
          <w:szCs w:val="20"/>
          <w:highlight w:val="yellow"/>
        </w:rPr>
        <w:t xml:space="preserve"> nos anos finais do ensino fundamental em São Paulo, medida pelo IDEB, no ano de 2023. É possível observar desigualdades regionais, </w:t>
      </w:r>
      <w:r w:rsidR="00271638" w:rsidRPr="0078457E">
        <w:rPr>
          <w:rFonts w:ascii="Exo" w:hAnsi="Exo"/>
          <w:sz w:val="20"/>
          <w:szCs w:val="20"/>
          <w:highlight w:val="yellow"/>
        </w:rPr>
        <w:t>com a região central e o litoral apresentando, em geral, um desempenho relativamente menos elevado</w:t>
      </w:r>
      <w:r w:rsidRPr="0078457E">
        <w:rPr>
          <w:rFonts w:ascii="Exo" w:hAnsi="Exo"/>
          <w:sz w:val="20"/>
          <w:szCs w:val="20"/>
          <w:highlight w:val="yellow"/>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7BE24E84" w:rsidR="00E04E3F" w:rsidRPr="00F34E02" w:rsidRDefault="00E04E3F" w:rsidP="00F34E02">
      <w:pPr>
        <w:pStyle w:val="Legenda"/>
        <w:keepNext/>
        <w:spacing w:after="0"/>
        <w:jc w:val="center"/>
        <w:rPr>
          <w:rFonts w:ascii="Exo" w:hAnsi="Exo"/>
          <w:b/>
          <w:bCs/>
          <w:color w:val="auto"/>
        </w:rPr>
      </w:pP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03C443AE" w:rsidR="009E5CEE" w:rsidRPr="004F5F6E" w:rsidRDefault="009E5CEE" w:rsidP="00F34E02">
      <w:pPr>
        <w:pStyle w:val="SemEspaamento"/>
        <w:spacing w:after="200" w:line="360" w:lineRule="auto"/>
        <w:ind w:firstLine="851"/>
        <w:jc w:val="both"/>
        <w:rPr>
          <w:rFonts w:ascii="Exo" w:hAnsi="Exo"/>
          <w:sz w:val="20"/>
          <w:szCs w:val="20"/>
        </w:rPr>
      </w:pPr>
      <w:r w:rsidRPr="0078457E">
        <w:rPr>
          <w:rFonts w:ascii="Exo" w:hAnsi="Exo"/>
          <w:sz w:val="20"/>
          <w:szCs w:val="20"/>
          <w:highlight w:val="yellow"/>
        </w:rPr>
        <w:t xml:space="preserve">Para acessar o link do código que resultou no mapa, clique </w:t>
      </w:r>
      <w:hyperlink r:id="rId20" w:history="1">
        <w:r w:rsidRPr="0078457E">
          <w:rPr>
            <w:rStyle w:val="Hyperlink"/>
            <w:rFonts w:ascii="Exo" w:hAnsi="Exo"/>
            <w:sz w:val="20"/>
            <w:szCs w:val="20"/>
            <w:highlight w:val="yellow"/>
          </w:rPr>
          <w:t>aqui</w:t>
        </w:r>
      </w:hyperlink>
      <w:r w:rsidRPr="0078457E">
        <w:rPr>
          <w:rFonts w:ascii="Exo" w:hAnsi="Exo"/>
          <w:sz w:val="20"/>
          <w:szCs w:val="20"/>
          <w:highlight w:val="yellow"/>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14" w:name="_Toc188883217"/>
      <w:proofErr w:type="spellStart"/>
      <w:r w:rsidRPr="00FE665A">
        <w:rPr>
          <w:rFonts w:ascii="Exo" w:hAnsi="Exo"/>
          <w:b/>
          <w:bCs/>
          <w:color w:val="auto"/>
          <w:lang w:val="en-US"/>
        </w:rPr>
        <w:lastRenderedPageBreak/>
        <w:t>Referências</w:t>
      </w:r>
      <w:bookmarkEnd w:id="14"/>
      <w:proofErr w:type="spellEnd"/>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r>
          <w:proofErr w:type="spellStart"/>
          <w:r w:rsidRPr="00FE665A">
            <w:rPr>
              <w:rFonts w:ascii="Exo" w:eastAsia="Times New Roman" w:hAnsi="Exo"/>
              <w:color w:val="000000"/>
              <w:sz w:val="20"/>
              <w:szCs w:val="20"/>
              <w:lang w:val="en-US"/>
            </w:rPr>
            <w:t>Najafpour</w:t>
          </w:r>
          <w:proofErr w:type="spellEnd"/>
          <w:r w:rsidRPr="00FE665A">
            <w:rPr>
              <w:rFonts w:ascii="Exo" w:eastAsia="Times New Roman" w:hAnsi="Exo"/>
              <w:color w:val="000000"/>
              <w:sz w:val="20"/>
              <w:szCs w:val="20"/>
              <w:lang w:val="en-US"/>
            </w:rPr>
            <w:t xml:space="preserve"> Z, Arab M, </w:t>
          </w:r>
          <w:proofErr w:type="spellStart"/>
          <w:r w:rsidRPr="00FE665A">
            <w:rPr>
              <w:rFonts w:ascii="Exo" w:eastAsia="Times New Roman" w:hAnsi="Exo"/>
              <w:color w:val="000000"/>
              <w:sz w:val="20"/>
              <w:szCs w:val="20"/>
              <w:lang w:val="en-US"/>
            </w:rPr>
            <w:t>Shayanfard</w:t>
          </w:r>
          <w:proofErr w:type="spellEnd"/>
          <w:r w:rsidRPr="00FE665A">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FE665A">
            <w:rPr>
              <w:rFonts w:ascii="Exo" w:eastAsia="Times New Roman" w:hAnsi="Exo"/>
              <w:color w:val="000000"/>
              <w:sz w:val="20"/>
              <w:szCs w:val="20"/>
              <w:lang w:val="en-US"/>
            </w:rPr>
            <w:t>doi</w:t>
          </w:r>
          <w:proofErr w:type="spellEnd"/>
          <w:r w:rsidRPr="00FE665A">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w:t>
          </w:r>
          <w:proofErr w:type="spellStart"/>
          <w:r w:rsidRPr="00FE665A">
            <w:rPr>
              <w:rFonts w:ascii="Exo" w:eastAsia="Times New Roman" w:hAnsi="Exo"/>
              <w:color w:val="000000"/>
              <w:sz w:val="20"/>
              <w:szCs w:val="20"/>
              <w:lang w:val="en-US"/>
            </w:rPr>
            <w:t>Samadashvili</w:t>
          </w:r>
          <w:proofErr w:type="spellEnd"/>
          <w:r w:rsidRPr="00FE665A">
            <w:rPr>
              <w:rFonts w:ascii="Exo" w:eastAsia="Times New Roman" w:hAnsi="Exo"/>
              <w:color w:val="000000"/>
              <w:sz w:val="20"/>
              <w:szCs w:val="20"/>
              <w:lang w:val="en-US"/>
            </w:rPr>
            <w:t xml:space="preserve"> L, </w:t>
          </w:r>
          <w:proofErr w:type="spellStart"/>
          <w:r w:rsidRPr="00FE665A">
            <w:rPr>
              <w:rFonts w:ascii="Exo" w:eastAsia="Times New Roman" w:hAnsi="Exo"/>
              <w:color w:val="000000"/>
              <w:sz w:val="20"/>
              <w:szCs w:val="20"/>
              <w:lang w:val="en-US"/>
            </w:rPr>
            <w:t>Scotter</w:t>
          </w:r>
          <w:proofErr w:type="spellEnd"/>
          <w:r w:rsidRPr="00FE665A">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FE665A">
            <w:rPr>
              <w:rFonts w:ascii="Exo" w:eastAsia="Times New Roman" w:hAnsi="Exo"/>
              <w:color w:val="000000"/>
              <w:sz w:val="20"/>
              <w:szCs w:val="20"/>
              <w:lang w:val="en-US"/>
            </w:rPr>
            <w:t xml:space="preserve">Brasília: </w:t>
          </w:r>
          <w:proofErr w:type="spellStart"/>
          <w:r w:rsidRPr="00FE665A">
            <w:rPr>
              <w:rFonts w:ascii="Exo" w:eastAsia="Times New Roman" w:hAnsi="Exo"/>
              <w:color w:val="000000"/>
              <w:sz w:val="20"/>
              <w:szCs w:val="20"/>
              <w:lang w:val="en-US"/>
            </w:rPr>
            <w:t>Editora</w:t>
          </w:r>
          <w:proofErr w:type="spellEnd"/>
          <w:r w:rsidRPr="00FE665A">
            <w:rPr>
              <w:rFonts w:ascii="Exo" w:eastAsia="Times New Roman" w:hAnsi="Exo"/>
              <w:color w:val="000000"/>
              <w:sz w:val="20"/>
              <w:szCs w:val="20"/>
              <w:lang w:val="en-US"/>
            </w:rPr>
            <w:t xml:space="preserve"> MS; 2007.</w:t>
          </w:r>
        </w:p>
        <w:p w14:paraId="1AD0438A" w14:textId="4A1293CA" w:rsidR="0078205E" w:rsidRPr="00A02D65" w:rsidRDefault="00A02D65" w:rsidP="001A6058">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5" w:displacedByCustomXml="next"/>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2-07T11:20:00Z" w:initials="HRDS">
    <w:p w14:paraId="0347EAF9" w14:textId="0435B4CE" w:rsidR="00B12FBF" w:rsidRDefault="00B12FBF">
      <w:pPr>
        <w:pStyle w:val="Textodecomentrio"/>
      </w:pPr>
      <w:r>
        <w:rPr>
          <w:rStyle w:val="Refdecomentrio"/>
        </w:rPr>
        <w:annotationRef/>
      </w:r>
      <w:r>
        <w:t>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7EA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06B02" w16cex:dateUtc="2025-02-07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7EAF9" w16cid:durableId="2B506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A1FA" w14:textId="77777777" w:rsidR="00ED083E" w:rsidRDefault="00ED083E" w:rsidP="0078205E">
      <w:pPr>
        <w:spacing w:after="0" w:line="240" w:lineRule="auto"/>
      </w:pPr>
      <w:r>
        <w:separator/>
      </w:r>
    </w:p>
  </w:endnote>
  <w:endnote w:type="continuationSeparator" w:id="0">
    <w:p w14:paraId="4C86C9B5" w14:textId="77777777" w:rsidR="00ED083E" w:rsidRDefault="00ED083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207B" w14:textId="77777777" w:rsidR="00ED083E" w:rsidRDefault="00ED083E" w:rsidP="0078205E">
      <w:pPr>
        <w:spacing w:after="0" w:line="240" w:lineRule="auto"/>
      </w:pPr>
      <w:r>
        <w:separator/>
      </w:r>
    </w:p>
  </w:footnote>
  <w:footnote w:type="continuationSeparator" w:id="0">
    <w:p w14:paraId="1B3DE6DA" w14:textId="77777777" w:rsidR="00ED083E" w:rsidRDefault="00ED083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42328"/>
    <w:rsid w:val="0078205E"/>
    <w:rsid w:val="0078457E"/>
    <w:rsid w:val="007C635E"/>
    <w:rsid w:val="007F2820"/>
    <w:rsid w:val="00814305"/>
    <w:rsid w:val="00830899"/>
    <w:rsid w:val="00870EE1"/>
    <w:rsid w:val="008D5245"/>
    <w:rsid w:val="0090631E"/>
    <w:rsid w:val="00953952"/>
    <w:rsid w:val="00954B56"/>
    <w:rsid w:val="00972BFA"/>
    <w:rsid w:val="00977AE4"/>
    <w:rsid w:val="009E5CEE"/>
    <w:rsid w:val="00A02D65"/>
    <w:rsid w:val="00A355C7"/>
    <w:rsid w:val="00A636AB"/>
    <w:rsid w:val="00A80BE7"/>
    <w:rsid w:val="00A8102A"/>
    <w:rsid w:val="00A92A31"/>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DE0DB4"/>
    <w:rsid w:val="00E04E3F"/>
    <w:rsid w:val="00E47210"/>
    <w:rsid w:val="00E508EC"/>
    <w:rsid w:val="00E577D9"/>
    <w:rsid w:val="00E72E2A"/>
    <w:rsid w:val="00ED083E"/>
    <w:rsid w:val="00F02CA0"/>
    <w:rsid w:val="00F07AE9"/>
    <w:rsid w:val="00F34E02"/>
    <w:rsid w:val="00F5170D"/>
    <w:rsid w:val="00F902EA"/>
    <w:rsid w:val="00FB65AB"/>
    <w:rsid w:val="00FD6A8A"/>
    <w:rsid w:val="00FE665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18_educacao_anos_finais/18_educacao_anos_finai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0B2AE1"/>
    <w:rsid w:val="001042EA"/>
    <w:rsid w:val="00201B4E"/>
    <w:rsid w:val="00275772"/>
    <w:rsid w:val="002A1305"/>
    <w:rsid w:val="003F36C7"/>
    <w:rsid w:val="0045728A"/>
    <w:rsid w:val="005A3554"/>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1129</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2025-01-28T18:52:00Z</cp:lastPrinted>
  <dcterms:created xsi:type="dcterms:W3CDTF">2025-02-03T19:56:00Z</dcterms:created>
  <dcterms:modified xsi:type="dcterms:W3CDTF">2025-02-09T17:24:00Z</dcterms:modified>
</cp:coreProperties>
</file>