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06310D9D"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4</w:t>
            </w:r>
            <w:r w:rsidR="001239B3" w:rsidRPr="00935DA0">
              <w:rPr>
                <w:rStyle w:val="Hyperlink"/>
                <w:rFonts w:ascii="Exo" w:hAnsi="Exo"/>
                <w:b/>
                <w:bCs/>
                <w:webHidden/>
              </w:rPr>
              <w:fldChar w:fldCharType="end"/>
            </w:r>
          </w:hyperlink>
        </w:p>
        <w:p w14:paraId="6CABB426" w14:textId="71CE6CAF" w:rsidR="001239B3" w:rsidRPr="00935DA0" w:rsidRDefault="007B419D"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5</w:t>
            </w:r>
            <w:r w:rsidR="001239B3" w:rsidRPr="00935DA0">
              <w:rPr>
                <w:rStyle w:val="Hyperlink"/>
                <w:rFonts w:ascii="Exo" w:hAnsi="Exo"/>
                <w:b/>
                <w:bCs/>
                <w:webHidden/>
              </w:rPr>
              <w:fldChar w:fldCharType="end"/>
            </w:r>
          </w:hyperlink>
        </w:p>
        <w:p w14:paraId="122AFCFC" w14:textId="43DB701D" w:rsidR="001239B3" w:rsidRPr="00935DA0" w:rsidRDefault="007B419D"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7</w:t>
            </w:r>
            <w:r w:rsidR="001239B3" w:rsidRPr="00935DA0">
              <w:rPr>
                <w:rStyle w:val="Hyperlink"/>
                <w:rFonts w:ascii="Exo" w:hAnsi="Exo"/>
                <w:b/>
                <w:bCs/>
                <w:webHidden/>
              </w:rPr>
              <w:fldChar w:fldCharType="end"/>
            </w:r>
          </w:hyperlink>
        </w:p>
        <w:p w14:paraId="163807AC" w14:textId="5AEB95B3" w:rsidR="001239B3" w:rsidRPr="00935DA0" w:rsidRDefault="007B419D"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3622E07E" w14:textId="77777777" w:rsidR="00935DA0" w:rsidRPr="00971322" w:rsidRDefault="00935DA0" w:rsidP="00935DA0">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F89E37C" w14:textId="77777777" w:rsidR="00935DA0" w:rsidRPr="00971322" w:rsidRDefault="00935DA0" w:rsidP="00935DA0">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C1C9DBBA2F42DE8D3F00294CB513BE"/>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C1C9DBBA2F42DE8D3F00294CB513BE"/>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bookmarkStart w:id="3" w:name="_Hlk188347115"/>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Pr>
              <w:rFonts w:ascii="Exo" w:hAnsi="Exo"/>
              <w:color w:val="000000"/>
              <w:sz w:val="20"/>
              <w:szCs w:val="20"/>
              <w:vertAlign w:val="superscript"/>
            </w:rPr>
            <w:t>7</w:t>
          </w:r>
        </w:sdtContent>
      </w:sdt>
      <w:bookmarkEnd w:id="3"/>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bookmarkStart w:id="4" w:name="_Hlk188347267"/>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Pr>
              <w:rFonts w:ascii="Exo" w:hAnsi="Exo"/>
              <w:color w:val="000000"/>
              <w:sz w:val="20"/>
              <w:szCs w:val="20"/>
              <w:vertAlign w:val="superscript"/>
            </w:rPr>
            <w:t>8</w:t>
          </w:r>
        </w:sdtContent>
      </w:sdt>
      <w:r w:rsidR="00935DA0">
        <w:rPr>
          <w:rFonts w:ascii="Exo" w:hAnsi="Exo"/>
          <w:sz w:val="20"/>
          <w:szCs w:val="20"/>
        </w:rPr>
        <w:t>.</w:t>
      </w:r>
      <w:bookmarkEnd w:id="4"/>
    </w:p>
    <w:p w14:paraId="476B1CA5" w14:textId="06F2B3C8" w:rsidR="00935DA0" w:rsidRPr="00935DA0" w:rsidRDefault="00935DA0" w:rsidP="00935DA0">
      <w:pPr>
        <w:pStyle w:val="SemEspaamento"/>
        <w:spacing w:after="200" w:line="360" w:lineRule="auto"/>
        <w:ind w:firstLine="851"/>
        <w:jc w:val="both"/>
        <w:rPr>
          <w:rFonts w:ascii="Exo" w:hAnsi="Exo"/>
          <w:sz w:val="20"/>
          <w:szCs w:val="20"/>
        </w:rPr>
      </w:pPr>
      <w:bookmarkStart w:id="5" w:name="_Hlk188029404"/>
      <w:bookmarkStart w:id="6" w:name="_Hlk188257041"/>
      <w:bookmarkStart w:id="7" w:name="_Toc181700708"/>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926EA2">
        <w:rPr>
          <w:rFonts w:ascii="Exo" w:hAnsi="Exo"/>
          <w:sz w:val="20"/>
          <w:szCs w:val="20"/>
        </w:rPr>
        <w:t>A seção subsequente traz um exemplo de aplicação do indicador para um recorte d</w:t>
      </w:r>
      <w:bookmarkEnd w:id="5"/>
      <w:r w:rsidR="00926EA2" w:rsidRPr="00926EA2">
        <w:rPr>
          <w:rFonts w:ascii="Exo" w:hAnsi="Exo"/>
          <w:sz w:val="20"/>
          <w:szCs w:val="20"/>
        </w:rPr>
        <w:t>e médicos</w:t>
      </w:r>
      <w:r w:rsidRPr="00926EA2">
        <w:rPr>
          <w:rFonts w:ascii="Exo" w:hAnsi="Exo"/>
          <w:sz w:val="20"/>
          <w:szCs w:val="20"/>
        </w:rPr>
        <w:t>.</w:t>
      </w:r>
      <w:bookmarkEnd w:id="6"/>
      <w:r>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8" w:name="_Hlk188353292"/>
      <w:bookmarkEnd w:id="7"/>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BB613C">
            <w:pPr>
              <w:pStyle w:val="QuadrosFiguras1"/>
              <w:spacing w:before="60" w:line="276" w:lineRule="auto"/>
              <w:jc w:val="left"/>
              <w:rPr>
                <w:rFonts w:ascii="Exo" w:hAnsi="Exo"/>
                <w:sz w:val="22"/>
                <w:szCs w:val="24"/>
              </w:rPr>
            </w:pPr>
            <w:bookmarkStart w:id="9" w:name="_Hlk179444454"/>
            <w:bookmarkEnd w:id="8"/>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BB613C">
            <w:pPr>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BB613C">
            <w:pPr>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BB613C">
            <w:pPr>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BB613C">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BB613C">
            <w:pPr>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BB613C">
            <w:pPr>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tota</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BB613C">
            <w:pPr>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1" w:history="1">
              <w:r w:rsidRPr="00C74FFB">
                <w:rPr>
                  <w:rStyle w:val="Hyperlink"/>
                  <w:rFonts w:ascii="Exo" w:hAnsi="Exo"/>
                  <w:color w:val="auto"/>
                  <w:sz w:val="20"/>
                </w:rPr>
                <w:t>http://dx.doi.org/10.1590/S0034-759020170207</w:t>
              </w:r>
            </w:hyperlink>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BB613C">
            <w:pPr>
              <w:pStyle w:val="QuadrosFiguras1"/>
              <w:spacing w:before="60" w:line="276"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0F7BD5">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0F7BD5">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6DE34F4C" w14:textId="64787779" w:rsidR="005C0FCE" w:rsidRPr="00982DD4" w:rsidRDefault="005C0FCE" w:rsidP="00982DD4">
      <w:pPr>
        <w:spacing w:before="200" w:after="200" w:line="360" w:lineRule="auto"/>
        <w:ind w:firstLine="851"/>
        <w:jc w:val="both"/>
        <w:rPr>
          <w:rFonts w:ascii="Exo" w:hAnsi="Exo"/>
        </w:rPr>
      </w:pPr>
      <w:bookmarkStart w:id="10" w:name="_Hlk188353111"/>
      <w:bookmarkEnd w:id="9"/>
      <w:r w:rsidRPr="00ED73FD">
        <w:rPr>
          <w:rFonts w:ascii="Exo" w:hAnsi="Exo"/>
        </w:rPr>
        <w:t xml:space="preserve">Como informado acima, existem alguns artefatos que decorrem da criação deste indicador, como o código SQL usado para construir o indicador, o resultado dos cálculos e o </w:t>
      </w:r>
      <w:r w:rsidRPr="00882DB0">
        <w:rPr>
          <w:rFonts w:ascii="Exo" w:hAnsi="Exo"/>
          <w:i/>
          <w:iCs/>
        </w:rPr>
        <w:t>dashboard</w:t>
      </w:r>
      <w:r w:rsidRPr="00ED73FD">
        <w:rPr>
          <w:rFonts w:ascii="Exo" w:hAnsi="Exo"/>
        </w:rPr>
        <w:t xml:space="preserve"> interativo. Para acessar estes artefatos, basta clicar nos ícones abaixo.</w:t>
      </w:r>
    </w:p>
    <w:p w14:paraId="446609ED" w14:textId="77777777" w:rsidR="005C0FCE" w:rsidRPr="00982DD4" w:rsidRDefault="005C0FCE" w:rsidP="00982DD4">
      <w:pPr>
        <w:pStyle w:val="Legenda"/>
        <w:keepNext/>
        <w:spacing w:after="0"/>
        <w:jc w:val="center"/>
        <w:rPr>
          <w:rFonts w:ascii="Exo" w:hAnsi="Exo"/>
          <w:b/>
          <w:bCs/>
          <w:color w:val="auto"/>
        </w:rPr>
      </w:pPr>
      <w:bookmarkStart w:id="11" w:name="_Hlk188369507"/>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commentRangeStart w:id="12"/>
      <w:r w:rsidRPr="00ED73FD">
        <w:rPr>
          <w:rFonts w:ascii="Exo" w:hAnsi="Exo"/>
          <w:noProof/>
        </w:rPr>
        <w:drawing>
          <wp:inline distT="0" distB="0" distL="0" distR="0" wp14:anchorId="326EB4AE" wp14:editId="28517DB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2"/>
      <w:r w:rsidR="003C4C31">
        <w:rPr>
          <w:rStyle w:val="Refdecomentrio"/>
        </w:rPr>
        <w:commentReference w:id="12"/>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13" w:name="_Toc181700709"/>
      <w:bookmarkEnd w:id="11"/>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13"/>
    </w:p>
    <w:p w14:paraId="55B266E3" w14:textId="748B7F84" w:rsidR="006B720E" w:rsidRPr="00EC355E" w:rsidRDefault="00C74927" w:rsidP="006B720E">
      <w:pPr>
        <w:pStyle w:val="SemEspaamento"/>
        <w:spacing w:after="200" w:line="360" w:lineRule="auto"/>
        <w:ind w:firstLine="851"/>
        <w:jc w:val="both"/>
        <w:rPr>
          <w:rFonts w:ascii="Exo" w:hAnsi="Exo"/>
          <w:sz w:val="20"/>
          <w:szCs w:val="20"/>
        </w:rPr>
      </w:pPr>
      <w:bookmarkStart w:id="14" w:name="_Hlk188369767"/>
      <w:r w:rsidRPr="00C74927">
        <w:rPr>
          <w:rFonts w:ascii="Exo" w:hAnsi="Exo"/>
          <w:sz w:val="20"/>
          <w:szCs w:val="20"/>
        </w:rPr>
        <w:t xml:space="preserve">A figura 2 exemplifica a aplicação do indicador, considerando um recorte dos vínculos profissionais de médicos no ano de 2024. Observa-se que a maior média de vínculos está nos municípios do Sul Goiano, onde os profissionais possuíam entre três e </w:t>
      </w:r>
      <w:r>
        <w:rPr>
          <w:rFonts w:ascii="Exo" w:hAnsi="Exo"/>
          <w:sz w:val="20"/>
          <w:szCs w:val="20"/>
        </w:rPr>
        <w:t>cinco</w:t>
      </w:r>
      <w:r w:rsidRPr="00C74927">
        <w:rPr>
          <w:rFonts w:ascii="Exo" w:hAnsi="Exo"/>
          <w:sz w:val="20"/>
          <w:szCs w:val="20"/>
        </w:rPr>
        <w:t xml:space="preserve"> vínculos</w:t>
      </w:r>
      <w:r w:rsidR="006B720E" w:rsidRPr="00EC355E">
        <w:rPr>
          <w:rFonts w:ascii="Exo" w:hAnsi="Exo"/>
          <w:sz w:val="20"/>
          <w:szCs w:val="20"/>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5"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21"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BB556E">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5"/>
    </w:p>
    <w:p w14:paraId="340F908D" w14:textId="44D0E407" w:rsidR="00982DD4" w:rsidRPr="00BB556E" w:rsidRDefault="00BB556E" w:rsidP="00BB556E">
      <w:pPr>
        <w:ind w:left="-1701"/>
        <w:jc w:val="center"/>
        <w:rPr>
          <w:rFonts w:ascii="Exo" w:hAnsi="Exo"/>
        </w:rPr>
      </w:pPr>
      <w:r w:rsidRPr="00420B56">
        <w:rPr>
          <w:rFonts w:ascii="Exo" w:hAnsi="Exo"/>
          <w:sz w:val="20"/>
          <w:szCs w:val="20"/>
        </w:rPr>
        <w:t xml:space="preserve">Para acessar o link do código que resultou no mapa, clique </w:t>
      </w:r>
      <w:hyperlink r:id="rId22" w:history="1">
        <w:r w:rsidRPr="00420B56">
          <w:rPr>
            <w:rStyle w:val="Hyperlink"/>
            <w:rFonts w:ascii="Exo" w:hAnsi="Exo"/>
            <w:sz w:val="20"/>
            <w:szCs w:val="20"/>
          </w:rPr>
          <w:t>aqui</w:t>
        </w:r>
      </w:hyperlink>
      <w:bookmarkEnd w:id="14"/>
      <w:r w:rsidRPr="00420B56">
        <w:rPr>
          <w:rFonts w:ascii="Exo" w:hAnsi="Exo"/>
          <w:sz w:val="20"/>
          <w:szCs w:val="20"/>
        </w:rPr>
        <w:t>.</w:t>
      </w:r>
      <w:bookmarkStart w:id="16" w:name="_Toc181700710"/>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16"/>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17"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4F36AAAF"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7"/>
        <w:p w14:paraId="3391F2AB" w14:textId="125CFD3B" w:rsidR="007E14F5" w:rsidRDefault="00666086" w:rsidP="007E14F5">
          <w:pPr>
            <w:autoSpaceDE w:val="0"/>
            <w:autoSpaceDN w:val="0"/>
            <w:ind w:hanging="640"/>
            <w:jc w:val="both"/>
            <w:divId w:val="287514636"/>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E14F5" w:rsidRPr="007E14F5">
            <w:rPr>
              <w:rFonts w:ascii="Exo" w:eastAsia="Times New Roman" w:hAnsi="Exo"/>
              <w:color w:val="000000"/>
              <w:sz w:val="20"/>
              <w:szCs w:val="20"/>
            </w:rPr>
            <w:t>Eberhardt</w:t>
          </w:r>
          <w:proofErr w:type="spellEnd"/>
          <w:r w:rsidR="007E14F5" w:rsidRPr="007E14F5">
            <w:rPr>
              <w:rFonts w:ascii="Exo" w:eastAsia="Times New Roman" w:hAnsi="Exo"/>
              <w:color w:val="000000"/>
              <w:sz w:val="20"/>
              <w:szCs w:val="20"/>
            </w:rPr>
            <w:t xml:space="preserve"> LD, Carvalho M, </w:t>
          </w:r>
          <w:proofErr w:type="spellStart"/>
          <w:r w:rsidR="007E14F5" w:rsidRPr="007E14F5">
            <w:rPr>
              <w:rFonts w:ascii="Exo" w:eastAsia="Times New Roman" w:hAnsi="Exo"/>
              <w:color w:val="000000"/>
              <w:sz w:val="20"/>
              <w:szCs w:val="20"/>
            </w:rPr>
            <w:t>Murofuse</w:t>
          </w:r>
          <w:proofErr w:type="spellEnd"/>
          <w:r w:rsidR="007E14F5" w:rsidRPr="007E14F5">
            <w:rPr>
              <w:rFonts w:ascii="Exo" w:eastAsia="Times New Roman" w:hAnsi="Exo"/>
              <w:color w:val="000000"/>
              <w:sz w:val="20"/>
              <w:szCs w:val="20"/>
            </w:rPr>
            <w:t xml:space="preserve"> NT. Vínculos de trabalho no setor saúde: o cenário da precarização na macrorregião Oeste do Paraná. Saúde Debate. </w:t>
          </w:r>
          <w:proofErr w:type="gramStart"/>
          <w:r w:rsidR="007E14F5" w:rsidRPr="007E14F5">
            <w:rPr>
              <w:rFonts w:ascii="Exo" w:eastAsia="Times New Roman" w:hAnsi="Exo"/>
              <w:color w:val="000000"/>
              <w:sz w:val="20"/>
              <w:szCs w:val="20"/>
            </w:rPr>
            <w:t>2015;39:18</w:t>
          </w:r>
          <w:proofErr w:type="gramEnd"/>
          <w:r w:rsidR="007E14F5" w:rsidRPr="007E14F5">
            <w:rPr>
              <w:rFonts w:ascii="Exo" w:eastAsia="Times New Roman" w:hAnsi="Exo"/>
              <w:color w:val="000000"/>
              <w:sz w:val="20"/>
              <w:szCs w:val="20"/>
            </w:rPr>
            <w:t>-29.</w:t>
          </w:r>
        </w:p>
        <w:p w14:paraId="1AD0438A" w14:textId="4A4E69C6"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5C626D" w:rsidRPr="005C626D">
            <w:rPr>
              <w:rFonts w:ascii="Exo" w:eastAsia="Times New Roman" w:hAnsi="Exo"/>
              <w:color w:val="000000"/>
              <w:sz w:val="20"/>
              <w:szCs w:val="20"/>
            </w:rPr>
            <w:t xml:space="preserve">Moraes IM Filho, 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 xml:space="preserve">FSS 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1-21T09:57:00Z" w:initials="HRDS">
    <w:p w14:paraId="1C2D3EFE" w14:textId="3E4D62F1" w:rsidR="003C4C31" w:rsidRDefault="003C4C31">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D3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D3EFE"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CC27" w14:textId="77777777" w:rsidR="007B419D" w:rsidRDefault="007B419D" w:rsidP="0078205E">
      <w:pPr>
        <w:spacing w:after="0" w:line="240" w:lineRule="auto"/>
      </w:pPr>
      <w:r>
        <w:separator/>
      </w:r>
    </w:p>
  </w:endnote>
  <w:endnote w:type="continuationSeparator" w:id="0">
    <w:p w14:paraId="65BAABCE" w14:textId="77777777" w:rsidR="007B419D" w:rsidRDefault="007B419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BDD6" w14:textId="77777777" w:rsidR="007B419D" w:rsidRDefault="007B419D" w:rsidP="0078205E">
      <w:pPr>
        <w:spacing w:after="0" w:line="240" w:lineRule="auto"/>
      </w:pPr>
      <w:r>
        <w:separator/>
      </w:r>
    </w:p>
  </w:footnote>
  <w:footnote w:type="continuationSeparator" w:id="0">
    <w:p w14:paraId="722BFE8C" w14:textId="77777777" w:rsidR="007B419D" w:rsidRDefault="007B419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F7BD5"/>
    <w:rsid w:val="001239B3"/>
    <w:rsid w:val="001D0EE0"/>
    <w:rsid w:val="00255C97"/>
    <w:rsid w:val="002826EF"/>
    <w:rsid w:val="002D5D78"/>
    <w:rsid w:val="003B3765"/>
    <w:rsid w:val="003B72D9"/>
    <w:rsid w:val="003C4C31"/>
    <w:rsid w:val="003F6595"/>
    <w:rsid w:val="004233F9"/>
    <w:rsid w:val="00426E61"/>
    <w:rsid w:val="004624F1"/>
    <w:rsid w:val="00491DD4"/>
    <w:rsid w:val="00494461"/>
    <w:rsid w:val="00496AA8"/>
    <w:rsid w:val="004A3585"/>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93B77"/>
    <w:rsid w:val="0069731A"/>
    <w:rsid w:val="006B720E"/>
    <w:rsid w:val="006C165F"/>
    <w:rsid w:val="00700CED"/>
    <w:rsid w:val="00701CA0"/>
    <w:rsid w:val="00736D71"/>
    <w:rsid w:val="0078205E"/>
    <w:rsid w:val="007B419D"/>
    <w:rsid w:val="007E14F5"/>
    <w:rsid w:val="00814305"/>
    <w:rsid w:val="00882DB0"/>
    <w:rsid w:val="00926EA2"/>
    <w:rsid w:val="00935DA0"/>
    <w:rsid w:val="00982DD4"/>
    <w:rsid w:val="00991BEB"/>
    <w:rsid w:val="009A24D2"/>
    <w:rsid w:val="009E5CEE"/>
    <w:rsid w:val="00A17441"/>
    <w:rsid w:val="00A440DB"/>
    <w:rsid w:val="00A71B20"/>
    <w:rsid w:val="00A80BE7"/>
    <w:rsid w:val="00B13018"/>
    <w:rsid w:val="00B55CBE"/>
    <w:rsid w:val="00B92886"/>
    <w:rsid w:val="00BB556E"/>
    <w:rsid w:val="00C05C2B"/>
    <w:rsid w:val="00C567EB"/>
    <w:rsid w:val="00C74927"/>
    <w:rsid w:val="00C74FFB"/>
    <w:rsid w:val="00CA4CA1"/>
    <w:rsid w:val="00D24869"/>
    <w:rsid w:val="00D36EEF"/>
    <w:rsid w:val="00D71C70"/>
    <w:rsid w:val="00D7294F"/>
    <w:rsid w:val="00D94AD2"/>
    <w:rsid w:val="00D95ACD"/>
    <w:rsid w:val="00DB10D3"/>
    <w:rsid w:val="00DF3E84"/>
    <w:rsid w:val="00E47210"/>
    <w:rsid w:val="00E7581B"/>
    <w:rsid w:val="00E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90/S0034-7590201702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5_numero_medio_vinculos/05_numero_medio_vinculos.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85EC2" w:rsidRDefault="004C4EB2" w:rsidP="004C4EB2">
          <w:pPr>
            <w:pStyle w:val="43473316095449FDA4310FC97B2B167A"/>
          </w:pPr>
          <w:r w:rsidRPr="0031018C">
            <w:rPr>
              <w:rStyle w:val="TextodoEspaoReservado"/>
            </w:rPr>
            <w:t>Clique ou toque aqui para inserir o texto.</w:t>
          </w:r>
        </w:p>
      </w:docPartBody>
    </w:docPart>
    <w:docPart>
      <w:docPartPr>
        <w:name w:val="2FC1C9DBBA2F42DE8D3F00294CB513BE"/>
        <w:category>
          <w:name w:val="Geral"/>
          <w:gallery w:val="placeholder"/>
        </w:category>
        <w:types>
          <w:type w:val="bbPlcHdr"/>
        </w:types>
        <w:behaviors>
          <w:behavior w:val="content"/>
        </w:behaviors>
        <w:guid w:val="{CEF3EFC7-49F9-4E66-937F-6086F15A1993}"/>
      </w:docPartPr>
      <w:docPartBody>
        <w:p w:rsidR="00085EC2" w:rsidRDefault="004C4EB2" w:rsidP="004C4EB2">
          <w:pPr>
            <w:pStyle w:val="2FC1C9DBBA2F42DE8D3F00294CB513BE"/>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EC2"/>
    <w:rsid w:val="00146353"/>
    <w:rsid w:val="00201B4E"/>
    <w:rsid w:val="004C4EB2"/>
    <w:rsid w:val="0059104E"/>
    <w:rsid w:val="00820AB2"/>
    <w:rsid w:val="00903B79"/>
    <w:rsid w:val="009709E4"/>
    <w:rsid w:val="009A2513"/>
    <w:rsid w:val="00A500E0"/>
    <w:rsid w:val="00A647F7"/>
    <w:rsid w:val="00AE103D"/>
    <w:rsid w:val="00BA0934"/>
    <w:rsid w:val="00D624AC"/>
    <w:rsid w:val="00D95ACD"/>
    <w:rsid w:val="00DC1C53"/>
    <w:rsid w:val="00E45B92"/>
    <w:rsid w:val="00E7581B"/>
    <w:rsid w:val="00EB6977"/>
    <w:rsid w:val="00EF4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C4EB2"/>
    <w:rPr>
      <w:color w:val="808080"/>
    </w:rPr>
  </w:style>
  <w:style w:type="paragraph" w:customStyle="1" w:styleId="43473316095449FDA4310FC97B2B167A">
    <w:name w:val="43473316095449FDA4310FC97B2B167A"/>
    <w:rsid w:val="004C4EB2"/>
  </w:style>
  <w:style w:type="paragraph" w:customStyle="1" w:styleId="2FC1C9DBBA2F42DE8D3F00294CB513BE">
    <w:name w:val="2FC1C9DBBA2F42DE8D3F00294CB513BE"/>
    <w:rsid w:val="004C4EB2"/>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1370</Words>
  <Characters>7402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12</cp:revision>
  <dcterms:created xsi:type="dcterms:W3CDTF">2025-01-20T19:46:00Z</dcterms:created>
  <dcterms:modified xsi:type="dcterms:W3CDTF">2025-01-22T20:19:00Z</dcterms:modified>
</cp:coreProperties>
</file>