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F6D2773"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98F5B72"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2BB3D0D9"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C5FE3A8"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61258D8" w14:textId="6071ED24" w:rsidR="00255EC6" w:rsidRPr="00255EC6"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91276486" w:history="1">
            <w:r w:rsidR="00255EC6" w:rsidRPr="00534D04">
              <w:rPr>
                <w:rStyle w:val="Hyperlink"/>
                <w:rFonts w:ascii="Exo" w:hAnsi="Exo"/>
                <w:b/>
                <w:bCs/>
                <w:noProof/>
              </w:rPr>
              <w:t>Introdução</w:t>
            </w:r>
            <w:r w:rsidR="00255EC6" w:rsidRPr="00255EC6">
              <w:rPr>
                <w:rStyle w:val="Hyperlink"/>
                <w:rFonts w:ascii="Exo" w:hAnsi="Exo"/>
                <w:b/>
                <w:bCs/>
                <w:webHidden/>
              </w:rPr>
              <w:tab/>
            </w:r>
            <w:r w:rsidR="00255EC6" w:rsidRPr="00255EC6">
              <w:rPr>
                <w:rStyle w:val="Hyperlink"/>
                <w:rFonts w:ascii="Exo" w:hAnsi="Exo"/>
                <w:b/>
                <w:bCs/>
                <w:webHidden/>
              </w:rPr>
              <w:fldChar w:fldCharType="begin"/>
            </w:r>
            <w:r w:rsidR="00255EC6" w:rsidRPr="00255EC6">
              <w:rPr>
                <w:rStyle w:val="Hyperlink"/>
                <w:rFonts w:ascii="Exo" w:hAnsi="Exo"/>
                <w:b/>
                <w:bCs/>
                <w:webHidden/>
              </w:rPr>
              <w:instrText xml:space="preserve"> PAGEREF _Toc191276486 \h </w:instrText>
            </w:r>
            <w:r w:rsidR="00255EC6" w:rsidRPr="00255EC6">
              <w:rPr>
                <w:rStyle w:val="Hyperlink"/>
                <w:rFonts w:ascii="Exo" w:hAnsi="Exo"/>
                <w:b/>
                <w:bCs/>
                <w:webHidden/>
              </w:rPr>
            </w:r>
            <w:r w:rsidR="00255EC6" w:rsidRPr="00255EC6">
              <w:rPr>
                <w:rStyle w:val="Hyperlink"/>
                <w:rFonts w:ascii="Exo" w:hAnsi="Exo"/>
                <w:b/>
                <w:bCs/>
                <w:webHidden/>
              </w:rPr>
              <w:fldChar w:fldCharType="separate"/>
            </w:r>
            <w:r w:rsidR="009803F9">
              <w:rPr>
                <w:rStyle w:val="Hyperlink"/>
                <w:rFonts w:ascii="Exo" w:hAnsi="Exo"/>
                <w:b/>
                <w:bCs/>
                <w:noProof/>
                <w:webHidden/>
              </w:rPr>
              <w:t>4</w:t>
            </w:r>
            <w:r w:rsidR="00255EC6" w:rsidRPr="00255EC6">
              <w:rPr>
                <w:rStyle w:val="Hyperlink"/>
                <w:rFonts w:ascii="Exo" w:hAnsi="Exo"/>
                <w:b/>
                <w:bCs/>
                <w:webHidden/>
              </w:rPr>
              <w:fldChar w:fldCharType="end"/>
            </w:r>
          </w:hyperlink>
        </w:p>
        <w:p w14:paraId="28E7176F" w14:textId="076BAC58" w:rsidR="00255EC6" w:rsidRPr="00255EC6" w:rsidRDefault="00255EC6">
          <w:pPr>
            <w:pStyle w:val="Sumrio1"/>
            <w:tabs>
              <w:tab w:val="right" w:leader="dot" w:pos="9062"/>
            </w:tabs>
            <w:rPr>
              <w:rStyle w:val="Hyperlink"/>
              <w:rFonts w:ascii="Exo" w:hAnsi="Exo"/>
              <w:b/>
              <w:bCs/>
            </w:rPr>
          </w:pPr>
          <w:hyperlink w:anchor="_Toc191276487" w:history="1">
            <w:r w:rsidRPr="00534D04">
              <w:rPr>
                <w:rStyle w:val="Hyperlink"/>
                <w:rFonts w:ascii="Exo" w:hAnsi="Exo"/>
                <w:b/>
                <w:bCs/>
                <w:noProof/>
              </w:rPr>
              <w:t>Ficha de qualificação do indicador</w:t>
            </w:r>
            <w:r w:rsidRPr="00255EC6">
              <w:rPr>
                <w:rStyle w:val="Hyperlink"/>
                <w:rFonts w:ascii="Exo" w:hAnsi="Exo"/>
                <w:b/>
                <w:bCs/>
                <w:webHidden/>
              </w:rPr>
              <w:tab/>
            </w:r>
            <w:r w:rsidRPr="00255EC6">
              <w:rPr>
                <w:rStyle w:val="Hyperlink"/>
                <w:rFonts w:ascii="Exo" w:hAnsi="Exo"/>
                <w:b/>
                <w:bCs/>
                <w:webHidden/>
              </w:rPr>
              <w:fldChar w:fldCharType="begin"/>
            </w:r>
            <w:r w:rsidRPr="00255EC6">
              <w:rPr>
                <w:rStyle w:val="Hyperlink"/>
                <w:rFonts w:ascii="Exo" w:hAnsi="Exo"/>
                <w:b/>
                <w:bCs/>
                <w:webHidden/>
              </w:rPr>
              <w:instrText xml:space="preserve"> PAGEREF _Toc191276487 \h </w:instrText>
            </w:r>
            <w:r w:rsidRPr="00255EC6">
              <w:rPr>
                <w:rStyle w:val="Hyperlink"/>
                <w:rFonts w:ascii="Exo" w:hAnsi="Exo"/>
                <w:b/>
                <w:bCs/>
                <w:webHidden/>
              </w:rPr>
            </w:r>
            <w:r w:rsidRPr="00255EC6">
              <w:rPr>
                <w:rStyle w:val="Hyperlink"/>
                <w:rFonts w:ascii="Exo" w:hAnsi="Exo"/>
                <w:b/>
                <w:bCs/>
                <w:webHidden/>
              </w:rPr>
              <w:fldChar w:fldCharType="separate"/>
            </w:r>
            <w:r w:rsidR="009803F9">
              <w:rPr>
                <w:rStyle w:val="Hyperlink"/>
                <w:rFonts w:ascii="Exo" w:hAnsi="Exo"/>
                <w:b/>
                <w:bCs/>
                <w:noProof/>
                <w:webHidden/>
              </w:rPr>
              <w:t>5</w:t>
            </w:r>
            <w:r w:rsidRPr="00255EC6">
              <w:rPr>
                <w:rStyle w:val="Hyperlink"/>
                <w:rFonts w:ascii="Exo" w:hAnsi="Exo"/>
                <w:b/>
                <w:bCs/>
                <w:webHidden/>
              </w:rPr>
              <w:fldChar w:fldCharType="end"/>
            </w:r>
          </w:hyperlink>
        </w:p>
        <w:p w14:paraId="447AC34F" w14:textId="6F41FB28" w:rsidR="00255EC6" w:rsidRPr="00255EC6" w:rsidRDefault="00255EC6">
          <w:pPr>
            <w:pStyle w:val="Sumrio1"/>
            <w:tabs>
              <w:tab w:val="right" w:leader="dot" w:pos="9062"/>
            </w:tabs>
            <w:rPr>
              <w:rStyle w:val="Hyperlink"/>
              <w:rFonts w:ascii="Exo" w:hAnsi="Exo"/>
              <w:b/>
              <w:bCs/>
            </w:rPr>
          </w:pPr>
          <w:hyperlink w:anchor="_Toc191276488" w:history="1">
            <w:r w:rsidRPr="00534D04">
              <w:rPr>
                <w:rStyle w:val="Hyperlink"/>
                <w:rFonts w:ascii="Exo" w:hAnsi="Exo"/>
                <w:b/>
                <w:bCs/>
                <w:noProof/>
              </w:rPr>
              <w:t>Exemplo de aplicação</w:t>
            </w:r>
            <w:r w:rsidRPr="00255EC6">
              <w:rPr>
                <w:rStyle w:val="Hyperlink"/>
                <w:rFonts w:ascii="Exo" w:hAnsi="Exo"/>
                <w:b/>
                <w:bCs/>
                <w:webHidden/>
              </w:rPr>
              <w:tab/>
            </w:r>
            <w:r w:rsidRPr="00255EC6">
              <w:rPr>
                <w:rStyle w:val="Hyperlink"/>
                <w:rFonts w:ascii="Exo" w:hAnsi="Exo"/>
                <w:b/>
                <w:bCs/>
                <w:webHidden/>
              </w:rPr>
              <w:fldChar w:fldCharType="begin"/>
            </w:r>
            <w:r w:rsidRPr="00255EC6">
              <w:rPr>
                <w:rStyle w:val="Hyperlink"/>
                <w:rFonts w:ascii="Exo" w:hAnsi="Exo"/>
                <w:b/>
                <w:bCs/>
                <w:webHidden/>
              </w:rPr>
              <w:instrText xml:space="preserve"> PAGEREF _Toc191276488 \h </w:instrText>
            </w:r>
            <w:r w:rsidRPr="00255EC6">
              <w:rPr>
                <w:rStyle w:val="Hyperlink"/>
                <w:rFonts w:ascii="Exo" w:hAnsi="Exo"/>
                <w:b/>
                <w:bCs/>
                <w:webHidden/>
              </w:rPr>
            </w:r>
            <w:r w:rsidRPr="00255EC6">
              <w:rPr>
                <w:rStyle w:val="Hyperlink"/>
                <w:rFonts w:ascii="Exo" w:hAnsi="Exo"/>
                <w:b/>
                <w:bCs/>
                <w:webHidden/>
              </w:rPr>
              <w:fldChar w:fldCharType="separate"/>
            </w:r>
            <w:r w:rsidR="009803F9">
              <w:rPr>
                <w:rStyle w:val="Hyperlink"/>
                <w:rFonts w:ascii="Exo" w:hAnsi="Exo"/>
                <w:b/>
                <w:bCs/>
                <w:noProof/>
                <w:webHidden/>
              </w:rPr>
              <w:t>7</w:t>
            </w:r>
            <w:r w:rsidRPr="00255EC6">
              <w:rPr>
                <w:rStyle w:val="Hyperlink"/>
                <w:rFonts w:ascii="Exo" w:hAnsi="Exo"/>
                <w:b/>
                <w:bCs/>
                <w:webHidden/>
              </w:rPr>
              <w:fldChar w:fldCharType="end"/>
            </w:r>
          </w:hyperlink>
        </w:p>
        <w:p w14:paraId="34A37A34" w14:textId="1417CE24" w:rsidR="00255EC6" w:rsidRDefault="00255EC6">
          <w:pPr>
            <w:pStyle w:val="Sumrio1"/>
            <w:tabs>
              <w:tab w:val="right" w:leader="dot" w:pos="9062"/>
            </w:tabs>
            <w:rPr>
              <w:rFonts w:eastAsiaTheme="minorEastAsia"/>
              <w:noProof/>
              <w:kern w:val="0"/>
              <w:lang w:eastAsia="pt-BR"/>
              <w14:ligatures w14:val="none"/>
            </w:rPr>
          </w:pPr>
          <w:hyperlink w:anchor="_Toc191276489" w:history="1">
            <w:r w:rsidRPr="00255EC6">
              <w:rPr>
                <w:rStyle w:val="Hyperlink"/>
                <w:rFonts w:ascii="Exo" w:hAnsi="Exo"/>
                <w:b/>
                <w:bCs/>
                <w:noProof/>
              </w:rPr>
              <w:t>Referências</w:t>
            </w:r>
            <w:r w:rsidRPr="00255EC6">
              <w:rPr>
                <w:rStyle w:val="Hyperlink"/>
                <w:rFonts w:ascii="Exo" w:hAnsi="Exo"/>
                <w:b/>
                <w:bCs/>
                <w:webHidden/>
              </w:rPr>
              <w:tab/>
            </w:r>
            <w:r w:rsidRPr="00255EC6">
              <w:rPr>
                <w:rStyle w:val="Hyperlink"/>
                <w:rFonts w:ascii="Exo" w:hAnsi="Exo"/>
                <w:b/>
                <w:bCs/>
                <w:webHidden/>
              </w:rPr>
              <w:fldChar w:fldCharType="begin"/>
            </w:r>
            <w:r w:rsidRPr="00255EC6">
              <w:rPr>
                <w:rStyle w:val="Hyperlink"/>
                <w:rFonts w:ascii="Exo" w:hAnsi="Exo"/>
                <w:b/>
                <w:bCs/>
                <w:webHidden/>
              </w:rPr>
              <w:instrText xml:space="preserve"> PAGEREF _Toc191276489 \h </w:instrText>
            </w:r>
            <w:r w:rsidRPr="00255EC6">
              <w:rPr>
                <w:rStyle w:val="Hyperlink"/>
                <w:rFonts w:ascii="Exo" w:hAnsi="Exo"/>
                <w:b/>
                <w:bCs/>
                <w:webHidden/>
              </w:rPr>
            </w:r>
            <w:r w:rsidRPr="00255EC6">
              <w:rPr>
                <w:rStyle w:val="Hyperlink"/>
                <w:rFonts w:ascii="Exo" w:hAnsi="Exo"/>
                <w:b/>
                <w:bCs/>
                <w:webHidden/>
              </w:rPr>
              <w:fldChar w:fldCharType="separate"/>
            </w:r>
            <w:r w:rsidR="009803F9">
              <w:rPr>
                <w:rStyle w:val="Hyperlink"/>
                <w:rFonts w:ascii="Exo" w:hAnsi="Exo"/>
                <w:b/>
                <w:bCs/>
                <w:noProof/>
                <w:webHidden/>
              </w:rPr>
              <w:t>8</w:t>
            </w:r>
            <w:r w:rsidRPr="00255EC6">
              <w:rPr>
                <w:rStyle w:val="Hyperlink"/>
                <w:rFonts w:ascii="Exo" w:hAnsi="Exo"/>
                <w:b/>
                <w:bCs/>
                <w:webHidden/>
              </w:rPr>
              <w:fldChar w:fldCharType="end"/>
            </w:r>
          </w:hyperlink>
        </w:p>
        <w:p w14:paraId="1DDEF115" w14:textId="7E93E1D2" w:rsidR="00935DA0" w:rsidRDefault="00D36EEF">
          <w:pPr>
            <w:rPr>
              <w:b/>
              <w:bCs/>
            </w:rPr>
          </w:pPr>
          <w:r w:rsidRPr="001239B3">
            <w:fldChar w:fldCharType="end"/>
          </w:r>
        </w:p>
      </w:sdtContent>
    </w:sdt>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bookmarkStart w:id="0" w:name="_Toc191276486"/>
      <w:r w:rsidRPr="00ED73FD">
        <w:rPr>
          <w:rFonts w:ascii="Exo" w:hAnsi="Exo"/>
          <w:b/>
          <w:bCs/>
          <w:color w:val="auto"/>
        </w:rPr>
        <w:lastRenderedPageBreak/>
        <w:t>Introdução</w:t>
      </w:r>
      <w:bookmarkEnd w:id="0"/>
    </w:p>
    <w:p w14:paraId="6A6A3A15" w14:textId="77777777" w:rsidR="00D86C8A" w:rsidRPr="00B56436" w:rsidRDefault="00D86C8A" w:rsidP="00D86C8A">
      <w:pPr>
        <w:pStyle w:val="SemEspaamento"/>
        <w:spacing w:line="360" w:lineRule="auto"/>
        <w:ind w:firstLine="851"/>
        <w:jc w:val="both"/>
        <w:rPr>
          <w:rFonts w:ascii="Exo" w:hAnsi="Exo"/>
          <w:sz w:val="24"/>
          <w:szCs w:val="24"/>
        </w:rPr>
      </w:pPr>
      <w:bookmarkStart w:id="1" w:name="_Hlk190941386"/>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786C1A194ED4664B32280A0ED483438"/>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084339DC" w14:textId="77777777" w:rsidR="00D86C8A" w:rsidRPr="00AA460F" w:rsidRDefault="00D86C8A" w:rsidP="00D86C8A">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5EB8FA5641F41169EB883D8F35CFC53"/>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5EB8FA5641F41169EB883D8F35CFC53"/>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3CFC67A7" w14:textId="6BAB8697" w:rsidR="00426E61" w:rsidRPr="00D86C8A" w:rsidRDefault="00D36EEF" w:rsidP="00D86C8A">
      <w:pPr>
        <w:pStyle w:val="SemEspaamento"/>
        <w:spacing w:line="360" w:lineRule="auto"/>
        <w:ind w:firstLine="851"/>
        <w:jc w:val="both"/>
        <w:rPr>
          <w:rFonts w:ascii="Exo" w:hAnsi="Exo"/>
          <w:sz w:val="24"/>
          <w:szCs w:val="24"/>
        </w:rPr>
      </w:pPr>
      <w:r w:rsidRPr="00D86C8A">
        <w:rPr>
          <w:rFonts w:ascii="Exo" w:hAnsi="Exo"/>
          <w:sz w:val="24"/>
          <w:szCs w:val="24"/>
        </w:rPr>
        <w:t>Neste documento descrevemos os processos executados para construção do indicador</w:t>
      </w:r>
      <w:r w:rsidR="00E47210" w:rsidRPr="00D86C8A">
        <w:rPr>
          <w:rFonts w:ascii="Exo" w:hAnsi="Exo"/>
          <w:sz w:val="24"/>
          <w:szCs w:val="24"/>
        </w:rPr>
        <w:t xml:space="preserve"> </w:t>
      </w:r>
      <w:r w:rsidR="00426E61" w:rsidRPr="00D86C8A">
        <w:rPr>
          <w:rFonts w:ascii="Exo" w:hAnsi="Exo"/>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D86C8A">
        <w:rPr>
          <w:rFonts w:ascii="Exo" w:hAnsi="Exo"/>
          <w:sz w:val="24"/>
          <w:szCs w:val="24"/>
        </w:rPr>
        <w:t xml:space="preserve"> </w:t>
      </w:r>
      <w:bookmarkStart w:id="4" w:name="_Hlk188347115"/>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D86C8A">
            <w:rPr>
              <w:rFonts w:ascii="Exo" w:hAnsi="Exo"/>
              <w:sz w:val="24"/>
              <w:szCs w:val="24"/>
              <w:vertAlign w:val="superscript"/>
            </w:rPr>
            <w:t>7</w:t>
          </w:r>
        </w:sdtContent>
      </w:sdt>
      <w:bookmarkEnd w:id="4"/>
      <w:r w:rsidR="00426E61" w:rsidRPr="00D86C8A">
        <w:rPr>
          <w:rFonts w:ascii="Exo" w:hAnsi="Exo"/>
          <w:sz w:val="24"/>
          <w:szCs w:val="24"/>
        </w:rPr>
        <w:t>.</w:t>
      </w:r>
    </w:p>
    <w:p w14:paraId="00B525C2" w14:textId="1361EA3A" w:rsidR="00D36EEF" w:rsidRPr="00D86C8A" w:rsidRDefault="00426E61" w:rsidP="00D86C8A">
      <w:pPr>
        <w:pStyle w:val="SemEspaamento"/>
        <w:spacing w:line="360" w:lineRule="auto"/>
        <w:ind w:firstLine="851"/>
        <w:jc w:val="both"/>
        <w:rPr>
          <w:rFonts w:ascii="Exo" w:hAnsi="Exo"/>
          <w:sz w:val="24"/>
          <w:szCs w:val="24"/>
        </w:rPr>
      </w:pPr>
      <w:r w:rsidRPr="00D86C8A">
        <w:rPr>
          <w:rFonts w:ascii="Exo" w:hAnsi="Exo"/>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sidRPr="00D86C8A">
        <w:rPr>
          <w:rFonts w:ascii="Exo" w:hAnsi="Exo"/>
          <w:sz w:val="24"/>
          <w:szCs w:val="24"/>
        </w:rPr>
        <w:t xml:space="preserve"> </w:t>
      </w:r>
      <w:bookmarkStart w:id="5" w:name="_Hlk188347267"/>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D86C8A">
            <w:rPr>
              <w:rFonts w:ascii="Exo" w:hAnsi="Exo"/>
              <w:sz w:val="24"/>
              <w:szCs w:val="24"/>
              <w:vertAlign w:val="superscript"/>
            </w:rPr>
            <w:t>8</w:t>
          </w:r>
        </w:sdtContent>
      </w:sdt>
      <w:r w:rsidR="00935DA0" w:rsidRPr="00D86C8A">
        <w:rPr>
          <w:rFonts w:ascii="Exo" w:hAnsi="Exo"/>
          <w:sz w:val="24"/>
          <w:szCs w:val="24"/>
        </w:rPr>
        <w:t>.</w:t>
      </w:r>
      <w:bookmarkEnd w:id="5"/>
    </w:p>
    <w:p w14:paraId="476B1CA5" w14:textId="7C2C47E7" w:rsidR="00935DA0" w:rsidRPr="00935DA0" w:rsidRDefault="00D86C8A" w:rsidP="00935DA0">
      <w:pPr>
        <w:pStyle w:val="SemEspaamento"/>
        <w:spacing w:after="200" w:line="360" w:lineRule="auto"/>
        <w:ind w:firstLine="851"/>
        <w:jc w:val="both"/>
        <w:rPr>
          <w:rFonts w:ascii="Exo" w:hAnsi="Exo"/>
          <w:sz w:val="20"/>
          <w:szCs w:val="20"/>
        </w:rPr>
      </w:pPr>
      <w:bookmarkStart w:id="6" w:name="_Hlk190941405"/>
      <w:bookmarkStart w:id="7" w:name="_Hlk188029404"/>
      <w:bookmarkStart w:id="8" w:name="_Hlk188257041"/>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bookmarkEnd w:id="6"/>
      <w:r w:rsidR="00935DA0" w:rsidRPr="00D86C8A">
        <w:rPr>
          <w:rFonts w:ascii="Exo" w:hAnsi="Exo"/>
          <w:sz w:val="24"/>
          <w:szCs w:val="24"/>
        </w:rPr>
        <w:t>A seção subsequente traz um exemplo de aplicação do indicador para um recorte d</w:t>
      </w:r>
      <w:bookmarkEnd w:id="7"/>
      <w:r w:rsidR="00926EA2" w:rsidRPr="00D86C8A">
        <w:rPr>
          <w:rFonts w:ascii="Exo" w:hAnsi="Exo"/>
          <w:sz w:val="24"/>
          <w:szCs w:val="24"/>
        </w:rPr>
        <w:t>e médicos</w:t>
      </w:r>
      <w:r w:rsidR="00935DA0" w:rsidRPr="00D86C8A">
        <w:rPr>
          <w:rFonts w:ascii="Exo" w:hAnsi="Exo"/>
          <w:sz w:val="24"/>
          <w:szCs w:val="24"/>
        </w:rPr>
        <w:t>.</w:t>
      </w:r>
      <w:bookmarkEnd w:id="8"/>
      <w:r w:rsidR="00935DA0">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9" w:name="_Hlk188353292"/>
      <w:bookmarkStart w:id="10" w:name="_Toc191276487"/>
      <w:r w:rsidRPr="00A440DB">
        <w:rPr>
          <w:rFonts w:ascii="Exo" w:hAnsi="Exo"/>
          <w:b/>
          <w:bCs/>
          <w:color w:val="auto"/>
        </w:rPr>
        <w:lastRenderedPageBreak/>
        <w:t>Ficha de qualificação do indicador</w:t>
      </w:r>
      <w:bookmarkEnd w:id="10"/>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F35A70">
            <w:pPr>
              <w:pStyle w:val="QuadrosFiguras1"/>
              <w:spacing w:before="60" w:after="60" w:line="240" w:lineRule="auto"/>
              <w:jc w:val="left"/>
              <w:rPr>
                <w:rFonts w:ascii="Exo" w:hAnsi="Exo"/>
                <w:sz w:val="22"/>
                <w:szCs w:val="24"/>
              </w:rPr>
            </w:pPr>
            <w:bookmarkStart w:id="11" w:name="_Hlk179444454"/>
            <w:bookmarkEnd w:id="9"/>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F35A70">
            <w:pPr>
              <w:spacing w:before="60" w:after="60"/>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F35A70">
            <w:pPr>
              <w:spacing w:before="60" w:after="60"/>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F35A70">
            <w:pPr>
              <w:spacing w:before="60" w:after="60"/>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F35A70">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F35A70">
            <w:pPr>
              <w:spacing w:before="60" w:after="60"/>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1727B" w:rsidRDefault="005C0FCE" w:rsidP="00F35A70">
            <w:pPr>
              <w:spacing w:before="60" w:after="60"/>
              <w:ind w:right="-252"/>
              <w:rPr>
                <w:rFonts w:ascii="Cambria Math" w:eastAsiaTheme="minorEastAsia" w:hAnsi="Cambria Math"/>
                <w:i/>
                <w:iCs/>
                <w:sz w:val="16"/>
                <w:szCs w:val="16"/>
              </w:rPr>
            </w:pPr>
            <m:oMathPara>
              <m:oMath>
                <m:r>
                  <m:rPr>
                    <m:nor/>
                  </m:rPr>
                  <w:rPr>
                    <w:rFonts w:ascii="Cambria Math" w:eastAsiaTheme="minorEastAsia" w:hAnsi="Cambria Math"/>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tota</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m:rPr>
                        <m:nor/>
                      </m:rPr>
                      <w:rPr>
                        <w:rFonts w:ascii="Cambria Math" w:eastAsiaTheme="minorEastAsia" w:hAnsi="Cambria Math"/>
                        <w:i/>
                        <w:iCs/>
                        <w:sz w:val="20"/>
                        <w:szCs w:val="20"/>
                      </w:rPr>
                      <m:t>N</m:t>
                    </m: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 xml:space="preserve">Níveis de desagregação </w:t>
            </w:r>
            <w:r w:rsidR="00D86C8A">
              <w:rPr>
                <w:rFonts w:ascii="Exo" w:hAnsi="Exo"/>
                <w:b/>
                <w:bCs/>
                <w:color w:val="FFFFFF" w:themeColor="background1"/>
                <w:sz w:val="22"/>
                <w:szCs w:val="24"/>
              </w:rPr>
              <w:t xml:space="preserve">do </w:t>
            </w:r>
            <w:r w:rsidRPr="00ED73FD">
              <w:rPr>
                <w:rFonts w:ascii="Exo" w:hAnsi="Exo"/>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322AC1" w:rsidRDefault="00322AC1" w:rsidP="00322AC1">
            <w:pPr>
              <w:rPr>
                <w:rFonts w:ascii="Exo" w:hAnsi="Exo"/>
                <w:sz w:val="20"/>
                <w:lang w:val="en-US"/>
              </w:rPr>
            </w:pPr>
            <w:r w:rsidRPr="00322AC1">
              <w:rPr>
                <w:rFonts w:ascii="Exo" w:hAnsi="Exo"/>
                <w:sz w:val="20"/>
              </w:rPr>
              <w:t xml:space="preserve">Maciel RH, Santos JBF, Sales TB, Alves MAA, Luna AP, Feitosa LB. Multiplicidade de vínculos de médicos no Estado do Ceará. </w:t>
            </w:r>
            <w:proofErr w:type="spellStart"/>
            <w:r w:rsidRPr="00322AC1">
              <w:rPr>
                <w:rFonts w:ascii="Exo" w:hAnsi="Exo"/>
                <w:sz w:val="20"/>
              </w:rPr>
              <w:t>Rev</w:t>
            </w:r>
            <w:proofErr w:type="spellEnd"/>
            <w:r w:rsidRPr="00322AC1">
              <w:rPr>
                <w:rFonts w:ascii="Exo" w:hAnsi="Exo"/>
                <w:sz w:val="20"/>
              </w:rPr>
              <w:t xml:space="preserve"> </w:t>
            </w:r>
            <w:proofErr w:type="spellStart"/>
            <w:r w:rsidRPr="00322AC1">
              <w:rPr>
                <w:rFonts w:ascii="Exo" w:hAnsi="Exo"/>
                <w:sz w:val="20"/>
              </w:rPr>
              <w:t>Saude</w:t>
            </w:r>
            <w:proofErr w:type="spellEnd"/>
            <w:r w:rsidRPr="00322AC1">
              <w:rPr>
                <w:rFonts w:ascii="Exo" w:hAnsi="Exo"/>
                <w:sz w:val="20"/>
              </w:rPr>
              <w:t xml:space="preserve"> Publica. </w:t>
            </w:r>
            <w:proofErr w:type="gramStart"/>
            <w:r w:rsidRPr="00322AC1">
              <w:rPr>
                <w:rFonts w:ascii="Exo" w:hAnsi="Exo"/>
                <w:sz w:val="20"/>
                <w:lang w:val="en-US"/>
              </w:rPr>
              <w:t>2010;44:950</w:t>
            </w:r>
            <w:proofErr w:type="gramEnd"/>
            <w:r w:rsidRPr="00322AC1">
              <w:rPr>
                <w:rFonts w:ascii="Exo" w:hAnsi="Exo"/>
                <w:sz w:val="20"/>
                <w:lang w:val="en-US"/>
              </w:rPr>
              <w:t>-</w:t>
            </w:r>
            <w:r>
              <w:rPr>
                <w:rFonts w:ascii="Exo" w:hAnsi="Exo"/>
                <w:sz w:val="20"/>
                <w:lang w:val="en-US"/>
              </w:rPr>
              <w:t>6.</w:t>
            </w:r>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F35A70">
            <w:pPr>
              <w:pStyle w:val="QuadrosFiguras1"/>
              <w:spacing w:before="60" w:after="60" w:line="240"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F35A70">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F35A70">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7520B1C2" w14:textId="77777777" w:rsidR="00D86C8A" w:rsidRPr="00B56436" w:rsidRDefault="00D86C8A" w:rsidP="002F476F">
      <w:pPr>
        <w:spacing w:before="100" w:after="200" w:line="360" w:lineRule="auto"/>
        <w:ind w:firstLine="851"/>
        <w:jc w:val="both"/>
        <w:rPr>
          <w:rFonts w:ascii="Exo" w:hAnsi="Exo"/>
          <w:sz w:val="24"/>
          <w:szCs w:val="24"/>
        </w:rPr>
      </w:pPr>
      <w:bookmarkStart w:id="12" w:name="_Hlk190941500"/>
      <w:bookmarkStart w:id="13" w:name="_Hlk188369507"/>
      <w:bookmarkEnd w:id="11"/>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12"/>
    <w:p w14:paraId="446609ED" w14:textId="6429F1E3" w:rsidR="005C0FCE" w:rsidRPr="00982DD4" w:rsidRDefault="005C0FCE" w:rsidP="00982DD4">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9803F9">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r w:rsidRPr="00ED73FD">
        <w:rPr>
          <w:rFonts w:ascii="Exo" w:hAnsi="Exo"/>
          <w:noProof/>
          <w:lang w:eastAsia="pt-BR"/>
        </w:rPr>
        <w:drawing>
          <wp:inline distT="0" distB="0" distL="0" distR="0" wp14:anchorId="326EB4AE" wp14:editId="44C3521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End w:id="13"/>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bookmarkStart w:id="14" w:name="_Toc191276488"/>
      <w:r w:rsidRPr="00ED73FD">
        <w:rPr>
          <w:rFonts w:ascii="Exo" w:hAnsi="Exo"/>
          <w:b/>
          <w:bCs/>
          <w:color w:val="auto"/>
        </w:rPr>
        <w:lastRenderedPageBreak/>
        <w:t>Exemplo de aplicação</w:t>
      </w:r>
      <w:bookmarkEnd w:id="14"/>
    </w:p>
    <w:p w14:paraId="55B266E3" w14:textId="14318CF5" w:rsidR="006B720E" w:rsidRPr="00D86C8A" w:rsidRDefault="00C74927" w:rsidP="00D86C8A">
      <w:pPr>
        <w:pStyle w:val="SemEspaamento"/>
        <w:spacing w:line="360" w:lineRule="auto"/>
        <w:ind w:firstLine="851"/>
        <w:jc w:val="both"/>
        <w:rPr>
          <w:rFonts w:ascii="Exo" w:hAnsi="Exo"/>
          <w:sz w:val="24"/>
          <w:szCs w:val="24"/>
        </w:rPr>
      </w:pPr>
      <w:bookmarkStart w:id="15" w:name="_Hlk188369767"/>
      <w:r w:rsidRPr="00D86C8A">
        <w:rPr>
          <w:rFonts w:ascii="Exo" w:hAnsi="Exo"/>
          <w:sz w:val="24"/>
          <w:szCs w:val="24"/>
        </w:rPr>
        <w:t xml:space="preserve">A </w:t>
      </w:r>
      <w:r w:rsidR="00E67231" w:rsidRPr="00D86C8A">
        <w:rPr>
          <w:rFonts w:ascii="Exo" w:hAnsi="Exo"/>
          <w:sz w:val="24"/>
          <w:szCs w:val="24"/>
        </w:rPr>
        <w:t>F</w:t>
      </w:r>
      <w:r w:rsidRPr="00D86C8A">
        <w:rPr>
          <w:rFonts w:ascii="Exo" w:hAnsi="Exo"/>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D86C8A">
        <w:rPr>
          <w:rFonts w:ascii="Exo" w:hAnsi="Exo"/>
          <w:sz w:val="24"/>
          <w:szCs w:val="24"/>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6"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6"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0D7070">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6"/>
    </w:p>
    <w:p w14:paraId="340F908D" w14:textId="7E044978" w:rsidR="00982DD4" w:rsidRPr="00BB556E" w:rsidRDefault="00BB556E" w:rsidP="000D7070">
      <w:pPr>
        <w:spacing w:line="360" w:lineRule="auto"/>
        <w:ind w:firstLine="851"/>
        <w:jc w:val="both"/>
        <w:rPr>
          <w:rFonts w:ascii="Exo" w:hAnsi="Exo"/>
        </w:rPr>
      </w:pPr>
      <w:r w:rsidRPr="00D86C8A">
        <w:rPr>
          <w:rFonts w:ascii="Exo" w:hAnsi="Exo"/>
          <w:sz w:val="24"/>
          <w:szCs w:val="24"/>
        </w:rPr>
        <w:t>Para acessar o link do código que resultou no mapa, clique</w:t>
      </w:r>
      <w:r w:rsidR="00D86C8A">
        <w:rPr>
          <w:rFonts w:ascii="Exo" w:hAnsi="Exo"/>
          <w:sz w:val="24"/>
          <w:szCs w:val="24"/>
        </w:rPr>
        <w:t xml:space="preserve"> </w:t>
      </w:r>
      <w:hyperlink r:id="rId17" w:history="1">
        <w:r w:rsidR="00D86C8A" w:rsidRPr="00D86C8A">
          <w:rPr>
            <w:rStyle w:val="Hyperlink"/>
            <w:rFonts w:ascii="Exo" w:hAnsi="Exo"/>
            <w:sz w:val="24"/>
            <w:szCs w:val="24"/>
          </w:rPr>
          <w:t>aqui</w:t>
        </w:r>
      </w:hyperlink>
      <w:r w:rsidR="00D86C8A">
        <w:rPr>
          <w:rFonts w:ascii="Exo" w:hAnsi="Exo"/>
          <w:sz w:val="24"/>
          <w:szCs w:val="24"/>
        </w:rPr>
        <w:t>.</w:t>
      </w:r>
      <w:bookmarkEnd w:id="15"/>
      <w:r w:rsidR="00982DD4">
        <w:rPr>
          <w:rFonts w:ascii="Exo" w:hAnsi="Exo"/>
          <w:b/>
          <w:bCs/>
        </w:rPr>
        <w:br w:type="page"/>
      </w:r>
    </w:p>
    <w:p w14:paraId="393A9936" w14:textId="7DED9C28" w:rsidR="00666086" w:rsidRPr="007F0CB5" w:rsidRDefault="00666086" w:rsidP="00982DD4">
      <w:pPr>
        <w:pStyle w:val="Ttulo1"/>
        <w:spacing w:after="200" w:line="360" w:lineRule="auto"/>
        <w:jc w:val="center"/>
        <w:rPr>
          <w:rFonts w:ascii="Exo" w:hAnsi="Exo"/>
          <w:b/>
          <w:bCs/>
          <w:color w:val="auto"/>
          <w:lang w:val="en-US"/>
        </w:rPr>
      </w:pPr>
      <w:bookmarkStart w:id="17" w:name="_Toc191276489"/>
      <w:proofErr w:type="spellStart"/>
      <w:r w:rsidRPr="007F0CB5">
        <w:rPr>
          <w:rFonts w:ascii="Exo" w:hAnsi="Exo"/>
          <w:b/>
          <w:bCs/>
          <w:color w:val="auto"/>
          <w:lang w:val="en-US"/>
        </w:rPr>
        <w:lastRenderedPageBreak/>
        <w:t>Referências</w:t>
      </w:r>
      <w:bookmarkEnd w:id="17"/>
      <w:proofErr w:type="spellEnd"/>
    </w:p>
    <w:sdt>
      <w:sdtPr>
        <w:rPr>
          <w:rFonts w:ascii="Exo" w:hAnsi="Exo"/>
          <w:color w:val="000000"/>
        </w:rPr>
        <w:tag w:val="MENDELEY_BIBLIOGRAPHY"/>
        <w:id w:val="951600538"/>
        <w:placeholder>
          <w:docPart w:val="DefaultPlaceholder_-1854013440"/>
        </w:placeholder>
      </w:sdtPr>
      <w:sdtEndPr/>
      <w:sdtContent>
        <w:p w14:paraId="4772570D" w14:textId="77777777" w:rsidR="007E14F5" w:rsidRPr="007F0CB5" w:rsidRDefault="00666086" w:rsidP="007E14F5">
          <w:pPr>
            <w:autoSpaceDE w:val="0"/>
            <w:autoSpaceDN w:val="0"/>
            <w:ind w:hanging="640"/>
            <w:jc w:val="both"/>
            <w:divId w:val="344209817"/>
            <w:rPr>
              <w:rFonts w:ascii="Exo" w:eastAsia="Times New Roman" w:hAnsi="Exo"/>
              <w:color w:val="000000"/>
              <w:sz w:val="20"/>
              <w:szCs w:val="20"/>
              <w:lang w:val="en-US"/>
            </w:rPr>
          </w:pPr>
          <w:r w:rsidRPr="007F0CB5">
            <w:rPr>
              <w:rFonts w:ascii="Exo" w:eastAsia="Times New Roman" w:hAnsi="Exo"/>
              <w:color w:val="000000"/>
              <w:sz w:val="20"/>
              <w:szCs w:val="20"/>
              <w:lang w:val="en-US"/>
            </w:rPr>
            <w:t xml:space="preserve">1. </w:t>
          </w:r>
          <w:r w:rsidRPr="007F0CB5">
            <w:rPr>
              <w:rFonts w:ascii="Exo" w:eastAsia="Times New Roman" w:hAnsi="Exo"/>
              <w:color w:val="000000"/>
              <w:sz w:val="20"/>
              <w:szCs w:val="20"/>
              <w:lang w:val="en-US"/>
            </w:rPr>
            <w:tab/>
          </w:r>
          <w:bookmarkStart w:id="18" w:name="_Hlk188369445"/>
          <w:r w:rsidR="007E14F5" w:rsidRPr="007F0CB5">
            <w:rPr>
              <w:rFonts w:ascii="Exo" w:eastAsia="Times New Roman" w:hAnsi="Exo"/>
              <w:color w:val="000000"/>
              <w:sz w:val="20"/>
              <w:szCs w:val="20"/>
              <w:lang w:val="en-US"/>
            </w:rPr>
            <w:t xml:space="preserve">World Health Organization. Global strategy on human resources for health: Workforce 2030. Geneva: WHO; 2016. </w:t>
          </w:r>
        </w:p>
        <w:p w14:paraId="088264CB" w14:textId="77777777" w:rsidR="007E14F5" w:rsidRPr="007F0CB5" w:rsidRDefault="007E14F5" w:rsidP="007E14F5">
          <w:pPr>
            <w:autoSpaceDE w:val="0"/>
            <w:autoSpaceDN w:val="0"/>
            <w:ind w:hanging="640"/>
            <w:jc w:val="both"/>
            <w:divId w:val="344209817"/>
            <w:rPr>
              <w:rFonts w:ascii="Exo" w:eastAsia="Times New Roman" w:hAnsi="Exo"/>
              <w:color w:val="000000"/>
              <w:sz w:val="20"/>
              <w:szCs w:val="20"/>
              <w:lang w:val="en-US"/>
            </w:rPr>
          </w:pPr>
          <w:r w:rsidRPr="007F0CB5">
            <w:rPr>
              <w:rFonts w:ascii="Exo" w:eastAsia="Times New Roman" w:hAnsi="Exo"/>
              <w:color w:val="000000"/>
              <w:sz w:val="20"/>
              <w:szCs w:val="20"/>
              <w:lang w:val="en-US"/>
            </w:rPr>
            <w:t xml:space="preserve">2. </w:t>
          </w:r>
          <w:r w:rsidRPr="007F0CB5">
            <w:rPr>
              <w:rFonts w:ascii="Exo" w:eastAsia="Times New Roman" w:hAnsi="Exo"/>
              <w:color w:val="000000"/>
              <w:sz w:val="20"/>
              <w:szCs w:val="20"/>
              <w:lang w:val="en-US"/>
            </w:rPr>
            <w:tab/>
          </w:r>
          <w:proofErr w:type="spellStart"/>
          <w:r w:rsidRPr="007F0CB5">
            <w:rPr>
              <w:rFonts w:ascii="Exo" w:eastAsia="Times New Roman" w:hAnsi="Exo"/>
              <w:color w:val="000000"/>
              <w:sz w:val="20"/>
              <w:szCs w:val="20"/>
              <w:lang w:val="en-US"/>
            </w:rPr>
            <w:t>Najafpour</w:t>
          </w:r>
          <w:proofErr w:type="spellEnd"/>
          <w:r w:rsidRPr="007F0CB5">
            <w:rPr>
              <w:rFonts w:ascii="Exo" w:eastAsia="Times New Roman" w:hAnsi="Exo"/>
              <w:color w:val="000000"/>
              <w:sz w:val="20"/>
              <w:szCs w:val="20"/>
              <w:lang w:val="en-US"/>
            </w:rPr>
            <w:t xml:space="preserve"> Z, Arab M, </w:t>
          </w:r>
          <w:proofErr w:type="spellStart"/>
          <w:r w:rsidRPr="007F0CB5">
            <w:rPr>
              <w:rFonts w:ascii="Exo" w:eastAsia="Times New Roman" w:hAnsi="Exo"/>
              <w:color w:val="000000"/>
              <w:sz w:val="20"/>
              <w:szCs w:val="20"/>
              <w:lang w:val="en-US"/>
            </w:rPr>
            <w:t>Shayanfard</w:t>
          </w:r>
          <w:proofErr w:type="spellEnd"/>
          <w:r w:rsidRPr="007F0CB5">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7F0CB5">
            <w:rPr>
              <w:rFonts w:ascii="Exo" w:eastAsia="Times New Roman" w:hAnsi="Exo"/>
              <w:color w:val="000000"/>
              <w:sz w:val="20"/>
              <w:szCs w:val="20"/>
              <w:lang w:val="en-US"/>
            </w:rPr>
            <w:t>doi</w:t>
          </w:r>
          <w:proofErr w:type="spellEnd"/>
          <w:r w:rsidRPr="007F0CB5">
            <w:rPr>
              <w:rFonts w:ascii="Exo" w:eastAsia="Times New Roman" w:hAnsi="Exo"/>
              <w:color w:val="000000"/>
              <w:sz w:val="20"/>
              <w:szCs w:val="20"/>
              <w:lang w:val="en-US"/>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sidRPr="007F0CB5">
            <w:rPr>
              <w:rFonts w:ascii="Exo" w:eastAsia="Times New Roman" w:hAnsi="Exo"/>
              <w:color w:val="000000"/>
              <w:sz w:val="20"/>
              <w:szCs w:val="20"/>
              <w:lang w:val="en-US"/>
            </w:rPr>
            <w:t xml:space="preserve">3. </w:t>
          </w:r>
          <w:r w:rsidRPr="007F0CB5">
            <w:rPr>
              <w:rFonts w:ascii="Exo" w:eastAsia="Times New Roman" w:hAnsi="Exo"/>
              <w:color w:val="000000"/>
              <w:sz w:val="20"/>
              <w:szCs w:val="20"/>
              <w:lang w:val="en-US"/>
            </w:rPr>
            <w:tab/>
            <w:t xml:space="preserve">Rees GH, James R, </w:t>
          </w:r>
          <w:proofErr w:type="spellStart"/>
          <w:r w:rsidRPr="007F0CB5">
            <w:rPr>
              <w:rFonts w:ascii="Exo" w:eastAsia="Times New Roman" w:hAnsi="Exo"/>
              <w:color w:val="000000"/>
              <w:sz w:val="20"/>
              <w:szCs w:val="20"/>
              <w:lang w:val="en-US"/>
            </w:rPr>
            <w:t>Samadashvili</w:t>
          </w:r>
          <w:proofErr w:type="spellEnd"/>
          <w:r w:rsidRPr="007F0CB5">
            <w:rPr>
              <w:rFonts w:ascii="Exo" w:eastAsia="Times New Roman" w:hAnsi="Exo"/>
              <w:color w:val="000000"/>
              <w:sz w:val="20"/>
              <w:szCs w:val="20"/>
              <w:lang w:val="en-US"/>
            </w:rPr>
            <w:t xml:space="preserve"> L, </w:t>
          </w:r>
          <w:proofErr w:type="spellStart"/>
          <w:r w:rsidRPr="007F0CB5">
            <w:rPr>
              <w:rFonts w:ascii="Exo" w:eastAsia="Times New Roman" w:hAnsi="Exo"/>
              <w:color w:val="000000"/>
              <w:sz w:val="20"/>
              <w:szCs w:val="20"/>
              <w:lang w:val="en-US"/>
            </w:rPr>
            <w:t>Scotter</w:t>
          </w:r>
          <w:proofErr w:type="spellEnd"/>
          <w:r w:rsidRPr="007F0CB5">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Pr="007F0CB5" w:rsidRDefault="007E14F5" w:rsidP="007E14F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F0CB5">
            <w:rPr>
              <w:rFonts w:ascii="Exo" w:eastAsia="Times New Roman" w:hAnsi="Exo"/>
              <w:color w:val="000000"/>
              <w:sz w:val="20"/>
              <w:szCs w:val="20"/>
              <w:lang w:val="en-US"/>
            </w:rPr>
            <w:t xml:space="preserve">Brasília: </w:t>
          </w:r>
          <w:proofErr w:type="spellStart"/>
          <w:r w:rsidRPr="007F0CB5">
            <w:rPr>
              <w:rFonts w:ascii="Exo" w:eastAsia="Times New Roman" w:hAnsi="Exo"/>
              <w:color w:val="000000"/>
              <w:sz w:val="20"/>
              <w:szCs w:val="20"/>
              <w:lang w:val="en-US"/>
            </w:rPr>
            <w:t>Editora</w:t>
          </w:r>
          <w:proofErr w:type="spellEnd"/>
          <w:r w:rsidRPr="007F0CB5">
            <w:rPr>
              <w:rFonts w:ascii="Exo" w:eastAsia="Times New Roman" w:hAnsi="Exo"/>
              <w:color w:val="000000"/>
              <w:sz w:val="20"/>
              <w:szCs w:val="20"/>
              <w:lang w:val="en-US"/>
            </w:rPr>
            <w:t xml:space="preserve"> MS; 2007.</w:t>
          </w:r>
        </w:p>
        <w:p w14:paraId="6FFF49E1" w14:textId="77777777" w:rsidR="007841C5" w:rsidRDefault="007E14F5" w:rsidP="007841C5">
          <w:pPr>
            <w:autoSpaceDE w:val="0"/>
            <w:autoSpaceDN w:val="0"/>
            <w:ind w:hanging="640"/>
            <w:jc w:val="both"/>
            <w:divId w:val="344209817"/>
            <w:rPr>
              <w:rFonts w:ascii="Exo" w:eastAsia="Times New Roman" w:hAnsi="Exo"/>
              <w:color w:val="000000"/>
              <w:sz w:val="20"/>
              <w:szCs w:val="20"/>
            </w:rPr>
          </w:pPr>
          <w:r w:rsidRPr="007F0CB5">
            <w:rPr>
              <w:rFonts w:ascii="Exo" w:eastAsia="Times New Roman" w:hAnsi="Exo"/>
              <w:color w:val="000000"/>
              <w:sz w:val="20"/>
              <w:szCs w:val="20"/>
              <w:lang w:val="en-US"/>
            </w:rPr>
            <w:t xml:space="preserve">6. </w:t>
          </w:r>
          <w:r w:rsidRPr="007F0CB5">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18"/>
        </w:p>
        <w:p w14:paraId="4D083AB9" w14:textId="77777777" w:rsidR="007F0CB5" w:rsidRDefault="00666086" w:rsidP="007F0CB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841C5" w:rsidRPr="007841C5">
            <w:rPr>
              <w:rFonts w:ascii="Exo" w:eastAsia="Times New Roman" w:hAnsi="Exo"/>
              <w:color w:val="000000"/>
              <w:sz w:val="20"/>
              <w:szCs w:val="20"/>
            </w:rPr>
            <w:t>Eberhardt</w:t>
          </w:r>
          <w:proofErr w:type="spellEnd"/>
          <w:r w:rsidR="007841C5" w:rsidRPr="007841C5">
            <w:rPr>
              <w:rFonts w:ascii="Exo" w:eastAsia="Times New Roman" w:hAnsi="Exo"/>
              <w:color w:val="000000"/>
              <w:sz w:val="20"/>
              <w:szCs w:val="20"/>
            </w:rPr>
            <w:t xml:space="preserve"> LD, </w:t>
          </w:r>
          <w:r w:rsidR="007841C5">
            <w:rPr>
              <w:rFonts w:ascii="Exo" w:eastAsia="Times New Roman" w:hAnsi="Exo"/>
              <w:color w:val="000000"/>
              <w:sz w:val="20"/>
              <w:szCs w:val="20"/>
            </w:rPr>
            <w:t xml:space="preserve">de </w:t>
          </w:r>
          <w:r w:rsidR="007841C5" w:rsidRPr="007841C5">
            <w:rPr>
              <w:rFonts w:ascii="Exo" w:eastAsia="Times New Roman" w:hAnsi="Exo"/>
              <w:color w:val="000000"/>
              <w:sz w:val="20"/>
              <w:szCs w:val="20"/>
            </w:rPr>
            <w:t xml:space="preserve">Carvalho M, </w:t>
          </w:r>
          <w:proofErr w:type="spellStart"/>
          <w:r w:rsidR="007841C5" w:rsidRPr="007841C5">
            <w:rPr>
              <w:rFonts w:ascii="Exo" w:eastAsia="Times New Roman" w:hAnsi="Exo"/>
              <w:color w:val="000000"/>
              <w:sz w:val="20"/>
              <w:szCs w:val="20"/>
            </w:rPr>
            <w:t>Murofuse</w:t>
          </w:r>
          <w:proofErr w:type="spellEnd"/>
          <w:r w:rsidR="007841C5" w:rsidRPr="007841C5">
            <w:rPr>
              <w:rFonts w:ascii="Exo" w:eastAsia="Times New Roman" w:hAnsi="Exo"/>
              <w:color w:val="000000"/>
              <w:sz w:val="20"/>
              <w:szCs w:val="20"/>
            </w:rPr>
            <w:t xml:space="preserve"> NT. Vínculos de trabalho no setor saúde: o cenário da precarização na macrorregião Oeste do Paraná. </w:t>
          </w:r>
          <w:proofErr w:type="spellStart"/>
          <w:r w:rsidR="007841C5" w:rsidRPr="007841C5">
            <w:rPr>
              <w:rFonts w:ascii="Exo" w:eastAsia="Times New Roman" w:hAnsi="Exo"/>
              <w:color w:val="000000"/>
              <w:sz w:val="20"/>
              <w:szCs w:val="20"/>
            </w:rPr>
            <w:t>Saude</w:t>
          </w:r>
          <w:proofErr w:type="spellEnd"/>
          <w:r w:rsidR="007841C5" w:rsidRPr="007841C5">
            <w:rPr>
              <w:rFonts w:ascii="Exo" w:eastAsia="Times New Roman" w:hAnsi="Exo"/>
              <w:color w:val="000000"/>
              <w:sz w:val="20"/>
              <w:szCs w:val="20"/>
            </w:rPr>
            <w:t xml:space="preserve"> Debate. </w:t>
          </w:r>
          <w:proofErr w:type="gramStart"/>
          <w:r w:rsidR="007841C5" w:rsidRPr="007841C5">
            <w:rPr>
              <w:rFonts w:ascii="Exo" w:eastAsia="Times New Roman" w:hAnsi="Exo"/>
              <w:color w:val="000000"/>
              <w:sz w:val="20"/>
              <w:szCs w:val="20"/>
            </w:rPr>
            <w:t>2015;39:18</w:t>
          </w:r>
          <w:proofErr w:type="gramEnd"/>
          <w:r w:rsidR="007841C5" w:rsidRPr="007841C5">
            <w:rPr>
              <w:rFonts w:ascii="Exo" w:eastAsia="Times New Roman" w:hAnsi="Exo"/>
              <w:color w:val="000000"/>
              <w:sz w:val="20"/>
              <w:szCs w:val="20"/>
            </w:rPr>
            <w:t>-29.</w:t>
          </w:r>
        </w:p>
        <w:p w14:paraId="1AD0438A" w14:textId="4FC1AB1D" w:rsidR="0078205E" w:rsidRPr="00982DD4" w:rsidRDefault="00935DA0" w:rsidP="007F0CB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F0CB5" w:rsidRPr="007F0CB5">
            <w:rPr>
              <w:rFonts w:ascii="Exo" w:eastAsia="Times New Roman" w:hAnsi="Exo"/>
              <w:color w:val="000000"/>
              <w:sz w:val="20"/>
              <w:szCs w:val="20"/>
            </w:rPr>
            <w:t xml:space="preserve">Lima ICS, Sampaio JJC, Souza KCA. Implicações da precarização do trabalho para gestão laboral e do cuidado na Atenção Psicossocial Territorial. </w:t>
          </w:r>
          <w:proofErr w:type="spellStart"/>
          <w:r w:rsidR="007F0CB5" w:rsidRPr="007F0CB5">
            <w:rPr>
              <w:rFonts w:ascii="Exo" w:eastAsia="Times New Roman" w:hAnsi="Exo"/>
              <w:color w:val="000000"/>
              <w:sz w:val="20"/>
              <w:szCs w:val="20"/>
            </w:rPr>
            <w:t>Physis</w:t>
          </w:r>
          <w:proofErr w:type="spellEnd"/>
          <w:r w:rsidR="007F0CB5" w:rsidRPr="007F0CB5">
            <w:rPr>
              <w:rFonts w:ascii="Exo" w:eastAsia="Times New Roman" w:hAnsi="Exo"/>
              <w:color w:val="000000"/>
              <w:sz w:val="20"/>
              <w:szCs w:val="20"/>
            </w:rPr>
            <w:t xml:space="preserve"> </w:t>
          </w:r>
          <w:proofErr w:type="spellStart"/>
          <w:r w:rsidR="007F0CB5" w:rsidRPr="007F0CB5">
            <w:rPr>
              <w:rFonts w:ascii="Exo" w:eastAsia="Times New Roman" w:hAnsi="Exo"/>
              <w:color w:val="000000"/>
              <w:sz w:val="20"/>
              <w:szCs w:val="20"/>
            </w:rPr>
            <w:t>Rev</w:t>
          </w:r>
          <w:proofErr w:type="spellEnd"/>
          <w:r w:rsidR="007F0CB5" w:rsidRPr="007F0CB5">
            <w:rPr>
              <w:rFonts w:ascii="Exo" w:eastAsia="Times New Roman" w:hAnsi="Exo"/>
              <w:color w:val="000000"/>
              <w:sz w:val="20"/>
              <w:szCs w:val="20"/>
            </w:rPr>
            <w:t xml:space="preserve"> </w:t>
          </w:r>
          <w:proofErr w:type="spellStart"/>
          <w:r w:rsidR="007F0CB5" w:rsidRPr="007F0CB5">
            <w:rPr>
              <w:rFonts w:ascii="Exo" w:eastAsia="Times New Roman" w:hAnsi="Exo"/>
              <w:color w:val="000000"/>
              <w:sz w:val="20"/>
              <w:szCs w:val="20"/>
            </w:rPr>
            <w:t>Saude</w:t>
          </w:r>
          <w:proofErr w:type="spellEnd"/>
          <w:r w:rsidR="007F0CB5" w:rsidRPr="007F0CB5">
            <w:rPr>
              <w:rFonts w:ascii="Exo" w:eastAsia="Times New Roman" w:hAnsi="Exo"/>
              <w:color w:val="000000"/>
              <w:sz w:val="20"/>
              <w:szCs w:val="20"/>
            </w:rPr>
            <w:t xml:space="preserve"> Coletiva. 2024;34:e34071.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0977" w14:textId="77777777" w:rsidR="00924989" w:rsidRDefault="00924989" w:rsidP="0078205E">
      <w:pPr>
        <w:spacing w:after="0" w:line="240" w:lineRule="auto"/>
      </w:pPr>
      <w:r>
        <w:separator/>
      </w:r>
    </w:p>
  </w:endnote>
  <w:endnote w:type="continuationSeparator" w:id="0">
    <w:p w14:paraId="0E9104D0" w14:textId="77777777" w:rsidR="00924989" w:rsidRDefault="0092498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67231" w:rsidRPr="00E67231">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D2CF" w14:textId="77777777" w:rsidR="00924989" w:rsidRDefault="00924989" w:rsidP="0078205E">
      <w:pPr>
        <w:spacing w:after="0" w:line="240" w:lineRule="auto"/>
      </w:pPr>
      <w:r>
        <w:separator/>
      </w:r>
    </w:p>
  </w:footnote>
  <w:footnote w:type="continuationSeparator" w:id="0">
    <w:p w14:paraId="45561744" w14:textId="77777777" w:rsidR="00924989" w:rsidRDefault="0092498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7070"/>
    <w:rsid w:val="000F7BD5"/>
    <w:rsid w:val="00111E0C"/>
    <w:rsid w:val="001239B3"/>
    <w:rsid w:val="001C79C4"/>
    <w:rsid w:val="001D0EE0"/>
    <w:rsid w:val="00225122"/>
    <w:rsid w:val="00255C97"/>
    <w:rsid w:val="00255EC6"/>
    <w:rsid w:val="002826EF"/>
    <w:rsid w:val="002D5D78"/>
    <w:rsid w:val="002F476F"/>
    <w:rsid w:val="00322AC1"/>
    <w:rsid w:val="003B3765"/>
    <w:rsid w:val="003B72D9"/>
    <w:rsid w:val="003C4C31"/>
    <w:rsid w:val="003F6595"/>
    <w:rsid w:val="004233F9"/>
    <w:rsid w:val="00426E61"/>
    <w:rsid w:val="00435FB2"/>
    <w:rsid w:val="004624F1"/>
    <w:rsid w:val="00491DD4"/>
    <w:rsid w:val="00494461"/>
    <w:rsid w:val="00495985"/>
    <w:rsid w:val="00496AA8"/>
    <w:rsid w:val="004A3585"/>
    <w:rsid w:val="004B27A1"/>
    <w:rsid w:val="004C446E"/>
    <w:rsid w:val="004E0F3E"/>
    <w:rsid w:val="004E4DD9"/>
    <w:rsid w:val="0051118D"/>
    <w:rsid w:val="00516B28"/>
    <w:rsid w:val="00534D59"/>
    <w:rsid w:val="00537021"/>
    <w:rsid w:val="005A3832"/>
    <w:rsid w:val="005C0FCE"/>
    <w:rsid w:val="005C3030"/>
    <w:rsid w:val="005C626D"/>
    <w:rsid w:val="006447AB"/>
    <w:rsid w:val="00666086"/>
    <w:rsid w:val="0067139C"/>
    <w:rsid w:val="00677BAF"/>
    <w:rsid w:val="0068599D"/>
    <w:rsid w:val="00693B77"/>
    <w:rsid w:val="0069731A"/>
    <w:rsid w:val="006B720E"/>
    <w:rsid w:val="006C165F"/>
    <w:rsid w:val="00700CED"/>
    <w:rsid w:val="00701CA0"/>
    <w:rsid w:val="00736D71"/>
    <w:rsid w:val="00750185"/>
    <w:rsid w:val="0078205E"/>
    <w:rsid w:val="007841C5"/>
    <w:rsid w:val="00790C6B"/>
    <w:rsid w:val="007A5682"/>
    <w:rsid w:val="007B419D"/>
    <w:rsid w:val="007E14F5"/>
    <w:rsid w:val="007F0CB5"/>
    <w:rsid w:val="00814305"/>
    <w:rsid w:val="00815524"/>
    <w:rsid w:val="0082197C"/>
    <w:rsid w:val="00882DB0"/>
    <w:rsid w:val="0091736B"/>
    <w:rsid w:val="00924989"/>
    <w:rsid w:val="00926EA2"/>
    <w:rsid w:val="00935DA0"/>
    <w:rsid w:val="009803F9"/>
    <w:rsid w:val="00982DD4"/>
    <w:rsid w:val="00991BEB"/>
    <w:rsid w:val="009A24D2"/>
    <w:rsid w:val="009E5CEE"/>
    <w:rsid w:val="00A17441"/>
    <w:rsid w:val="00A440DB"/>
    <w:rsid w:val="00A71B20"/>
    <w:rsid w:val="00A80BE7"/>
    <w:rsid w:val="00A96EFD"/>
    <w:rsid w:val="00AC7063"/>
    <w:rsid w:val="00B13018"/>
    <w:rsid w:val="00B55CBE"/>
    <w:rsid w:val="00B92886"/>
    <w:rsid w:val="00BB556E"/>
    <w:rsid w:val="00C05C2B"/>
    <w:rsid w:val="00C1727B"/>
    <w:rsid w:val="00C567EB"/>
    <w:rsid w:val="00C74927"/>
    <w:rsid w:val="00C74FFB"/>
    <w:rsid w:val="00CA4CA1"/>
    <w:rsid w:val="00CC016A"/>
    <w:rsid w:val="00D24869"/>
    <w:rsid w:val="00D36EEF"/>
    <w:rsid w:val="00D71C70"/>
    <w:rsid w:val="00D7294F"/>
    <w:rsid w:val="00D86C8A"/>
    <w:rsid w:val="00D90439"/>
    <w:rsid w:val="00D94AD2"/>
    <w:rsid w:val="00D95ACD"/>
    <w:rsid w:val="00DB10D3"/>
    <w:rsid w:val="00DE01F5"/>
    <w:rsid w:val="00DF3E84"/>
    <w:rsid w:val="00E47210"/>
    <w:rsid w:val="00E67231"/>
    <w:rsid w:val="00E7581B"/>
    <w:rsid w:val="00ED73FD"/>
    <w:rsid w:val="00F35A70"/>
    <w:rsid w:val="00FA5D51"/>
    <w:rsid w:val="00FA7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styleId="MenoPendente">
    <w:name w:val="Unresolved Mention"/>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5_numero_medio_vinculos/05_numero_medio_vincul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CD0050B-3FC4-4310-AD0A-09F622B22D2B}" type="presOf" srcId="{21ABA1D7-4AD4-466B-960F-92CC591070C1}" destId="{AE6648AC-D572-4AB9-A883-64445D217241}" srcOrd="0" destOrd="0" presId="urn:microsoft.com/office/officeart/2005/8/layout/vList4"/>
    <dgm:cxn modelId="{6B28A511-4C04-4A98-8587-3C605C702BEA}"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EBE924E-8861-4B54-AAB4-615AE20231C2}"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2B7EA5A-3C9C-4D58-8220-F998BE5F6793}" type="presOf" srcId="{21ABA1D7-4AD4-466B-960F-92CC591070C1}" destId="{476F8BFF-EB75-48FB-9FD5-0FFB573EE4E4}" srcOrd="1" destOrd="0" presId="urn:microsoft.com/office/officeart/2005/8/layout/vList4"/>
    <dgm:cxn modelId="{A0CB3586-36B4-4171-9B4F-8220576F047A}" type="presOf" srcId="{B28CD35B-00C0-42A5-822F-19B5B45B774D}" destId="{5D1683F8-A5E9-4212-B6CF-EB65A12E1D55}" srcOrd="0" destOrd="0" presId="urn:microsoft.com/office/officeart/2005/8/layout/vList4"/>
    <dgm:cxn modelId="{1279DA9B-C4EA-4DB3-A3C9-6BAD51692B26}" type="presOf" srcId="{B28CD35B-00C0-42A5-822F-19B5B45B774D}" destId="{2813FACD-E038-4BC8-A797-FE679AF5926C}" srcOrd="1" destOrd="0" presId="urn:microsoft.com/office/officeart/2005/8/layout/vList4"/>
    <dgm:cxn modelId="{C512D7C8-02E2-4224-B370-7FA57915E5D6}" type="presOf" srcId="{BC085E80-1B48-42A7-9691-1C1A4166ED25}" destId="{B135152D-B454-47EA-A74A-8F467C8624E6}" srcOrd="0" destOrd="0" presId="urn:microsoft.com/office/officeart/2005/8/layout/vList4"/>
    <dgm:cxn modelId="{5E1BF49D-3E32-4F75-A639-8C65EA2E69AF}" type="presParOf" srcId="{B135152D-B454-47EA-A74A-8F467C8624E6}" destId="{FBBDE5C2-9D1C-4F0C-9499-F2181DE0081A}" srcOrd="0" destOrd="0" presId="urn:microsoft.com/office/officeart/2005/8/layout/vList4"/>
    <dgm:cxn modelId="{69928133-8E34-4024-B6C6-CAF24DB00BE2}" type="presParOf" srcId="{FBBDE5C2-9D1C-4F0C-9499-F2181DE0081A}" destId="{AE6648AC-D572-4AB9-A883-64445D217241}" srcOrd="0" destOrd="0" presId="urn:microsoft.com/office/officeart/2005/8/layout/vList4"/>
    <dgm:cxn modelId="{A72494B7-07EB-46D7-86E9-0A3A6030243C}" type="presParOf" srcId="{FBBDE5C2-9D1C-4F0C-9499-F2181DE0081A}" destId="{DE71F3A2-0104-409F-9D18-55B26BECF6EC}" srcOrd="1" destOrd="0" presId="urn:microsoft.com/office/officeart/2005/8/layout/vList4"/>
    <dgm:cxn modelId="{61F0EFE7-A64A-4728-AF69-E2619F2D8A2A}" type="presParOf" srcId="{FBBDE5C2-9D1C-4F0C-9499-F2181DE0081A}" destId="{476F8BFF-EB75-48FB-9FD5-0FFB573EE4E4}" srcOrd="2" destOrd="0" presId="urn:microsoft.com/office/officeart/2005/8/layout/vList4"/>
    <dgm:cxn modelId="{E8AAE375-DF78-4A92-93FB-54BEA0ACA85C}" type="presParOf" srcId="{B135152D-B454-47EA-A74A-8F467C8624E6}" destId="{853F3EE9-B6EA-4D46-B5F2-383D7708BB7E}" srcOrd="1" destOrd="0" presId="urn:microsoft.com/office/officeart/2005/8/layout/vList4"/>
    <dgm:cxn modelId="{5255BAAC-DA58-4103-95A3-E7F796BA31B1}" type="presParOf" srcId="{B135152D-B454-47EA-A74A-8F467C8624E6}" destId="{6322F94B-F61C-488F-B7C3-F05119D9D8AE}" srcOrd="2" destOrd="0" presId="urn:microsoft.com/office/officeart/2005/8/layout/vList4"/>
    <dgm:cxn modelId="{6B34400F-9F57-47FB-A067-CB435C7FB1C9}" type="presParOf" srcId="{6322F94B-F61C-488F-B7C3-F05119D9D8AE}" destId="{5D1683F8-A5E9-4212-B6CF-EB65A12E1D55}" srcOrd="0" destOrd="0" presId="urn:microsoft.com/office/officeart/2005/8/layout/vList4"/>
    <dgm:cxn modelId="{5E39D487-AF03-4132-ACA7-899AE94AB5E6}" type="presParOf" srcId="{6322F94B-F61C-488F-B7C3-F05119D9D8AE}" destId="{A0906D88-1F97-445B-B107-434C0544A891}" srcOrd="1" destOrd="0" presId="urn:microsoft.com/office/officeart/2005/8/layout/vList4"/>
    <dgm:cxn modelId="{7B2E8231-66DB-49EB-93C6-635AB658FE55}" type="presParOf" srcId="{6322F94B-F61C-488F-B7C3-F05119D9D8AE}" destId="{2813FACD-E038-4BC8-A797-FE679AF5926C}" srcOrd="2" destOrd="0" presId="urn:microsoft.com/office/officeart/2005/8/layout/vList4"/>
    <dgm:cxn modelId="{FB0CBC4C-B150-45F1-956E-48188CBF9A7D}" type="presParOf" srcId="{B135152D-B454-47EA-A74A-8F467C8624E6}" destId="{BC44BA2A-50B3-4C44-9D81-05E8855F55AA}" srcOrd="3" destOrd="0" presId="urn:microsoft.com/office/officeart/2005/8/layout/vList4"/>
    <dgm:cxn modelId="{87C358EF-2903-40EA-A482-A7F7479BEA00}" type="presParOf" srcId="{B135152D-B454-47EA-A74A-8F467C8624E6}" destId="{D65590FE-C238-4B3A-B7FC-622E9A9E8E06}" srcOrd="4" destOrd="0" presId="urn:microsoft.com/office/officeart/2005/8/layout/vList4"/>
    <dgm:cxn modelId="{97C31936-06D9-4B21-8D93-990E1651216C}" type="presParOf" srcId="{D65590FE-C238-4B3A-B7FC-622E9A9E8E06}" destId="{DC051375-BFEC-47C3-8E61-1D2589C1A787}" srcOrd="0" destOrd="0" presId="urn:microsoft.com/office/officeart/2005/8/layout/vList4"/>
    <dgm:cxn modelId="{86BD279F-970F-4499-A7FF-47FB4C94DFEA}" type="presParOf" srcId="{D65590FE-C238-4B3A-B7FC-622E9A9E8E06}" destId="{625E2ECE-FBBB-4E80-8C1E-5A3A38B36CBC}" srcOrd="1" destOrd="0" presId="urn:microsoft.com/office/officeart/2005/8/layout/vList4"/>
    <dgm:cxn modelId="{21E410B8-011A-4E3D-9E88-64950D94C0B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F786C1A194ED4664B32280A0ED483438"/>
        <w:category>
          <w:name w:val="Geral"/>
          <w:gallery w:val="placeholder"/>
        </w:category>
        <w:types>
          <w:type w:val="bbPlcHdr"/>
        </w:types>
        <w:behaviors>
          <w:behavior w:val="content"/>
        </w:behaviors>
        <w:guid w:val="{CC91644E-5655-4558-884B-7E627C4CAD95}"/>
      </w:docPartPr>
      <w:docPartBody>
        <w:p w:rsidR="00A80BAE" w:rsidRDefault="00BB7C33" w:rsidP="00BB7C33">
          <w:pPr>
            <w:pStyle w:val="F786C1A194ED4664B32280A0ED483438"/>
          </w:pPr>
          <w:r w:rsidRPr="0031018C">
            <w:rPr>
              <w:rStyle w:val="TextodoEspaoReservado"/>
            </w:rPr>
            <w:t>Clique ou toque aqui para inserir o texto.</w:t>
          </w:r>
        </w:p>
      </w:docPartBody>
    </w:docPart>
    <w:docPart>
      <w:docPartPr>
        <w:name w:val="35EB8FA5641F41169EB883D8F35CFC53"/>
        <w:category>
          <w:name w:val="Geral"/>
          <w:gallery w:val="placeholder"/>
        </w:category>
        <w:types>
          <w:type w:val="bbPlcHdr"/>
        </w:types>
        <w:behaviors>
          <w:behavior w:val="content"/>
        </w:behaviors>
        <w:guid w:val="{3E3FCEDD-8AF0-47A3-8AC4-754B7D329E88}"/>
      </w:docPartPr>
      <w:docPartBody>
        <w:p w:rsidR="00A80BAE" w:rsidRDefault="00BB7C33" w:rsidP="00BB7C33">
          <w:pPr>
            <w:pStyle w:val="35EB8FA5641F41169EB883D8F35CFC5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146353"/>
    <w:rsid w:val="00201B4E"/>
    <w:rsid w:val="00276FC4"/>
    <w:rsid w:val="003376DF"/>
    <w:rsid w:val="004C4EB2"/>
    <w:rsid w:val="0057625C"/>
    <w:rsid w:val="0059104E"/>
    <w:rsid w:val="0071785D"/>
    <w:rsid w:val="007C587D"/>
    <w:rsid w:val="00820AB2"/>
    <w:rsid w:val="00825413"/>
    <w:rsid w:val="0087457B"/>
    <w:rsid w:val="00903B79"/>
    <w:rsid w:val="009709E4"/>
    <w:rsid w:val="009A2513"/>
    <w:rsid w:val="00A500E0"/>
    <w:rsid w:val="00A647F7"/>
    <w:rsid w:val="00A80BAE"/>
    <w:rsid w:val="00A83170"/>
    <w:rsid w:val="00A91D4E"/>
    <w:rsid w:val="00AE103D"/>
    <w:rsid w:val="00B434BC"/>
    <w:rsid w:val="00BA0934"/>
    <w:rsid w:val="00BB7C33"/>
    <w:rsid w:val="00D624AC"/>
    <w:rsid w:val="00D95ACD"/>
    <w:rsid w:val="00DC1C53"/>
    <w:rsid w:val="00E45B92"/>
    <w:rsid w:val="00E7581B"/>
    <w:rsid w:val="00E95C3F"/>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7C33"/>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F786C1A194ED4664B32280A0ED483438">
    <w:name w:val="F786C1A194ED4664B32280A0ED483438"/>
    <w:rsid w:val="00BB7C33"/>
  </w:style>
  <w:style w:type="paragraph" w:customStyle="1" w:styleId="35EB8FA5641F41169EB883D8F35CFC53">
    <w:name w:val="35EB8FA5641F41169EB883D8F35CFC53"/>
    <w:rsid w:val="00BB7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1CE-6605-4F6A-9D72-DF11BBB0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1337</Words>
  <Characters>7226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cp:revision>
  <cp:lastPrinted>2025-02-24T11:01:00Z</cp:lastPrinted>
  <dcterms:created xsi:type="dcterms:W3CDTF">2025-02-24T11:03:00Z</dcterms:created>
  <dcterms:modified xsi:type="dcterms:W3CDTF">2025-02-24T11:03:00Z</dcterms:modified>
</cp:coreProperties>
</file>