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gf4op4tpm2h" w:id="0"/>
      <w:bookmarkEnd w:id="0"/>
      <w:r w:rsidDel="00000000" w:rsidR="00000000" w:rsidRPr="00000000">
        <w:rPr>
          <w:rtl w:val="0"/>
        </w:rPr>
        <w:t xml:space="preserve">Gabarito Norte - Região de Saúde: Manaus, Entorno, Rio Alto Negro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fu1dgratlo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t4ryok5q2e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hd w:fill="9fc5e8" w:val="clear"/>
        </w:rPr>
      </w:pPr>
      <w:bookmarkStart w:colFirst="0" w:colLast="0" w:name="_hff7v6s0p6u8" w:id="3"/>
      <w:bookmarkEnd w:id="3"/>
      <w:r w:rsidDel="00000000" w:rsidR="00000000" w:rsidRPr="00000000">
        <w:rPr>
          <w:shd w:fill="9fc5e8" w:val="clear"/>
          <w:rtl w:val="0"/>
        </w:rPr>
        <w:t xml:space="preserve">Cálculo da previsão de Nascidos Vivos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ybcx08hv8iw" w:id="4"/>
      <w:bookmarkEnd w:id="4"/>
      <w:r w:rsidDel="00000000" w:rsidR="00000000" w:rsidRPr="00000000">
        <w:rPr>
          <w:rtl w:val="0"/>
        </w:rPr>
        <w:t xml:space="preserve">Sisdim: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33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1jfw7qzh03s" w:id="5"/>
      <w:bookmarkEnd w:id="5"/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47053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ctk218zq7pi" w:id="6"/>
      <w:bookmarkEnd w:id="6"/>
      <w:r w:rsidDel="00000000" w:rsidR="00000000" w:rsidRPr="00000000">
        <w:rPr>
          <w:rtl w:val="0"/>
        </w:rPr>
        <w:t xml:space="preserve">Diferença: 5.076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z6x2l46litr6" w:id="7"/>
      <w:bookmarkEnd w:id="7"/>
      <w:r w:rsidDel="00000000" w:rsidR="00000000" w:rsidRPr="00000000">
        <w:rPr>
          <w:shd w:fill="9fc5e8" w:val="clear"/>
          <w:rtl w:val="0"/>
        </w:rPr>
        <w:t xml:space="preserve">Lista de procedimentos necessários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700.7874015748032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