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7A56" w14:textId="7AEC6BA1" w:rsidR="0025368A" w:rsidRPr="00B1631A" w:rsidRDefault="00515681" w:rsidP="003D4508">
      <w:pPr>
        <w:jc w:val="both"/>
        <w:rPr>
          <w:rFonts w:ascii="Times New Roman" w:hAnsi="Times New Roman" w:cs="Times New Roman"/>
          <w:b/>
          <w:bCs/>
          <w:sz w:val="24"/>
          <w:szCs w:val="24"/>
        </w:rPr>
      </w:pPr>
      <w:r w:rsidRPr="00B1631A">
        <w:rPr>
          <w:rFonts w:ascii="Times New Roman" w:hAnsi="Times New Roman" w:cs="Times New Roman"/>
          <w:b/>
          <w:bCs/>
          <w:sz w:val="24"/>
          <w:szCs w:val="24"/>
        </w:rPr>
        <w:t xml:space="preserve">Inovação no planejamento da força de trabalho em saúde bucal: </w:t>
      </w:r>
      <w:r w:rsidR="00500374" w:rsidRPr="00B1631A">
        <w:rPr>
          <w:rFonts w:ascii="Times New Roman" w:hAnsi="Times New Roman" w:cs="Times New Roman"/>
          <w:b/>
          <w:bCs/>
          <w:sz w:val="24"/>
          <w:szCs w:val="24"/>
        </w:rPr>
        <w:t xml:space="preserve">um modelo baseado em necessidades apoiado por uma tecnologia de </w:t>
      </w:r>
      <w:r w:rsidR="00E30B78" w:rsidRPr="00B1631A">
        <w:rPr>
          <w:rFonts w:ascii="Times New Roman" w:hAnsi="Times New Roman" w:cs="Times New Roman"/>
          <w:b/>
          <w:bCs/>
          <w:sz w:val="24"/>
          <w:szCs w:val="24"/>
        </w:rPr>
        <w:t>simulação</w:t>
      </w:r>
      <w:r w:rsidR="00A3365A" w:rsidRPr="00B1631A">
        <w:rPr>
          <w:rFonts w:ascii="Times New Roman" w:hAnsi="Times New Roman" w:cs="Times New Roman"/>
          <w:b/>
          <w:bCs/>
          <w:sz w:val="24"/>
          <w:szCs w:val="24"/>
        </w:rPr>
        <w:t xml:space="preserve"> </w:t>
      </w:r>
    </w:p>
    <w:p w14:paraId="0C6E4590" w14:textId="1EEF38C4" w:rsidR="000449FB" w:rsidRPr="00B1631A" w:rsidRDefault="000449FB" w:rsidP="003D4508">
      <w:pPr>
        <w:jc w:val="both"/>
        <w:rPr>
          <w:rFonts w:ascii="Times New Roman" w:hAnsi="Times New Roman" w:cs="Times New Roman"/>
          <w:b/>
          <w:bCs/>
          <w:sz w:val="24"/>
          <w:szCs w:val="24"/>
        </w:rPr>
      </w:pPr>
      <w:r w:rsidRPr="00B1631A">
        <w:rPr>
          <w:rFonts w:ascii="Times New Roman" w:hAnsi="Times New Roman" w:cs="Times New Roman"/>
          <w:b/>
          <w:bCs/>
          <w:sz w:val="24"/>
          <w:szCs w:val="24"/>
        </w:rPr>
        <w:t>Resumo</w:t>
      </w:r>
    </w:p>
    <w:p w14:paraId="2979B657" w14:textId="12637438" w:rsidR="003D4508" w:rsidRPr="00B1631A" w:rsidRDefault="003D4508" w:rsidP="003D4508">
      <w:pPr>
        <w:jc w:val="both"/>
        <w:rPr>
          <w:rFonts w:ascii="Times New Roman" w:hAnsi="Times New Roman" w:cs="Times New Roman"/>
          <w:b/>
          <w:bCs/>
          <w:sz w:val="24"/>
          <w:szCs w:val="24"/>
        </w:rPr>
      </w:pPr>
      <w:r w:rsidRPr="00B1631A">
        <w:rPr>
          <w:rFonts w:ascii="Times New Roman" w:hAnsi="Times New Roman" w:cs="Times New Roman"/>
          <w:b/>
          <w:bCs/>
          <w:sz w:val="24"/>
          <w:szCs w:val="24"/>
        </w:rPr>
        <w:t>Introdução</w:t>
      </w:r>
    </w:p>
    <w:p w14:paraId="191B7158" w14:textId="388FBDCF" w:rsidR="004C446E" w:rsidRPr="00B1631A" w:rsidRDefault="00F33632" w:rsidP="00CB0ABD">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O Brasil é um país de dimensões continentais, marcado por ampla desigualdade</w:t>
      </w:r>
      <w:r w:rsidR="0069210F" w:rsidRPr="00B1631A">
        <w:rPr>
          <w:rFonts w:ascii="Times New Roman" w:hAnsi="Times New Roman" w:cs="Times New Roman"/>
          <w:sz w:val="24"/>
          <w:szCs w:val="24"/>
        </w:rPr>
        <w:t xml:space="preserve"> que, especificamente sobre a</w:t>
      </w:r>
      <w:r w:rsidR="007F1105" w:rsidRPr="00B1631A">
        <w:rPr>
          <w:rFonts w:ascii="Times New Roman" w:hAnsi="Times New Roman" w:cs="Times New Roman"/>
          <w:sz w:val="24"/>
          <w:szCs w:val="24"/>
        </w:rPr>
        <w:t xml:space="preserve"> saúde bucal,</w:t>
      </w:r>
      <w:r w:rsidRPr="00B1631A">
        <w:rPr>
          <w:rFonts w:ascii="Times New Roman" w:hAnsi="Times New Roman" w:cs="Times New Roman"/>
          <w:sz w:val="24"/>
          <w:szCs w:val="24"/>
        </w:rPr>
        <w:t xml:space="preserve"> guarda </w:t>
      </w:r>
      <w:r w:rsidR="007F1105" w:rsidRPr="00B1631A">
        <w:rPr>
          <w:rFonts w:ascii="Times New Roman" w:hAnsi="Times New Roman" w:cs="Times New Roman"/>
          <w:sz w:val="24"/>
          <w:szCs w:val="24"/>
        </w:rPr>
        <w:t xml:space="preserve">fatos contraditórios. </w:t>
      </w:r>
      <w:r w:rsidR="00456262" w:rsidRPr="00B1631A">
        <w:rPr>
          <w:rFonts w:ascii="Times New Roman" w:hAnsi="Times New Roman" w:cs="Times New Roman"/>
          <w:sz w:val="24"/>
          <w:szCs w:val="24"/>
        </w:rPr>
        <w:t>Por um lado</w:t>
      </w:r>
      <w:r w:rsidR="007F1105" w:rsidRPr="00B1631A">
        <w:rPr>
          <w:rFonts w:ascii="Times New Roman" w:hAnsi="Times New Roman" w:cs="Times New Roman"/>
          <w:sz w:val="24"/>
          <w:szCs w:val="24"/>
        </w:rPr>
        <w:t xml:space="preserve">, é um país que conta uma densidade </w:t>
      </w:r>
      <w:r w:rsidR="00456262" w:rsidRPr="00B1631A">
        <w:rPr>
          <w:rFonts w:ascii="Times New Roman" w:hAnsi="Times New Roman" w:cs="Times New Roman"/>
          <w:sz w:val="24"/>
          <w:szCs w:val="24"/>
        </w:rPr>
        <w:t>de 6,68 dentistas para cada 10 mil habitantes. Número superior a países</w:t>
      </w:r>
      <w:r w:rsidR="00BC0850" w:rsidRPr="00B1631A">
        <w:rPr>
          <w:rFonts w:ascii="Times New Roman" w:hAnsi="Times New Roman" w:cs="Times New Roman"/>
          <w:sz w:val="24"/>
          <w:szCs w:val="24"/>
        </w:rPr>
        <w:t xml:space="preserve"> de renda elevada</w:t>
      </w:r>
      <w:r w:rsidR="00456262" w:rsidRPr="00B1631A">
        <w:rPr>
          <w:rFonts w:ascii="Times New Roman" w:hAnsi="Times New Roman" w:cs="Times New Roman"/>
          <w:sz w:val="24"/>
          <w:szCs w:val="24"/>
        </w:rPr>
        <w:t>, como Canadá, França, Inglaterra e Austrália</w:t>
      </w:r>
      <w:r w:rsidR="00EC579A"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"/>
          <w:id w:val="-894352883"/>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w:t>
          </w:r>
        </w:sdtContent>
      </w:sdt>
      <w:r w:rsidR="00456262" w:rsidRPr="00B1631A">
        <w:rPr>
          <w:rFonts w:ascii="Times New Roman" w:hAnsi="Times New Roman" w:cs="Times New Roman"/>
          <w:sz w:val="24"/>
          <w:szCs w:val="24"/>
        </w:rPr>
        <w:t>. Por outro lado</w:t>
      </w:r>
      <w:r w:rsidR="001C7247" w:rsidRPr="00B1631A">
        <w:rPr>
          <w:rFonts w:ascii="Times New Roman" w:hAnsi="Times New Roman" w:cs="Times New Roman"/>
          <w:sz w:val="24"/>
          <w:szCs w:val="24"/>
        </w:rPr>
        <w:t xml:space="preserve">, </w:t>
      </w:r>
      <w:r w:rsidR="00623E6E" w:rsidRPr="00B1631A">
        <w:rPr>
          <w:rFonts w:ascii="Times New Roman" w:hAnsi="Times New Roman" w:cs="Times New Roman"/>
          <w:sz w:val="24"/>
          <w:szCs w:val="24"/>
        </w:rPr>
        <w:t>estimativas</w:t>
      </w:r>
      <w:r w:rsidR="00301D0F" w:rsidRPr="00B1631A">
        <w:rPr>
          <w:rFonts w:ascii="Times New Roman" w:hAnsi="Times New Roman" w:cs="Times New Roman"/>
          <w:sz w:val="24"/>
          <w:szCs w:val="24"/>
        </w:rPr>
        <w:t xml:space="preserve"> da última Pesquisa Nacional de Saúde (PNS)</w:t>
      </w:r>
      <w:r w:rsidR="00832DBF" w:rsidRPr="00B1631A">
        <w:rPr>
          <w:rFonts w:ascii="Times New Roman" w:hAnsi="Times New Roman" w:cs="Times New Roman"/>
          <w:sz w:val="24"/>
          <w:szCs w:val="24"/>
        </w:rPr>
        <w:t xml:space="preserve"> indicam que</w:t>
      </w:r>
      <w:r w:rsidR="00301D0F" w:rsidRPr="00B1631A">
        <w:rPr>
          <w:rFonts w:ascii="Times New Roman" w:hAnsi="Times New Roman" w:cs="Times New Roman"/>
          <w:sz w:val="24"/>
          <w:szCs w:val="24"/>
        </w:rPr>
        <w:t xml:space="preserve"> </w:t>
      </w:r>
      <w:r w:rsidR="003230F3" w:rsidRPr="00B1631A">
        <w:rPr>
          <w:rFonts w:ascii="Times New Roman" w:hAnsi="Times New Roman" w:cs="Times New Roman"/>
          <w:sz w:val="24"/>
          <w:szCs w:val="24"/>
        </w:rPr>
        <w:t xml:space="preserve">cerca de 14 milhões de pessoas </w:t>
      </w:r>
      <w:r w:rsidR="0077534B" w:rsidRPr="00B1631A">
        <w:rPr>
          <w:rFonts w:ascii="Times New Roman" w:hAnsi="Times New Roman" w:cs="Times New Roman"/>
          <w:sz w:val="24"/>
          <w:szCs w:val="24"/>
        </w:rPr>
        <w:t>no Brasil havia perdido todos os dentes</w:t>
      </w:r>
      <w:r w:rsidR="002C572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"/>
          <w:id w:val="-1030407510"/>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2</w:t>
          </w:r>
        </w:sdtContent>
      </w:sdt>
      <w:r w:rsidR="00D81975" w:rsidRPr="00B1631A">
        <w:rPr>
          <w:rFonts w:ascii="Times New Roman" w:hAnsi="Times New Roman" w:cs="Times New Roman"/>
          <w:sz w:val="24"/>
          <w:szCs w:val="24"/>
        </w:rPr>
        <w:t xml:space="preserve">. </w:t>
      </w:r>
      <w:r w:rsidR="00BC0850" w:rsidRPr="00B1631A">
        <w:rPr>
          <w:rFonts w:ascii="Times New Roman" w:hAnsi="Times New Roman" w:cs="Times New Roman"/>
          <w:sz w:val="24"/>
          <w:szCs w:val="24"/>
        </w:rPr>
        <w:t>Portanto</w:t>
      </w:r>
      <w:r w:rsidRPr="00B1631A">
        <w:rPr>
          <w:rFonts w:ascii="Times New Roman" w:hAnsi="Times New Roman" w:cs="Times New Roman"/>
          <w:sz w:val="24"/>
          <w:szCs w:val="24"/>
        </w:rPr>
        <w:t xml:space="preserve">, apesar </w:t>
      </w:r>
      <w:r w:rsidR="00317440" w:rsidRPr="00B1631A">
        <w:rPr>
          <w:rFonts w:ascii="Times New Roman" w:hAnsi="Times New Roman" w:cs="Times New Roman"/>
          <w:sz w:val="24"/>
          <w:szCs w:val="24"/>
        </w:rPr>
        <w:t>da alta densidade de profissionais</w:t>
      </w:r>
      <w:r w:rsidRPr="00B1631A">
        <w:rPr>
          <w:rFonts w:ascii="Times New Roman" w:hAnsi="Times New Roman" w:cs="Times New Roman"/>
          <w:sz w:val="24"/>
          <w:szCs w:val="24"/>
        </w:rPr>
        <w:t xml:space="preserve">, o país ainda possui dificuldade para garantir a eficiência na distribuição </w:t>
      </w:r>
      <w:r w:rsidR="00CC5286" w:rsidRPr="00B1631A">
        <w:rPr>
          <w:rFonts w:ascii="Times New Roman" w:hAnsi="Times New Roman" w:cs="Times New Roman"/>
          <w:sz w:val="24"/>
          <w:szCs w:val="24"/>
        </w:rPr>
        <w:t>equitativ</w:t>
      </w:r>
      <w:r w:rsidR="00B770E4" w:rsidRPr="00B1631A">
        <w:rPr>
          <w:rFonts w:ascii="Times New Roman" w:hAnsi="Times New Roman" w:cs="Times New Roman"/>
          <w:sz w:val="24"/>
          <w:szCs w:val="24"/>
        </w:rPr>
        <w:t>a</w:t>
      </w:r>
      <w:r w:rsidR="00147C42" w:rsidRPr="00B1631A">
        <w:rPr>
          <w:rFonts w:ascii="Times New Roman" w:hAnsi="Times New Roman" w:cs="Times New Roman"/>
          <w:sz w:val="24"/>
          <w:szCs w:val="24"/>
        </w:rPr>
        <w:t>, uma vez que a maior parte dos profissionais</w:t>
      </w:r>
      <w:r w:rsidR="00E738D4" w:rsidRPr="00B1631A">
        <w:rPr>
          <w:rFonts w:ascii="Times New Roman" w:hAnsi="Times New Roman" w:cs="Times New Roman"/>
          <w:sz w:val="24"/>
          <w:szCs w:val="24"/>
        </w:rPr>
        <w:t>, historicamente,</w:t>
      </w:r>
      <w:r w:rsidR="00147C42" w:rsidRPr="00B1631A">
        <w:rPr>
          <w:rFonts w:ascii="Times New Roman" w:hAnsi="Times New Roman" w:cs="Times New Roman"/>
          <w:sz w:val="24"/>
          <w:szCs w:val="24"/>
        </w:rPr>
        <w:t xml:space="preserve"> concentra</w:t>
      </w:r>
      <w:r w:rsidR="00E738D4" w:rsidRPr="00B1631A">
        <w:rPr>
          <w:rFonts w:ascii="Times New Roman" w:hAnsi="Times New Roman" w:cs="Times New Roman"/>
          <w:sz w:val="24"/>
          <w:szCs w:val="24"/>
        </w:rPr>
        <w:t>-se</w:t>
      </w:r>
      <w:r w:rsidR="00147C42" w:rsidRPr="00B1631A">
        <w:rPr>
          <w:rFonts w:ascii="Times New Roman" w:hAnsi="Times New Roman" w:cs="Times New Roman"/>
          <w:sz w:val="24"/>
          <w:szCs w:val="24"/>
        </w:rPr>
        <w:t xml:space="preserve"> em regiões de </w:t>
      </w:r>
      <w:r w:rsidR="00E738D4" w:rsidRPr="00B1631A">
        <w:rPr>
          <w:rFonts w:ascii="Times New Roman" w:hAnsi="Times New Roman" w:cs="Times New Roman"/>
          <w:sz w:val="24"/>
          <w:szCs w:val="24"/>
        </w:rPr>
        <w:t xml:space="preserve">melhor </w:t>
      </w:r>
      <w:r w:rsidR="00190811" w:rsidRPr="00B1631A">
        <w:rPr>
          <w:rFonts w:ascii="Times New Roman" w:hAnsi="Times New Roman" w:cs="Times New Roman"/>
          <w:sz w:val="24"/>
          <w:szCs w:val="24"/>
        </w:rPr>
        <w:t>condição socioeconômica</w:t>
      </w:r>
      <w:r w:rsidR="00EC5893"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"/>
          <w:id w:val="551587930"/>
          <w:placeholder>
            <w:docPart w:val="DefaultPlaceholder_-1854013440"/>
          </w:placeholder>
        </w:sdtPr>
        <w:sdtEndPr/>
        <w:sdtContent>
          <w:r w:rsidR="006578FE" w:rsidRPr="006578FE">
            <w:rPr>
              <w:rFonts w:eastAsia="Times New Roman"/>
              <w:color w:val="000000"/>
              <w:sz w:val="24"/>
              <w:vertAlign w:val="superscript"/>
            </w:rPr>
            <w:t>3</w:t>
          </w:r>
        </w:sdtContent>
      </w:sdt>
      <w:r w:rsidR="00190811" w:rsidRPr="00B1631A">
        <w:rPr>
          <w:rFonts w:ascii="Times New Roman" w:hAnsi="Times New Roman" w:cs="Times New Roman"/>
          <w:sz w:val="24"/>
          <w:szCs w:val="24"/>
        </w:rPr>
        <w:t xml:space="preserve">. </w:t>
      </w:r>
      <w:r w:rsidRPr="00B1631A">
        <w:rPr>
          <w:rFonts w:ascii="Times New Roman" w:hAnsi="Times New Roman" w:cs="Times New Roman"/>
          <w:sz w:val="24"/>
          <w:szCs w:val="24"/>
        </w:rPr>
        <w:t xml:space="preserve"> </w:t>
      </w:r>
    </w:p>
    <w:p w14:paraId="69B558EE" w14:textId="57F41C3C" w:rsidR="00F33632" w:rsidRPr="00B1631A" w:rsidRDefault="00F33632" w:rsidP="00CB0ABD">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 xml:space="preserve">Existem portarias do Ministério da Saúde que regulam o financiamento e a </w:t>
      </w:r>
      <w:r w:rsidR="00CE6C0F" w:rsidRPr="00B1631A">
        <w:rPr>
          <w:rFonts w:ascii="Times New Roman" w:hAnsi="Times New Roman" w:cs="Times New Roman"/>
          <w:sz w:val="24"/>
          <w:szCs w:val="24"/>
        </w:rPr>
        <w:t>indicam</w:t>
      </w:r>
      <w:r w:rsidRPr="00B1631A">
        <w:rPr>
          <w:rFonts w:ascii="Times New Roman" w:hAnsi="Times New Roman" w:cs="Times New Roman"/>
          <w:sz w:val="24"/>
          <w:szCs w:val="24"/>
        </w:rPr>
        <w:t xml:space="preserve"> um número de profissionais para atender a população. No entanto, geralmente são normativas que sugerem um parâmetro de razão populacional</w:t>
      </w:r>
      <w:r w:rsidR="00605BB2" w:rsidRPr="00B1631A">
        <w:rPr>
          <w:rFonts w:ascii="Times New Roman" w:hAnsi="Times New Roman" w:cs="Times New Roman"/>
          <w:sz w:val="24"/>
          <w:szCs w:val="24"/>
        </w:rPr>
        <w:t>, a exemplo da indicação</w:t>
      </w:r>
      <w:r w:rsidR="003A0F93" w:rsidRPr="00B1631A">
        <w:rPr>
          <w:rFonts w:ascii="Times New Roman" w:hAnsi="Times New Roman" w:cs="Times New Roman"/>
          <w:sz w:val="24"/>
          <w:szCs w:val="24"/>
        </w:rPr>
        <w:t xml:space="preserve"> de um cirurgião-dentista para cada 3000 a 4000 habitantes de um local </w:t>
      </w:r>
      <w:sdt>
        <w:sdtPr>
          <w:rPr>
            <w:rFonts w:ascii="Times New Roman" w:hAnsi="Times New Roman" w:cs="Times New Roman"/>
            <w:color w:val="000000"/>
            <w:sz w:val="24"/>
            <w:szCs w:val="24"/>
            <w:vertAlign w:val="superscript"/>
          </w:rPr>
          <w:tag w:val="MENDELEY_CITATION_v3_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"/>
          <w:id w:val="334033179"/>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4</w:t>
          </w:r>
        </w:sdtContent>
      </w:sdt>
      <w:r w:rsidRPr="00B1631A">
        <w:rPr>
          <w:rFonts w:ascii="Times New Roman" w:hAnsi="Times New Roman" w:cs="Times New Roman"/>
          <w:sz w:val="24"/>
          <w:szCs w:val="24"/>
        </w:rPr>
        <w:t xml:space="preserve">. </w:t>
      </w:r>
      <w:r w:rsidR="007A1CB1" w:rsidRPr="00B1631A">
        <w:rPr>
          <w:rFonts w:ascii="Times New Roman" w:hAnsi="Times New Roman" w:cs="Times New Roman"/>
          <w:sz w:val="24"/>
          <w:szCs w:val="24"/>
        </w:rPr>
        <w:t>Todavia</w:t>
      </w:r>
      <w:r w:rsidRPr="00B1631A">
        <w:rPr>
          <w:rFonts w:ascii="Times New Roman" w:hAnsi="Times New Roman" w:cs="Times New Roman"/>
          <w:sz w:val="24"/>
          <w:szCs w:val="24"/>
        </w:rPr>
        <w:t xml:space="preserve">, tal abordagem para </w:t>
      </w:r>
      <w:r w:rsidR="008C73CA" w:rsidRPr="00B1631A">
        <w:rPr>
          <w:rFonts w:ascii="Times New Roman" w:hAnsi="Times New Roman" w:cs="Times New Roman"/>
          <w:sz w:val="24"/>
          <w:szCs w:val="24"/>
        </w:rPr>
        <w:t>estimar</w:t>
      </w:r>
      <w:r w:rsidRPr="00B1631A">
        <w:rPr>
          <w:rFonts w:ascii="Times New Roman" w:hAnsi="Times New Roman" w:cs="Times New Roman"/>
          <w:sz w:val="24"/>
          <w:szCs w:val="24"/>
        </w:rPr>
        <w:t xml:space="preserve"> a força de trabalho em saúde </w:t>
      </w:r>
      <w:r w:rsidR="00A70DEB" w:rsidRPr="00B1631A">
        <w:rPr>
          <w:rFonts w:ascii="Times New Roman" w:hAnsi="Times New Roman" w:cs="Times New Roman"/>
          <w:sz w:val="24"/>
          <w:szCs w:val="24"/>
        </w:rPr>
        <w:t>deve assumir que as necessidades da população são homogêneas</w:t>
      </w:r>
      <w:r w:rsidR="00734D39"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"/>
          <w:id w:val="1561603682"/>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5,6</w:t>
          </w:r>
        </w:sdtContent>
      </w:sdt>
      <w:r w:rsidR="00A70DEB" w:rsidRPr="00B1631A">
        <w:rPr>
          <w:rFonts w:ascii="Times New Roman" w:hAnsi="Times New Roman" w:cs="Times New Roman"/>
          <w:sz w:val="24"/>
          <w:szCs w:val="24"/>
        </w:rPr>
        <w:t>, um fato distante da realidade do Brasil. A distribuição demográfica, socioeconômica, prevalência de condições</w:t>
      </w:r>
      <w:r w:rsidR="00233ECF" w:rsidRPr="00B1631A">
        <w:rPr>
          <w:rFonts w:ascii="Times New Roman" w:hAnsi="Times New Roman" w:cs="Times New Roman"/>
          <w:sz w:val="24"/>
          <w:szCs w:val="24"/>
        </w:rPr>
        <w:t xml:space="preserve"> de saúde</w:t>
      </w:r>
      <w:r w:rsidR="00A70DEB" w:rsidRPr="00B1631A">
        <w:rPr>
          <w:rFonts w:ascii="Times New Roman" w:hAnsi="Times New Roman" w:cs="Times New Roman"/>
          <w:sz w:val="24"/>
          <w:szCs w:val="24"/>
        </w:rPr>
        <w:t xml:space="preserve"> buc</w:t>
      </w:r>
      <w:r w:rsidR="00233ECF" w:rsidRPr="00B1631A">
        <w:rPr>
          <w:rFonts w:ascii="Times New Roman" w:hAnsi="Times New Roman" w:cs="Times New Roman"/>
          <w:sz w:val="24"/>
          <w:szCs w:val="24"/>
        </w:rPr>
        <w:t>al</w:t>
      </w:r>
      <w:r w:rsidR="00A70DEB" w:rsidRPr="00B1631A">
        <w:rPr>
          <w:rFonts w:ascii="Times New Roman" w:hAnsi="Times New Roman" w:cs="Times New Roman"/>
          <w:sz w:val="24"/>
          <w:szCs w:val="24"/>
        </w:rPr>
        <w:t xml:space="preserve"> e retenção de profissionais ao longo dos mais de 8,5 milhões de km² do território nacional são marcadas por profundas desigualdades. </w:t>
      </w:r>
      <w:r w:rsidR="00632760" w:rsidRPr="00B1631A">
        <w:rPr>
          <w:rFonts w:ascii="Times New Roman" w:hAnsi="Times New Roman" w:cs="Times New Roman"/>
          <w:sz w:val="24"/>
          <w:szCs w:val="24"/>
        </w:rPr>
        <w:t>S</w:t>
      </w:r>
      <w:r w:rsidR="00753413" w:rsidRPr="00B1631A">
        <w:rPr>
          <w:rFonts w:ascii="Times New Roman" w:hAnsi="Times New Roman" w:cs="Times New Roman"/>
          <w:sz w:val="24"/>
          <w:szCs w:val="24"/>
        </w:rPr>
        <w:t xml:space="preserve">ugerir uma </w:t>
      </w:r>
      <w:r w:rsidR="00A70DEB" w:rsidRPr="00B1631A">
        <w:rPr>
          <w:rFonts w:ascii="Times New Roman" w:hAnsi="Times New Roman" w:cs="Times New Roman"/>
          <w:sz w:val="24"/>
          <w:szCs w:val="24"/>
        </w:rPr>
        <w:t xml:space="preserve">força de trabalho baseada em critérios de razão populacional podem levar à reprodução da ineficiência alocativa já existente. </w:t>
      </w:r>
    </w:p>
    <w:p w14:paraId="7007EE29" w14:textId="17AF1D09" w:rsidR="009377E0" w:rsidRPr="00B1631A" w:rsidRDefault="00A70DEB" w:rsidP="00CB0ABD">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Em contrapartida, organizações internacionais e pesquisadores têm sugerido que é importante inovar no planejamento e dimensionamento da força de trabalho</w:t>
      </w:r>
      <w:r w:rsidR="00223155" w:rsidRPr="00B1631A">
        <w:rPr>
          <w:rFonts w:ascii="Times New Roman" w:hAnsi="Times New Roman" w:cs="Times New Roman"/>
          <w:sz w:val="24"/>
          <w:szCs w:val="24"/>
        </w:rPr>
        <w:t xml:space="preserve"> (PDFT)</w:t>
      </w:r>
      <w:r w:rsidRPr="00B1631A">
        <w:rPr>
          <w:rFonts w:ascii="Times New Roman" w:hAnsi="Times New Roman" w:cs="Times New Roman"/>
          <w:sz w:val="24"/>
          <w:szCs w:val="24"/>
        </w:rPr>
        <w:t xml:space="preserve"> em saúde bucal</w:t>
      </w:r>
      <w:r w:rsidR="00223155"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"/>
          <w:id w:val="-1342318870"/>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7,8</w:t>
          </w:r>
        </w:sdtContent>
      </w:sdt>
      <w:r w:rsidRPr="00B1631A">
        <w:rPr>
          <w:rFonts w:ascii="Times New Roman" w:hAnsi="Times New Roman" w:cs="Times New Roman"/>
          <w:sz w:val="24"/>
          <w:szCs w:val="24"/>
        </w:rPr>
        <w:t>. Neste sentido, há uma recomendação para adoção de abordagens que considerem elementos que caracterizem as necessidades da população, como a demografia e epidemiologia local</w:t>
      </w:r>
      <w:r w:rsidR="00C20EB1"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"/>
          <w:id w:val="1123265928"/>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7,9</w:t>
          </w:r>
        </w:sdtContent>
      </w:sdt>
      <w:r w:rsidRPr="00B1631A">
        <w:rPr>
          <w:rFonts w:ascii="Times New Roman" w:hAnsi="Times New Roman" w:cs="Times New Roman"/>
          <w:sz w:val="24"/>
          <w:szCs w:val="24"/>
        </w:rPr>
        <w:t>. Estudos passad</w:t>
      </w:r>
      <w:r w:rsidR="00A24D3B" w:rsidRPr="00B1631A">
        <w:rPr>
          <w:rFonts w:ascii="Times New Roman" w:hAnsi="Times New Roman" w:cs="Times New Roman"/>
          <w:sz w:val="24"/>
          <w:szCs w:val="24"/>
        </w:rPr>
        <w:t>o</w:t>
      </w:r>
      <w:r w:rsidRPr="00B1631A">
        <w:rPr>
          <w:rFonts w:ascii="Times New Roman" w:hAnsi="Times New Roman" w:cs="Times New Roman"/>
          <w:sz w:val="24"/>
          <w:szCs w:val="24"/>
        </w:rPr>
        <w:t xml:space="preserve">s utilizando esta abordagem </w:t>
      </w:r>
      <w:r w:rsidR="00A24D3B" w:rsidRPr="00B1631A">
        <w:rPr>
          <w:rFonts w:ascii="Times New Roman" w:hAnsi="Times New Roman" w:cs="Times New Roman"/>
          <w:sz w:val="24"/>
          <w:szCs w:val="24"/>
        </w:rPr>
        <w:t xml:space="preserve">para planejar e dimensionar a força de trabalho para saúde bucal foram </w:t>
      </w:r>
      <w:r w:rsidR="006D24A6" w:rsidRPr="00B1631A">
        <w:rPr>
          <w:rFonts w:ascii="Times New Roman" w:hAnsi="Times New Roman" w:cs="Times New Roman"/>
          <w:sz w:val="24"/>
          <w:szCs w:val="24"/>
        </w:rPr>
        <w:t>desenvolvidos sobretudo em países de alta renda</w:t>
      </w:r>
      <w:r w:rsidR="00C87C21"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"/>
          <w:id w:val="-1125690164"/>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10</w:t>
          </w:r>
        </w:sdtContent>
      </w:sdt>
      <w:r w:rsidR="009377E0" w:rsidRPr="00B1631A">
        <w:rPr>
          <w:rFonts w:ascii="Times New Roman" w:hAnsi="Times New Roman" w:cs="Times New Roman"/>
          <w:sz w:val="24"/>
          <w:szCs w:val="24"/>
        </w:rPr>
        <w:t>, não havendo registros em revisões recentes sobre planejamento e dimensionamento</w:t>
      </w:r>
      <w:r w:rsidR="0032103C" w:rsidRPr="00B1631A">
        <w:rPr>
          <w:rFonts w:ascii="Times New Roman" w:hAnsi="Times New Roman" w:cs="Times New Roman"/>
          <w:sz w:val="24"/>
          <w:szCs w:val="24"/>
        </w:rPr>
        <w:t xml:space="preserve"> para saúde bucal no Brasil, tampouco empregando métodos baseados em necessidades</w:t>
      </w:r>
      <w:r w:rsidR="00186572"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"/>
          <w:id w:val="1706136142"/>
          <w:placeholder>
            <w:docPart w:val="DefaultPlaceholder_-1854013440"/>
          </w:placeholder>
        </w:sdtPr>
        <w:sdtEndPr/>
        <w:sdtContent>
          <w:r w:rsidR="006578FE" w:rsidRPr="006578FE">
            <w:rPr>
              <w:rFonts w:eastAsia="Times New Roman"/>
              <w:color w:val="000000"/>
              <w:sz w:val="24"/>
              <w:vertAlign w:val="superscript"/>
            </w:rPr>
            <w:t>9–14</w:t>
          </w:r>
        </w:sdtContent>
      </w:sdt>
      <w:r w:rsidR="0032103C" w:rsidRPr="00B1631A">
        <w:rPr>
          <w:rFonts w:ascii="Times New Roman" w:hAnsi="Times New Roman" w:cs="Times New Roman"/>
          <w:sz w:val="24"/>
          <w:szCs w:val="24"/>
        </w:rPr>
        <w:t xml:space="preserve">. </w:t>
      </w:r>
    </w:p>
    <w:p w14:paraId="4BCBDD3A" w14:textId="42DB3671" w:rsidR="003D4508" w:rsidRDefault="00A24D3B" w:rsidP="00CB0ABD">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Diante destas lacunas</w:t>
      </w:r>
      <w:r w:rsidR="00A70DEB" w:rsidRPr="00B1631A">
        <w:rPr>
          <w:rFonts w:ascii="Times New Roman" w:hAnsi="Times New Roman" w:cs="Times New Roman"/>
          <w:sz w:val="24"/>
          <w:szCs w:val="24"/>
        </w:rPr>
        <w:t xml:space="preserve">, algumas questões de pesquisa são levantadas: 1) como mensurar a </w:t>
      </w:r>
      <w:r w:rsidRPr="00B1631A">
        <w:rPr>
          <w:rFonts w:ascii="Times New Roman" w:hAnsi="Times New Roman" w:cs="Times New Roman"/>
          <w:sz w:val="24"/>
          <w:szCs w:val="24"/>
        </w:rPr>
        <w:t xml:space="preserve">demanda por </w:t>
      </w:r>
      <w:r w:rsidR="00A70DEB" w:rsidRPr="00B1631A">
        <w:rPr>
          <w:rFonts w:ascii="Times New Roman" w:hAnsi="Times New Roman" w:cs="Times New Roman"/>
          <w:sz w:val="24"/>
          <w:szCs w:val="24"/>
        </w:rPr>
        <w:t xml:space="preserve">serviços </w:t>
      </w:r>
      <w:r w:rsidRPr="00B1631A">
        <w:rPr>
          <w:rFonts w:ascii="Times New Roman" w:hAnsi="Times New Roman" w:cs="Times New Roman"/>
          <w:sz w:val="24"/>
          <w:szCs w:val="24"/>
        </w:rPr>
        <w:t>de saúde bucal da</w:t>
      </w:r>
      <w:r w:rsidR="00A70DEB" w:rsidRPr="00B1631A">
        <w:rPr>
          <w:rFonts w:ascii="Times New Roman" w:hAnsi="Times New Roman" w:cs="Times New Roman"/>
          <w:sz w:val="24"/>
          <w:szCs w:val="24"/>
        </w:rPr>
        <w:t xml:space="preserve"> população</w:t>
      </w:r>
      <w:r w:rsidRPr="00B1631A">
        <w:rPr>
          <w:rFonts w:ascii="Times New Roman" w:hAnsi="Times New Roman" w:cs="Times New Roman"/>
          <w:sz w:val="24"/>
          <w:szCs w:val="24"/>
        </w:rPr>
        <w:t xml:space="preserve"> com base em </w:t>
      </w:r>
      <w:r w:rsidRPr="00B1631A">
        <w:rPr>
          <w:rFonts w:ascii="Times New Roman" w:hAnsi="Times New Roman" w:cs="Times New Roman"/>
          <w:sz w:val="24"/>
          <w:szCs w:val="24"/>
        </w:rPr>
        <w:lastRenderedPageBreak/>
        <w:t>necessidades</w:t>
      </w:r>
      <w:r w:rsidR="00A70DEB" w:rsidRPr="00B1631A">
        <w:rPr>
          <w:rFonts w:ascii="Times New Roman" w:hAnsi="Times New Roman" w:cs="Times New Roman"/>
          <w:sz w:val="24"/>
          <w:szCs w:val="24"/>
        </w:rPr>
        <w:t xml:space="preserve">? Como traduzir </w:t>
      </w:r>
      <w:r w:rsidRPr="00B1631A">
        <w:rPr>
          <w:rFonts w:ascii="Times New Roman" w:hAnsi="Times New Roman" w:cs="Times New Roman"/>
          <w:sz w:val="24"/>
          <w:szCs w:val="24"/>
        </w:rPr>
        <w:t xml:space="preserve">os </w:t>
      </w:r>
      <w:r w:rsidR="00A70DEB" w:rsidRPr="00B1631A">
        <w:rPr>
          <w:rFonts w:ascii="Times New Roman" w:hAnsi="Times New Roman" w:cs="Times New Roman"/>
          <w:sz w:val="24"/>
          <w:szCs w:val="24"/>
        </w:rPr>
        <w:t>serviço</w:t>
      </w:r>
      <w:r w:rsidRPr="00B1631A">
        <w:rPr>
          <w:rFonts w:ascii="Times New Roman" w:hAnsi="Times New Roman" w:cs="Times New Roman"/>
          <w:sz w:val="24"/>
          <w:szCs w:val="24"/>
        </w:rPr>
        <w:t>s</w:t>
      </w:r>
      <w:r w:rsidR="00A70DEB" w:rsidRPr="00B1631A">
        <w:rPr>
          <w:rFonts w:ascii="Times New Roman" w:hAnsi="Times New Roman" w:cs="Times New Roman"/>
          <w:sz w:val="24"/>
          <w:szCs w:val="24"/>
        </w:rPr>
        <w:t xml:space="preserve"> em números de profissionais? Qual o tamanho da lacuna entre a necessidade de profissionais e </w:t>
      </w:r>
      <w:r w:rsidRPr="00B1631A">
        <w:rPr>
          <w:rFonts w:ascii="Times New Roman" w:hAnsi="Times New Roman" w:cs="Times New Roman"/>
          <w:sz w:val="24"/>
          <w:szCs w:val="24"/>
        </w:rPr>
        <w:t xml:space="preserve">disponibilidade </w:t>
      </w:r>
      <w:r w:rsidR="00A70DEB" w:rsidRPr="00B1631A">
        <w:rPr>
          <w:rFonts w:ascii="Times New Roman" w:hAnsi="Times New Roman" w:cs="Times New Roman"/>
          <w:sz w:val="24"/>
          <w:szCs w:val="24"/>
        </w:rPr>
        <w:t xml:space="preserve">destes </w:t>
      </w:r>
      <w:r w:rsidR="00D50417" w:rsidRPr="00B1631A">
        <w:rPr>
          <w:rFonts w:ascii="Times New Roman" w:hAnsi="Times New Roman" w:cs="Times New Roman"/>
          <w:sz w:val="24"/>
          <w:szCs w:val="24"/>
        </w:rPr>
        <w:t>em</w:t>
      </w:r>
      <w:r w:rsidR="00A70DEB" w:rsidRPr="00B1631A">
        <w:rPr>
          <w:rFonts w:ascii="Times New Roman" w:hAnsi="Times New Roman" w:cs="Times New Roman"/>
          <w:sz w:val="24"/>
          <w:szCs w:val="24"/>
        </w:rPr>
        <w:t xml:space="preserve"> variadas localidades? Diante destas questões, o presente estudo tem como objetivo descrever a aplicação de uma metodologia de planejamento e dimensionamento da força de trabalho em saúde</w:t>
      </w:r>
      <w:r w:rsidR="00767FE8" w:rsidRPr="00B1631A">
        <w:rPr>
          <w:rFonts w:ascii="Times New Roman" w:hAnsi="Times New Roman" w:cs="Times New Roman"/>
          <w:sz w:val="24"/>
          <w:szCs w:val="24"/>
        </w:rPr>
        <w:t xml:space="preserve"> (PDFTS)</w:t>
      </w:r>
      <w:r w:rsidR="00A70DEB" w:rsidRPr="00B1631A">
        <w:rPr>
          <w:rFonts w:ascii="Times New Roman" w:hAnsi="Times New Roman" w:cs="Times New Roman"/>
          <w:sz w:val="24"/>
          <w:szCs w:val="24"/>
        </w:rPr>
        <w:t xml:space="preserve">, baseada em necessidades da saúde bucal, </w:t>
      </w:r>
      <w:r w:rsidR="00CD5724" w:rsidRPr="00B1631A">
        <w:rPr>
          <w:rFonts w:ascii="Times New Roman" w:hAnsi="Times New Roman" w:cs="Times New Roman"/>
          <w:sz w:val="24"/>
          <w:szCs w:val="24"/>
        </w:rPr>
        <w:t>com base na distribuição demográfica e cenário epidemiológico de regiões de saúde</w:t>
      </w:r>
      <w:r w:rsidR="00855FD3" w:rsidRPr="00B1631A">
        <w:rPr>
          <w:rFonts w:ascii="Times New Roman" w:hAnsi="Times New Roman" w:cs="Times New Roman"/>
          <w:sz w:val="24"/>
          <w:szCs w:val="24"/>
        </w:rPr>
        <w:t xml:space="preserve"> no Brasil, com apoio de uma ferramenta de simulação</w:t>
      </w:r>
      <w:r w:rsidR="00A70DEB" w:rsidRPr="00B1631A">
        <w:rPr>
          <w:rFonts w:ascii="Times New Roman" w:hAnsi="Times New Roman" w:cs="Times New Roman"/>
          <w:sz w:val="24"/>
          <w:szCs w:val="24"/>
        </w:rPr>
        <w:t xml:space="preserve">. </w:t>
      </w:r>
    </w:p>
    <w:p w14:paraId="597BD2D2" w14:textId="2118B45B" w:rsidR="00A24D3B" w:rsidRPr="00B1631A" w:rsidRDefault="00A24D3B" w:rsidP="003D4508">
      <w:pPr>
        <w:jc w:val="both"/>
        <w:rPr>
          <w:rFonts w:ascii="Times New Roman" w:hAnsi="Times New Roman" w:cs="Times New Roman"/>
          <w:b/>
          <w:bCs/>
          <w:sz w:val="24"/>
          <w:szCs w:val="24"/>
        </w:rPr>
      </w:pPr>
      <w:r w:rsidRPr="00B1631A">
        <w:rPr>
          <w:rFonts w:ascii="Times New Roman" w:hAnsi="Times New Roman" w:cs="Times New Roman"/>
          <w:b/>
          <w:bCs/>
          <w:sz w:val="24"/>
          <w:szCs w:val="24"/>
        </w:rPr>
        <w:t xml:space="preserve">Método </w:t>
      </w:r>
    </w:p>
    <w:p w14:paraId="0738E231" w14:textId="4110E77E" w:rsidR="007C4E3F" w:rsidRPr="00CB0ABD" w:rsidRDefault="004F14F1" w:rsidP="00FE7239">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w:t>
      </w:r>
      <w:r w:rsidR="00F94595" w:rsidRPr="00B1631A">
        <w:rPr>
          <w:rFonts w:ascii="Times New Roman" w:hAnsi="Times New Roman" w:cs="Times New Roman"/>
          <w:sz w:val="24"/>
          <w:szCs w:val="24"/>
        </w:rPr>
        <w:t xml:space="preserve"> construção do modelo de PDFT</w:t>
      </w:r>
      <w:r w:rsidR="007C4E3F" w:rsidRPr="00B1631A">
        <w:rPr>
          <w:rFonts w:ascii="Times New Roman" w:hAnsi="Times New Roman" w:cs="Times New Roman"/>
          <w:sz w:val="24"/>
          <w:szCs w:val="24"/>
        </w:rPr>
        <w:t xml:space="preserve"> para saúde bucal</w:t>
      </w:r>
      <w:r w:rsidR="00F94595" w:rsidRPr="00B1631A">
        <w:rPr>
          <w:rFonts w:ascii="Times New Roman" w:hAnsi="Times New Roman" w:cs="Times New Roman"/>
          <w:sz w:val="24"/>
          <w:szCs w:val="24"/>
        </w:rPr>
        <w:t xml:space="preserve"> baseado em necessidades foi construído a partir </w:t>
      </w:r>
      <w:r w:rsidR="00283A71">
        <w:rPr>
          <w:rFonts w:ascii="Times New Roman" w:hAnsi="Times New Roman" w:cs="Times New Roman"/>
          <w:sz w:val="24"/>
          <w:szCs w:val="24"/>
        </w:rPr>
        <w:t>de</w:t>
      </w:r>
      <w:r w:rsidR="00F94595" w:rsidRPr="00B1631A">
        <w:rPr>
          <w:rFonts w:ascii="Times New Roman" w:hAnsi="Times New Roman" w:cs="Times New Roman"/>
          <w:sz w:val="24"/>
          <w:szCs w:val="24"/>
        </w:rPr>
        <w:t xml:space="preserve"> orientações de </w:t>
      </w:r>
      <w:sdt>
        <w:sdtPr>
          <w:rPr>
            <w:rFonts w:ascii="Times New Roman" w:hAnsi="Times New Roman" w:cs="Times New Roman"/>
            <w:color w:val="000000"/>
            <w:sz w:val="24"/>
            <w:szCs w:val="24"/>
          </w:rPr>
          <w:tag w:val="MENDELEY_CITATION_v3_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"/>
          <w:id w:val="187651942"/>
          <w:placeholder>
            <w:docPart w:val="DefaultPlaceholder_-1854013440"/>
          </w:placeholder>
        </w:sdtPr>
        <w:sdtEndPr/>
        <w:sdtContent>
          <w:proofErr w:type="spellStart"/>
          <w:r w:rsidR="006578FE" w:rsidRPr="006578FE">
            <w:rPr>
              <w:rFonts w:ascii="Times New Roman" w:hAnsi="Times New Roman" w:cs="Times New Roman"/>
              <w:color w:val="000000"/>
              <w:sz w:val="24"/>
              <w:szCs w:val="24"/>
            </w:rPr>
            <w:t>Asamani</w:t>
          </w:r>
          <w:proofErr w:type="spellEnd"/>
          <w:r w:rsidR="006578FE" w:rsidRPr="006578FE">
            <w:rPr>
              <w:rFonts w:ascii="Times New Roman" w:hAnsi="Times New Roman" w:cs="Times New Roman"/>
              <w:color w:val="000000"/>
              <w:sz w:val="24"/>
              <w:szCs w:val="24"/>
            </w:rPr>
            <w:t xml:space="preserve"> et al. (2021)</w:t>
          </w:r>
        </w:sdtContent>
      </w:sdt>
      <w:r w:rsidR="00CA1FB9" w:rsidRPr="00CB0ABD">
        <w:rPr>
          <w:rFonts w:ascii="Times New Roman" w:hAnsi="Times New Roman" w:cs="Times New Roman"/>
          <w:sz w:val="24"/>
          <w:szCs w:val="24"/>
        </w:rPr>
        <w:t xml:space="preserve"> que sugerem </w:t>
      </w:r>
      <w:r w:rsidRPr="00CB0ABD">
        <w:rPr>
          <w:rFonts w:ascii="Times New Roman" w:hAnsi="Times New Roman" w:cs="Times New Roman"/>
          <w:sz w:val="24"/>
          <w:szCs w:val="24"/>
        </w:rPr>
        <w:t>algumas etapas</w:t>
      </w:r>
      <w:r w:rsidR="004E5126" w:rsidRPr="00CB0ABD">
        <w:rPr>
          <w:rFonts w:ascii="Times New Roman" w:hAnsi="Times New Roman" w:cs="Times New Roman"/>
          <w:sz w:val="24"/>
          <w:szCs w:val="24"/>
        </w:rPr>
        <w:t>, que serão descritas com maior detalhamento a seguir</w:t>
      </w:r>
      <w:r w:rsidR="00550B66">
        <w:rPr>
          <w:rFonts w:ascii="Times New Roman" w:hAnsi="Times New Roman" w:cs="Times New Roman"/>
          <w:sz w:val="24"/>
          <w:szCs w:val="24"/>
        </w:rPr>
        <w:t xml:space="preserve">. Ademais, frequentemente modelos de planejamento da força de trabalho em saúde são chamados de caixas-pretas </w:t>
      </w:r>
      <w:sdt>
        <w:sdtPr>
          <w:rPr>
            <w:rFonts w:ascii="Times New Roman" w:hAnsi="Times New Roman" w:cs="Times New Roman"/>
            <w:color w:val="000000"/>
            <w:sz w:val="24"/>
            <w:szCs w:val="24"/>
            <w:vertAlign w:val="superscript"/>
          </w:rPr>
          <w:tag w:val="MENDELEY_CITATION_v3_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"/>
          <w:id w:val="1068772470"/>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15</w:t>
          </w:r>
        </w:sdtContent>
      </w:sdt>
      <w:r w:rsidR="00550B66">
        <w:rPr>
          <w:rFonts w:ascii="Times New Roman" w:hAnsi="Times New Roman" w:cs="Times New Roman"/>
          <w:sz w:val="24"/>
          <w:szCs w:val="24"/>
        </w:rPr>
        <w:t xml:space="preserve">. Adotamos as orientações de </w:t>
      </w:r>
      <w:sdt>
        <w:sdtPr>
          <w:rPr>
            <w:rFonts w:ascii="Times New Roman" w:hAnsi="Times New Roman" w:cs="Times New Roman"/>
            <w:color w:val="000000"/>
            <w:sz w:val="24"/>
            <w:szCs w:val="24"/>
          </w:rPr>
          <w:tag w:val="MENDELEY_CITATION_v3_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"/>
          <w:id w:val="-627545575"/>
          <w:placeholder>
            <w:docPart w:val="05A2F74692C84557A9CAC723C1EDA25A"/>
          </w:placeholder>
        </w:sdtPr>
        <w:sdtEndPr/>
        <w:sdtContent>
          <w:r w:rsidR="006578FE" w:rsidRPr="006578FE">
            <w:rPr>
              <w:rFonts w:ascii="Times New Roman" w:hAnsi="Times New Roman" w:cs="Times New Roman"/>
              <w:color w:val="000000"/>
              <w:sz w:val="24"/>
              <w:szCs w:val="24"/>
            </w:rPr>
            <w:t>Lee et al. (2024)</w:t>
          </w:r>
        </w:sdtContent>
      </w:sdt>
      <w:r w:rsidR="00550B66">
        <w:rPr>
          <w:rFonts w:ascii="Times New Roman" w:hAnsi="Times New Roman" w:cs="Times New Roman"/>
          <w:color w:val="000000"/>
          <w:sz w:val="24"/>
          <w:szCs w:val="24"/>
        </w:rPr>
        <w:t xml:space="preserve"> para garantir maior transparência dos procedimentos executados. </w:t>
      </w:r>
    </w:p>
    <w:p w14:paraId="5614ED0D" w14:textId="3DDC6C5B" w:rsidR="000449FB" w:rsidRPr="00B1631A" w:rsidRDefault="007C4E3F"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Definição de escopo da metodo</w:t>
      </w:r>
      <w:r w:rsidR="0042615D" w:rsidRPr="00B1631A">
        <w:rPr>
          <w:rFonts w:ascii="Times New Roman" w:hAnsi="Times New Roman" w:cs="Times New Roman"/>
          <w:sz w:val="24"/>
          <w:szCs w:val="24"/>
        </w:rPr>
        <w:t>logia em termos de cobertura jurisdicional, objetivos e horizonte temporal</w:t>
      </w:r>
      <w:r w:rsidR="009C5E2F" w:rsidRPr="00B1631A">
        <w:rPr>
          <w:rFonts w:ascii="Times New Roman" w:hAnsi="Times New Roman" w:cs="Times New Roman"/>
          <w:sz w:val="24"/>
          <w:szCs w:val="24"/>
        </w:rPr>
        <w:t>;</w:t>
      </w:r>
    </w:p>
    <w:p w14:paraId="59867AE4" w14:textId="7DF735F1" w:rsidR="0042615D" w:rsidRPr="00B1631A" w:rsidRDefault="00D6573A"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Análise da necessidade </w:t>
      </w:r>
      <w:r w:rsidR="00402FB5" w:rsidRPr="00B1631A">
        <w:rPr>
          <w:rFonts w:ascii="Times New Roman" w:hAnsi="Times New Roman" w:cs="Times New Roman"/>
          <w:sz w:val="24"/>
          <w:szCs w:val="24"/>
        </w:rPr>
        <w:t xml:space="preserve">de saúde bucal com base em aspectos da demografia, epidemiologia e serviços destinados </w:t>
      </w:r>
      <w:r w:rsidR="00875392" w:rsidRPr="00B1631A">
        <w:rPr>
          <w:rFonts w:ascii="Times New Roman" w:hAnsi="Times New Roman" w:cs="Times New Roman"/>
          <w:sz w:val="24"/>
          <w:szCs w:val="24"/>
        </w:rPr>
        <w:t>da população a</w:t>
      </w:r>
      <w:r w:rsidR="00402FB5" w:rsidRPr="00B1631A">
        <w:rPr>
          <w:rFonts w:ascii="Times New Roman" w:hAnsi="Times New Roman" w:cs="Times New Roman"/>
          <w:sz w:val="24"/>
          <w:szCs w:val="24"/>
        </w:rPr>
        <w:t xml:space="preserve"> local; </w:t>
      </w:r>
    </w:p>
    <w:p w14:paraId="3724CAEB" w14:textId="225BD39C" w:rsidR="00402FB5" w:rsidRPr="00B1631A" w:rsidRDefault="00402FB5"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Tradução do número de serviços em número de profissionais necessários; </w:t>
      </w:r>
    </w:p>
    <w:p w14:paraId="0912F849" w14:textId="2E7D50F9" w:rsidR="00402FB5" w:rsidRDefault="00944172"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Exploração das implicações em termos </w:t>
      </w:r>
      <w:r w:rsidR="00E10D73">
        <w:rPr>
          <w:rFonts w:ascii="Times New Roman" w:hAnsi="Times New Roman" w:cs="Times New Roman"/>
          <w:sz w:val="24"/>
          <w:szCs w:val="24"/>
        </w:rPr>
        <w:t>da oferta de profissionais</w:t>
      </w:r>
      <w:r w:rsidR="00D97DB2" w:rsidRPr="00B1631A">
        <w:rPr>
          <w:rFonts w:ascii="Times New Roman" w:hAnsi="Times New Roman" w:cs="Times New Roman"/>
          <w:sz w:val="24"/>
          <w:szCs w:val="24"/>
        </w:rPr>
        <w:t xml:space="preserve">; </w:t>
      </w:r>
    </w:p>
    <w:p w14:paraId="6A4D8993" w14:textId="44786980" w:rsidR="008F7C04" w:rsidRPr="00B1631A" w:rsidRDefault="008F7C04" w:rsidP="00CB0ABD">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Exploração das implicações em termos de custos;</w:t>
      </w:r>
    </w:p>
    <w:p w14:paraId="019E8B3F" w14:textId="519311DD" w:rsidR="00D97DB2" w:rsidRPr="00B1631A" w:rsidRDefault="00DB4FBE"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Análise de sensibilidade para simulação de parâmetros de incerteza; </w:t>
      </w:r>
    </w:p>
    <w:p w14:paraId="1FE44868" w14:textId="17F11C68" w:rsidR="00DB4FBE" w:rsidRPr="00B1631A" w:rsidRDefault="00DB4FBE"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Validação de modelo por meio de consulta a </w:t>
      </w:r>
      <w:r w:rsidRPr="00B1631A">
        <w:rPr>
          <w:rFonts w:ascii="Times New Roman" w:hAnsi="Times New Roman" w:cs="Times New Roman"/>
          <w:i/>
          <w:iCs/>
          <w:sz w:val="24"/>
          <w:szCs w:val="24"/>
        </w:rPr>
        <w:t>stakeholders</w:t>
      </w:r>
      <w:r w:rsidRPr="00B1631A">
        <w:rPr>
          <w:rFonts w:ascii="Times New Roman" w:hAnsi="Times New Roman" w:cs="Times New Roman"/>
          <w:sz w:val="24"/>
          <w:szCs w:val="24"/>
        </w:rPr>
        <w:t xml:space="preserve">. </w:t>
      </w:r>
    </w:p>
    <w:p w14:paraId="66487624" w14:textId="10EDC4CA" w:rsidR="008750DD" w:rsidRDefault="00BD7512" w:rsidP="00BD7512">
      <w:pPr>
        <w:pStyle w:val="SemEspaamento"/>
        <w:spacing w:line="360" w:lineRule="auto"/>
        <w:ind w:left="708"/>
        <w:jc w:val="both"/>
        <w:rPr>
          <w:rFonts w:ascii="Times New Roman" w:hAnsi="Times New Roman" w:cs="Times New Roman"/>
          <w:i/>
          <w:iCs/>
          <w:sz w:val="24"/>
          <w:szCs w:val="24"/>
        </w:rPr>
      </w:pPr>
      <w:r>
        <w:rPr>
          <w:rFonts w:ascii="Times New Roman" w:hAnsi="Times New Roman" w:cs="Times New Roman"/>
          <w:i/>
          <w:iCs/>
          <w:sz w:val="24"/>
          <w:szCs w:val="24"/>
        </w:rPr>
        <w:t xml:space="preserve"> </w:t>
      </w:r>
    </w:p>
    <w:p w14:paraId="7B42A27F" w14:textId="4C795897" w:rsidR="00FE7239" w:rsidRPr="00FE7239" w:rsidRDefault="00FE7239" w:rsidP="00FE7239">
      <w:pPr>
        <w:pStyle w:val="SemEspaamento"/>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1 - </w:t>
      </w:r>
      <w:r w:rsidRPr="00FE7239">
        <w:rPr>
          <w:rFonts w:ascii="Times New Roman" w:hAnsi="Times New Roman" w:cs="Times New Roman"/>
          <w:i/>
          <w:iCs/>
          <w:sz w:val="24"/>
          <w:szCs w:val="24"/>
        </w:rPr>
        <w:t>Definição de escopo da metodologia em termos de cobertura jurisdicional, objetivos e horizonte temporal</w:t>
      </w:r>
    </w:p>
    <w:p w14:paraId="6ED83683" w14:textId="77777777" w:rsidR="008750DD" w:rsidRDefault="008750DD" w:rsidP="000A4AB2">
      <w:pPr>
        <w:pStyle w:val="SemEspaamento"/>
        <w:spacing w:line="360" w:lineRule="auto"/>
        <w:ind w:firstLine="851"/>
        <w:jc w:val="both"/>
        <w:rPr>
          <w:rFonts w:ascii="Times New Roman" w:hAnsi="Times New Roman" w:cs="Times New Roman"/>
          <w:sz w:val="24"/>
          <w:szCs w:val="24"/>
        </w:rPr>
      </w:pPr>
    </w:p>
    <w:p w14:paraId="1688EEDD" w14:textId="1B0726CF" w:rsidR="000A4AB2" w:rsidRPr="000A4AB2" w:rsidRDefault="00DE095D" w:rsidP="000A4AB2">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t xml:space="preserve">A </w:t>
      </w:r>
      <w:r w:rsidR="00767FE8" w:rsidRPr="000A4AB2">
        <w:rPr>
          <w:rFonts w:ascii="Times New Roman" w:hAnsi="Times New Roman" w:cs="Times New Roman"/>
          <w:sz w:val="24"/>
          <w:szCs w:val="24"/>
        </w:rPr>
        <w:t>metodologia tem como escopo estimar a força de trabalho de cirurgiões dentistas</w:t>
      </w:r>
      <w:r w:rsidR="00F82D77" w:rsidRPr="000A4AB2">
        <w:rPr>
          <w:rFonts w:ascii="Times New Roman" w:hAnsi="Times New Roman" w:cs="Times New Roman"/>
          <w:sz w:val="24"/>
          <w:szCs w:val="24"/>
        </w:rPr>
        <w:t xml:space="preserve"> </w:t>
      </w:r>
      <w:r w:rsidR="005353E7" w:rsidRPr="000A4AB2">
        <w:rPr>
          <w:rFonts w:ascii="Times New Roman" w:hAnsi="Times New Roman" w:cs="Times New Roman"/>
          <w:sz w:val="24"/>
          <w:szCs w:val="24"/>
        </w:rPr>
        <w:t xml:space="preserve">no Brasil </w:t>
      </w:r>
      <w:r w:rsidR="002F4071" w:rsidRPr="000A4AB2">
        <w:rPr>
          <w:rFonts w:ascii="Times New Roman" w:hAnsi="Times New Roman" w:cs="Times New Roman"/>
          <w:sz w:val="24"/>
          <w:szCs w:val="24"/>
        </w:rPr>
        <w:t xml:space="preserve">em atenção primária à saúde (APS) e atenção especializada à saúde (AES), </w:t>
      </w:r>
      <w:r w:rsidR="00A34969" w:rsidRPr="000A4AB2">
        <w:rPr>
          <w:rFonts w:ascii="Times New Roman" w:hAnsi="Times New Roman" w:cs="Times New Roman"/>
          <w:sz w:val="24"/>
          <w:szCs w:val="24"/>
        </w:rPr>
        <w:t xml:space="preserve">tomando como referência </w:t>
      </w:r>
      <w:r w:rsidR="00344C6A">
        <w:rPr>
          <w:rFonts w:ascii="Times New Roman" w:hAnsi="Times New Roman" w:cs="Times New Roman"/>
          <w:sz w:val="24"/>
          <w:szCs w:val="24"/>
        </w:rPr>
        <w:t>o ano de 2022</w:t>
      </w:r>
      <w:r w:rsidR="00F82D77" w:rsidRPr="000A4AB2">
        <w:rPr>
          <w:rFonts w:ascii="Times New Roman" w:hAnsi="Times New Roman" w:cs="Times New Roman"/>
          <w:sz w:val="24"/>
          <w:szCs w:val="24"/>
        </w:rPr>
        <w:t xml:space="preserve">. </w:t>
      </w:r>
      <w:r w:rsidR="00E60AD5" w:rsidRPr="000A4AB2">
        <w:rPr>
          <w:rFonts w:ascii="Times New Roman" w:hAnsi="Times New Roman" w:cs="Times New Roman"/>
          <w:sz w:val="24"/>
          <w:szCs w:val="24"/>
        </w:rPr>
        <w:t>O Brasil</w:t>
      </w:r>
      <w:r w:rsidR="001D4279" w:rsidRPr="000A4AB2">
        <w:rPr>
          <w:rFonts w:ascii="Times New Roman" w:hAnsi="Times New Roman" w:cs="Times New Roman"/>
          <w:sz w:val="24"/>
          <w:szCs w:val="24"/>
        </w:rPr>
        <w:t xml:space="preserve"> está localizado na América do Sul,</w:t>
      </w:r>
      <w:r w:rsidR="00E60AD5" w:rsidRPr="000A4AB2">
        <w:rPr>
          <w:rFonts w:ascii="Times New Roman" w:hAnsi="Times New Roman" w:cs="Times New Roman"/>
          <w:sz w:val="24"/>
          <w:szCs w:val="24"/>
        </w:rPr>
        <w:t xml:space="preserve"> </w:t>
      </w:r>
      <w:r w:rsidR="004616A8" w:rsidRPr="000A4AB2">
        <w:rPr>
          <w:rFonts w:ascii="Times New Roman" w:hAnsi="Times New Roman" w:cs="Times New Roman"/>
          <w:sz w:val="24"/>
          <w:szCs w:val="24"/>
        </w:rPr>
        <w:t xml:space="preserve">possui </w:t>
      </w:r>
      <w:r w:rsidR="008E0294">
        <w:rPr>
          <w:rFonts w:ascii="Times New Roman" w:hAnsi="Times New Roman" w:cs="Times New Roman"/>
          <w:sz w:val="24"/>
          <w:szCs w:val="24"/>
        </w:rPr>
        <w:t xml:space="preserve">a quinta maior extensão territorial, com </w:t>
      </w:r>
      <w:r w:rsidR="004616A8" w:rsidRPr="000A4AB2">
        <w:rPr>
          <w:rFonts w:ascii="Times New Roman" w:hAnsi="Times New Roman" w:cs="Times New Roman"/>
          <w:sz w:val="24"/>
          <w:szCs w:val="24"/>
        </w:rPr>
        <w:t>uma área de 8,5 milhões de km</w:t>
      </w:r>
      <w:r w:rsidR="004616A8" w:rsidRPr="000A4AB2">
        <w:rPr>
          <w:rFonts w:ascii="Times New Roman" w:hAnsi="Times New Roman" w:cs="Times New Roman"/>
          <w:sz w:val="24"/>
          <w:szCs w:val="24"/>
          <w:vertAlign w:val="superscript"/>
        </w:rPr>
        <w:t>2</w:t>
      </w:r>
      <w:r w:rsidR="008E0294">
        <w:rPr>
          <w:rFonts w:ascii="Times New Roman" w:hAnsi="Times New Roman" w:cs="Times New Roman"/>
          <w:sz w:val="24"/>
          <w:szCs w:val="24"/>
        </w:rPr>
        <w:t xml:space="preserve">, </w:t>
      </w:r>
      <w:r w:rsidR="0037624E" w:rsidRPr="000A4AB2">
        <w:rPr>
          <w:rFonts w:ascii="Times New Roman" w:hAnsi="Times New Roman" w:cs="Times New Roman"/>
          <w:sz w:val="24"/>
          <w:szCs w:val="24"/>
        </w:rPr>
        <w:t xml:space="preserve">e uma população de </w:t>
      </w:r>
      <w:r w:rsidR="00007ABF" w:rsidRPr="000A4AB2">
        <w:rPr>
          <w:rFonts w:ascii="Times New Roman" w:hAnsi="Times New Roman" w:cs="Times New Roman"/>
          <w:sz w:val="24"/>
          <w:szCs w:val="24"/>
        </w:rPr>
        <w:t>aproximadamente 203 milhões de habitantes</w:t>
      </w:r>
      <w:r w:rsidR="0037624E" w:rsidRPr="000A4AB2">
        <w:rPr>
          <w:rFonts w:ascii="Times New Roman" w:hAnsi="Times New Roman" w:cs="Times New Roman"/>
          <w:sz w:val="24"/>
          <w:szCs w:val="24"/>
        </w:rPr>
        <w:t xml:space="preserve"> dividi</w:t>
      </w:r>
      <w:r w:rsidR="009159AD" w:rsidRPr="000A4AB2">
        <w:rPr>
          <w:rFonts w:ascii="Times New Roman" w:hAnsi="Times New Roman" w:cs="Times New Roman"/>
          <w:sz w:val="24"/>
          <w:szCs w:val="24"/>
        </w:rPr>
        <w:t>d</w:t>
      </w:r>
      <w:r w:rsidR="0037624E" w:rsidRPr="000A4AB2">
        <w:rPr>
          <w:rFonts w:ascii="Times New Roman" w:hAnsi="Times New Roman" w:cs="Times New Roman"/>
          <w:sz w:val="24"/>
          <w:szCs w:val="24"/>
        </w:rPr>
        <w:t>a em</w:t>
      </w:r>
      <w:r w:rsidR="00236282" w:rsidRPr="000A4AB2">
        <w:rPr>
          <w:rFonts w:ascii="Times New Roman" w:hAnsi="Times New Roman" w:cs="Times New Roman"/>
          <w:sz w:val="24"/>
          <w:szCs w:val="24"/>
        </w:rPr>
        <w:t xml:space="preserve"> </w:t>
      </w:r>
      <w:r w:rsidR="00DE1C0D" w:rsidRPr="000A4AB2">
        <w:rPr>
          <w:rFonts w:ascii="Times New Roman" w:hAnsi="Times New Roman" w:cs="Times New Roman"/>
          <w:sz w:val="24"/>
          <w:szCs w:val="24"/>
        </w:rPr>
        <w:t>2</w:t>
      </w:r>
      <w:r w:rsidR="00281080" w:rsidRPr="000A4AB2">
        <w:rPr>
          <w:rFonts w:ascii="Times New Roman" w:hAnsi="Times New Roman" w:cs="Times New Roman"/>
          <w:sz w:val="24"/>
          <w:szCs w:val="24"/>
        </w:rPr>
        <w:t>7 unidades da federação</w:t>
      </w:r>
      <w:r w:rsidR="00DE1C0D" w:rsidRPr="000A4AB2">
        <w:rPr>
          <w:rFonts w:ascii="Times New Roman" w:hAnsi="Times New Roman" w:cs="Times New Roman"/>
          <w:sz w:val="24"/>
          <w:szCs w:val="24"/>
        </w:rPr>
        <w:t xml:space="preserve"> e</w:t>
      </w:r>
      <w:r w:rsidR="0037624E" w:rsidRPr="000A4AB2">
        <w:rPr>
          <w:rFonts w:ascii="Times New Roman" w:hAnsi="Times New Roman" w:cs="Times New Roman"/>
          <w:sz w:val="24"/>
          <w:szCs w:val="24"/>
        </w:rPr>
        <w:t xml:space="preserve"> </w:t>
      </w:r>
      <w:r w:rsidR="008F14E4" w:rsidRPr="000A4AB2">
        <w:rPr>
          <w:rFonts w:ascii="Times New Roman" w:hAnsi="Times New Roman" w:cs="Times New Roman"/>
          <w:sz w:val="24"/>
          <w:szCs w:val="24"/>
        </w:rPr>
        <w:t>5570 municípios</w:t>
      </w:r>
      <w:r w:rsidR="00E60AD5" w:rsidRPr="000A4AB2">
        <w:rPr>
          <w:rFonts w:ascii="Times New Roman" w:hAnsi="Times New Roman" w:cs="Times New Roman"/>
          <w:sz w:val="24"/>
          <w:szCs w:val="24"/>
        </w:rPr>
        <w:t>.</w:t>
      </w:r>
      <w:r w:rsidR="008F14E4" w:rsidRPr="000A4AB2">
        <w:rPr>
          <w:rFonts w:ascii="Times New Roman" w:hAnsi="Times New Roman" w:cs="Times New Roman"/>
          <w:sz w:val="24"/>
          <w:szCs w:val="24"/>
        </w:rPr>
        <w:t xml:space="preserve"> </w:t>
      </w:r>
    </w:p>
    <w:p w14:paraId="6E55A4D8" w14:textId="29724825" w:rsidR="006B3B63" w:rsidRDefault="008F14E4" w:rsidP="000B3499">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lastRenderedPageBreak/>
        <w:t xml:space="preserve">O Sistema Único de Saúde (SUS) </w:t>
      </w:r>
      <w:r w:rsidR="007E0C4A" w:rsidRPr="000A4AB2">
        <w:rPr>
          <w:rFonts w:ascii="Times New Roman" w:hAnsi="Times New Roman" w:cs="Times New Roman"/>
          <w:sz w:val="24"/>
          <w:szCs w:val="24"/>
        </w:rPr>
        <w:t>possui</w:t>
      </w:r>
      <w:r w:rsidR="009159AD" w:rsidRPr="000A4AB2">
        <w:rPr>
          <w:rFonts w:ascii="Times New Roman" w:hAnsi="Times New Roman" w:cs="Times New Roman"/>
          <w:sz w:val="24"/>
          <w:szCs w:val="24"/>
        </w:rPr>
        <w:t xml:space="preserve"> uma desagregação territori</w:t>
      </w:r>
      <w:r w:rsidR="008351EB" w:rsidRPr="000A4AB2">
        <w:rPr>
          <w:rFonts w:ascii="Times New Roman" w:hAnsi="Times New Roman" w:cs="Times New Roman"/>
          <w:sz w:val="24"/>
          <w:szCs w:val="24"/>
        </w:rPr>
        <w:t>al</w:t>
      </w:r>
      <w:r w:rsidR="007E0C4A" w:rsidRPr="000A4AB2">
        <w:rPr>
          <w:rFonts w:ascii="Times New Roman" w:hAnsi="Times New Roman" w:cs="Times New Roman"/>
          <w:sz w:val="24"/>
          <w:szCs w:val="24"/>
        </w:rPr>
        <w:t xml:space="preserve"> </w:t>
      </w:r>
      <w:r w:rsidR="008351EB" w:rsidRPr="000A4AB2">
        <w:rPr>
          <w:rFonts w:ascii="Times New Roman" w:hAnsi="Times New Roman" w:cs="Times New Roman"/>
          <w:sz w:val="24"/>
          <w:szCs w:val="24"/>
        </w:rPr>
        <w:t xml:space="preserve">que </w:t>
      </w:r>
      <w:r w:rsidR="001B7935" w:rsidRPr="000A4AB2">
        <w:rPr>
          <w:rFonts w:ascii="Times New Roman" w:hAnsi="Times New Roman" w:cs="Times New Roman"/>
          <w:sz w:val="24"/>
          <w:szCs w:val="24"/>
        </w:rPr>
        <w:t>fraciona</w:t>
      </w:r>
      <w:r w:rsidR="008351EB" w:rsidRPr="000A4AB2">
        <w:rPr>
          <w:rFonts w:ascii="Times New Roman" w:hAnsi="Times New Roman" w:cs="Times New Roman"/>
          <w:sz w:val="24"/>
          <w:szCs w:val="24"/>
        </w:rPr>
        <w:t xml:space="preserve"> </w:t>
      </w:r>
      <w:r w:rsidR="00344C6A">
        <w:rPr>
          <w:rFonts w:ascii="Times New Roman" w:hAnsi="Times New Roman" w:cs="Times New Roman"/>
          <w:sz w:val="24"/>
          <w:szCs w:val="24"/>
        </w:rPr>
        <w:t>os</w:t>
      </w:r>
      <w:r w:rsidR="008351EB" w:rsidRPr="000A4AB2">
        <w:rPr>
          <w:rFonts w:ascii="Times New Roman" w:hAnsi="Times New Roman" w:cs="Times New Roman"/>
          <w:sz w:val="24"/>
          <w:szCs w:val="24"/>
        </w:rPr>
        <w:t xml:space="preserve"> municípios em 450 regiões de saúde, que são localidades próximas, com similaridades </w:t>
      </w:r>
      <w:r w:rsidR="007E0C4A" w:rsidRPr="000A4AB2">
        <w:rPr>
          <w:rFonts w:ascii="Times New Roman" w:hAnsi="Times New Roman" w:cs="Times New Roman"/>
          <w:sz w:val="24"/>
          <w:szCs w:val="24"/>
        </w:rPr>
        <w:t>culturais e socioeconômicas, e que contribuem para o melhor planejamento e gestão dos serviços de saúde</w:t>
      </w:r>
      <w:r w:rsidR="002D15A0" w:rsidRPr="000A4AB2">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"/>
          <w:id w:val="-466350639"/>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16</w:t>
          </w:r>
        </w:sdtContent>
      </w:sdt>
      <w:r w:rsidR="007E0C4A" w:rsidRPr="000A4AB2">
        <w:rPr>
          <w:rFonts w:ascii="Times New Roman" w:hAnsi="Times New Roman" w:cs="Times New Roman"/>
          <w:sz w:val="24"/>
          <w:szCs w:val="24"/>
        </w:rPr>
        <w:t xml:space="preserve">. </w:t>
      </w:r>
      <w:r w:rsidR="00D061C1" w:rsidRPr="000A4AB2">
        <w:rPr>
          <w:rFonts w:ascii="Times New Roman" w:hAnsi="Times New Roman" w:cs="Times New Roman"/>
          <w:sz w:val="24"/>
          <w:szCs w:val="24"/>
        </w:rPr>
        <w:t>O escopo territorial deste estudo será</w:t>
      </w:r>
      <w:r w:rsidR="00E22542">
        <w:rPr>
          <w:rFonts w:ascii="Times New Roman" w:hAnsi="Times New Roman" w:cs="Times New Roman"/>
          <w:sz w:val="24"/>
          <w:szCs w:val="24"/>
        </w:rPr>
        <w:t xml:space="preserve"> </w:t>
      </w:r>
      <w:r w:rsidR="00344C6A">
        <w:rPr>
          <w:rFonts w:ascii="Times New Roman" w:hAnsi="Times New Roman" w:cs="Times New Roman"/>
          <w:sz w:val="24"/>
          <w:szCs w:val="24"/>
        </w:rPr>
        <w:t xml:space="preserve">estas 450 </w:t>
      </w:r>
      <w:r w:rsidR="00D061C1" w:rsidRPr="000A4AB2">
        <w:rPr>
          <w:rFonts w:ascii="Times New Roman" w:hAnsi="Times New Roman" w:cs="Times New Roman"/>
          <w:sz w:val="24"/>
          <w:szCs w:val="24"/>
        </w:rPr>
        <w:t>regiões de saúde do Brasil.</w:t>
      </w:r>
      <w:r w:rsidR="001A366A" w:rsidRPr="000A4AB2">
        <w:rPr>
          <w:rFonts w:ascii="Times New Roman" w:hAnsi="Times New Roman" w:cs="Times New Roman"/>
          <w:sz w:val="24"/>
          <w:szCs w:val="24"/>
        </w:rPr>
        <w:t xml:space="preserve"> A figura 1 </w:t>
      </w:r>
      <w:r w:rsidR="000B3499">
        <w:rPr>
          <w:rFonts w:ascii="Times New Roman" w:hAnsi="Times New Roman" w:cs="Times New Roman"/>
          <w:sz w:val="24"/>
          <w:szCs w:val="24"/>
        </w:rPr>
        <w:t>ilustra</w:t>
      </w:r>
      <w:r w:rsidR="001A366A" w:rsidRPr="000A4AB2">
        <w:rPr>
          <w:rFonts w:ascii="Times New Roman" w:hAnsi="Times New Roman" w:cs="Times New Roman"/>
          <w:sz w:val="24"/>
          <w:szCs w:val="24"/>
        </w:rPr>
        <w:t xml:space="preserve"> esta divisão territorial</w:t>
      </w:r>
      <w:r w:rsidR="000A4AB2" w:rsidRPr="000A4AB2">
        <w:rPr>
          <w:rFonts w:ascii="Times New Roman" w:hAnsi="Times New Roman" w:cs="Times New Roman"/>
          <w:sz w:val="24"/>
          <w:szCs w:val="24"/>
        </w:rPr>
        <w:t xml:space="preserve">. No </w:t>
      </w:r>
      <w:r w:rsidR="00E22542">
        <w:rPr>
          <w:rFonts w:ascii="Times New Roman" w:hAnsi="Times New Roman" w:cs="Times New Roman"/>
          <w:sz w:val="24"/>
          <w:szCs w:val="24"/>
        </w:rPr>
        <w:t>mapa à esquerda (</w:t>
      </w:r>
      <w:r w:rsidR="00344C6A">
        <w:rPr>
          <w:rFonts w:ascii="Times New Roman" w:hAnsi="Times New Roman" w:cs="Times New Roman"/>
          <w:sz w:val="24"/>
          <w:szCs w:val="24"/>
        </w:rPr>
        <w:t>A</w:t>
      </w:r>
      <w:r w:rsidR="00E22542">
        <w:rPr>
          <w:rFonts w:ascii="Times New Roman" w:hAnsi="Times New Roman" w:cs="Times New Roman"/>
          <w:sz w:val="24"/>
          <w:szCs w:val="24"/>
        </w:rPr>
        <w:t xml:space="preserve">), observa-se a divisão territorial do Brasil em </w:t>
      </w:r>
      <w:r w:rsidR="00344C6A">
        <w:rPr>
          <w:rFonts w:ascii="Times New Roman" w:hAnsi="Times New Roman" w:cs="Times New Roman"/>
          <w:sz w:val="24"/>
          <w:szCs w:val="24"/>
        </w:rPr>
        <w:t xml:space="preserve">cinco </w:t>
      </w:r>
      <w:r w:rsidR="00E22542">
        <w:rPr>
          <w:rFonts w:ascii="Times New Roman" w:hAnsi="Times New Roman" w:cs="Times New Roman"/>
          <w:sz w:val="24"/>
          <w:szCs w:val="24"/>
        </w:rPr>
        <w:t xml:space="preserve">regiões, </w:t>
      </w:r>
      <w:r w:rsidR="00344C6A">
        <w:rPr>
          <w:rFonts w:ascii="Times New Roman" w:hAnsi="Times New Roman" w:cs="Times New Roman"/>
          <w:sz w:val="24"/>
          <w:szCs w:val="24"/>
        </w:rPr>
        <w:t xml:space="preserve">27 </w:t>
      </w:r>
      <w:r w:rsidR="00E22542">
        <w:rPr>
          <w:rFonts w:ascii="Times New Roman" w:hAnsi="Times New Roman" w:cs="Times New Roman"/>
          <w:sz w:val="24"/>
          <w:szCs w:val="24"/>
        </w:rPr>
        <w:t xml:space="preserve">unidades federadas e </w:t>
      </w:r>
      <w:r w:rsidR="00344C6A">
        <w:rPr>
          <w:rFonts w:ascii="Times New Roman" w:hAnsi="Times New Roman" w:cs="Times New Roman"/>
          <w:sz w:val="24"/>
          <w:szCs w:val="24"/>
        </w:rPr>
        <w:t xml:space="preserve">5570 </w:t>
      </w:r>
      <w:r w:rsidR="00E22542">
        <w:rPr>
          <w:rFonts w:ascii="Times New Roman" w:hAnsi="Times New Roman" w:cs="Times New Roman"/>
          <w:sz w:val="24"/>
          <w:szCs w:val="24"/>
        </w:rPr>
        <w:t>municípios. No mapa à direita</w:t>
      </w:r>
      <w:r w:rsidR="000B3499">
        <w:rPr>
          <w:rFonts w:ascii="Times New Roman" w:hAnsi="Times New Roman" w:cs="Times New Roman"/>
          <w:sz w:val="24"/>
          <w:szCs w:val="24"/>
        </w:rPr>
        <w:t xml:space="preserve"> (B)</w:t>
      </w:r>
      <w:r w:rsidR="00344C6A">
        <w:rPr>
          <w:rFonts w:ascii="Times New Roman" w:hAnsi="Times New Roman" w:cs="Times New Roman"/>
          <w:sz w:val="24"/>
          <w:szCs w:val="24"/>
        </w:rPr>
        <w:t>,</w:t>
      </w:r>
      <w:r w:rsidR="00E22542">
        <w:rPr>
          <w:rFonts w:ascii="Times New Roman" w:hAnsi="Times New Roman" w:cs="Times New Roman"/>
          <w:sz w:val="24"/>
          <w:szCs w:val="24"/>
        </w:rPr>
        <w:t xml:space="preserve"> observa-se a </w:t>
      </w:r>
      <w:r w:rsidR="00E75059">
        <w:rPr>
          <w:rFonts w:ascii="Times New Roman" w:hAnsi="Times New Roman" w:cs="Times New Roman"/>
          <w:sz w:val="24"/>
          <w:szCs w:val="24"/>
        </w:rPr>
        <w:t xml:space="preserve">divisão territorial das regiões do estado de Goiás, </w:t>
      </w:r>
      <w:r w:rsidR="008D5685">
        <w:rPr>
          <w:rFonts w:ascii="Times New Roman" w:hAnsi="Times New Roman" w:cs="Times New Roman"/>
          <w:sz w:val="24"/>
          <w:szCs w:val="24"/>
        </w:rPr>
        <w:t>com seus</w:t>
      </w:r>
      <w:r w:rsidR="00E75059">
        <w:rPr>
          <w:rFonts w:ascii="Times New Roman" w:hAnsi="Times New Roman" w:cs="Times New Roman"/>
          <w:sz w:val="24"/>
          <w:szCs w:val="24"/>
        </w:rPr>
        <w:t xml:space="preserve"> 246 municípios </w:t>
      </w:r>
      <w:r w:rsidR="008D5685">
        <w:rPr>
          <w:rFonts w:ascii="Times New Roman" w:hAnsi="Times New Roman" w:cs="Times New Roman"/>
          <w:sz w:val="24"/>
          <w:szCs w:val="24"/>
        </w:rPr>
        <w:t>organizados</w:t>
      </w:r>
      <w:r w:rsidR="003E0B82">
        <w:rPr>
          <w:rFonts w:ascii="Times New Roman" w:hAnsi="Times New Roman" w:cs="Times New Roman"/>
          <w:sz w:val="24"/>
          <w:szCs w:val="24"/>
        </w:rPr>
        <w:t xml:space="preserve"> em 18 regiões de saúde. </w:t>
      </w:r>
    </w:p>
    <w:p w14:paraId="071D352E" w14:textId="77777777" w:rsidR="004B0262" w:rsidRDefault="007C318E" w:rsidP="004B0262">
      <w:pPr>
        <w:keepNext/>
        <w:spacing w:before="100" w:beforeAutospacing="1" w:after="100" w:afterAutospacing="1" w:line="240" w:lineRule="auto"/>
      </w:pPr>
      <w:r w:rsidRPr="007C318E">
        <w:rPr>
          <w:rFonts w:ascii="Times New Roman" w:eastAsia="Times New Roman" w:hAnsi="Times New Roman" w:cs="Times New Roman"/>
          <w:noProof/>
          <w:kern w:val="0"/>
          <w:sz w:val="24"/>
          <w:szCs w:val="24"/>
          <w:lang w:eastAsia="pt-BR"/>
          <w14:ligatures w14:val="none"/>
        </w:rPr>
        <w:drawing>
          <wp:inline distT="0" distB="0" distL="0" distR="0" wp14:anchorId="53227137" wp14:editId="445DFA19">
            <wp:extent cx="5332780" cy="2910840"/>
            <wp:effectExtent l="0" t="0" r="127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411" r="1201" b="17177"/>
                    <a:stretch/>
                  </pic:blipFill>
                  <pic:spPr bwMode="auto">
                    <a:xfrm>
                      <a:off x="0" y="0"/>
                      <a:ext cx="5335145" cy="2912131"/>
                    </a:xfrm>
                    <a:prstGeom prst="rect">
                      <a:avLst/>
                    </a:prstGeom>
                    <a:noFill/>
                    <a:ln>
                      <a:noFill/>
                    </a:ln>
                    <a:extLst>
                      <a:ext uri="{53640926-AAD7-44D8-BBD7-CCE9431645EC}">
                        <a14:shadowObscured xmlns:a14="http://schemas.microsoft.com/office/drawing/2010/main"/>
                      </a:ext>
                    </a:extLst>
                  </pic:spPr>
                </pic:pic>
              </a:graphicData>
            </a:graphic>
          </wp:inline>
        </w:drawing>
      </w:r>
    </w:p>
    <w:p w14:paraId="5C748A75" w14:textId="14F648F5" w:rsidR="004B0262" w:rsidRPr="004B0262" w:rsidRDefault="004B0262" w:rsidP="004B0262">
      <w:pPr>
        <w:pStyle w:val="Legenda"/>
        <w:rPr>
          <w:rFonts w:ascii="Times New Roman" w:hAnsi="Times New Roman" w:cs="Times New Roman"/>
          <w:i w:val="0"/>
          <w:iCs w:val="0"/>
          <w:color w:val="auto"/>
        </w:rPr>
      </w:pPr>
      <w:r w:rsidRPr="004B0262">
        <w:rPr>
          <w:rFonts w:ascii="Times New Roman" w:hAnsi="Times New Roman" w:cs="Times New Roman"/>
          <w:i w:val="0"/>
          <w:iCs w:val="0"/>
          <w:color w:val="auto"/>
        </w:rPr>
        <w:t xml:space="preserve">Fig. </w:t>
      </w:r>
      <w:r w:rsidRPr="004B0262">
        <w:rPr>
          <w:rFonts w:ascii="Times New Roman" w:hAnsi="Times New Roman" w:cs="Times New Roman"/>
          <w:i w:val="0"/>
          <w:iCs w:val="0"/>
          <w:color w:val="auto"/>
        </w:rPr>
        <w:fldChar w:fldCharType="begin"/>
      </w:r>
      <w:r w:rsidRPr="004B0262">
        <w:rPr>
          <w:rFonts w:ascii="Times New Roman" w:hAnsi="Times New Roman" w:cs="Times New Roman"/>
          <w:i w:val="0"/>
          <w:iCs w:val="0"/>
          <w:color w:val="auto"/>
        </w:rPr>
        <w:instrText xml:space="preserve"> SEQ Fig. \* ARABIC </w:instrText>
      </w:r>
      <w:r w:rsidRPr="004B0262">
        <w:rPr>
          <w:rFonts w:ascii="Times New Roman" w:hAnsi="Times New Roman" w:cs="Times New Roman"/>
          <w:i w:val="0"/>
          <w:iCs w:val="0"/>
          <w:color w:val="auto"/>
        </w:rPr>
        <w:fldChar w:fldCharType="separate"/>
      </w:r>
      <w:r w:rsidR="00D51645">
        <w:rPr>
          <w:rFonts w:ascii="Times New Roman" w:hAnsi="Times New Roman" w:cs="Times New Roman"/>
          <w:i w:val="0"/>
          <w:iCs w:val="0"/>
          <w:noProof/>
          <w:color w:val="auto"/>
        </w:rPr>
        <w:t>1</w:t>
      </w:r>
      <w:r w:rsidRPr="004B0262">
        <w:rPr>
          <w:rFonts w:ascii="Times New Roman" w:hAnsi="Times New Roman" w:cs="Times New Roman"/>
          <w:i w:val="0"/>
          <w:iCs w:val="0"/>
          <w:color w:val="auto"/>
        </w:rPr>
        <w:fldChar w:fldCharType="end"/>
      </w:r>
      <w:r w:rsidRPr="004B0262">
        <w:rPr>
          <w:rFonts w:ascii="Times New Roman" w:hAnsi="Times New Roman" w:cs="Times New Roman"/>
          <w:i w:val="0"/>
          <w:iCs w:val="0"/>
          <w:color w:val="auto"/>
        </w:rPr>
        <w:t xml:space="preserve"> A: </w:t>
      </w:r>
      <w:proofErr w:type="spellStart"/>
      <w:r w:rsidRPr="004B0262">
        <w:rPr>
          <w:rFonts w:ascii="Times New Roman" w:hAnsi="Times New Roman" w:cs="Times New Roman"/>
          <w:i w:val="0"/>
          <w:iCs w:val="0"/>
          <w:color w:val="auto"/>
        </w:rPr>
        <w:t>Brazil's</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regions</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states</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and</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municipalities</w:t>
      </w:r>
      <w:proofErr w:type="spellEnd"/>
      <w:r w:rsidRPr="004B0262">
        <w:rPr>
          <w:rFonts w:ascii="Times New Roman" w:hAnsi="Times New Roman" w:cs="Times New Roman"/>
          <w:i w:val="0"/>
          <w:iCs w:val="0"/>
          <w:color w:val="auto"/>
        </w:rPr>
        <w:t xml:space="preserve">; B: Map </w:t>
      </w:r>
      <w:proofErr w:type="spellStart"/>
      <w:r w:rsidRPr="004B0262">
        <w:rPr>
          <w:rFonts w:ascii="Times New Roman" w:hAnsi="Times New Roman" w:cs="Times New Roman"/>
          <w:i w:val="0"/>
          <w:iCs w:val="0"/>
          <w:color w:val="auto"/>
        </w:rPr>
        <w:t>of</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Goias</w:t>
      </w:r>
      <w:proofErr w:type="spellEnd"/>
      <w:r w:rsidR="00376F82">
        <w:rPr>
          <w:rFonts w:ascii="Times New Roman" w:hAnsi="Times New Roman" w:cs="Times New Roman"/>
          <w:i w:val="0"/>
          <w:iCs w:val="0"/>
          <w:color w:val="auto"/>
        </w:rPr>
        <w:t xml:space="preserve"> (GO)</w:t>
      </w:r>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states</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divided</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into</w:t>
      </w:r>
      <w:proofErr w:type="spellEnd"/>
      <w:r w:rsidRPr="004B0262">
        <w:rPr>
          <w:rFonts w:ascii="Times New Roman" w:hAnsi="Times New Roman" w:cs="Times New Roman"/>
          <w:i w:val="0"/>
          <w:iCs w:val="0"/>
          <w:color w:val="auto"/>
        </w:rPr>
        <w:t xml:space="preserve"> 18 </w:t>
      </w:r>
      <w:proofErr w:type="spellStart"/>
      <w:r w:rsidRPr="004B0262">
        <w:rPr>
          <w:rFonts w:ascii="Times New Roman" w:hAnsi="Times New Roman" w:cs="Times New Roman"/>
          <w:i w:val="0"/>
          <w:iCs w:val="0"/>
          <w:color w:val="auto"/>
        </w:rPr>
        <w:t>health</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regions</w:t>
      </w:r>
      <w:proofErr w:type="spellEnd"/>
    </w:p>
    <w:p w14:paraId="128BDA3F" w14:textId="77777777" w:rsidR="001F49FE" w:rsidRDefault="001F49FE" w:rsidP="001F49FE">
      <w:pPr>
        <w:spacing w:line="360" w:lineRule="auto"/>
        <w:jc w:val="both"/>
        <w:rPr>
          <w:rFonts w:ascii="Times New Roman" w:hAnsi="Times New Roman" w:cs="Times New Roman"/>
          <w:sz w:val="24"/>
          <w:szCs w:val="24"/>
        </w:rPr>
      </w:pPr>
    </w:p>
    <w:p w14:paraId="24C9194E" w14:textId="608A4E17" w:rsidR="001F49FE" w:rsidRPr="00BD7512" w:rsidRDefault="00BD7512" w:rsidP="001F49FE">
      <w:pPr>
        <w:spacing w:line="360" w:lineRule="auto"/>
        <w:jc w:val="both"/>
        <w:rPr>
          <w:rFonts w:ascii="Times New Roman" w:hAnsi="Times New Roman" w:cs="Times New Roman"/>
          <w:i/>
          <w:iCs/>
          <w:sz w:val="24"/>
          <w:szCs w:val="24"/>
        </w:rPr>
      </w:pPr>
      <w:r w:rsidRPr="00BD7512">
        <w:rPr>
          <w:rFonts w:ascii="Times New Roman" w:hAnsi="Times New Roman" w:cs="Times New Roman"/>
          <w:i/>
          <w:iCs/>
          <w:sz w:val="24"/>
          <w:szCs w:val="24"/>
        </w:rPr>
        <w:t xml:space="preserve">2 – </w:t>
      </w:r>
      <w:r w:rsidR="001F49FE" w:rsidRPr="00BD7512">
        <w:rPr>
          <w:rFonts w:ascii="Times New Roman" w:hAnsi="Times New Roman" w:cs="Times New Roman"/>
          <w:i/>
          <w:iCs/>
          <w:sz w:val="24"/>
          <w:szCs w:val="24"/>
        </w:rPr>
        <w:t xml:space="preserve">Análise da necessidade de saúde bucal com base em aspectos da demografia, epidemiologia e serviços destinados da população a local; </w:t>
      </w:r>
    </w:p>
    <w:p w14:paraId="3803D350" w14:textId="0BCFADBF" w:rsidR="00EC6498" w:rsidRDefault="00322ABA" w:rsidP="000A4AB2">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t>A análise da necessidade de saúde</w:t>
      </w:r>
      <w:r w:rsidR="00CE2B53" w:rsidRPr="000A4AB2">
        <w:rPr>
          <w:rFonts w:ascii="Times New Roman" w:hAnsi="Times New Roman" w:cs="Times New Roman"/>
          <w:sz w:val="24"/>
          <w:szCs w:val="24"/>
        </w:rPr>
        <w:t xml:space="preserve"> </w:t>
      </w:r>
      <w:r w:rsidR="00771C12" w:rsidRPr="000A4AB2">
        <w:rPr>
          <w:rFonts w:ascii="Times New Roman" w:hAnsi="Times New Roman" w:cs="Times New Roman"/>
          <w:sz w:val="24"/>
          <w:szCs w:val="24"/>
        </w:rPr>
        <w:t xml:space="preserve">bucal </w:t>
      </w:r>
      <w:r w:rsidR="00CE2B53" w:rsidRPr="000A4AB2">
        <w:rPr>
          <w:rFonts w:ascii="Times New Roman" w:hAnsi="Times New Roman" w:cs="Times New Roman"/>
          <w:sz w:val="24"/>
          <w:szCs w:val="24"/>
        </w:rPr>
        <w:t>(NS</w:t>
      </w:r>
      <w:r w:rsidR="00771C12" w:rsidRPr="000A4AB2">
        <w:rPr>
          <w:rFonts w:ascii="Times New Roman" w:hAnsi="Times New Roman" w:cs="Times New Roman"/>
          <w:sz w:val="24"/>
          <w:szCs w:val="24"/>
        </w:rPr>
        <w:t>B</w:t>
      </w:r>
      <w:r w:rsidR="00CE2B53" w:rsidRPr="000A4AB2">
        <w:rPr>
          <w:rFonts w:ascii="Times New Roman" w:hAnsi="Times New Roman" w:cs="Times New Roman"/>
          <w:sz w:val="24"/>
          <w:szCs w:val="24"/>
        </w:rPr>
        <w:t>)</w:t>
      </w:r>
      <w:r w:rsidRPr="000A4AB2">
        <w:rPr>
          <w:rFonts w:ascii="Times New Roman" w:hAnsi="Times New Roman" w:cs="Times New Roman"/>
          <w:sz w:val="24"/>
          <w:szCs w:val="24"/>
        </w:rPr>
        <w:t xml:space="preserve"> foi construída a partir </w:t>
      </w:r>
      <w:r w:rsidR="007A1E38" w:rsidRPr="000A4AB2">
        <w:rPr>
          <w:rFonts w:ascii="Times New Roman" w:hAnsi="Times New Roman" w:cs="Times New Roman"/>
          <w:sz w:val="24"/>
          <w:szCs w:val="24"/>
        </w:rPr>
        <w:t>de três elementos: distribuição da população por faixa etária</w:t>
      </w:r>
      <w:r w:rsidR="00F37EA9" w:rsidRPr="000A4AB2">
        <w:rPr>
          <w:rFonts w:ascii="Times New Roman" w:hAnsi="Times New Roman" w:cs="Times New Roman"/>
          <w:sz w:val="24"/>
          <w:szCs w:val="24"/>
        </w:rPr>
        <w:t xml:space="preserve"> (P)</w:t>
      </w:r>
      <w:r w:rsidR="00252349" w:rsidRPr="000A4AB2">
        <w:rPr>
          <w:rFonts w:ascii="Times New Roman" w:hAnsi="Times New Roman" w:cs="Times New Roman"/>
          <w:sz w:val="24"/>
          <w:szCs w:val="24"/>
        </w:rPr>
        <w:t>, prevalência de condições de saúde bucal</w:t>
      </w:r>
      <w:r w:rsidR="00F37EA9" w:rsidRPr="000A4AB2">
        <w:rPr>
          <w:rFonts w:ascii="Times New Roman" w:hAnsi="Times New Roman" w:cs="Times New Roman"/>
          <w:sz w:val="24"/>
          <w:szCs w:val="24"/>
        </w:rPr>
        <w:t xml:space="preserve"> (H)</w:t>
      </w:r>
      <w:r w:rsidR="00252349" w:rsidRPr="000A4AB2">
        <w:rPr>
          <w:rFonts w:ascii="Times New Roman" w:hAnsi="Times New Roman" w:cs="Times New Roman"/>
          <w:sz w:val="24"/>
          <w:szCs w:val="24"/>
        </w:rPr>
        <w:t xml:space="preserve"> e </w:t>
      </w:r>
      <w:r w:rsidR="00F37EA9" w:rsidRPr="000A4AB2">
        <w:rPr>
          <w:rFonts w:ascii="Times New Roman" w:hAnsi="Times New Roman" w:cs="Times New Roman"/>
          <w:sz w:val="24"/>
          <w:szCs w:val="24"/>
        </w:rPr>
        <w:t>procedimentos per capita (S)</w:t>
      </w:r>
      <w:r w:rsidR="00190F50" w:rsidRPr="000A4AB2">
        <w:rPr>
          <w:rFonts w:ascii="Times New Roman" w:hAnsi="Times New Roman" w:cs="Times New Roman"/>
          <w:sz w:val="24"/>
          <w:szCs w:val="24"/>
        </w:rPr>
        <w:t xml:space="preserve"> (etapa 2)</w:t>
      </w:r>
      <w:r w:rsidR="00F37EA9" w:rsidRPr="000A4AB2">
        <w:rPr>
          <w:rFonts w:ascii="Times New Roman" w:hAnsi="Times New Roman" w:cs="Times New Roman"/>
          <w:sz w:val="24"/>
          <w:szCs w:val="24"/>
        </w:rPr>
        <w:t>.</w:t>
      </w:r>
      <w:r w:rsidR="007A1E38" w:rsidRPr="000A4AB2">
        <w:rPr>
          <w:rFonts w:ascii="Times New Roman" w:hAnsi="Times New Roman" w:cs="Times New Roman"/>
          <w:sz w:val="24"/>
          <w:szCs w:val="24"/>
        </w:rPr>
        <w:t xml:space="preserve"> </w:t>
      </w:r>
      <w:r w:rsidR="00F37EA9" w:rsidRPr="000A4AB2">
        <w:rPr>
          <w:rFonts w:ascii="Times New Roman" w:hAnsi="Times New Roman" w:cs="Times New Roman"/>
          <w:sz w:val="24"/>
          <w:szCs w:val="24"/>
        </w:rPr>
        <w:t>O</w:t>
      </w:r>
      <w:r w:rsidR="00DE429F" w:rsidRPr="000A4AB2">
        <w:rPr>
          <w:rFonts w:ascii="Times New Roman" w:hAnsi="Times New Roman" w:cs="Times New Roman"/>
          <w:sz w:val="24"/>
          <w:szCs w:val="24"/>
        </w:rPr>
        <w:t xml:space="preserve">s dados </w:t>
      </w:r>
      <w:r w:rsidR="007A2EF7" w:rsidRPr="000A4AB2">
        <w:rPr>
          <w:rFonts w:ascii="Times New Roman" w:hAnsi="Times New Roman" w:cs="Times New Roman"/>
          <w:sz w:val="24"/>
          <w:szCs w:val="24"/>
        </w:rPr>
        <w:t>da população por faixa etária (P)</w:t>
      </w:r>
      <w:r w:rsidR="00DE429F" w:rsidRPr="000A4AB2">
        <w:rPr>
          <w:rFonts w:ascii="Times New Roman" w:hAnsi="Times New Roman" w:cs="Times New Roman"/>
          <w:sz w:val="24"/>
          <w:szCs w:val="24"/>
        </w:rPr>
        <w:t xml:space="preserve"> foram levantados a partir do último censo</w:t>
      </w:r>
      <w:r w:rsidR="007A2EF7" w:rsidRPr="000A4AB2">
        <w:rPr>
          <w:rFonts w:ascii="Times New Roman" w:hAnsi="Times New Roman" w:cs="Times New Roman"/>
          <w:sz w:val="24"/>
          <w:szCs w:val="24"/>
        </w:rPr>
        <w:t xml:space="preserve">, </w:t>
      </w:r>
      <w:r w:rsidR="007C7352" w:rsidRPr="000A4AB2">
        <w:rPr>
          <w:rFonts w:ascii="Times New Roman" w:hAnsi="Times New Roman" w:cs="Times New Roman"/>
          <w:sz w:val="24"/>
          <w:szCs w:val="24"/>
        </w:rPr>
        <w:t xml:space="preserve">conduzido </w:t>
      </w:r>
      <w:r w:rsidR="0053499E" w:rsidRPr="000A4AB2">
        <w:rPr>
          <w:rFonts w:ascii="Times New Roman" w:hAnsi="Times New Roman" w:cs="Times New Roman"/>
          <w:sz w:val="24"/>
          <w:szCs w:val="24"/>
        </w:rPr>
        <w:t>pelo Instituto Brasileiro de Geo</w:t>
      </w:r>
      <w:r w:rsidR="007C7352" w:rsidRPr="000A4AB2">
        <w:rPr>
          <w:rFonts w:ascii="Times New Roman" w:hAnsi="Times New Roman" w:cs="Times New Roman"/>
          <w:sz w:val="24"/>
          <w:szCs w:val="24"/>
        </w:rPr>
        <w:t>graf</w:t>
      </w:r>
      <w:r w:rsidR="0053499E" w:rsidRPr="000A4AB2">
        <w:rPr>
          <w:rFonts w:ascii="Times New Roman" w:hAnsi="Times New Roman" w:cs="Times New Roman"/>
          <w:sz w:val="24"/>
          <w:szCs w:val="24"/>
        </w:rPr>
        <w:t>ia e Estatística</w:t>
      </w:r>
      <w:r w:rsidR="00214475">
        <w:rPr>
          <w:rFonts w:ascii="Times New Roman" w:hAnsi="Times New Roman" w:cs="Times New Roman"/>
          <w:sz w:val="24"/>
          <w:szCs w:val="24"/>
        </w:rPr>
        <w:t>. As seguintes faixas etárias foram utilizadas, pois estão alinhadas aos parâmetros seguintes: 0 a 14 anos, 15 a 29 anos, 30 a 59 anos e 60 anos ou mais</w:t>
      </w:r>
      <w:r w:rsidR="0053499E" w:rsidRPr="000A4AB2">
        <w:rPr>
          <w:rFonts w:ascii="Times New Roman" w:hAnsi="Times New Roman" w:cs="Times New Roman"/>
          <w:sz w:val="24"/>
          <w:szCs w:val="24"/>
        </w:rPr>
        <w:t xml:space="preserve"> (IBGE</w:t>
      </w:r>
      <w:r w:rsidR="007C7352" w:rsidRPr="000A4AB2">
        <w:rPr>
          <w:rFonts w:ascii="Times New Roman" w:hAnsi="Times New Roman" w:cs="Times New Roman"/>
          <w:sz w:val="24"/>
          <w:szCs w:val="24"/>
        </w:rPr>
        <w:t>, 2022</w:t>
      </w:r>
      <w:r w:rsidR="0053499E" w:rsidRPr="000A4AB2">
        <w:rPr>
          <w:rFonts w:ascii="Times New Roman" w:hAnsi="Times New Roman" w:cs="Times New Roman"/>
          <w:sz w:val="24"/>
          <w:szCs w:val="24"/>
        </w:rPr>
        <w:t>)</w:t>
      </w:r>
      <w:r w:rsidR="00F37EA9" w:rsidRPr="000A4AB2">
        <w:rPr>
          <w:rFonts w:ascii="Times New Roman" w:hAnsi="Times New Roman" w:cs="Times New Roman"/>
          <w:sz w:val="24"/>
          <w:szCs w:val="24"/>
        </w:rPr>
        <w:t>.</w:t>
      </w:r>
      <w:r w:rsidR="007A1E38" w:rsidRPr="000A4AB2">
        <w:rPr>
          <w:rFonts w:ascii="Times New Roman" w:hAnsi="Times New Roman" w:cs="Times New Roman"/>
          <w:sz w:val="24"/>
          <w:szCs w:val="24"/>
        </w:rPr>
        <w:t xml:space="preserve"> </w:t>
      </w:r>
    </w:p>
    <w:p w14:paraId="64B85CE1" w14:textId="3B61DC9C" w:rsidR="00721710" w:rsidRPr="000A4AB2" w:rsidRDefault="007D0C75" w:rsidP="000A4AB2">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lastRenderedPageBreak/>
        <w:t>O segundo elemento</w:t>
      </w:r>
      <w:r w:rsidR="00FF7DE5" w:rsidRPr="000A4AB2">
        <w:rPr>
          <w:rFonts w:ascii="Times New Roman" w:hAnsi="Times New Roman" w:cs="Times New Roman"/>
          <w:sz w:val="24"/>
          <w:szCs w:val="24"/>
        </w:rPr>
        <w:t xml:space="preserve"> (H)</w:t>
      </w:r>
      <w:r w:rsidR="00677F49" w:rsidRPr="000A4AB2">
        <w:rPr>
          <w:rFonts w:ascii="Times New Roman" w:hAnsi="Times New Roman" w:cs="Times New Roman"/>
          <w:sz w:val="24"/>
          <w:szCs w:val="24"/>
        </w:rPr>
        <w:t xml:space="preserve"> foi determinado </w:t>
      </w:r>
      <w:r w:rsidR="00A87841" w:rsidRPr="000A4AB2">
        <w:rPr>
          <w:rFonts w:ascii="Times New Roman" w:hAnsi="Times New Roman" w:cs="Times New Roman"/>
          <w:sz w:val="24"/>
          <w:szCs w:val="24"/>
        </w:rPr>
        <w:t xml:space="preserve">por parâmetros de cobertura para </w:t>
      </w:r>
      <w:r w:rsidR="00B46EEB" w:rsidRPr="000A4AB2">
        <w:rPr>
          <w:rFonts w:ascii="Times New Roman" w:hAnsi="Times New Roman" w:cs="Times New Roman"/>
          <w:sz w:val="24"/>
          <w:szCs w:val="24"/>
        </w:rPr>
        <w:t>procedimentos individuais na atenção básica e especializada</w:t>
      </w:r>
      <w:r w:rsidR="00E77E0A" w:rsidRPr="000A4AB2">
        <w:rPr>
          <w:rFonts w:ascii="Times New Roman" w:hAnsi="Times New Roman" w:cs="Times New Roman"/>
          <w:sz w:val="24"/>
          <w:szCs w:val="24"/>
        </w:rPr>
        <w:t xml:space="preserve"> (periodontia, endodontia e prótese)</w:t>
      </w:r>
      <w:r w:rsidR="00B46EEB" w:rsidRPr="000A4AB2">
        <w:rPr>
          <w:rFonts w:ascii="Times New Roman" w:hAnsi="Times New Roman" w:cs="Times New Roman"/>
          <w:sz w:val="24"/>
          <w:szCs w:val="24"/>
        </w:rPr>
        <w:t xml:space="preserve"> a partir de resultados do inquérito Saúde Bucal 2010 (SB2010)</w:t>
      </w:r>
      <w:r w:rsidR="00214475">
        <w:rPr>
          <w:rFonts w:ascii="Times New Roman" w:hAnsi="Times New Roman" w:cs="Times New Roman"/>
          <w:sz w:val="24"/>
          <w:szCs w:val="24"/>
        </w:rPr>
        <w:t xml:space="preserve"> para as faixas etárias descritas anteriormente</w:t>
      </w:r>
      <w:r w:rsidR="00440680" w:rsidRPr="000A4AB2">
        <w:rPr>
          <w:rFonts w:ascii="Times New Roman" w:hAnsi="Times New Roman" w:cs="Times New Roman"/>
          <w:sz w:val="24"/>
          <w:szCs w:val="24"/>
        </w:rPr>
        <w:t>.</w:t>
      </w:r>
      <w:r w:rsidR="00721710" w:rsidRPr="000A4AB2">
        <w:rPr>
          <w:rFonts w:ascii="Times New Roman" w:hAnsi="Times New Roman" w:cs="Times New Roman"/>
          <w:sz w:val="24"/>
          <w:szCs w:val="24"/>
        </w:rPr>
        <w:t xml:space="preserve"> </w:t>
      </w:r>
      <w:r w:rsidR="00D75BDD" w:rsidRPr="000A4AB2">
        <w:rPr>
          <w:rFonts w:ascii="Times New Roman" w:hAnsi="Times New Roman" w:cs="Times New Roman"/>
          <w:sz w:val="24"/>
          <w:szCs w:val="24"/>
        </w:rPr>
        <w:t xml:space="preserve">A SB 2010 é a pesquisa mais atualizada </w:t>
      </w:r>
      <w:r w:rsidR="00403C93" w:rsidRPr="000A4AB2">
        <w:rPr>
          <w:rFonts w:ascii="Times New Roman" w:hAnsi="Times New Roman" w:cs="Times New Roman"/>
          <w:sz w:val="24"/>
          <w:szCs w:val="24"/>
        </w:rPr>
        <w:t>sobre condições bucais da população brasileira</w:t>
      </w:r>
      <w:r w:rsidR="00EC6498">
        <w:rPr>
          <w:rFonts w:ascii="Times New Roman" w:hAnsi="Times New Roman" w:cs="Times New Roman"/>
          <w:sz w:val="24"/>
          <w:szCs w:val="24"/>
        </w:rPr>
        <w:t xml:space="preserve">, com uma amostra </w:t>
      </w:r>
      <w:r w:rsidR="001E43FD" w:rsidRPr="000A4AB2">
        <w:rPr>
          <w:rFonts w:ascii="Times New Roman" w:hAnsi="Times New Roman" w:cs="Times New Roman"/>
          <w:sz w:val="24"/>
          <w:szCs w:val="24"/>
        </w:rPr>
        <w:t xml:space="preserve">representativa </w:t>
      </w:r>
      <w:r w:rsidR="009632CA" w:rsidRPr="000A4AB2">
        <w:rPr>
          <w:rFonts w:ascii="Times New Roman" w:hAnsi="Times New Roman" w:cs="Times New Roman"/>
          <w:sz w:val="24"/>
          <w:szCs w:val="24"/>
        </w:rPr>
        <w:t xml:space="preserve">sobre a prevalência </w:t>
      </w:r>
      <w:r w:rsidR="007D05EE" w:rsidRPr="000A4AB2">
        <w:rPr>
          <w:rFonts w:ascii="Times New Roman" w:hAnsi="Times New Roman" w:cs="Times New Roman"/>
          <w:sz w:val="24"/>
          <w:szCs w:val="24"/>
        </w:rPr>
        <w:t xml:space="preserve">dos principais agravos nas </w:t>
      </w:r>
      <w:r w:rsidR="00EC6498">
        <w:rPr>
          <w:rFonts w:ascii="Times New Roman" w:hAnsi="Times New Roman" w:cs="Times New Roman"/>
          <w:sz w:val="24"/>
          <w:szCs w:val="24"/>
        </w:rPr>
        <w:t xml:space="preserve">27 </w:t>
      </w:r>
      <w:r w:rsidR="007D05EE" w:rsidRPr="000A4AB2">
        <w:rPr>
          <w:rFonts w:ascii="Times New Roman" w:hAnsi="Times New Roman" w:cs="Times New Roman"/>
          <w:sz w:val="24"/>
          <w:szCs w:val="24"/>
        </w:rPr>
        <w:t>capitais de cada unidade da federação, bem como no interior das regiões</w:t>
      </w:r>
      <w:r w:rsidR="004F029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"/>
          <w:id w:val="-230696233"/>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17</w:t>
          </w:r>
        </w:sdtContent>
      </w:sdt>
      <w:r w:rsidR="007D05EE" w:rsidRPr="000A4AB2">
        <w:rPr>
          <w:rFonts w:ascii="Times New Roman" w:hAnsi="Times New Roman" w:cs="Times New Roman"/>
          <w:sz w:val="24"/>
          <w:szCs w:val="24"/>
        </w:rPr>
        <w:t xml:space="preserve">. </w:t>
      </w:r>
      <w:r w:rsidR="002A5159">
        <w:rPr>
          <w:rFonts w:ascii="Times New Roman" w:hAnsi="Times New Roman" w:cs="Times New Roman"/>
          <w:sz w:val="24"/>
          <w:szCs w:val="24"/>
        </w:rPr>
        <w:t xml:space="preserve">Utilizamos o </w:t>
      </w:r>
      <w:r w:rsidR="00126BB6">
        <w:rPr>
          <w:rFonts w:ascii="Times New Roman" w:hAnsi="Times New Roman" w:cs="Times New Roman"/>
          <w:sz w:val="24"/>
          <w:szCs w:val="24"/>
        </w:rPr>
        <w:t xml:space="preserve">parâmetro H calculado para cada </w:t>
      </w:r>
      <w:r w:rsidR="005C59E6">
        <w:rPr>
          <w:rFonts w:ascii="Times New Roman" w:hAnsi="Times New Roman" w:cs="Times New Roman"/>
          <w:sz w:val="24"/>
          <w:szCs w:val="24"/>
        </w:rPr>
        <w:t>uma das 27 capitais</w:t>
      </w:r>
      <w:r w:rsidR="002A5159">
        <w:rPr>
          <w:rFonts w:ascii="Times New Roman" w:hAnsi="Times New Roman" w:cs="Times New Roman"/>
          <w:sz w:val="24"/>
          <w:szCs w:val="24"/>
        </w:rPr>
        <w:t xml:space="preserve"> </w:t>
      </w:r>
      <w:r w:rsidR="00BA5191">
        <w:rPr>
          <w:rFonts w:ascii="Times New Roman" w:hAnsi="Times New Roman" w:cs="Times New Roman"/>
          <w:sz w:val="24"/>
          <w:szCs w:val="24"/>
        </w:rPr>
        <w:t>estaduais. No caso dos municípios</w:t>
      </w:r>
      <w:r w:rsidR="005C59E6">
        <w:rPr>
          <w:rFonts w:ascii="Times New Roman" w:hAnsi="Times New Roman" w:cs="Times New Roman"/>
          <w:sz w:val="24"/>
          <w:szCs w:val="24"/>
        </w:rPr>
        <w:t xml:space="preserve"> </w:t>
      </w:r>
      <w:r w:rsidR="00BA5191">
        <w:rPr>
          <w:rFonts w:ascii="Times New Roman" w:hAnsi="Times New Roman" w:cs="Times New Roman"/>
          <w:sz w:val="24"/>
          <w:szCs w:val="24"/>
        </w:rPr>
        <w:t xml:space="preserve">utilizamos o </w:t>
      </w:r>
      <w:r w:rsidR="005C59E6">
        <w:rPr>
          <w:rFonts w:ascii="Times New Roman" w:hAnsi="Times New Roman" w:cs="Times New Roman"/>
          <w:sz w:val="24"/>
          <w:szCs w:val="24"/>
        </w:rPr>
        <w:t xml:space="preserve">parâmetro referente à </w:t>
      </w:r>
      <w:r w:rsidR="002A5159">
        <w:rPr>
          <w:rFonts w:ascii="Times New Roman" w:hAnsi="Times New Roman" w:cs="Times New Roman"/>
          <w:sz w:val="24"/>
          <w:szCs w:val="24"/>
        </w:rPr>
        <w:t>região da qual pertence</w:t>
      </w:r>
      <w:r w:rsidR="00BA5191">
        <w:rPr>
          <w:rFonts w:ascii="Times New Roman" w:hAnsi="Times New Roman" w:cs="Times New Roman"/>
          <w:sz w:val="24"/>
          <w:szCs w:val="24"/>
        </w:rPr>
        <w:t xml:space="preserve">. O parâmetro H já havia sido </w:t>
      </w:r>
      <w:r w:rsidR="00214988">
        <w:rPr>
          <w:rFonts w:ascii="Times New Roman" w:hAnsi="Times New Roman" w:cs="Times New Roman"/>
          <w:sz w:val="24"/>
          <w:szCs w:val="24"/>
        </w:rPr>
        <w:t>estimado</w:t>
      </w:r>
      <w:r w:rsidR="00BA5191">
        <w:rPr>
          <w:rFonts w:ascii="Times New Roman" w:hAnsi="Times New Roman" w:cs="Times New Roman"/>
          <w:sz w:val="24"/>
          <w:szCs w:val="24"/>
        </w:rPr>
        <w:t xml:space="preserve"> previamente </w:t>
      </w:r>
      <w:r w:rsidR="0026733B">
        <w:rPr>
          <w:rFonts w:ascii="Times New Roman" w:hAnsi="Times New Roman" w:cs="Times New Roman"/>
          <w:sz w:val="24"/>
          <w:szCs w:val="24"/>
        </w:rPr>
        <w:t>pelo Ministério da Saúde brasileiro</w:t>
      </w:r>
      <w:r w:rsidR="00FD499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"/>
          <w:id w:val="-1961795175"/>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18</w:t>
          </w:r>
        </w:sdtContent>
      </w:sdt>
      <w:r w:rsidR="0026733B">
        <w:rPr>
          <w:rFonts w:ascii="Times New Roman" w:hAnsi="Times New Roman" w:cs="Times New Roman"/>
          <w:sz w:val="24"/>
          <w:szCs w:val="24"/>
        </w:rPr>
        <w:t xml:space="preserve"> e o método de cálculo se encontra </w:t>
      </w:r>
      <w:r w:rsidR="004F695A">
        <w:rPr>
          <w:rFonts w:ascii="Times New Roman" w:hAnsi="Times New Roman" w:cs="Times New Roman"/>
          <w:sz w:val="24"/>
          <w:szCs w:val="24"/>
        </w:rPr>
        <w:t>em</w:t>
      </w:r>
      <w:r w:rsidR="0026733B">
        <w:rPr>
          <w:rFonts w:ascii="Times New Roman" w:hAnsi="Times New Roman" w:cs="Times New Roman"/>
          <w:sz w:val="24"/>
          <w:szCs w:val="24"/>
        </w:rPr>
        <w:t xml:space="preserve"> </w:t>
      </w:r>
      <w:r w:rsidR="00FD4997">
        <w:rPr>
          <w:rFonts w:ascii="Times New Roman" w:hAnsi="Times New Roman" w:cs="Times New Roman"/>
          <w:sz w:val="24"/>
          <w:szCs w:val="24"/>
        </w:rPr>
        <w:t>informações suplementares (S1)</w:t>
      </w:r>
      <w:r w:rsidR="002A5159">
        <w:rPr>
          <w:rFonts w:ascii="Times New Roman" w:hAnsi="Times New Roman" w:cs="Times New Roman"/>
          <w:sz w:val="24"/>
          <w:szCs w:val="24"/>
        </w:rPr>
        <w:t xml:space="preserve">. </w:t>
      </w:r>
    </w:p>
    <w:p w14:paraId="6B972998" w14:textId="0B21B9C2" w:rsidR="00835CBB" w:rsidRPr="000A4AB2" w:rsidRDefault="00440680" w:rsidP="000A4AB2">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t>O terceiro elemento</w:t>
      </w:r>
      <w:r w:rsidR="00E45A67" w:rsidRPr="000A4AB2">
        <w:rPr>
          <w:rFonts w:ascii="Times New Roman" w:hAnsi="Times New Roman" w:cs="Times New Roman"/>
          <w:sz w:val="24"/>
          <w:szCs w:val="24"/>
        </w:rPr>
        <w:t xml:space="preserve">, procedimentos per capita (S), também tomou como referência </w:t>
      </w:r>
      <w:r w:rsidR="00F159C2">
        <w:rPr>
          <w:rFonts w:ascii="Times New Roman" w:hAnsi="Times New Roman" w:cs="Times New Roman"/>
          <w:sz w:val="24"/>
          <w:szCs w:val="24"/>
        </w:rPr>
        <w:t>a SB</w:t>
      </w:r>
      <w:r w:rsidR="00441B1C">
        <w:rPr>
          <w:rFonts w:ascii="Times New Roman" w:hAnsi="Times New Roman" w:cs="Times New Roman"/>
          <w:sz w:val="24"/>
          <w:szCs w:val="24"/>
        </w:rPr>
        <w:t>2010 e</w:t>
      </w:r>
      <w:r w:rsidR="00811C1B">
        <w:rPr>
          <w:rFonts w:ascii="Times New Roman" w:hAnsi="Times New Roman" w:cs="Times New Roman"/>
          <w:sz w:val="24"/>
          <w:szCs w:val="24"/>
        </w:rPr>
        <w:t xml:space="preserve"> foi calculado anteriormente no âmbito da </w:t>
      </w:r>
      <w:r w:rsidR="00A93AEC" w:rsidRPr="000A4AB2">
        <w:rPr>
          <w:rFonts w:ascii="Times New Roman" w:hAnsi="Times New Roman" w:cs="Times New Roman"/>
          <w:sz w:val="24"/>
          <w:szCs w:val="24"/>
        </w:rPr>
        <w:t xml:space="preserve">publicação institucional </w:t>
      </w:r>
      <w:r w:rsidR="00441B1C">
        <w:rPr>
          <w:rFonts w:ascii="Times New Roman" w:hAnsi="Times New Roman" w:cs="Times New Roman"/>
          <w:sz w:val="24"/>
          <w:szCs w:val="24"/>
        </w:rPr>
        <w:t xml:space="preserve">do Ministério da Saúde </w:t>
      </w:r>
      <w:sdt>
        <w:sdtPr>
          <w:rPr>
            <w:rFonts w:ascii="Times New Roman" w:hAnsi="Times New Roman" w:cs="Times New Roman"/>
            <w:color w:val="000000"/>
            <w:sz w:val="24"/>
            <w:szCs w:val="24"/>
            <w:vertAlign w:val="superscript"/>
          </w:rPr>
          <w:tag w:val="MENDELEY_CITATION_v3_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"/>
          <w:id w:val="1863934192"/>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18</w:t>
          </w:r>
        </w:sdtContent>
      </w:sdt>
      <w:r w:rsidR="00252349" w:rsidRPr="000A4AB2">
        <w:rPr>
          <w:rFonts w:ascii="Times New Roman" w:hAnsi="Times New Roman" w:cs="Times New Roman"/>
          <w:sz w:val="24"/>
          <w:szCs w:val="24"/>
        </w:rPr>
        <w:t>.</w:t>
      </w:r>
      <w:r w:rsidR="000B658C" w:rsidRPr="000A4AB2">
        <w:rPr>
          <w:rFonts w:ascii="Times New Roman" w:hAnsi="Times New Roman" w:cs="Times New Roman"/>
          <w:sz w:val="24"/>
          <w:szCs w:val="24"/>
        </w:rPr>
        <w:t xml:space="preserve"> </w:t>
      </w:r>
      <w:r w:rsidR="00D65B55">
        <w:rPr>
          <w:rFonts w:ascii="Times New Roman" w:hAnsi="Times New Roman" w:cs="Times New Roman"/>
          <w:sz w:val="24"/>
          <w:szCs w:val="24"/>
        </w:rPr>
        <w:t xml:space="preserve">As informações suplementares S2 </w:t>
      </w:r>
      <w:r w:rsidR="00967689">
        <w:rPr>
          <w:rFonts w:ascii="Times New Roman" w:hAnsi="Times New Roman" w:cs="Times New Roman"/>
          <w:sz w:val="24"/>
          <w:szCs w:val="24"/>
        </w:rPr>
        <w:t xml:space="preserve">possuem </w:t>
      </w:r>
      <w:r w:rsidR="00D65B55">
        <w:rPr>
          <w:rFonts w:ascii="Times New Roman" w:hAnsi="Times New Roman" w:cs="Times New Roman"/>
          <w:sz w:val="24"/>
          <w:szCs w:val="24"/>
        </w:rPr>
        <w:t xml:space="preserve">os procedimentos metodológicos </w:t>
      </w:r>
      <w:r w:rsidR="002C3926">
        <w:rPr>
          <w:rFonts w:ascii="Times New Roman" w:hAnsi="Times New Roman" w:cs="Times New Roman"/>
          <w:sz w:val="24"/>
          <w:szCs w:val="24"/>
        </w:rPr>
        <w:t xml:space="preserve">que orientaram como </w:t>
      </w:r>
      <w:r w:rsidR="007B554C">
        <w:rPr>
          <w:rFonts w:ascii="Times New Roman" w:hAnsi="Times New Roman" w:cs="Times New Roman"/>
          <w:sz w:val="24"/>
          <w:szCs w:val="24"/>
        </w:rPr>
        <w:t xml:space="preserve">este parâmetro foi </w:t>
      </w:r>
      <w:r w:rsidR="00214988">
        <w:rPr>
          <w:rFonts w:ascii="Times New Roman" w:hAnsi="Times New Roman" w:cs="Times New Roman"/>
          <w:sz w:val="24"/>
          <w:szCs w:val="24"/>
        </w:rPr>
        <w:t>estimado</w:t>
      </w:r>
      <w:r w:rsidR="007B554C">
        <w:rPr>
          <w:rFonts w:ascii="Times New Roman" w:hAnsi="Times New Roman" w:cs="Times New Roman"/>
          <w:sz w:val="24"/>
          <w:szCs w:val="24"/>
        </w:rPr>
        <w:t xml:space="preserve">. </w:t>
      </w:r>
    </w:p>
    <w:p w14:paraId="69473925" w14:textId="6E591C14" w:rsidR="00AE1623" w:rsidRPr="00B1631A" w:rsidRDefault="00E86F41" w:rsidP="00A93AEC">
      <w:pPr>
        <w:ind w:firstLine="851"/>
        <w:jc w:val="both"/>
        <w:rPr>
          <w:rFonts w:ascii="Times New Roman" w:hAnsi="Times New Roman" w:cs="Times New Roman"/>
          <w:sz w:val="24"/>
          <w:szCs w:val="24"/>
        </w:rPr>
      </w:pPr>
      <w:r w:rsidRPr="00B1631A">
        <w:rPr>
          <w:rFonts w:ascii="Times New Roman" w:hAnsi="Times New Roman" w:cs="Times New Roman"/>
          <w:sz w:val="24"/>
          <w:szCs w:val="24"/>
        </w:rPr>
        <w:t xml:space="preserve">A equação 1 ilustra </w:t>
      </w:r>
      <w:r w:rsidR="0053499E" w:rsidRPr="00B1631A">
        <w:rPr>
          <w:rFonts w:ascii="Times New Roman" w:hAnsi="Times New Roman" w:cs="Times New Roman"/>
          <w:sz w:val="24"/>
          <w:szCs w:val="24"/>
        </w:rPr>
        <w:t>os cálculos da NSB</w:t>
      </w:r>
      <w:r w:rsidR="00AE6A49" w:rsidRPr="00B1631A">
        <w:rPr>
          <w:rFonts w:ascii="Times New Roman" w:hAnsi="Times New Roman" w:cs="Times New Roman"/>
          <w:sz w:val="24"/>
          <w:szCs w:val="24"/>
        </w:rPr>
        <w:t xml:space="preserve">. </w:t>
      </w:r>
    </w:p>
    <w:p w14:paraId="6B23F5B7" w14:textId="3ED52465" w:rsidR="00AE6A49" w:rsidRPr="00B1631A" w:rsidRDefault="00E502BA" w:rsidP="00B37BA0">
      <w:pPr>
        <w:ind w:firstLine="851"/>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NSB</m:t>
              </m:r>
            </m:e>
            <m:sub>
              <m:r>
                <w:rPr>
                  <w:rFonts w:ascii="Cambria Math" w:hAnsi="Cambria Math" w:cs="Times New Roman"/>
                  <w:sz w:val="24"/>
                  <w:szCs w:val="24"/>
                </w:rPr>
                <m:t>t, 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i,l</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 i,l</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 i,l</m:t>
              </m:r>
            </m:sub>
          </m:sSub>
          <m:r>
            <w:rPr>
              <w:rFonts w:ascii="Cambria Math" w:eastAsiaTheme="minorEastAsia" w:hAnsi="Cambria Math" w:cs="Times New Roman"/>
              <w:sz w:val="24"/>
              <w:szCs w:val="24"/>
            </w:rPr>
            <m:t xml:space="preserve">        (1)</m:t>
          </m:r>
        </m:oMath>
      </m:oMathPara>
    </w:p>
    <w:p w14:paraId="57A80475" w14:textId="30639262" w:rsidR="00476E3F" w:rsidRPr="00B1631A" w:rsidRDefault="00305CF6" w:rsidP="00FF224F">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637D9696" w14:textId="3C453E89" w:rsidR="0004221E" w:rsidRPr="00B1631A" w:rsidRDefault="005F7FA4"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w:t>
      </w:r>
      <w:r w:rsidR="00820B8C" w:rsidRPr="00B1631A">
        <w:rPr>
          <w:rFonts w:ascii="Times New Roman" w:hAnsi="Times New Roman" w:cs="Times New Roman"/>
          <w:sz w:val="24"/>
          <w:szCs w:val="24"/>
        </w:rPr>
        <w:t>S</w:t>
      </w:r>
      <w:r w:rsidR="00771C12" w:rsidRPr="00B1631A">
        <w:rPr>
          <w:rFonts w:ascii="Times New Roman" w:hAnsi="Times New Roman" w:cs="Times New Roman"/>
          <w:sz w:val="24"/>
          <w:szCs w:val="24"/>
        </w:rPr>
        <w:t>B</w:t>
      </w:r>
      <w:r w:rsidR="00D318C8" w:rsidRPr="00B1631A">
        <w:rPr>
          <w:rFonts w:ascii="Times New Roman" w:hAnsi="Times New Roman" w:cs="Times New Roman"/>
          <w:sz w:val="24"/>
          <w:szCs w:val="24"/>
        </w:rPr>
        <w:t xml:space="preserve">: </w:t>
      </w:r>
      <w:r w:rsidR="009B5216" w:rsidRPr="00B1631A">
        <w:rPr>
          <w:rFonts w:ascii="Times New Roman" w:hAnsi="Times New Roman" w:cs="Times New Roman"/>
          <w:sz w:val="24"/>
          <w:szCs w:val="24"/>
        </w:rPr>
        <w:t xml:space="preserve">Necessidade de saúde bucal contabilizada pelo número de serviços do tipo t </w:t>
      </w:r>
      <w:r w:rsidR="0007685E" w:rsidRPr="00B1631A">
        <w:rPr>
          <w:rFonts w:ascii="Times New Roman" w:hAnsi="Times New Roman" w:cs="Times New Roman"/>
          <w:sz w:val="24"/>
          <w:szCs w:val="24"/>
        </w:rPr>
        <w:t>destinados ao atendimento de</w:t>
      </w:r>
      <w:r w:rsidR="009B5216" w:rsidRPr="00B1631A">
        <w:rPr>
          <w:rFonts w:ascii="Times New Roman" w:hAnsi="Times New Roman" w:cs="Times New Roman"/>
          <w:sz w:val="24"/>
          <w:szCs w:val="24"/>
        </w:rPr>
        <w:t xml:space="preserve"> população de faixa etária i e localidade l</w:t>
      </w:r>
      <w:r w:rsidR="0004221E" w:rsidRPr="00B1631A">
        <w:rPr>
          <w:rFonts w:ascii="Times New Roman" w:hAnsi="Times New Roman" w:cs="Times New Roman"/>
          <w:sz w:val="24"/>
          <w:szCs w:val="24"/>
        </w:rPr>
        <w:t>;</w:t>
      </w:r>
    </w:p>
    <w:p w14:paraId="48FD7CD9" w14:textId="2E6A6999" w:rsidR="005F7FA4" w:rsidRPr="00B1631A" w:rsidRDefault="0004221E"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P</w:t>
      </w:r>
      <w:r w:rsidR="00D318C8" w:rsidRPr="00B1631A">
        <w:rPr>
          <w:rFonts w:ascii="Times New Roman" w:hAnsi="Times New Roman" w:cs="Times New Roman"/>
          <w:sz w:val="24"/>
          <w:szCs w:val="24"/>
        </w:rPr>
        <w:t xml:space="preserve">: </w:t>
      </w:r>
      <w:r w:rsidRPr="00B1631A">
        <w:rPr>
          <w:rFonts w:ascii="Times New Roman" w:hAnsi="Times New Roman" w:cs="Times New Roman"/>
          <w:sz w:val="24"/>
          <w:szCs w:val="24"/>
        </w:rPr>
        <w:t xml:space="preserve">População por faixa-etária i de uma localidade l; </w:t>
      </w:r>
    </w:p>
    <w:p w14:paraId="08420C60" w14:textId="34E25A05" w:rsidR="0004221E" w:rsidRPr="00B1631A" w:rsidRDefault="0004221E"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H</w:t>
      </w:r>
      <w:r w:rsidR="00D318C8" w:rsidRPr="00B1631A">
        <w:rPr>
          <w:rFonts w:ascii="Times New Roman" w:hAnsi="Times New Roman" w:cs="Times New Roman"/>
          <w:sz w:val="24"/>
          <w:szCs w:val="24"/>
        </w:rPr>
        <w:t xml:space="preserve">: </w:t>
      </w:r>
      <w:r w:rsidR="00275587" w:rsidRPr="00B1631A">
        <w:rPr>
          <w:rFonts w:ascii="Times New Roman" w:hAnsi="Times New Roman" w:cs="Times New Roman"/>
          <w:sz w:val="24"/>
          <w:szCs w:val="24"/>
        </w:rPr>
        <w:t>Cobertura</w:t>
      </w:r>
      <w:r w:rsidR="001975E5" w:rsidRPr="00B1631A">
        <w:rPr>
          <w:rFonts w:ascii="Times New Roman" w:hAnsi="Times New Roman" w:cs="Times New Roman"/>
          <w:sz w:val="24"/>
          <w:szCs w:val="24"/>
        </w:rPr>
        <w:t xml:space="preserve"> de condições de saúde bucal que levam à necessidade de procedimentos do tipo t por faixa-etária i e dentro de uma localidade l</w:t>
      </w:r>
      <w:r w:rsidR="00273E15">
        <w:rPr>
          <w:rFonts w:ascii="Times New Roman" w:hAnsi="Times New Roman" w:cs="Times New Roman"/>
          <w:sz w:val="24"/>
          <w:szCs w:val="24"/>
        </w:rPr>
        <w:t xml:space="preserve">. Tal parâmetro </w:t>
      </w:r>
      <w:r w:rsidR="002A5296">
        <w:rPr>
          <w:rFonts w:ascii="Times New Roman" w:hAnsi="Times New Roman" w:cs="Times New Roman"/>
          <w:sz w:val="24"/>
          <w:szCs w:val="24"/>
        </w:rPr>
        <w:t>varia conforme a unidade da federação</w:t>
      </w:r>
      <w:r w:rsidR="009A7841">
        <w:rPr>
          <w:rFonts w:ascii="Times New Roman" w:hAnsi="Times New Roman" w:cs="Times New Roman"/>
          <w:sz w:val="24"/>
          <w:szCs w:val="24"/>
        </w:rPr>
        <w:t xml:space="preserve"> (UF)</w:t>
      </w:r>
      <w:r w:rsidR="002A5296">
        <w:rPr>
          <w:rFonts w:ascii="Times New Roman" w:hAnsi="Times New Roman" w:cs="Times New Roman"/>
          <w:sz w:val="24"/>
          <w:szCs w:val="24"/>
        </w:rPr>
        <w:t>. Além disso, dentro da UF</w:t>
      </w:r>
      <w:r w:rsidR="00273E15">
        <w:rPr>
          <w:rFonts w:ascii="Times New Roman" w:hAnsi="Times New Roman" w:cs="Times New Roman"/>
          <w:sz w:val="24"/>
          <w:szCs w:val="24"/>
        </w:rPr>
        <w:t xml:space="preserve"> </w:t>
      </w:r>
      <w:r w:rsidR="009A7841">
        <w:rPr>
          <w:rFonts w:ascii="Times New Roman" w:hAnsi="Times New Roman" w:cs="Times New Roman"/>
          <w:sz w:val="24"/>
          <w:szCs w:val="24"/>
        </w:rPr>
        <w:t xml:space="preserve">existem cobertura diferenciadas se é região de saúde que contempla capital ou </w:t>
      </w:r>
      <w:r w:rsidR="00437751">
        <w:rPr>
          <w:rFonts w:ascii="Times New Roman" w:hAnsi="Times New Roman" w:cs="Times New Roman"/>
          <w:sz w:val="24"/>
          <w:szCs w:val="24"/>
        </w:rPr>
        <w:t>formada apenas por municípios do interior</w:t>
      </w:r>
      <w:r w:rsidR="001975E5" w:rsidRPr="00B1631A">
        <w:rPr>
          <w:rFonts w:ascii="Times New Roman" w:hAnsi="Times New Roman" w:cs="Times New Roman"/>
          <w:sz w:val="24"/>
          <w:szCs w:val="24"/>
        </w:rPr>
        <w:t xml:space="preserve">; </w:t>
      </w:r>
    </w:p>
    <w:p w14:paraId="24FCF13D" w14:textId="33FD882F" w:rsidR="001975E5" w:rsidRPr="00B1631A" w:rsidRDefault="001975E5"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S</w:t>
      </w:r>
      <w:r w:rsidR="00D318C8" w:rsidRPr="00B1631A">
        <w:rPr>
          <w:rFonts w:ascii="Times New Roman" w:hAnsi="Times New Roman" w:cs="Times New Roman"/>
          <w:sz w:val="24"/>
          <w:szCs w:val="24"/>
        </w:rPr>
        <w:t xml:space="preserve">: </w:t>
      </w:r>
      <w:r w:rsidRPr="00B1631A">
        <w:rPr>
          <w:rFonts w:ascii="Times New Roman" w:hAnsi="Times New Roman" w:cs="Times New Roman"/>
          <w:sz w:val="24"/>
          <w:szCs w:val="24"/>
        </w:rPr>
        <w:t xml:space="preserve">Procedimentos per capita do tipo t, </w:t>
      </w:r>
      <w:r w:rsidR="00FA65B5" w:rsidRPr="00B1631A">
        <w:rPr>
          <w:rFonts w:ascii="Times New Roman" w:hAnsi="Times New Roman" w:cs="Times New Roman"/>
          <w:sz w:val="24"/>
          <w:szCs w:val="24"/>
        </w:rPr>
        <w:t>para cada faixa-etária i e dentro de uma localidade l</w:t>
      </w:r>
      <w:r w:rsidR="005B2C76">
        <w:rPr>
          <w:rFonts w:ascii="Times New Roman" w:hAnsi="Times New Roman" w:cs="Times New Roman"/>
          <w:sz w:val="24"/>
          <w:szCs w:val="24"/>
        </w:rPr>
        <w:t>.</w:t>
      </w:r>
      <w:r w:rsidR="00437751">
        <w:rPr>
          <w:rFonts w:ascii="Times New Roman" w:hAnsi="Times New Roman" w:cs="Times New Roman"/>
          <w:sz w:val="24"/>
          <w:szCs w:val="24"/>
        </w:rPr>
        <w:t xml:space="preserve"> Tal parâmetro varia conforme a unidade da federação (UF). </w:t>
      </w:r>
    </w:p>
    <w:p w14:paraId="00D1C640" w14:textId="77777777" w:rsidR="00476E3F" w:rsidRDefault="00476E3F" w:rsidP="00774348">
      <w:pPr>
        <w:ind w:firstLine="851"/>
        <w:jc w:val="both"/>
        <w:rPr>
          <w:rFonts w:ascii="Times New Roman" w:hAnsi="Times New Roman" w:cs="Times New Roman"/>
          <w:sz w:val="24"/>
          <w:szCs w:val="24"/>
        </w:rPr>
      </w:pPr>
    </w:p>
    <w:p w14:paraId="1B5B5B34" w14:textId="463DCE9D" w:rsidR="00EB5DFC" w:rsidRPr="002D1697" w:rsidRDefault="00EB5DFC" w:rsidP="002D1697">
      <w:pPr>
        <w:spacing w:line="360" w:lineRule="auto"/>
        <w:jc w:val="both"/>
        <w:rPr>
          <w:rFonts w:ascii="Times New Roman" w:hAnsi="Times New Roman" w:cs="Times New Roman"/>
          <w:i/>
          <w:iCs/>
          <w:sz w:val="24"/>
          <w:szCs w:val="24"/>
        </w:rPr>
      </w:pPr>
      <w:r w:rsidRPr="00B81A51">
        <w:rPr>
          <w:rFonts w:ascii="Times New Roman" w:hAnsi="Times New Roman" w:cs="Times New Roman"/>
          <w:i/>
          <w:iCs/>
          <w:sz w:val="24"/>
          <w:szCs w:val="24"/>
        </w:rPr>
        <w:t xml:space="preserve">3 – </w:t>
      </w:r>
      <w:r w:rsidR="00B81A51" w:rsidRPr="00B81A51">
        <w:rPr>
          <w:rFonts w:ascii="Times New Roman" w:hAnsi="Times New Roman" w:cs="Times New Roman"/>
          <w:i/>
          <w:iCs/>
          <w:sz w:val="24"/>
          <w:szCs w:val="24"/>
        </w:rPr>
        <w:t>Tradução do número de serviços</w:t>
      </w:r>
      <w:r w:rsidR="00214988">
        <w:rPr>
          <w:rFonts w:ascii="Times New Roman" w:hAnsi="Times New Roman" w:cs="Times New Roman"/>
          <w:i/>
          <w:iCs/>
          <w:sz w:val="24"/>
          <w:szCs w:val="24"/>
        </w:rPr>
        <w:t xml:space="preserve"> (NSB)</w:t>
      </w:r>
      <w:r w:rsidR="00B81A51" w:rsidRPr="00B81A51">
        <w:rPr>
          <w:rFonts w:ascii="Times New Roman" w:hAnsi="Times New Roman" w:cs="Times New Roman"/>
          <w:i/>
          <w:iCs/>
          <w:sz w:val="24"/>
          <w:szCs w:val="24"/>
        </w:rPr>
        <w:t xml:space="preserve"> em número de profissionais necessários </w:t>
      </w:r>
      <w:r w:rsidR="00214988">
        <w:rPr>
          <w:rFonts w:ascii="Times New Roman" w:hAnsi="Times New Roman" w:cs="Times New Roman"/>
          <w:i/>
          <w:iCs/>
          <w:sz w:val="24"/>
          <w:szCs w:val="24"/>
        </w:rPr>
        <w:t>(NPSB)</w:t>
      </w:r>
    </w:p>
    <w:p w14:paraId="4BD49C39" w14:textId="31527733" w:rsidR="002D1697" w:rsidRDefault="000E5BB3" w:rsidP="002D1697">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 etapa 3</w:t>
      </w:r>
      <w:r w:rsidR="00774348" w:rsidRPr="00B1631A">
        <w:rPr>
          <w:rFonts w:ascii="Times New Roman" w:hAnsi="Times New Roman" w:cs="Times New Roman"/>
          <w:sz w:val="24"/>
          <w:szCs w:val="24"/>
        </w:rPr>
        <w:t xml:space="preserve"> consiste na tradução do número de serviços</w:t>
      </w:r>
      <w:r w:rsidR="001A0807" w:rsidRPr="00B1631A">
        <w:rPr>
          <w:rFonts w:ascii="Times New Roman" w:hAnsi="Times New Roman" w:cs="Times New Roman"/>
          <w:sz w:val="24"/>
          <w:szCs w:val="24"/>
        </w:rPr>
        <w:t xml:space="preserve"> (NSB)</w:t>
      </w:r>
      <w:r w:rsidR="00774348" w:rsidRPr="00B1631A">
        <w:rPr>
          <w:rFonts w:ascii="Times New Roman" w:hAnsi="Times New Roman" w:cs="Times New Roman"/>
          <w:sz w:val="24"/>
          <w:szCs w:val="24"/>
        </w:rPr>
        <w:t xml:space="preserve"> em número de profissionais necessários</w:t>
      </w:r>
      <w:r w:rsidR="009E44C3" w:rsidRPr="00B1631A">
        <w:rPr>
          <w:rFonts w:ascii="Times New Roman" w:hAnsi="Times New Roman" w:cs="Times New Roman"/>
          <w:sz w:val="24"/>
          <w:szCs w:val="24"/>
        </w:rPr>
        <w:t xml:space="preserve"> (NPSB)</w:t>
      </w:r>
      <w:r w:rsidR="00774348" w:rsidRPr="00B1631A">
        <w:rPr>
          <w:rFonts w:ascii="Times New Roman" w:hAnsi="Times New Roman" w:cs="Times New Roman"/>
          <w:sz w:val="24"/>
          <w:szCs w:val="24"/>
        </w:rPr>
        <w:t xml:space="preserve">. </w:t>
      </w:r>
      <w:r w:rsidR="000120CD" w:rsidRPr="00B1631A">
        <w:rPr>
          <w:rFonts w:ascii="Times New Roman" w:hAnsi="Times New Roman" w:cs="Times New Roman"/>
          <w:sz w:val="24"/>
          <w:szCs w:val="24"/>
        </w:rPr>
        <w:t xml:space="preserve">Para isso, devem ser considerados </w:t>
      </w:r>
      <w:r w:rsidR="00CA6399" w:rsidRPr="00B1631A">
        <w:rPr>
          <w:rFonts w:ascii="Times New Roman" w:hAnsi="Times New Roman" w:cs="Times New Roman"/>
          <w:sz w:val="24"/>
          <w:szCs w:val="24"/>
        </w:rPr>
        <w:t>dois elementos: produtividade</w:t>
      </w:r>
      <w:r w:rsidR="0023022F" w:rsidRPr="00B1631A">
        <w:rPr>
          <w:rFonts w:ascii="Times New Roman" w:hAnsi="Times New Roman" w:cs="Times New Roman"/>
          <w:sz w:val="24"/>
          <w:szCs w:val="24"/>
        </w:rPr>
        <w:t xml:space="preserve"> (T)</w:t>
      </w:r>
      <w:r w:rsidR="00CA6399" w:rsidRPr="00B1631A">
        <w:rPr>
          <w:rFonts w:ascii="Times New Roman" w:hAnsi="Times New Roman" w:cs="Times New Roman"/>
          <w:sz w:val="24"/>
          <w:szCs w:val="24"/>
        </w:rPr>
        <w:t xml:space="preserve"> </w:t>
      </w:r>
      <w:r w:rsidR="002C5BEC" w:rsidRPr="00B1631A">
        <w:rPr>
          <w:rFonts w:ascii="Times New Roman" w:hAnsi="Times New Roman" w:cs="Times New Roman"/>
          <w:sz w:val="24"/>
          <w:szCs w:val="24"/>
        </w:rPr>
        <w:t>e o tempo total disponível</w:t>
      </w:r>
      <w:r w:rsidR="00404215" w:rsidRPr="00B1631A">
        <w:rPr>
          <w:rFonts w:ascii="Times New Roman" w:hAnsi="Times New Roman" w:cs="Times New Roman"/>
          <w:sz w:val="24"/>
          <w:szCs w:val="24"/>
        </w:rPr>
        <w:t xml:space="preserve"> (TTD)</w:t>
      </w:r>
      <w:r w:rsidR="002C5BEC" w:rsidRPr="00B1631A">
        <w:rPr>
          <w:rFonts w:ascii="Times New Roman" w:hAnsi="Times New Roman" w:cs="Times New Roman"/>
          <w:sz w:val="24"/>
          <w:szCs w:val="24"/>
        </w:rPr>
        <w:t>. O</w:t>
      </w:r>
      <w:r w:rsidR="009332FD" w:rsidRPr="00B1631A">
        <w:rPr>
          <w:rFonts w:ascii="Times New Roman" w:hAnsi="Times New Roman" w:cs="Times New Roman"/>
          <w:sz w:val="24"/>
          <w:szCs w:val="24"/>
        </w:rPr>
        <w:t xml:space="preserve"> primeiro pode ser levantado por meio de observaç</w:t>
      </w:r>
      <w:r w:rsidR="00DF7003" w:rsidRPr="00B1631A">
        <w:rPr>
          <w:rFonts w:ascii="Times New Roman" w:hAnsi="Times New Roman" w:cs="Times New Roman"/>
          <w:sz w:val="24"/>
          <w:szCs w:val="24"/>
        </w:rPr>
        <w:t>ões</w:t>
      </w:r>
      <w:r w:rsidR="000E5CE2" w:rsidRPr="00B1631A">
        <w:rPr>
          <w:rFonts w:ascii="Times New Roman" w:hAnsi="Times New Roman" w:cs="Times New Roman"/>
          <w:sz w:val="24"/>
          <w:szCs w:val="24"/>
        </w:rPr>
        <w:t xml:space="preserve"> e</w:t>
      </w:r>
      <w:r w:rsidR="009332FD" w:rsidRPr="00B1631A">
        <w:rPr>
          <w:rFonts w:ascii="Times New Roman" w:hAnsi="Times New Roman" w:cs="Times New Roman"/>
          <w:sz w:val="24"/>
          <w:szCs w:val="24"/>
        </w:rPr>
        <w:t xml:space="preserve"> grupos focais</w:t>
      </w:r>
      <w:r w:rsidR="007940E2" w:rsidRPr="00B1631A">
        <w:rPr>
          <w:rFonts w:ascii="Times New Roman" w:hAnsi="Times New Roman" w:cs="Times New Roman"/>
          <w:sz w:val="24"/>
          <w:szCs w:val="24"/>
        </w:rPr>
        <w:t xml:space="preserve">, a exemplo do realizado por </w:t>
      </w:r>
      <w:sdt>
        <w:sdtPr>
          <w:rPr>
            <w:rFonts w:ascii="Times New Roman" w:hAnsi="Times New Roman" w:cs="Times New Roman"/>
            <w:color w:val="000000"/>
            <w:sz w:val="24"/>
            <w:szCs w:val="24"/>
          </w:rPr>
          <w:tag w:val="MENDELEY_CITATION_v3_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"/>
          <w:id w:val="1359239136"/>
          <w:placeholder>
            <w:docPart w:val="DefaultPlaceholder_-1854013440"/>
          </w:placeholder>
        </w:sdtPr>
        <w:sdtEndPr/>
        <w:sdtContent>
          <w:r w:rsidR="006578FE" w:rsidRPr="006578FE">
            <w:rPr>
              <w:rFonts w:ascii="Times New Roman" w:hAnsi="Times New Roman" w:cs="Times New Roman"/>
              <w:color w:val="000000"/>
              <w:sz w:val="24"/>
              <w:szCs w:val="24"/>
            </w:rPr>
            <w:t>Belotti et al. (2024)</w:t>
          </w:r>
        </w:sdtContent>
      </w:sdt>
      <w:r w:rsidR="004E18B0">
        <w:rPr>
          <w:rFonts w:ascii="Times New Roman" w:hAnsi="Times New Roman" w:cs="Times New Roman"/>
          <w:sz w:val="24"/>
          <w:szCs w:val="24"/>
        </w:rPr>
        <w:t xml:space="preserve"> e que</w:t>
      </w:r>
      <w:r w:rsidR="00A74D6C" w:rsidRPr="00214988">
        <w:rPr>
          <w:rFonts w:ascii="Times New Roman" w:hAnsi="Times New Roman" w:cs="Times New Roman"/>
          <w:sz w:val="24"/>
          <w:szCs w:val="24"/>
        </w:rPr>
        <w:t xml:space="preserve"> </w:t>
      </w:r>
      <w:r w:rsidR="0042403E" w:rsidRPr="00214988">
        <w:rPr>
          <w:rFonts w:ascii="Times New Roman" w:hAnsi="Times New Roman" w:cs="Times New Roman"/>
          <w:sz w:val="24"/>
          <w:szCs w:val="24"/>
        </w:rPr>
        <w:t>é usado como</w:t>
      </w:r>
      <w:r w:rsidR="00A74D6C" w:rsidRPr="00214988">
        <w:rPr>
          <w:rFonts w:ascii="Times New Roman" w:hAnsi="Times New Roman" w:cs="Times New Roman"/>
          <w:sz w:val="24"/>
          <w:szCs w:val="24"/>
        </w:rPr>
        <w:t xml:space="preserve"> referência inicial</w:t>
      </w:r>
      <w:r w:rsidR="009332FD" w:rsidRPr="00B1631A">
        <w:rPr>
          <w:rFonts w:ascii="Times New Roman" w:hAnsi="Times New Roman" w:cs="Times New Roman"/>
          <w:sz w:val="24"/>
          <w:szCs w:val="24"/>
        </w:rPr>
        <w:t>.</w:t>
      </w:r>
      <w:r w:rsidR="00810CCA" w:rsidRPr="00B1631A">
        <w:rPr>
          <w:rFonts w:ascii="Times New Roman" w:hAnsi="Times New Roman" w:cs="Times New Roman"/>
          <w:sz w:val="24"/>
          <w:szCs w:val="24"/>
        </w:rPr>
        <w:t xml:space="preserve"> </w:t>
      </w:r>
      <w:r w:rsidR="00A74D6C" w:rsidRPr="00B1631A">
        <w:rPr>
          <w:rFonts w:ascii="Times New Roman" w:hAnsi="Times New Roman" w:cs="Times New Roman"/>
          <w:sz w:val="24"/>
          <w:szCs w:val="24"/>
        </w:rPr>
        <w:t>No entanto, c</w:t>
      </w:r>
      <w:r w:rsidR="00810CCA" w:rsidRPr="00B1631A">
        <w:rPr>
          <w:rFonts w:ascii="Times New Roman" w:hAnsi="Times New Roman" w:cs="Times New Roman"/>
          <w:sz w:val="24"/>
          <w:szCs w:val="24"/>
        </w:rPr>
        <w:t xml:space="preserve">omo </w:t>
      </w:r>
      <w:r w:rsidR="0042403E" w:rsidRPr="00B1631A">
        <w:rPr>
          <w:rFonts w:ascii="Times New Roman" w:hAnsi="Times New Roman" w:cs="Times New Roman"/>
          <w:sz w:val="24"/>
          <w:szCs w:val="24"/>
        </w:rPr>
        <w:t>o tempo é</w:t>
      </w:r>
      <w:r w:rsidR="00D81297" w:rsidRPr="00B1631A">
        <w:rPr>
          <w:rFonts w:ascii="Times New Roman" w:hAnsi="Times New Roman" w:cs="Times New Roman"/>
          <w:sz w:val="24"/>
          <w:szCs w:val="24"/>
        </w:rPr>
        <w:t xml:space="preserve"> marcado</w:t>
      </w:r>
      <w:r w:rsidR="00810CCA" w:rsidRPr="00B1631A">
        <w:rPr>
          <w:rFonts w:ascii="Times New Roman" w:hAnsi="Times New Roman" w:cs="Times New Roman"/>
          <w:sz w:val="24"/>
          <w:szCs w:val="24"/>
        </w:rPr>
        <w:t xml:space="preserve"> por </w:t>
      </w:r>
      <w:r w:rsidR="00DF7003" w:rsidRPr="00B1631A">
        <w:rPr>
          <w:rFonts w:ascii="Times New Roman" w:hAnsi="Times New Roman" w:cs="Times New Roman"/>
          <w:sz w:val="24"/>
          <w:szCs w:val="24"/>
        </w:rPr>
        <w:t xml:space="preserve">ampla </w:t>
      </w:r>
      <w:r w:rsidR="002072C9" w:rsidRPr="00B1631A">
        <w:rPr>
          <w:rFonts w:ascii="Times New Roman" w:hAnsi="Times New Roman" w:cs="Times New Roman"/>
          <w:sz w:val="24"/>
          <w:szCs w:val="24"/>
        </w:rPr>
        <w:lastRenderedPageBreak/>
        <w:t>variação</w:t>
      </w:r>
      <w:r w:rsidR="001B3EBD">
        <w:rPr>
          <w:rFonts w:ascii="Times New Roman" w:hAnsi="Times New Roman" w:cs="Times New Roman"/>
          <w:sz w:val="24"/>
          <w:szCs w:val="24"/>
        </w:rPr>
        <w:t xml:space="preserve"> e o levantamento das pesquisadoras abrange apenas um recorte de APS</w:t>
      </w:r>
      <w:r w:rsidR="00810CCA" w:rsidRPr="00B1631A">
        <w:rPr>
          <w:rFonts w:ascii="Times New Roman" w:hAnsi="Times New Roman" w:cs="Times New Roman"/>
          <w:sz w:val="24"/>
          <w:szCs w:val="24"/>
        </w:rPr>
        <w:t xml:space="preserve">, será utilizado </w:t>
      </w:r>
      <w:r w:rsidR="00DF7003" w:rsidRPr="00B1631A">
        <w:rPr>
          <w:rFonts w:ascii="Times New Roman" w:hAnsi="Times New Roman" w:cs="Times New Roman"/>
          <w:sz w:val="24"/>
          <w:szCs w:val="24"/>
        </w:rPr>
        <w:t>o</w:t>
      </w:r>
      <w:r w:rsidR="00810CCA" w:rsidRPr="00B1631A">
        <w:rPr>
          <w:rFonts w:ascii="Times New Roman" w:hAnsi="Times New Roman" w:cs="Times New Roman"/>
          <w:sz w:val="24"/>
          <w:szCs w:val="24"/>
        </w:rPr>
        <w:t xml:space="preserve"> recurso </w:t>
      </w:r>
      <w:r w:rsidR="00DF7003" w:rsidRPr="00B1631A">
        <w:rPr>
          <w:rFonts w:ascii="Times New Roman" w:hAnsi="Times New Roman" w:cs="Times New Roman"/>
          <w:sz w:val="24"/>
          <w:szCs w:val="24"/>
        </w:rPr>
        <w:t xml:space="preserve">da </w:t>
      </w:r>
      <w:r w:rsidR="00810CCA" w:rsidRPr="00B1631A">
        <w:rPr>
          <w:rFonts w:ascii="Times New Roman" w:hAnsi="Times New Roman" w:cs="Times New Roman"/>
          <w:sz w:val="24"/>
          <w:szCs w:val="24"/>
        </w:rPr>
        <w:t>simulação de cenários</w:t>
      </w:r>
      <w:r w:rsidR="00404215" w:rsidRPr="00B1631A">
        <w:rPr>
          <w:rFonts w:ascii="Times New Roman" w:hAnsi="Times New Roman" w:cs="Times New Roman"/>
          <w:sz w:val="24"/>
          <w:szCs w:val="24"/>
        </w:rPr>
        <w:t>, recomendado</w:t>
      </w:r>
      <w:r w:rsidR="00810CCA" w:rsidRPr="00B1631A">
        <w:rPr>
          <w:rFonts w:ascii="Times New Roman" w:hAnsi="Times New Roman" w:cs="Times New Roman"/>
          <w:sz w:val="24"/>
          <w:szCs w:val="24"/>
        </w:rPr>
        <w:t xml:space="preserve"> </w:t>
      </w:r>
      <w:r w:rsidR="00D81297" w:rsidRPr="00B1631A">
        <w:rPr>
          <w:rFonts w:ascii="Times New Roman" w:hAnsi="Times New Roman" w:cs="Times New Roman"/>
          <w:sz w:val="24"/>
          <w:szCs w:val="24"/>
        </w:rPr>
        <w:t xml:space="preserve">quando </w:t>
      </w:r>
      <w:r w:rsidR="00810CCA" w:rsidRPr="00B1631A">
        <w:rPr>
          <w:rFonts w:ascii="Times New Roman" w:hAnsi="Times New Roman" w:cs="Times New Roman"/>
          <w:sz w:val="24"/>
          <w:szCs w:val="24"/>
        </w:rPr>
        <w:t xml:space="preserve">se tem </w:t>
      </w:r>
      <w:r w:rsidR="002072C9" w:rsidRPr="00B1631A">
        <w:rPr>
          <w:rFonts w:ascii="Times New Roman" w:hAnsi="Times New Roman" w:cs="Times New Roman"/>
          <w:sz w:val="24"/>
          <w:szCs w:val="24"/>
        </w:rPr>
        <w:t xml:space="preserve">parâmetros </w:t>
      </w:r>
      <w:r w:rsidR="00D907DE" w:rsidRPr="00B1631A">
        <w:rPr>
          <w:rFonts w:ascii="Times New Roman" w:hAnsi="Times New Roman" w:cs="Times New Roman"/>
          <w:sz w:val="24"/>
          <w:szCs w:val="24"/>
        </w:rPr>
        <w:t xml:space="preserve">caracterizados </w:t>
      </w:r>
      <w:r w:rsidR="00810CCA" w:rsidRPr="00B1631A">
        <w:rPr>
          <w:rFonts w:ascii="Times New Roman" w:hAnsi="Times New Roman" w:cs="Times New Roman"/>
          <w:sz w:val="24"/>
          <w:szCs w:val="24"/>
        </w:rPr>
        <w:t>por alta</w:t>
      </w:r>
      <w:r w:rsidR="00404215" w:rsidRPr="00B1631A">
        <w:rPr>
          <w:rFonts w:ascii="Times New Roman" w:hAnsi="Times New Roman" w:cs="Times New Roman"/>
          <w:sz w:val="24"/>
          <w:szCs w:val="24"/>
        </w:rPr>
        <w:t xml:space="preserve"> variação ou incerteza (</w:t>
      </w:r>
      <w:proofErr w:type="spellStart"/>
      <w:r w:rsidR="00404215" w:rsidRPr="00B1631A">
        <w:rPr>
          <w:rFonts w:ascii="Times New Roman" w:hAnsi="Times New Roman" w:cs="Times New Roman"/>
          <w:sz w:val="24"/>
          <w:szCs w:val="24"/>
        </w:rPr>
        <w:t>Asamani</w:t>
      </w:r>
      <w:proofErr w:type="spellEnd"/>
      <w:r w:rsidR="00404215" w:rsidRPr="00B1631A">
        <w:rPr>
          <w:rFonts w:ascii="Times New Roman" w:hAnsi="Times New Roman" w:cs="Times New Roman"/>
          <w:sz w:val="24"/>
          <w:szCs w:val="24"/>
        </w:rPr>
        <w:t xml:space="preserve"> et al., 2021). </w:t>
      </w:r>
      <w:r w:rsidR="0042403E" w:rsidRPr="00B1631A">
        <w:rPr>
          <w:rFonts w:ascii="Times New Roman" w:hAnsi="Times New Roman" w:cs="Times New Roman"/>
          <w:sz w:val="24"/>
          <w:szCs w:val="24"/>
        </w:rPr>
        <w:t>O</w:t>
      </w:r>
      <w:r w:rsidR="00404215" w:rsidRPr="00B1631A">
        <w:rPr>
          <w:rFonts w:ascii="Times New Roman" w:hAnsi="Times New Roman" w:cs="Times New Roman"/>
          <w:sz w:val="24"/>
          <w:szCs w:val="24"/>
        </w:rPr>
        <w:t xml:space="preserve"> TTD é um cálculo empregado por métodos de dimensionamento da FTS como o </w:t>
      </w:r>
      <w:proofErr w:type="spellStart"/>
      <w:r w:rsidR="00404215" w:rsidRPr="004E18B0">
        <w:rPr>
          <w:rFonts w:ascii="Times New Roman" w:hAnsi="Times New Roman" w:cs="Times New Roman"/>
          <w:i/>
          <w:iCs/>
          <w:sz w:val="24"/>
          <w:szCs w:val="24"/>
        </w:rPr>
        <w:t>Workload</w:t>
      </w:r>
      <w:proofErr w:type="spellEnd"/>
      <w:r w:rsidR="00404215" w:rsidRPr="004E18B0">
        <w:rPr>
          <w:rFonts w:ascii="Times New Roman" w:hAnsi="Times New Roman" w:cs="Times New Roman"/>
          <w:i/>
          <w:iCs/>
          <w:sz w:val="24"/>
          <w:szCs w:val="24"/>
        </w:rPr>
        <w:t xml:space="preserve"> Indicator </w:t>
      </w:r>
      <w:proofErr w:type="spellStart"/>
      <w:r w:rsidR="00404215" w:rsidRPr="004E18B0">
        <w:rPr>
          <w:rFonts w:ascii="Times New Roman" w:hAnsi="Times New Roman" w:cs="Times New Roman"/>
          <w:i/>
          <w:iCs/>
          <w:sz w:val="24"/>
          <w:szCs w:val="24"/>
        </w:rPr>
        <w:t>of</w:t>
      </w:r>
      <w:proofErr w:type="spellEnd"/>
      <w:r w:rsidR="00404215" w:rsidRPr="004E18B0">
        <w:rPr>
          <w:rFonts w:ascii="Times New Roman" w:hAnsi="Times New Roman" w:cs="Times New Roman"/>
          <w:i/>
          <w:iCs/>
          <w:sz w:val="24"/>
          <w:szCs w:val="24"/>
        </w:rPr>
        <w:t xml:space="preserve"> </w:t>
      </w:r>
      <w:proofErr w:type="spellStart"/>
      <w:r w:rsidR="00404215" w:rsidRPr="004E18B0">
        <w:rPr>
          <w:rFonts w:ascii="Times New Roman" w:hAnsi="Times New Roman" w:cs="Times New Roman"/>
          <w:i/>
          <w:iCs/>
          <w:sz w:val="24"/>
          <w:szCs w:val="24"/>
        </w:rPr>
        <w:t>Staffing</w:t>
      </w:r>
      <w:proofErr w:type="spellEnd"/>
      <w:r w:rsidR="00404215" w:rsidRPr="004E18B0">
        <w:rPr>
          <w:rFonts w:ascii="Times New Roman" w:hAnsi="Times New Roman" w:cs="Times New Roman"/>
          <w:i/>
          <w:iCs/>
          <w:sz w:val="24"/>
          <w:szCs w:val="24"/>
        </w:rPr>
        <w:t xml:space="preserve"> </w:t>
      </w:r>
      <w:proofErr w:type="spellStart"/>
      <w:r w:rsidR="00404215" w:rsidRPr="004E18B0">
        <w:rPr>
          <w:rFonts w:ascii="Times New Roman" w:hAnsi="Times New Roman" w:cs="Times New Roman"/>
          <w:i/>
          <w:iCs/>
          <w:sz w:val="24"/>
          <w:szCs w:val="24"/>
        </w:rPr>
        <w:t>Needs</w:t>
      </w:r>
      <w:proofErr w:type="spellEnd"/>
      <w:r w:rsidR="00404215" w:rsidRPr="00B1631A">
        <w:rPr>
          <w:rFonts w:ascii="Times New Roman" w:hAnsi="Times New Roman" w:cs="Times New Roman"/>
          <w:sz w:val="24"/>
          <w:szCs w:val="24"/>
        </w:rPr>
        <w:t xml:space="preserve"> (WISN) e serve para aferir o tempo anual de um profissional, medido em horas, deduzidas ausências programáticas (ex.: férias e </w:t>
      </w:r>
      <w:r w:rsidR="00CB35D4" w:rsidRPr="00B1631A">
        <w:rPr>
          <w:rFonts w:ascii="Times New Roman" w:hAnsi="Times New Roman" w:cs="Times New Roman"/>
          <w:sz w:val="24"/>
          <w:szCs w:val="24"/>
        </w:rPr>
        <w:t>feriados) e não programáticas (ex.: licença capacitação, licença para tratamento de saúde)</w:t>
      </w:r>
      <w:r w:rsidR="00EB5C41"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"/>
          <w:id w:val="942266702"/>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20</w:t>
          </w:r>
        </w:sdtContent>
      </w:sdt>
      <w:r w:rsidR="00CB35D4" w:rsidRPr="00B1631A">
        <w:rPr>
          <w:rFonts w:ascii="Times New Roman" w:hAnsi="Times New Roman" w:cs="Times New Roman"/>
          <w:sz w:val="24"/>
          <w:szCs w:val="24"/>
        </w:rPr>
        <w:t>.</w:t>
      </w:r>
      <w:r w:rsidR="009E44C3" w:rsidRPr="00B1631A">
        <w:rPr>
          <w:rFonts w:ascii="Times New Roman" w:hAnsi="Times New Roman" w:cs="Times New Roman"/>
          <w:sz w:val="24"/>
          <w:szCs w:val="24"/>
        </w:rPr>
        <w:t xml:space="preserve"> Isso resulta na equação 2. </w:t>
      </w:r>
    </w:p>
    <w:p w14:paraId="2ECB7BB1" w14:textId="367A2441" w:rsidR="005663E9" w:rsidRPr="00B1631A" w:rsidRDefault="00E502BA" w:rsidP="002D1697">
      <w:pPr>
        <w:pStyle w:val="SemEspaamento"/>
        <w:spacing w:line="360" w:lineRule="auto"/>
        <w:ind w:firstLine="851"/>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NPSB</m:t>
              </m:r>
            </m:e>
            <m:sub>
              <m:r>
                <w:rPr>
                  <w:rFonts w:ascii="Cambria Math" w:hAnsi="Cambria Math" w:cs="Times New Roman"/>
                  <w:sz w:val="24"/>
                  <w:szCs w:val="24"/>
                </w:rPr>
                <m:t xml:space="preserve"> l</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NSB</m:t>
                  </m:r>
                </m:e>
                <m:sub>
                  <m:r>
                    <w:rPr>
                      <w:rFonts w:ascii="Cambria Math" w:hAnsi="Cambria Math" w:cs="Times New Roman"/>
                      <w:sz w:val="24"/>
                      <w:szCs w:val="24"/>
                    </w:rPr>
                    <m:t>t,i,l</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num>
            <m:den>
              <m:r>
                <w:rPr>
                  <w:rFonts w:ascii="Cambria Math" w:hAnsi="Cambria Math" w:cs="Times New Roman"/>
                  <w:sz w:val="24"/>
                  <w:szCs w:val="24"/>
                </w:rPr>
                <m:t>TTD</m:t>
              </m:r>
            </m:den>
          </m:f>
          <m:r>
            <w:rPr>
              <w:rFonts w:ascii="Cambria Math" w:eastAsiaTheme="minorEastAsia" w:hAnsi="Cambria Math" w:cs="Times New Roman"/>
              <w:sz w:val="24"/>
              <w:szCs w:val="24"/>
            </w:rPr>
            <m:t xml:space="preserve">        (2)</m:t>
          </m:r>
        </m:oMath>
      </m:oMathPara>
    </w:p>
    <w:p w14:paraId="54773E25" w14:textId="2D717A43" w:rsidR="00476E3F" w:rsidRPr="00B1631A" w:rsidRDefault="00305CF6" w:rsidP="001B3EBD">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054B54A1" w14:textId="68A58826" w:rsidR="0023022F" w:rsidRPr="00B1631A" w:rsidRDefault="0023022F"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NPSB</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Necessidade de profissionais de saúde bucal</w:t>
      </w:r>
      <w:r w:rsidR="001A0DF6" w:rsidRPr="00B1631A">
        <w:rPr>
          <w:rFonts w:ascii="Times New Roman" w:hAnsi="Times New Roman" w:cs="Times New Roman"/>
          <w:sz w:val="24"/>
          <w:szCs w:val="24"/>
        </w:rPr>
        <w:t xml:space="preserve"> em localidade l</w:t>
      </w:r>
      <w:r w:rsidR="00BC0A3F" w:rsidRPr="00B1631A">
        <w:rPr>
          <w:rFonts w:ascii="Times New Roman" w:hAnsi="Times New Roman" w:cs="Times New Roman"/>
          <w:sz w:val="24"/>
          <w:szCs w:val="24"/>
        </w:rPr>
        <w:t xml:space="preserve"> padronizado em </w:t>
      </w:r>
      <w:r w:rsidR="00BC0A3F" w:rsidRPr="00747C57">
        <w:rPr>
          <w:rFonts w:ascii="Times New Roman" w:hAnsi="Times New Roman" w:cs="Times New Roman"/>
          <w:i/>
          <w:iCs/>
          <w:sz w:val="24"/>
          <w:szCs w:val="24"/>
        </w:rPr>
        <w:t xml:space="preserve">Full-Time </w:t>
      </w:r>
      <w:proofErr w:type="spellStart"/>
      <w:r w:rsidR="00BC0A3F" w:rsidRPr="00747C57">
        <w:rPr>
          <w:rFonts w:ascii="Times New Roman" w:hAnsi="Times New Roman" w:cs="Times New Roman"/>
          <w:i/>
          <w:iCs/>
          <w:sz w:val="24"/>
          <w:szCs w:val="24"/>
        </w:rPr>
        <w:t>Equivalent</w:t>
      </w:r>
      <w:proofErr w:type="spellEnd"/>
      <w:r w:rsidR="00BC0A3F" w:rsidRPr="00B1631A">
        <w:rPr>
          <w:rFonts w:ascii="Times New Roman" w:hAnsi="Times New Roman" w:cs="Times New Roman"/>
          <w:sz w:val="24"/>
          <w:szCs w:val="24"/>
        </w:rPr>
        <w:t xml:space="preserve"> (FTE)</w:t>
      </w:r>
      <w:r w:rsidR="00BB66AB" w:rsidRPr="00B1631A">
        <w:rPr>
          <w:rFonts w:ascii="Times New Roman" w:hAnsi="Times New Roman" w:cs="Times New Roman"/>
          <w:sz w:val="24"/>
          <w:szCs w:val="24"/>
        </w:rPr>
        <w:t>;</w:t>
      </w:r>
    </w:p>
    <w:p w14:paraId="13D6BC10" w14:textId="396FA997" w:rsidR="00043132" w:rsidRPr="00B1631A" w:rsidRDefault="00043132"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NSB</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w:t>
      </w:r>
      <w:r w:rsidR="00E65406" w:rsidRPr="00B1631A">
        <w:rPr>
          <w:rFonts w:ascii="Times New Roman" w:hAnsi="Times New Roman" w:cs="Times New Roman"/>
          <w:sz w:val="24"/>
          <w:szCs w:val="24"/>
        </w:rPr>
        <w:t>Necessidade de saúde bucal contabilizada pelo número de serviços do tipo t destinados ao atendimento de população de faixa etária i e localidade l;</w:t>
      </w:r>
    </w:p>
    <w:p w14:paraId="616660E2" w14:textId="61A4358A" w:rsidR="0023022F" w:rsidRPr="00B1631A" w:rsidRDefault="00EE00D8"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T</w:t>
      </w:r>
      <w:r w:rsidR="00D318C8" w:rsidRPr="00B1631A">
        <w:rPr>
          <w:rFonts w:ascii="Times New Roman" w:hAnsi="Times New Roman" w:cs="Times New Roman"/>
          <w:sz w:val="24"/>
          <w:szCs w:val="24"/>
        </w:rPr>
        <w:t>:</w:t>
      </w:r>
      <w:r w:rsidR="0023022F" w:rsidRPr="00B1631A">
        <w:rPr>
          <w:rFonts w:ascii="Times New Roman" w:hAnsi="Times New Roman" w:cs="Times New Roman"/>
          <w:sz w:val="24"/>
          <w:szCs w:val="24"/>
        </w:rPr>
        <w:t xml:space="preserve"> </w:t>
      </w:r>
      <w:r w:rsidRPr="00B1631A">
        <w:rPr>
          <w:rFonts w:ascii="Times New Roman" w:hAnsi="Times New Roman" w:cs="Times New Roman"/>
          <w:sz w:val="24"/>
          <w:szCs w:val="24"/>
        </w:rPr>
        <w:t>Tempo médio de serviços do tipo t</w:t>
      </w:r>
      <w:r w:rsidR="0023022F" w:rsidRPr="00B1631A">
        <w:rPr>
          <w:rFonts w:ascii="Times New Roman" w:hAnsi="Times New Roman" w:cs="Times New Roman"/>
          <w:sz w:val="24"/>
          <w:szCs w:val="24"/>
        </w:rPr>
        <w:t xml:space="preserve">; </w:t>
      </w:r>
    </w:p>
    <w:p w14:paraId="2F9F9BB0" w14:textId="32121BF2" w:rsidR="0023022F" w:rsidRPr="00B1631A" w:rsidRDefault="00EE00D8"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TTD</w:t>
      </w:r>
      <w:r w:rsidR="00D318C8" w:rsidRPr="00B1631A">
        <w:rPr>
          <w:rFonts w:ascii="Times New Roman" w:hAnsi="Times New Roman" w:cs="Times New Roman"/>
          <w:sz w:val="24"/>
          <w:szCs w:val="24"/>
        </w:rPr>
        <w:t>:</w:t>
      </w:r>
      <w:r w:rsidR="0023022F" w:rsidRPr="00B1631A">
        <w:rPr>
          <w:rFonts w:ascii="Times New Roman" w:hAnsi="Times New Roman" w:cs="Times New Roman"/>
          <w:sz w:val="24"/>
          <w:szCs w:val="24"/>
        </w:rPr>
        <w:t xml:space="preserve"> </w:t>
      </w:r>
      <w:r w:rsidRPr="00B1631A">
        <w:rPr>
          <w:rFonts w:ascii="Times New Roman" w:hAnsi="Times New Roman" w:cs="Times New Roman"/>
          <w:sz w:val="24"/>
          <w:szCs w:val="24"/>
        </w:rPr>
        <w:t>Tempo total disponível de um profissional ao longo de um ano</w:t>
      </w:r>
      <w:r w:rsidR="0023022F" w:rsidRPr="00B1631A">
        <w:rPr>
          <w:rFonts w:ascii="Times New Roman" w:hAnsi="Times New Roman" w:cs="Times New Roman"/>
          <w:sz w:val="24"/>
          <w:szCs w:val="24"/>
        </w:rPr>
        <w:t xml:space="preserve">. </w:t>
      </w:r>
    </w:p>
    <w:p w14:paraId="541926D3" w14:textId="77777777" w:rsidR="00072396" w:rsidRDefault="00072396" w:rsidP="000449FB">
      <w:pPr>
        <w:jc w:val="both"/>
        <w:rPr>
          <w:rFonts w:ascii="Times New Roman" w:hAnsi="Times New Roman" w:cs="Times New Roman"/>
          <w:sz w:val="24"/>
          <w:szCs w:val="24"/>
        </w:rPr>
      </w:pPr>
    </w:p>
    <w:p w14:paraId="03180AE2" w14:textId="6F0D9EAD" w:rsidR="006D3589" w:rsidRPr="006D3589" w:rsidRDefault="006D3589" w:rsidP="006D3589">
      <w:pPr>
        <w:spacing w:line="360" w:lineRule="auto"/>
        <w:jc w:val="both"/>
        <w:rPr>
          <w:rFonts w:ascii="Times New Roman" w:hAnsi="Times New Roman" w:cs="Times New Roman"/>
          <w:i/>
          <w:iCs/>
          <w:sz w:val="24"/>
          <w:szCs w:val="24"/>
        </w:rPr>
      </w:pPr>
      <w:r w:rsidRPr="006D3589">
        <w:rPr>
          <w:rFonts w:ascii="Times New Roman" w:hAnsi="Times New Roman" w:cs="Times New Roman"/>
          <w:i/>
          <w:iCs/>
          <w:sz w:val="24"/>
          <w:szCs w:val="24"/>
        </w:rPr>
        <w:t xml:space="preserve">4 – Exploração das implicações em termos </w:t>
      </w:r>
      <w:r w:rsidR="008F7C04">
        <w:rPr>
          <w:rFonts w:ascii="Times New Roman" w:hAnsi="Times New Roman" w:cs="Times New Roman"/>
          <w:i/>
          <w:iCs/>
          <w:sz w:val="24"/>
          <w:szCs w:val="24"/>
        </w:rPr>
        <w:t>da oferta atual de profissionais</w:t>
      </w:r>
    </w:p>
    <w:p w14:paraId="120EE73D" w14:textId="12AB007E" w:rsidR="00C62657" w:rsidRDefault="006D3589" w:rsidP="00747C57">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Esta etapa </w:t>
      </w:r>
      <w:r w:rsidR="0089305E">
        <w:rPr>
          <w:rFonts w:ascii="Times New Roman" w:hAnsi="Times New Roman" w:cs="Times New Roman"/>
          <w:sz w:val="24"/>
          <w:szCs w:val="24"/>
        </w:rPr>
        <w:t>visa</w:t>
      </w:r>
      <w:r w:rsidR="001E2D7D" w:rsidRPr="00B1631A">
        <w:rPr>
          <w:rFonts w:ascii="Times New Roman" w:hAnsi="Times New Roman" w:cs="Times New Roman"/>
          <w:sz w:val="24"/>
          <w:szCs w:val="24"/>
        </w:rPr>
        <w:t xml:space="preserve"> verificar</w:t>
      </w:r>
      <w:r w:rsidR="00170161" w:rsidRPr="00B1631A">
        <w:rPr>
          <w:rFonts w:ascii="Times New Roman" w:hAnsi="Times New Roman" w:cs="Times New Roman"/>
          <w:sz w:val="24"/>
          <w:szCs w:val="24"/>
        </w:rPr>
        <w:t xml:space="preserve"> as implicações </w:t>
      </w:r>
      <w:r w:rsidR="00485469" w:rsidRPr="00B1631A">
        <w:rPr>
          <w:rFonts w:ascii="Times New Roman" w:hAnsi="Times New Roman" w:cs="Times New Roman"/>
          <w:sz w:val="24"/>
          <w:szCs w:val="24"/>
        </w:rPr>
        <w:t>dos resultados ao compará-los com a disponibilidade atual de profissionais nas regiões, assim como avaliar os impactos em termos de custo.</w:t>
      </w:r>
      <w:r w:rsidR="00011800" w:rsidRPr="00B1631A">
        <w:rPr>
          <w:rFonts w:ascii="Times New Roman" w:hAnsi="Times New Roman" w:cs="Times New Roman"/>
          <w:sz w:val="24"/>
          <w:szCs w:val="24"/>
        </w:rPr>
        <w:t xml:space="preserve"> </w:t>
      </w:r>
      <w:r w:rsidR="009950B3">
        <w:rPr>
          <w:rFonts w:ascii="Times New Roman" w:hAnsi="Times New Roman" w:cs="Times New Roman"/>
          <w:sz w:val="24"/>
          <w:szCs w:val="24"/>
        </w:rPr>
        <w:t xml:space="preserve">A estimativa do total de profissionais disponível </w:t>
      </w:r>
      <w:r w:rsidR="00011800" w:rsidRPr="00B1631A">
        <w:rPr>
          <w:rFonts w:ascii="Times New Roman" w:hAnsi="Times New Roman" w:cs="Times New Roman"/>
          <w:sz w:val="24"/>
          <w:szCs w:val="24"/>
        </w:rPr>
        <w:t>é calculada em função d</w:t>
      </w:r>
      <w:r w:rsidR="00EE48BD" w:rsidRPr="00B1631A">
        <w:rPr>
          <w:rFonts w:ascii="Times New Roman" w:hAnsi="Times New Roman" w:cs="Times New Roman"/>
          <w:sz w:val="24"/>
          <w:szCs w:val="24"/>
        </w:rPr>
        <w:t>o estoque de profissionais atuantes</w:t>
      </w:r>
      <w:r w:rsidR="004D3D15" w:rsidRPr="00B1631A">
        <w:rPr>
          <w:rFonts w:ascii="Times New Roman" w:hAnsi="Times New Roman" w:cs="Times New Roman"/>
          <w:sz w:val="24"/>
          <w:szCs w:val="24"/>
        </w:rPr>
        <w:t xml:space="preserve"> (E)</w:t>
      </w:r>
      <w:r w:rsidR="00EE48BD" w:rsidRPr="00B1631A">
        <w:rPr>
          <w:rFonts w:ascii="Times New Roman" w:hAnsi="Times New Roman" w:cs="Times New Roman"/>
          <w:sz w:val="24"/>
          <w:szCs w:val="24"/>
        </w:rPr>
        <w:t xml:space="preserve"> </w:t>
      </w:r>
      <w:r w:rsidR="0017462D" w:rsidRPr="00B1631A">
        <w:rPr>
          <w:rFonts w:ascii="Times New Roman" w:hAnsi="Times New Roman" w:cs="Times New Roman"/>
          <w:sz w:val="24"/>
          <w:szCs w:val="24"/>
        </w:rPr>
        <w:t>conforme registrado</w:t>
      </w:r>
      <w:r w:rsidR="006B7717" w:rsidRPr="00B1631A">
        <w:rPr>
          <w:rFonts w:ascii="Times New Roman" w:hAnsi="Times New Roman" w:cs="Times New Roman"/>
          <w:sz w:val="24"/>
          <w:szCs w:val="24"/>
        </w:rPr>
        <w:t xml:space="preserve"> n</w:t>
      </w:r>
      <w:r w:rsidR="00747C57">
        <w:rPr>
          <w:rFonts w:ascii="Times New Roman" w:hAnsi="Times New Roman" w:cs="Times New Roman"/>
          <w:sz w:val="24"/>
          <w:szCs w:val="24"/>
        </w:rPr>
        <w:t>a base</w:t>
      </w:r>
      <w:r w:rsidR="006B7717" w:rsidRPr="00B1631A">
        <w:rPr>
          <w:rFonts w:ascii="Times New Roman" w:hAnsi="Times New Roman" w:cs="Times New Roman"/>
          <w:sz w:val="24"/>
          <w:szCs w:val="24"/>
        </w:rPr>
        <w:t xml:space="preserve"> </w:t>
      </w:r>
      <w:r w:rsidR="0014166E" w:rsidRPr="00B1631A">
        <w:rPr>
          <w:rFonts w:ascii="Times New Roman" w:hAnsi="Times New Roman" w:cs="Times New Roman"/>
          <w:sz w:val="24"/>
          <w:szCs w:val="24"/>
        </w:rPr>
        <w:t>Cadastro Nacional de Estabelecimentos de Saúde, tabela profissionais (CNES-PF)</w:t>
      </w:r>
      <w:r w:rsidR="00C35098">
        <w:rPr>
          <w:rFonts w:ascii="Times New Roman" w:hAnsi="Times New Roman" w:cs="Times New Roman"/>
          <w:sz w:val="24"/>
          <w:szCs w:val="24"/>
        </w:rPr>
        <w:t>.</w:t>
      </w:r>
      <w:r w:rsidR="008031C3" w:rsidRPr="00B1631A">
        <w:rPr>
          <w:rFonts w:ascii="Times New Roman" w:hAnsi="Times New Roman" w:cs="Times New Roman"/>
          <w:sz w:val="24"/>
          <w:szCs w:val="24"/>
        </w:rPr>
        <w:t xml:space="preserve"> </w:t>
      </w:r>
      <w:r w:rsidR="00C83C57">
        <w:rPr>
          <w:rFonts w:ascii="Times New Roman" w:hAnsi="Times New Roman" w:cs="Times New Roman"/>
          <w:sz w:val="24"/>
          <w:szCs w:val="24"/>
        </w:rPr>
        <w:t>Como um mesmo profissional pode ter múltiplos vínculos e o CNES-PF registra a carga horária,</w:t>
      </w:r>
      <w:r w:rsidR="00017282">
        <w:rPr>
          <w:rFonts w:ascii="Times New Roman" w:hAnsi="Times New Roman" w:cs="Times New Roman"/>
          <w:sz w:val="24"/>
          <w:szCs w:val="24"/>
        </w:rPr>
        <w:t xml:space="preserve"> </w:t>
      </w:r>
      <w:r w:rsidR="006D30BF">
        <w:rPr>
          <w:rFonts w:ascii="Times New Roman" w:hAnsi="Times New Roman" w:cs="Times New Roman"/>
          <w:sz w:val="24"/>
          <w:szCs w:val="24"/>
        </w:rPr>
        <w:t xml:space="preserve">a contagem de profissionais foi convertida em </w:t>
      </w:r>
      <w:r w:rsidR="006D30BF" w:rsidRPr="00F165D9">
        <w:rPr>
          <w:rFonts w:ascii="Times New Roman" w:hAnsi="Times New Roman" w:cs="Times New Roman"/>
          <w:i/>
          <w:iCs/>
          <w:sz w:val="24"/>
          <w:szCs w:val="24"/>
        </w:rPr>
        <w:t xml:space="preserve">Full-Time </w:t>
      </w:r>
      <w:proofErr w:type="spellStart"/>
      <w:r w:rsidR="006D30BF" w:rsidRPr="00F165D9">
        <w:rPr>
          <w:rFonts w:ascii="Times New Roman" w:hAnsi="Times New Roman" w:cs="Times New Roman"/>
          <w:i/>
          <w:iCs/>
          <w:sz w:val="24"/>
          <w:szCs w:val="24"/>
        </w:rPr>
        <w:t>Equivalent</w:t>
      </w:r>
      <w:proofErr w:type="spellEnd"/>
      <w:r w:rsidR="006D30BF">
        <w:rPr>
          <w:rFonts w:ascii="Times New Roman" w:hAnsi="Times New Roman" w:cs="Times New Roman"/>
          <w:sz w:val="24"/>
          <w:szCs w:val="24"/>
        </w:rPr>
        <w:t xml:space="preserve"> (FTE). </w:t>
      </w:r>
      <w:r w:rsidR="00C83C57">
        <w:rPr>
          <w:rFonts w:ascii="Times New Roman" w:hAnsi="Times New Roman" w:cs="Times New Roman"/>
          <w:sz w:val="24"/>
          <w:szCs w:val="24"/>
        </w:rPr>
        <w:t xml:space="preserve"> </w:t>
      </w:r>
    </w:p>
    <w:p w14:paraId="091B97E5" w14:textId="40E8935D" w:rsidR="00CB0088" w:rsidRDefault="00B9106B" w:rsidP="00747C57">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 acordo com o </w:t>
      </w:r>
      <w:r w:rsidR="00072FB5" w:rsidRPr="00B1631A">
        <w:rPr>
          <w:rFonts w:ascii="Times New Roman" w:hAnsi="Times New Roman" w:cs="Times New Roman"/>
          <w:sz w:val="24"/>
          <w:szCs w:val="24"/>
        </w:rPr>
        <w:t xml:space="preserve">escopo </w:t>
      </w:r>
      <w:r w:rsidR="00797903" w:rsidRPr="00B1631A">
        <w:rPr>
          <w:rFonts w:ascii="Times New Roman" w:hAnsi="Times New Roman" w:cs="Times New Roman"/>
          <w:sz w:val="24"/>
          <w:szCs w:val="24"/>
        </w:rPr>
        <w:t>da etapa 1</w:t>
      </w:r>
      <w:r w:rsidR="00072FB5" w:rsidRPr="00B1631A">
        <w:rPr>
          <w:rFonts w:ascii="Times New Roman" w:hAnsi="Times New Roman" w:cs="Times New Roman"/>
          <w:sz w:val="24"/>
          <w:szCs w:val="24"/>
        </w:rPr>
        <w:t xml:space="preserve">, </w:t>
      </w:r>
      <w:r w:rsidR="00255121" w:rsidRPr="00B1631A">
        <w:rPr>
          <w:rFonts w:ascii="Times New Roman" w:hAnsi="Times New Roman" w:cs="Times New Roman"/>
          <w:sz w:val="24"/>
          <w:szCs w:val="24"/>
        </w:rPr>
        <w:t>acessamos apenas os profissionais</w:t>
      </w:r>
      <w:r w:rsidR="00EC4C7E" w:rsidRPr="00B1631A">
        <w:rPr>
          <w:rFonts w:ascii="Times New Roman" w:hAnsi="Times New Roman" w:cs="Times New Roman"/>
          <w:sz w:val="24"/>
          <w:szCs w:val="24"/>
        </w:rPr>
        <w:t xml:space="preserve"> com vínculo</w:t>
      </w:r>
      <w:r w:rsidR="00255121" w:rsidRPr="00B1631A">
        <w:rPr>
          <w:rFonts w:ascii="Times New Roman" w:hAnsi="Times New Roman" w:cs="Times New Roman"/>
          <w:sz w:val="24"/>
          <w:szCs w:val="24"/>
        </w:rPr>
        <w:t xml:space="preserve"> </w:t>
      </w:r>
      <w:r>
        <w:rPr>
          <w:rFonts w:ascii="Times New Roman" w:hAnsi="Times New Roman" w:cs="Times New Roman"/>
          <w:sz w:val="24"/>
          <w:szCs w:val="24"/>
        </w:rPr>
        <w:t>a</w:t>
      </w:r>
      <w:r w:rsidR="00797903" w:rsidRPr="00B1631A">
        <w:rPr>
          <w:rFonts w:ascii="Times New Roman" w:hAnsi="Times New Roman" w:cs="Times New Roman"/>
          <w:sz w:val="24"/>
          <w:szCs w:val="24"/>
        </w:rPr>
        <w:t xml:space="preserve"> unidades </w:t>
      </w:r>
      <w:r w:rsidR="0003747A" w:rsidRPr="00B1631A">
        <w:rPr>
          <w:rFonts w:ascii="Times New Roman" w:hAnsi="Times New Roman" w:cs="Times New Roman"/>
          <w:sz w:val="24"/>
          <w:szCs w:val="24"/>
        </w:rPr>
        <w:t>ligadas à</w:t>
      </w:r>
      <w:r w:rsidR="00237C17" w:rsidRPr="00B1631A">
        <w:rPr>
          <w:rFonts w:ascii="Times New Roman" w:hAnsi="Times New Roman" w:cs="Times New Roman"/>
          <w:sz w:val="24"/>
          <w:szCs w:val="24"/>
        </w:rPr>
        <w:t xml:space="preserve"> APS</w:t>
      </w:r>
      <w:r w:rsidR="00C334F8" w:rsidRPr="00B1631A">
        <w:rPr>
          <w:rFonts w:ascii="Times New Roman" w:hAnsi="Times New Roman" w:cs="Times New Roman"/>
          <w:sz w:val="24"/>
          <w:szCs w:val="24"/>
        </w:rPr>
        <w:t xml:space="preserve"> (</w:t>
      </w:r>
      <w:r w:rsidR="00496BDE" w:rsidRPr="00B1631A">
        <w:rPr>
          <w:rFonts w:ascii="Times New Roman" w:hAnsi="Times New Roman" w:cs="Times New Roman"/>
          <w:sz w:val="24"/>
          <w:szCs w:val="24"/>
        </w:rPr>
        <w:t>Posto de saúde, Centro de Saúde, Unidade Básica, Unidade Móvel Fluvial, Unidade Móvel Terrestre)</w:t>
      </w:r>
      <w:r w:rsidR="00237C17" w:rsidRPr="00B1631A">
        <w:rPr>
          <w:rFonts w:ascii="Times New Roman" w:hAnsi="Times New Roman" w:cs="Times New Roman"/>
          <w:sz w:val="24"/>
          <w:szCs w:val="24"/>
        </w:rPr>
        <w:t xml:space="preserve"> ou AES</w:t>
      </w:r>
      <w:r w:rsidR="00496BDE" w:rsidRPr="00B1631A">
        <w:rPr>
          <w:rFonts w:ascii="Times New Roman" w:hAnsi="Times New Roman" w:cs="Times New Roman"/>
          <w:sz w:val="24"/>
          <w:szCs w:val="24"/>
        </w:rPr>
        <w:t xml:space="preserve"> (Clínica/Centro de Especialidade, </w:t>
      </w:r>
      <w:r w:rsidR="006C1834" w:rsidRPr="00B1631A">
        <w:rPr>
          <w:rFonts w:ascii="Times New Roman" w:hAnsi="Times New Roman" w:cs="Times New Roman"/>
          <w:sz w:val="24"/>
          <w:szCs w:val="24"/>
        </w:rPr>
        <w:t>Pronto Atendimento, Policlínica, Consultório Isolado)</w:t>
      </w:r>
      <w:r w:rsidR="00072FB5" w:rsidRPr="00B1631A">
        <w:rPr>
          <w:rFonts w:ascii="Times New Roman" w:hAnsi="Times New Roman" w:cs="Times New Roman"/>
          <w:sz w:val="24"/>
          <w:szCs w:val="24"/>
        </w:rPr>
        <w:t xml:space="preserve">. </w:t>
      </w:r>
      <w:r>
        <w:rPr>
          <w:rFonts w:ascii="Times New Roman" w:hAnsi="Times New Roman" w:cs="Times New Roman"/>
          <w:sz w:val="24"/>
          <w:szCs w:val="24"/>
        </w:rPr>
        <w:t>Em um cenário base,</w:t>
      </w:r>
      <w:r w:rsidR="00C62657">
        <w:rPr>
          <w:rFonts w:ascii="Times New Roman" w:hAnsi="Times New Roman" w:cs="Times New Roman"/>
          <w:sz w:val="24"/>
          <w:szCs w:val="24"/>
        </w:rPr>
        <w:t xml:space="preserve"> vamos acessar apenas aqueles profissionais que possuem vínculo SUS. Mas em uma variação de cenário, testamos com todos os profissionais destas unidades, independente do vínculo. </w:t>
      </w:r>
    </w:p>
    <w:p w14:paraId="185A2387" w14:textId="1BB190DC" w:rsidR="00170161" w:rsidRDefault="008031C3" w:rsidP="00EF2EFE">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 xml:space="preserve">O parâmetro </w:t>
      </w:r>
      <w:r w:rsidR="00F165D9">
        <w:rPr>
          <w:rFonts w:ascii="Times New Roman" w:hAnsi="Times New Roman" w:cs="Times New Roman"/>
          <w:sz w:val="24"/>
          <w:szCs w:val="24"/>
        </w:rPr>
        <w:t>percentual de carga de trabalho dedicada a atividades diretas (</w:t>
      </w:r>
      <w:r w:rsidRPr="00B1631A">
        <w:rPr>
          <w:rFonts w:ascii="Times New Roman" w:hAnsi="Times New Roman" w:cs="Times New Roman"/>
          <w:sz w:val="24"/>
          <w:szCs w:val="24"/>
        </w:rPr>
        <w:t>AD</w:t>
      </w:r>
      <w:r w:rsidR="00F165D9">
        <w:rPr>
          <w:rFonts w:ascii="Times New Roman" w:hAnsi="Times New Roman" w:cs="Times New Roman"/>
          <w:sz w:val="24"/>
          <w:szCs w:val="24"/>
        </w:rPr>
        <w:t>)</w:t>
      </w:r>
      <w:r w:rsidRPr="00B1631A">
        <w:rPr>
          <w:rFonts w:ascii="Times New Roman" w:hAnsi="Times New Roman" w:cs="Times New Roman"/>
          <w:sz w:val="24"/>
          <w:szCs w:val="24"/>
        </w:rPr>
        <w:t xml:space="preserve"> </w:t>
      </w:r>
      <w:r w:rsidR="009F1252" w:rsidRPr="00B1631A">
        <w:rPr>
          <w:rFonts w:ascii="Times New Roman" w:hAnsi="Times New Roman" w:cs="Times New Roman"/>
          <w:sz w:val="24"/>
          <w:szCs w:val="24"/>
        </w:rPr>
        <w:t>decorre</w:t>
      </w:r>
      <w:r w:rsidRPr="00B1631A">
        <w:rPr>
          <w:rFonts w:ascii="Times New Roman" w:hAnsi="Times New Roman" w:cs="Times New Roman"/>
          <w:sz w:val="24"/>
          <w:szCs w:val="24"/>
        </w:rPr>
        <w:t xml:space="preserve"> </w:t>
      </w:r>
      <w:r w:rsidR="00D72C99" w:rsidRPr="00B1631A">
        <w:rPr>
          <w:rFonts w:ascii="Times New Roman" w:hAnsi="Times New Roman" w:cs="Times New Roman"/>
          <w:sz w:val="24"/>
          <w:szCs w:val="24"/>
        </w:rPr>
        <w:t xml:space="preserve">de levantamento prévio </w:t>
      </w:r>
      <w:sdt>
        <w:sdtPr>
          <w:rPr>
            <w:rFonts w:ascii="Times New Roman" w:hAnsi="Times New Roman" w:cs="Times New Roman"/>
            <w:color w:val="000000"/>
            <w:sz w:val="24"/>
            <w:szCs w:val="24"/>
            <w:vertAlign w:val="superscript"/>
          </w:rPr>
          <w:tag w:val="MENDELEY_CITATION_v3_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"/>
          <w:id w:val="-912234068"/>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19</w:t>
          </w:r>
        </w:sdtContent>
      </w:sdt>
      <w:r w:rsidR="009C141D" w:rsidRPr="00747C57">
        <w:rPr>
          <w:rFonts w:ascii="Times New Roman" w:hAnsi="Times New Roman" w:cs="Times New Roman"/>
          <w:sz w:val="24"/>
          <w:szCs w:val="24"/>
        </w:rPr>
        <w:t xml:space="preserve"> </w:t>
      </w:r>
      <w:r w:rsidR="009F663E" w:rsidRPr="00747C57">
        <w:rPr>
          <w:rFonts w:ascii="Times New Roman" w:hAnsi="Times New Roman" w:cs="Times New Roman"/>
          <w:sz w:val="24"/>
          <w:szCs w:val="24"/>
        </w:rPr>
        <w:t>mas</w:t>
      </w:r>
      <w:r w:rsidR="009F1252" w:rsidRPr="00747C57">
        <w:rPr>
          <w:rFonts w:ascii="Times New Roman" w:hAnsi="Times New Roman" w:cs="Times New Roman"/>
          <w:sz w:val="24"/>
          <w:szCs w:val="24"/>
        </w:rPr>
        <w:t xml:space="preserve"> também</w:t>
      </w:r>
      <w:r w:rsidR="00DC3E77" w:rsidRPr="00747C57">
        <w:rPr>
          <w:rFonts w:ascii="Times New Roman" w:hAnsi="Times New Roman" w:cs="Times New Roman"/>
          <w:sz w:val="24"/>
          <w:szCs w:val="24"/>
        </w:rPr>
        <w:t xml:space="preserve"> foi objeto de </w:t>
      </w:r>
      <w:r w:rsidR="009F663E" w:rsidRPr="00747C57">
        <w:rPr>
          <w:rFonts w:ascii="Times New Roman" w:hAnsi="Times New Roman" w:cs="Times New Roman"/>
          <w:sz w:val="24"/>
          <w:szCs w:val="24"/>
        </w:rPr>
        <w:t>simulação</w:t>
      </w:r>
      <w:r w:rsidR="00C62657">
        <w:rPr>
          <w:rFonts w:ascii="Times New Roman" w:hAnsi="Times New Roman" w:cs="Times New Roman"/>
          <w:sz w:val="24"/>
          <w:szCs w:val="24"/>
        </w:rPr>
        <w:t xml:space="preserve">. Já o parâmetro </w:t>
      </w:r>
      <w:r w:rsidR="00F165D9">
        <w:rPr>
          <w:rFonts w:ascii="Times New Roman" w:hAnsi="Times New Roman" w:cs="Times New Roman"/>
          <w:sz w:val="24"/>
          <w:szCs w:val="24"/>
        </w:rPr>
        <w:t>foco clínico (</w:t>
      </w:r>
      <w:r w:rsidR="00C62657">
        <w:rPr>
          <w:rFonts w:ascii="Times New Roman" w:hAnsi="Times New Roman" w:cs="Times New Roman"/>
          <w:sz w:val="24"/>
          <w:szCs w:val="24"/>
        </w:rPr>
        <w:t>FC</w:t>
      </w:r>
      <w:r w:rsidR="00F165D9">
        <w:rPr>
          <w:rFonts w:ascii="Times New Roman" w:hAnsi="Times New Roman" w:cs="Times New Roman"/>
          <w:sz w:val="24"/>
          <w:szCs w:val="24"/>
        </w:rPr>
        <w:t xml:space="preserve">) foi empregado em estudos prévios e é usado para </w:t>
      </w:r>
      <w:r w:rsidR="00230F36">
        <w:rPr>
          <w:rFonts w:ascii="Times New Roman" w:hAnsi="Times New Roman" w:cs="Times New Roman"/>
          <w:sz w:val="24"/>
          <w:szCs w:val="24"/>
        </w:rPr>
        <w:t xml:space="preserve">estimar </w:t>
      </w:r>
      <w:r w:rsidR="000473A7">
        <w:rPr>
          <w:rFonts w:ascii="Times New Roman" w:hAnsi="Times New Roman" w:cs="Times New Roman"/>
          <w:sz w:val="24"/>
          <w:szCs w:val="24"/>
        </w:rPr>
        <w:t xml:space="preserve">o percentual </w:t>
      </w:r>
      <w:r w:rsidR="000473A7">
        <w:rPr>
          <w:rFonts w:ascii="Times New Roman" w:hAnsi="Times New Roman" w:cs="Times New Roman"/>
          <w:sz w:val="24"/>
          <w:szCs w:val="24"/>
        </w:rPr>
        <w:lastRenderedPageBreak/>
        <w:t>da carga horária dedicado a uma linha de cuidado</w:t>
      </w:r>
      <w:r w:rsidR="005C055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"/>
          <w:id w:val="573093802"/>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21</w:t>
          </w:r>
        </w:sdtContent>
      </w:sdt>
      <w:r w:rsidR="000473A7">
        <w:rPr>
          <w:rFonts w:ascii="Times New Roman" w:hAnsi="Times New Roman" w:cs="Times New Roman"/>
          <w:sz w:val="24"/>
          <w:szCs w:val="24"/>
        </w:rPr>
        <w:t xml:space="preserve">. Como já mostrado nas etapas </w:t>
      </w:r>
      <w:r w:rsidR="006B5CFB">
        <w:rPr>
          <w:rFonts w:ascii="Times New Roman" w:hAnsi="Times New Roman" w:cs="Times New Roman"/>
          <w:sz w:val="24"/>
          <w:szCs w:val="24"/>
        </w:rPr>
        <w:t>anteriores,</w:t>
      </w:r>
      <w:r w:rsidR="007943EF">
        <w:rPr>
          <w:rFonts w:ascii="Times New Roman" w:hAnsi="Times New Roman" w:cs="Times New Roman"/>
          <w:sz w:val="24"/>
          <w:szCs w:val="24"/>
        </w:rPr>
        <w:t xml:space="preserve"> </w:t>
      </w:r>
      <w:r w:rsidR="005C0557">
        <w:rPr>
          <w:rFonts w:ascii="Times New Roman" w:hAnsi="Times New Roman" w:cs="Times New Roman"/>
          <w:sz w:val="24"/>
          <w:szCs w:val="24"/>
        </w:rPr>
        <w:t xml:space="preserve">neste estudo </w:t>
      </w:r>
      <w:r w:rsidR="00C72A56">
        <w:rPr>
          <w:rFonts w:ascii="Times New Roman" w:hAnsi="Times New Roman" w:cs="Times New Roman"/>
          <w:sz w:val="24"/>
          <w:szCs w:val="24"/>
        </w:rPr>
        <w:t xml:space="preserve">realizamos um recorte para procedimentos individuais na APS, bem como </w:t>
      </w:r>
      <w:r w:rsidR="0012666C">
        <w:rPr>
          <w:rFonts w:ascii="Times New Roman" w:hAnsi="Times New Roman" w:cs="Times New Roman"/>
          <w:sz w:val="24"/>
          <w:szCs w:val="24"/>
        </w:rPr>
        <w:t xml:space="preserve">endodontia, </w:t>
      </w:r>
      <w:r w:rsidR="00C72A56">
        <w:rPr>
          <w:rFonts w:ascii="Times New Roman" w:hAnsi="Times New Roman" w:cs="Times New Roman"/>
          <w:sz w:val="24"/>
          <w:szCs w:val="24"/>
        </w:rPr>
        <w:t>periodontia</w:t>
      </w:r>
      <w:r w:rsidR="0012666C">
        <w:rPr>
          <w:rFonts w:ascii="Times New Roman" w:hAnsi="Times New Roman" w:cs="Times New Roman"/>
          <w:sz w:val="24"/>
          <w:szCs w:val="24"/>
        </w:rPr>
        <w:t xml:space="preserve"> e </w:t>
      </w:r>
      <w:r w:rsidR="00C72A56">
        <w:rPr>
          <w:rFonts w:ascii="Times New Roman" w:hAnsi="Times New Roman" w:cs="Times New Roman"/>
          <w:sz w:val="24"/>
          <w:szCs w:val="24"/>
        </w:rPr>
        <w:t>prótese</w:t>
      </w:r>
      <w:r w:rsidR="0012666C">
        <w:rPr>
          <w:rFonts w:ascii="Times New Roman" w:hAnsi="Times New Roman" w:cs="Times New Roman"/>
          <w:sz w:val="24"/>
          <w:szCs w:val="24"/>
        </w:rPr>
        <w:t xml:space="preserve">. Portanto, o FC deve ser o percentual </w:t>
      </w:r>
      <w:r w:rsidR="00EF2EFE">
        <w:rPr>
          <w:rFonts w:ascii="Times New Roman" w:hAnsi="Times New Roman" w:cs="Times New Roman"/>
          <w:sz w:val="24"/>
          <w:szCs w:val="24"/>
        </w:rPr>
        <w:t xml:space="preserve">da carga de trabalho </w:t>
      </w:r>
      <w:r w:rsidR="0012666C">
        <w:rPr>
          <w:rFonts w:ascii="Times New Roman" w:hAnsi="Times New Roman" w:cs="Times New Roman"/>
          <w:sz w:val="24"/>
          <w:szCs w:val="24"/>
        </w:rPr>
        <w:t xml:space="preserve">associado a estes </w:t>
      </w:r>
      <w:r w:rsidR="00EF2EFE">
        <w:rPr>
          <w:rFonts w:ascii="Times New Roman" w:hAnsi="Times New Roman" w:cs="Times New Roman"/>
          <w:sz w:val="24"/>
          <w:szCs w:val="24"/>
        </w:rPr>
        <w:t xml:space="preserve">serviços </w:t>
      </w:r>
      <w:r w:rsidR="0012666C">
        <w:rPr>
          <w:rFonts w:ascii="Times New Roman" w:hAnsi="Times New Roman" w:cs="Times New Roman"/>
          <w:sz w:val="24"/>
          <w:szCs w:val="24"/>
        </w:rPr>
        <w:t>nos respectivos níveis de atenção</w:t>
      </w:r>
      <w:r w:rsidR="00EF2EFE">
        <w:rPr>
          <w:rFonts w:ascii="Times New Roman" w:hAnsi="Times New Roman" w:cs="Times New Roman"/>
          <w:sz w:val="24"/>
          <w:szCs w:val="24"/>
        </w:rPr>
        <w:t>, uma vez que existem outros que não são contemplados. Como não existe estimativa aproximada deste parâmetro, ele será assumido e, em sequência, será objeto de simulação dos cenários. Deste modo, chegamos à equação 3</w:t>
      </w:r>
      <w:r w:rsidR="001B3EBD">
        <w:rPr>
          <w:rFonts w:ascii="Times New Roman" w:hAnsi="Times New Roman" w:cs="Times New Roman"/>
          <w:sz w:val="24"/>
          <w:szCs w:val="24"/>
        </w:rPr>
        <w:t>.</w:t>
      </w:r>
      <w:r w:rsidR="0014166E" w:rsidRPr="00B1631A">
        <w:rPr>
          <w:rFonts w:ascii="Times New Roman" w:hAnsi="Times New Roman" w:cs="Times New Roman"/>
          <w:sz w:val="24"/>
          <w:szCs w:val="24"/>
        </w:rPr>
        <w:t xml:space="preserve"> </w:t>
      </w:r>
    </w:p>
    <w:p w14:paraId="7EE4F119" w14:textId="77777777" w:rsidR="009B273B" w:rsidRPr="00B1631A" w:rsidRDefault="009B273B" w:rsidP="002D1697">
      <w:pPr>
        <w:pStyle w:val="SemEspaamento"/>
        <w:spacing w:line="360" w:lineRule="auto"/>
        <w:jc w:val="both"/>
        <w:rPr>
          <w:rFonts w:ascii="Times New Roman" w:hAnsi="Times New Roman" w:cs="Times New Roman"/>
          <w:sz w:val="24"/>
          <w:szCs w:val="24"/>
        </w:rPr>
      </w:pPr>
    </w:p>
    <w:p w14:paraId="28C6B1FD" w14:textId="3E801E37" w:rsidR="002E5790" w:rsidRPr="002D1697" w:rsidRDefault="00E502BA" w:rsidP="002D1697">
      <w:pPr>
        <w:jc w:val="both"/>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AD</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FC</m:t>
              </m:r>
            </m:e>
            <m:sub>
              <m:r>
                <w:rPr>
                  <w:rFonts w:ascii="Cambria Math" w:hAnsi="Cambria Math" w:cs="Times New Roman"/>
                  <w:sz w:val="24"/>
                  <w:szCs w:val="24"/>
                </w:rPr>
                <m:t>l</m:t>
              </m:r>
            </m:sub>
          </m:sSub>
          <m:r>
            <w:rPr>
              <w:rFonts w:ascii="Cambria Math" w:eastAsiaTheme="minorEastAsia" w:hAnsi="Cambria Math" w:cs="Times New Roman"/>
              <w:sz w:val="24"/>
              <w:szCs w:val="24"/>
            </w:rPr>
            <m:t xml:space="preserve">        (3)</m:t>
          </m:r>
        </m:oMath>
      </m:oMathPara>
    </w:p>
    <w:p w14:paraId="3E3AAC47" w14:textId="1CF136A3" w:rsidR="002E5790" w:rsidRPr="00B1631A" w:rsidRDefault="002E5790" w:rsidP="00FF224F">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 xml:space="preserve">Onde: </w:t>
      </w:r>
    </w:p>
    <w:p w14:paraId="00EF11B9" w14:textId="0DC760B1" w:rsidR="00211407" w:rsidRPr="00B1631A" w:rsidRDefault="00211407"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O</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Oferta de cirurgiões-dentistas em dada localidade l;</w:t>
      </w:r>
    </w:p>
    <w:p w14:paraId="786A01F2" w14:textId="7DDC14AF" w:rsidR="00211407" w:rsidRPr="00B1631A" w:rsidRDefault="00211407"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E</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Estoque de profissionais atuantes em estabelecimentos de saúde em dado local l</w:t>
      </w:r>
      <w:r w:rsidR="00356450">
        <w:rPr>
          <w:rFonts w:ascii="Times New Roman" w:hAnsi="Times New Roman" w:cs="Times New Roman"/>
          <w:sz w:val="24"/>
          <w:szCs w:val="24"/>
        </w:rPr>
        <w:t>, padronizado em</w:t>
      </w:r>
      <w:r w:rsidR="00BC0A3F" w:rsidRPr="00B1631A">
        <w:rPr>
          <w:rFonts w:ascii="Times New Roman" w:hAnsi="Times New Roman" w:cs="Times New Roman"/>
          <w:sz w:val="24"/>
          <w:szCs w:val="24"/>
        </w:rPr>
        <w:t xml:space="preserve"> FTE</w:t>
      </w:r>
      <w:r w:rsidRPr="00B1631A">
        <w:rPr>
          <w:rFonts w:ascii="Times New Roman" w:hAnsi="Times New Roman" w:cs="Times New Roman"/>
          <w:sz w:val="24"/>
          <w:szCs w:val="24"/>
        </w:rPr>
        <w:t xml:space="preserve">; </w:t>
      </w:r>
    </w:p>
    <w:p w14:paraId="54149A69" w14:textId="3B186255" w:rsidR="00211407" w:rsidRPr="00B1631A" w:rsidRDefault="00211407"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AD</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w:t>
      </w:r>
      <w:r w:rsidR="00061E1C" w:rsidRPr="00B1631A">
        <w:rPr>
          <w:rFonts w:ascii="Times New Roman" w:hAnsi="Times New Roman" w:cs="Times New Roman"/>
          <w:sz w:val="24"/>
          <w:szCs w:val="24"/>
        </w:rPr>
        <w:t>Percentual da carga de trabalho dedicada a atividades diretas (%) em dado local l;</w:t>
      </w:r>
    </w:p>
    <w:p w14:paraId="0B096363" w14:textId="0C34E161" w:rsidR="00061E1C" w:rsidRPr="00B1631A" w:rsidRDefault="00061E1C"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FC</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Percentual da carga de trabalho dedicada a um foco clínico (%)</w:t>
      </w:r>
      <w:r w:rsidR="009950B3">
        <w:rPr>
          <w:rFonts w:ascii="Times New Roman" w:hAnsi="Times New Roman" w:cs="Times New Roman"/>
          <w:sz w:val="24"/>
          <w:szCs w:val="24"/>
        </w:rPr>
        <w:t>.</w:t>
      </w:r>
    </w:p>
    <w:p w14:paraId="291CA1DB" w14:textId="77777777" w:rsidR="00DC39B8" w:rsidRDefault="00DC39B8" w:rsidP="00DC39B8">
      <w:pPr>
        <w:spacing w:line="240" w:lineRule="auto"/>
        <w:ind w:firstLine="851"/>
        <w:jc w:val="both"/>
        <w:rPr>
          <w:rFonts w:ascii="Times New Roman" w:hAnsi="Times New Roman" w:cs="Times New Roman"/>
          <w:sz w:val="24"/>
          <w:szCs w:val="24"/>
        </w:rPr>
      </w:pPr>
    </w:p>
    <w:p w14:paraId="1C957998" w14:textId="443E67B0" w:rsidR="002E5790" w:rsidRPr="00B1631A" w:rsidRDefault="008376F9" w:rsidP="00DC39B8">
      <w:pPr>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w:t>
      </w:r>
      <w:r w:rsidR="00C16DD4" w:rsidRPr="00B1631A">
        <w:rPr>
          <w:rFonts w:ascii="Times New Roman" w:hAnsi="Times New Roman" w:cs="Times New Roman"/>
          <w:sz w:val="24"/>
          <w:szCs w:val="24"/>
        </w:rPr>
        <w:t xml:space="preserve"> equação </w:t>
      </w:r>
      <w:r w:rsidR="009154C9" w:rsidRPr="00B1631A">
        <w:rPr>
          <w:rFonts w:ascii="Times New Roman" w:hAnsi="Times New Roman" w:cs="Times New Roman"/>
          <w:sz w:val="24"/>
          <w:szCs w:val="24"/>
        </w:rPr>
        <w:t>4</w:t>
      </w:r>
      <w:r w:rsidR="00C16DD4" w:rsidRPr="00B1631A">
        <w:rPr>
          <w:rFonts w:ascii="Times New Roman" w:hAnsi="Times New Roman" w:cs="Times New Roman"/>
          <w:sz w:val="24"/>
          <w:szCs w:val="24"/>
        </w:rPr>
        <w:t xml:space="preserve"> é aplicada </w:t>
      </w:r>
      <w:r w:rsidRPr="00B1631A">
        <w:rPr>
          <w:rFonts w:ascii="Times New Roman" w:hAnsi="Times New Roman" w:cs="Times New Roman"/>
          <w:sz w:val="24"/>
          <w:szCs w:val="24"/>
        </w:rPr>
        <w:t xml:space="preserve">para comparar o número de profissionais disponíveis </w:t>
      </w:r>
      <w:r w:rsidR="009154C9" w:rsidRPr="00B1631A">
        <w:rPr>
          <w:rFonts w:ascii="Times New Roman" w:hAnsi="Times New Roman" w:cs="Times New Roman"/>
          <w:sz w:val="24"/>
          <w:szCs w:val="24"/>
        </w:rPr>
        <w:t xml:space="preserve">(O) </w:t>
      </w:r>
      <w:r w:rsidRPr="00B1631A">
        <w:rPr>
          <w:rFonts w:ascii="Times New Roman" w:hAnsi="Times New Roman" w:cs="Times New Roman"/>
          <w:sz w:val="24"/>
          <w:szCs w:val="24"/>
        </w:rPr>
        <w:t>e o número de profissionais necessários</w:t>
      </w:r>
      <w:r w:rsidR="009154C9" w:rsidRPr="00B1631A">
        <w:rPr>
          <w:rFonts w:ascii="Times New Roman" w:hAnsi="Times New Roman" w:cs="Times New Roman"/>
          <w:sz w:val="24"/>
          <w:szCs w:val="24"/>
        </w:rPr>
        <w:t xml:space="preserve"> (NPSB)</w:t>
      </w:r>
      <w:r w:rsidRPr="00B1631A">
        <w:rPr>
          <w:rFonts w:ascii="Times New Roman" w:hAnsi="Times New Roman" w:cs="Times New Roman"/>
          <w:sz w:val="24"/>
          <w:szCs w:val="24"/>
        </w:rPr>
        <w:t>, gerando um valor absoluto.</w:t>
      </w:r>
    </w:p>
    <w:p w14:paraId="29B9425C" w14:textId="30A21E6A" w:rsidR="00C27F10" w:rsidRPr="00B1631A" w:rsidRDefault="00E502BA" w:rsidP="00771AE8">
      <w:pPr>
        <w:ind w:firstLine="851"/>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NPSB</m:t>
              </m:r>
            </m:e>
            <m:sub>
              <m:r>
                <w:rPr>
                  <w:rFonts w:ascii="Cambria Math" w:hAnsi="Cambria Math" w:cs="Times New Roman"/>
                  <w:sz w:val="24"/>
                  <w:szCs w:val="24"/>
                </w:rPr>
                <m:t>l</m:t>
              </m:r>
            </m:sub>
          </m:sSub>
          <m:r>
            <w:rPr>
              <w:rFonts w:ascii="Cambria Math" w:eastAsiaTheme="minorEastAsia" w:hAnsi="Cambria Math" w:cs="Times New Roman"/>
              <w:sz w:val="24"/>
              <w:szCs w:val="24"/>
            </w:rPr>
            <m:t xml:space="preserve">        (4)</m:t>
          </m:r>
        </m:oMath>
      </m:oMathPara>
    </w:p>
    <w:p w14:paraId="7587828B" w14:textId="77777777" w:rsidR="00305CF6" w:rsidRPr="00B1631A" w:rsidRDefault="00305CF6" w:rsidP="00FF224F">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6AA7F7B1" w14:textId="706351ED" w:rsidR="00305CF6" w:rsidRPr="00B1631A" w:rsidRDefault="00305CF6"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RA</w:t>
      </w:r>
      <w:r w:rsidR="00356450">
        <w:rPr>
          <w:rFonts w:ascii="Times New Roman" w:hAnsi="Times New Roman" w:cs="Times New Roman"/>
          <w:sz w:val="24"/>
          <w:szCs w:val="24"/>
        </w:rPr>
        <w:t xml:space="preserve">: </w:t>
      </w:r>
      <w:r w:rsidRPr="00B1631A">
        <w:rPr>
          <w:rFonts w:ascii="Times New Roman" w:hAnsi="Times New Roman" w:cs="Times New Roman"/>
          <w:sz w:val="24"/>
          <w:szCs w:val="24"/>
        </w:rPr>
        <w:t>Resultado absoluto</w:t>
      </w:r>
      <w:r w:rsidR="00AC29A2" w:rsidRPr="00B1631A">
        <w:rPr>
          <w:rFonts w:ascii="Times New Roman" w:hAnsi="Times New Roman" w:cs="Times New Roman"/>
          <w:sz w:val="24"/>
          <w:szCs w:val="24"/>
        </w:rPr>
        <w:t xml:space="preserve"> em dada localidade l</w:t>
      </w:r>
      <w:r w:rsidRPr="00B1631A">
        <w:rPr>
          <w:rFonts w:ascii="Times New Roman" w:hAnsi="Times New Roman" w:cs="Times New Roman"/>
          <w:sz w:val="24"/>
          <w:szCs w:val="24"/>
        </w:rPr>
        <w:t>;</w:t>
      </w:r>
    </w:p>
    <w:p w14:paraId="48D64267" w14:textId="60C80103" w:rsidR="00305CF6" w:rsidRPr="00B1631A" w:rsidRDefault="00305CF6"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O</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Oferta de </w:t>
      </w:r>
      <w:r w:rsidR="00B76F61" w:rsidRPr="00B1631A">
        <w:rPr>
          <w:rFonts w:ascii="Times New Roman" w:hAnsi="Times New Roman" w:cs="Times New Roman"/>
          <w:sz w:val="24"/>
          <w:szCs w:val="24"/>
        </w:rPr>
        <w:t>cirurgiões-dentistas</w:t>
      </w:r>
      <w:r w:rsidRPr="00B1631A">
        <w:rPr>
          <w:rFonts w:ascii="Times New Roman" w:hAnsi="Times New Roman" w:cs="Times New Roman"/>
          <w:sz w:val="24"/>
          <w:szCs w:val="24"/>
        </w:rPr>
        <w:t xml:space="preserve"> em dada localidade l; </w:t>
      </w:r>
    </w:p>
    <w:p w14:paraId="5EBE41FB" w14:textId="4BFC469C" w:rsidR="00305CF6" w:rsidRPr="00B1631A" w:rsidRDefault="002D1A1D"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NPSB</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N</w:t>
      </w:r>
      <w:r w:rsidR="00B76F61" w:rsidRPr="00B1631A">
        <w:rPr>
          <w:rFonts w:ascii="Times New Roman" w:hAnsi="Times New Roman" w:cs="Times New Roman"/>
          <w:sz w:val="24"/>
          <w:szCs w:val="24"/>
        </w:rPr>
        <w:t>ecessidades cirurgiões-dentistas em dada localidade l</w:t>
      </w:r>
      <w:r w:rsidR="00DC39B8">
        <w:rPr>
          <w:rFonts w:ascii="Times New Roman" w:hAnsi="Times New Roman" w:cs="Times New Roman"/>
          <w:sz w:val="24"/>
          <w:szCs w:val="24"/>
        </w:rPr>
        <w:t>.</w:t>
      </w:r>
    </w:p>
    <w:p w14:paraId="3F37802A" w14:textId="77777777" w:rsidR="009154C9" w:rsidRPr="00B1631A" w:rsidRDefault="009154C9" w:rsidP="009154C9">
      <w:pPr>
        <w:pStyle w:val="SemEspaamento"/>
        <w:jc w:val="both"/>
        <w:rPr>
          <w:rFonts w:ascii="Times New Roman" w:hAnsi="Times New Roman" w:cs="Times New Roman"/>
          <w:sz w:val="24"/>
          <w:szCs w:val="24"/>
        </w:rPr>
      </w:pPr>
    </w:p>
    <w:p w14:paraId="5E53EA4E" w14:textId="235B9328" w:rsidR="00B76F61" w:rsidRPr="00B1631A" w:rsidRDefault="009154C9" w:rsidP="00DC39B8">
      <w:pPr>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 equação 5 é aplicada para comparar o número de profissionais disponíveis (O) e o número de profissionais necessários (NPSB), gerando um valor relativo.</w:t>
      </w:r>
    </w:p>
    <w:p w14:paraId="6368ED61" w14:textId="7F5D20DE" w:rsidR="00B76F61" w:rsidRPr="00B1631A" w:rsidRDefault="00E502BA" w:rsidP="00B76F61">
      <w:pPr>
        <w:ind w:firstLine="851"/>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RR</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NPSB</m:t>
                      </m:r>
                    </m:e>
                    <m:sub>
                      <m:r>
                        <w:rPr>
                          <w:rFonts w:ascii="Cambria Math" w:hAnsi="Cambria Math" w:cs="Times New Roman"/>
                          <w:sz w:val="24"/>
                          <w:szCs w:val="24"/>
                        </w:rPr>
                        <m:t>l</m:t>
                      </m:r>
                    </m:sub>
                  </m:sSub>
                </m:den>
              </m:f>
              <m:r>
                <w:rPr>
                  <w:rFonts w:ascii="Cambria Math" w:hAnsi="Cambria Math" w:cs="Times New Roman"/>
                  <w:sz w:val="24"/>
                  <w:szCs w:val="24"/>
                </w:rPr>
                <m:t xml:space="preserve"> ×100</m:t>
              </m:r>
            </m:e>
            <m:sub>
              <m:r>
                <w:rPr>
                  <w:rFonts w:ascii="Cambria Math" w:hAnsi="Cambria Math" w:cs="Times New Roman"/>
                  <w:sz w:val="24"/>
                  <w:szCs w:val="24"/>
                </w:rPr>
                <m:t xml:space="preserve"> </m:t>
              </m:r>
            </m:sub>
          </m:sSub>
          <m:r>
            <w:rPr>
              <w:rFonts w:ascii="Cambria Math" w:eastAsiaTheme="minorEastAsia" w:hAnsi="Cambria Math" w:cs="Times New Roman"/>
              <w:sz w:val="24"/>
              <w:szCs w:val="24"/>
            </w:rPr>
            <m:t xml:space="preserve">       (5)</m:t>
          </m:r>
        </m:oMath>
      </m:oMathPara>
    </w:p>
    <w:p w14:paraId="21FCFF3F" w14:textId="62FAD093" w:rsidR="00AD35B8" w:rsidRPr="00B1631A" w:rsidRDefault="00AD35B8" w:rsidP="00FF224F">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01D8D18F" w14:textId="0EDC1EBC" w:rsidR="00AD35B8" w:rsidRPr="00B1631A" w:rsidRDefault="00AD35B8"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RR</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Resultado relativo</w:t>
      </w:r>
      <w:r w:rsidR="0024172F" w:rsidRPr="00B1631A">
        <w:rPr>
          <w:rFonts w:ascii="Times New Roman" w:hAnsi="Times New Roman" w:cs="Times New Roman"/>
          <w:sz w:val="24"/>
          <w:szCs w:val="24"/>
        </w:rPr>
        <w:t xml:space="preserve"> na localidade l</w:t>
      </w:r>
      <w:r w:rsidRPr="00B1631A">
        <w:rPr>
          <w:rFonts w:ascii="Times New Roman" w:hAnsi="Times New Roman" w:cs="Times New Roman"/>
          <w:sz w:val="24"/>
          <w:szCs w:val="24"/>
        </w:rPr>
        <w:t>;</w:t>
      </w:r>
    </w:p>
    <w:p w14:paraId="75EBFADE" w14:textId="4A304DD5" w:rsidR="00AD35B8" w:rsidRPr="00B1631A" w:rsidRDefault="00AD35B8"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O</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Oferta de cirurgiões-dentistas em dada localidade l; </w:t>
      </w:r>
    </w:p>
    <w:p w14:paraId="7903FF06" w14:textId="7FA626A5" w:rsidR="00AD35B8" w:rsidRPr="00B1631A" w:rsidRDefault="00AD35B8"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NPSB</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Necessidades cirurgiões-dentistas em dada localidade l</w:t>
      </w:r>
      <w:r w:rsidR="00DC39B8">
        <w:rPr>
          <w:rFonts w:ascii="Times New Roman" w:hAnsi="Times New Roman" w:cs="Times New Roman"/>
          <w:sz w:val="24"/>
          <w:szCs w:val="24"/>
        </w:rPr>
        <w:t>.</w:t>
      </w:r>
    </w:p>
    <w:p w14:paraId="5B298890" w14:textId="77777777" w:rsidR="00B76F61" w:rsidRDefault="00B76F61" w:rsidP="00B76F61">
      <w:pPr>
        <w:jc w:val="both"/>
        <w:rPr>
          <w:rFonts w:ascii="Times New Roman" w:hAnsi="Times New Roman" w:cs="Times New Roman"/>
          <w:sz w:val="24"/>
          <w:szCs w:val="24"/>
        </w:rPr>
      </w:pPr>
    </w:p>
    <w:p w14:paraId="7A42DCCE" w14:textId="00B2AC99" w:rsidR="008F7C04" w:rsidRPr="008F7C04" w:rsidRDefault="00356450" w:rsidP="008F7C04">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5</w:t>
      </w:r>
      <w:r w:rsidR="008F7C04" w:rsidRPr="006D3589">
        <w:rPr>
          <w:rFonts w:ascii="Times New Roman" w:hAnsi="Times New Roman" w:cs="Times New Roman"/>
          <w:i/>
          <w:iCs/>
          <w:sz w:val="24"/>
          <w:szCs w:val="24"/>
        </w:rPr>
        <w:t xml:space="preserve"> – Exploração das implicações </w:t>
      </w:r>
      <w:r w:rsidR="008F7C04">
        <w:rPr>
          <w:rFonts w:ascii="Times New Roman" w:hAnsi="Times New Roman" w:cs="Times New Roman"/>
          <w:i/>
          <w:iCs/>
          <w:sz w:val="24"/>
          <w:szCs w:val="24"/>
        </w:rPr>
        <w:t>em termos de custo de pessoal</w:t>
      </w:r>
    </w:p>
    <w:p w14:paraId="143E3304" w14:textId="6F37EF06" w:rsidR="005B7802" w:rsidRPr="00B1631A" w:rsidRDefault="00356450" w:rsidP="00DC39B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Na etapa 5 traduzimos a lacuna de profissionais em termos financeiros. </w:t>
      </w:r>
      <w:r w:rsidR="00370A62" w:rsidRPr="00B1631A">
        <w:rPr>
          <w:rFonts w:ascii="Times New Roman" w:hAnsi="Times New Roman" w:cs="Times New Roman"/>
          <w:sz w:val="24"/>
          <w:szCs w:val="24"/>
        </w:rPr>
        <w:t xml:space="preserve">A equação 6 </w:t>
      </w:r>
      <w:r w:rsidR="008F1C33" w:rsidRPr="00B1631A">
        <w:rPr>
          <w:rFonts w:ascii="Times New Roman" w:hAnsi="Times New Roman" w:cs="Times New Roman"/>
          <w:sz w:val="24"/>
          <w:szCs w:val="24"/>
        </w:rPr>
        <w:t xml:space="preserve">traz o </w:t>
      </w:r>
      <w:r w:rsidR="000F32A8" w:rsidRPr="00B1631A">
        <w:rPr>
          <w:rFonts w:ascii="Times New Roman" w:hAnsi="Times New Roman" w:cs="Times New Roman"/>
          <w:sz w:val="24"/>
          <w:szCs w:val="24"/>
        </w:rPr>
        <w:t xml:space="preserve">custo </w:t>
      </w:r>
      <w:r w:rsidR="00370A62" w:rsidRPr="00B1631A">
        <w:rPr>
          <w:rFonts w:ascii="Times New Roman" w:hAnsi="Times New Roman" w:cs="Times New Roman"/>
          <w:sz w:val="24"/>
          <w:szCs w:val="24"/>
        </w:rPr>
        <w:t xml:space="preserve">de profissionais </w:t>
      </w:r>
      <w:r w:rsidR="000F32A8" w:rsidRPr="00B1631A">
        <w:rPr>
          <w:rFonts w:ascii="Times New Roman" w:hAnsi="Times New Roman" w:cs="Times New Roman"/>
          <w:sz w:val="24"/>
          <w:szCs w:val="24"/>
        </w:rPr>
        <w:t>em função da lacuna de profissionais (RA)</w:t>
      </w:r>
      <w:r w:rsidR="002154FF" w:rsidRPr="00B1631A">
        <w:rPr>
          <w:rFonts w:ascii="Times New Roman" w:hAnsi="Times New Roman" w:cs="Times New Roman"/>
          <w:sz w:val="24"/>
          <w:szCs w:val="24"/>
        </w:rPr>
        <w:t xml:space="preserve">, o salário médio de um cirurgião dentista na respectiva unidade da federação </w:t>
      </w:r>
      <w:r w:rsidR="002E18D6" w:rsidRPr="00B1631A">
        <w:rPr>
          <w:rFonts w:ascii="Times New Roman" w:hAnsi="Times New Roman" w:cs="Times New Roman"/>
          <w:sz w:val="24"/>
          <w:szCs w:val="24"/>
        </w:rPr>
        <w:t xml:space="preserve">de acordo com resultados da Pesquisa Nacional </w:t>
      </w:r>
      <w:r w:rsidR="005A0533" w:rsidRPr="00B1631A">
        <w:rPr>
          <w:rFonts w:ascii="Times New Roman" w:hAnsi="Times New Roman" w:cs="Times New Roman"/>
          <w:sz w:val="24"/>
          <w:szCs w:val="24"/>
        </w:rPr>
        <w:t>por</w:t>
      </w:r>
      <w:r w:rsidR="002E18D6" w:rsidRPr="00B1631A">
        <w:rPr>
          <w:rFonts w:ascii="Times New Roman" w:hAnsi="Times New Roman" w:cs="Times New Roman"/>
          <w:sz w:val="24"/>
          <w:szCs w:val="24"/>
        </w:rPr>
        <w:t xml:space="preserve"> Amostra </w:t>
      </w:r>
      <w:r w:rsidR="005A0533" w:rsidRPr="00B1631A">
        <w:rPr>
          <w:rFonts w:ascii="Times New Roman" w:hAnsi="Times New Roman" w:cs="Times New Roman"/>
          <w:sz w:val="24"/>
          <w:szCs w:val="24"/>
        </w:rPr>
        <w:t>de</w:t>
      </w:r>
      <w:r w:rsidR="002E18D6" w:rsidRPr="00B1631A">
        <w:rPr>
          <w:rFonts w:ascii="Times New Roman" w:hAnsi="Times New Roman" w:cs="Times New Roman"/>
          <w:sz w:val="24"/>
          <w:szCs w:val="24"/>
        </w:rPr>
        <w:t xml:space="preserve"> Domicílio</w:t>
      </w:r>
      <w:r w:rsidR="005A0533" w:rsidRPr="00B1631A">
        <w:rPr>
          <w:rFonts w:ascii="Times New Roman" w:hAnsi="Times New Roman" w:cs="Times New Roman"/>
          <w:sz w:val="24"/>
          <w:szCs w:val="24"/>
        </w:rPr>
        <w:t xml:space="preserve"> Contínua (</w:t>
      </w:r>
      <w:proofErr w:type="spellStart"/>
      <w:r w:rsidR="005A0533" w:rsidRPr="00B1631A">
        <w:rPr>
          <w:rFonts w:ascii="Times New Roman" w:hAnsi="Times New Roman" w:cs="Times New Roman"/>
          <w:sz w:val="24"/>
          <w:szCs w:val="24"/>
        </w:rPr>
        <w:t>PNADc</w:t>
      </w:r>
      <w:proofErr w:type="spellEnd"/>
      <w:r w:rsidR="005A0533" w:rsidRPr="00B1631A">
        <w:rPr>
          <w:rFonts w:ascii="Times New Roman" w:hAnsi="Times New Roman" w:cs="Times New Roman"/>
          <w:sz w:val="24"/>
          <w:szCs w:val="24"/>
        </w:rPr>
        <w:t xml:space="preserve"> – IBGE)</w:t>
      </w:r>
      <w:r w:rsidR="007A0161" w:rsidRPr="00B1631A">
        <w:rPr>
          <w:rFonts w:ascii="Times New Roman" w:hAnsi="Times New Roman" w:cs="Times New Roman"/>
          <w:sz w:val="24"/>
          <w:szCs w:val="24"/>
        </w:rPr>
        <w:t>, acrescidos 45% que é o percentual aproximado de custo</w:t>
      </w:r>
      <w:r w:rsidR="00D318C8" w:rsidRPr="00B1631A">
        <w:rPr>
          <w:rFonts w:ascii="Times New Roman" w:hAnsi="Times New Roman" w:cs="Times New Roman"/>
          <w:sz w:val="24"/>
          <w:szCs w:val="24"/>
        </w:rPr>
        <w:t>s</w:t>
      </w:r>
      <w:r w:rsidR="007A0161" w:rsidRPr="00B1631A">
        <w:rPr>
          <w:rFonts w:ascii="Times New Roman" w:hAnsi="Times New Roman" w:cs="Times New Roman"/>
          <w:sz w:val="24"/>
          <w:szCs w:val="24"/>
        </w:rPr>
        <w:t xml:space="preserve"> trabalhista</w:t>
      </w:r>
      <w:r w:rsidR="00D318C8" w:rsidRPr="00B1631A">
        <w:rPr>
          <w:rFonts w:ascii="Times New Roman" w:hAnsi="Times New Roman" w:cs="Times New Roman"/>
          <w:sz w:val="24"/>
          <w:szCs w:val="24"/>
        </w:rPr>
        <w:t>s</w:t>
      </w:r>
      <w:r>
        <w:rPr>
          <w:rFonts w:ascii="Times New Roman" w:hAnsi="Times New Roman" w:cs="Times New Roman"/>
          <w:sz w:val="24"/>
          <w:szCs w:val="24"/>
        </w:rPr>
        <w:t xml:space="preserve"> no Brasil</w:t>
      </w:r>
      <w:r w:rsidR="005A0533" w:rsidRPr="00B1631A">
        <w:rPr>
          <w:rFonts w:ascii="Times New Roman" w:hAnsi="Times New Roman" w:cs="Times New Roman"/>
          <w:sz w:val="24"/>
          <w:szCs w:val="24"/>
        </w:rPr>
        <w:t xml:space="preserve">. </w:t>
      </w:r>
    </w:p>
    <w:p w14:paraId="4DDEE698" w14:textId="1BB4B233" w:rsidR="00EA391D" w:rsidRPr="00B1631A" w:rsidRDefault="00E502BA" w:rsidP="00816007">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CP</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RA</m:t>
            </m:r>
          </m:e>
          <m:sub>
            <m:r>
              <w:rPr>
                <w:rFonts w:ascii="Cambria Math" w:hAnsi="Cambria Math" w:cs="Times New Roman"/>
                <w:sz w:val="24"/>
                <w:szCs w:val="24"/>
              </w:rPr>
              <m:t>l</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 xml:space="preserve"> ×0,45</m:t>
                </m:r>
              </m:e>
            </m:d>
          </m:e>
        </m:d>
        <m:r>
          <w:rPr>
            <w:rFonts w:ascii="Cambria Math" w:hAnsi="Cambria Math" w:cs="Times New Roman"/>
            <w:sz w:val="24"/>
            <w:szCs w:val="24"/>
          </w:rPr>
          <m:t xml:space="preserve">    (</m:t>
        </m:r>
      </m:oMath>
      <w:r w:rsidR="00816007" w:rsidRPr="00B1631A">
        <w:rPr>
          <w:rFonts w:ascii="Times New Roman" w:eastAsiaTheme="minorEastAsia" w:hAnsi="Times New Roman" w:cs="Times New Roman"/>
          <w:sz w:val="24"/>
          <w:szCs w:val="24"/>
        </w:rPr>
        <w:t>6)</w:t>
      </w:r>
    </w:p>
    <w:p w14:paraId="5E3C388F" w14:textId="77777777" w:rsidR="00816007" w:rsidRPr="00B1631A" w:rsidRDefault="00816007" w:rsidP="00DC39B8">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47529F6A" w14:textId="024F18FD" w:rsidR="00816007" w:rsidRPr="00B1631A" w:rsidRDefault="00816007" w:rsidP="00283A71">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CP</w:t>
      </w:r>
      <w:r w:rsidR="00DC39B8">
        <w:rPr>
          <w:rFonts w:ascii="Times New Roman" w:hAnsi="Times New Roman" w:cs="Times New Roman"/>
          <w:sz w:val="24"/>
          <w:szCs w:val="24"/>
        </w:rPr>
        <w:t>:</w:t>
      </w:r>
      <w:r w:rsidRPr="00B1631A">
        <w:rPr>
          <w:rFonts w:ascii="Times New Roman" w:hAnsi="Times New Roman" w:cs="Times New Roman"/>
          <w:sz w:val="24"/>
          <w:szCs w:val="24"/>
        </w:rPr>
        <w:t xml:space="preserve"> Custo de profissional</w:t>
      </w:r>
      <w:r w:rsidR="006B0D89" w:rsidRPr="00B1631A">
        <w:rPr>
          <w:rFonts w:ascii="Times New Roman" w:hAnsi="Times New Roman" w:cs="Times New Roman"/>
          <w:sz w:val="24"/>
          <w:szCs w:val="24"/>
        </w:rPr>
        <w:t xml:space="preserve"> em localidade l</w:t>
      </w:r>
      <w:r w:rsidRPr="00B1631A">
        <w:rPr>
          <w:rFonts w:ascii="Times New Roman" w:hAnsi="Times New Roman" w:cs="Times New Roman"/>
          <w:sz w:val="24"/>
          <w:szCs w:val="24"/>
        </w:rPr>
        <w:t>;</w:t>
      </w:r>
    </w:p>
    <w:p w14:paraId="031EEFDB" w14:textId="3089C9D9" w:rsidR="00816007" w:rsidRPr="00B1631A" w:rsidRDefault="00816007" w:rsidP="00283A71">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RA</w:t>
      </w:r>
      <w:r w:rsidR="00DC39B8">
        <w:rPr>
          <w:rFonts w:ascii="Times New Roman" w:hAnsi="Times New Roman" w:cs="Times New Roman"/>
          <w:sz w:val="24"/>
          <w:szCs w:val="24"/>
        </w:rPr>
        <w:t>:</w:t>
      </w:r>
      <w:r w:rsidRPr="00B1631A">
        <w:rPr>
          <w:rFonts w:ascii="Times New Roman" w:hAnsi="Times New Roman" w:cs="Times New Roman"/>
          <w:sz w:val="24"/>
          <w:szCs w:val="24"/>
        </w:rPr>
        <w:t xml:space="preserve"> </w:t>
      </w:r>
      <w:r w:rsidR="00514AA7" w:rsidRPr="00B1631A">
        <w:rPr>
          <w:rFonts w:ascii="Times New Roman" w:hAnsi="Times New Roman" w:cs="Times New Roman"/>
          <w:sz w:val="24"/>
          <w:szCs w:val="24"/>
        </w:rPr>
        <w:t>Resultado absoluto de profissionais</w:t>
      </w:r>
      <w:r w:rsidR="006B0D89" w:rsidRPr="00B1631A">
        <w:rPr>
          <w:rFonts w:ascii="Times New Roman" w:hAnsi="Times New Roman" w:cs="Times New Roman"/>
          <w:sz w:val="24"/>
          <w:szCs w:val="24"/>
        </w:rPr>
        <w:t xml:space="preserve"> em localidade l</w:t>
      </w:r>
      <w:r w:rsidR="00514AA7" w:rsidRPr="00B1631A">
        <w:rPr>
          <w:rFonts w:ascii="Times New Roman" w:hAnsi="Times New Roman" w:cs="Times New Roman"/>
          <w:sz w:val="24"/>
          <w:szCs w:val="24"/>
        </w:rPr>
        <w:t>;</w:t>
      </w:r>
    </w:p>
    <w:p w14:paraId="1396616D" w14:textId="1D7EBE8E" w:rsidR="00260B84" w:rsidRPr="00B1631A" w:rsidRDefault="00260B84" w:rsidP="00283A71">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R</w:t>
      </w:r>
      <w:r w:rsidR="00DC39B8">
        <w:rPr>
          <w:rFonts w:ascii="Times New Roman" w:hAnsi="Times New Roman" w:cs="Times New Roman"/>
          <w:sz w:val="24"/>
          <w:szCs w:val="24"/>
        </w:rPr>
        <w:t>:</w:t>
      </w:r>
      <w:r w:rsidRPr="00B1631A">
        <w:rPr>
          <w:rFonts w:ascii="Times New Roman" w:hAnsi="Times New Roman" w:cs="Times New Roman"/>
          <w:sz w:val="24"/>
          <w:szCs w:val="24"/>
        </w:rPr>
        <w:t xml:space="preserve"> Rendimento médio </w:t>
      </w:r>
      <w:r w:rsidR="006B0D89" w:rsidRPr="00B1631A">
        <w:rPr>
          <w:rFonts w:ascii="Times New Roman" w:hAnsi="Times New Roman" w:cs="Times New Roman"/>
          <w:sz w:val="24"/>
          <w:szCs w:val="24"/>
        </w:rPr>
        <w:t>da categoria profissional na localidade l</w:t>
      </w:r>
      <w:r w:rsidR="00DC39B8">
        <w:rPr>
          <w:rFonts w:ascii="Times New Roman" w:hAnsi="Times New Roman" w:cs="Times New Roman"/>
          <w:sz w:val="24"/>
          <w:szCs w:val="24"/>
        </w:rPr>
        <w:t>.</w:t>
      </w:r>
    </w:p>
    <w:p w14:paraId="756D9B62" w14:textId="77777777" w:rsidR="00283A71" w:rsidRDefault="00283A71" w:rsidP="00283A71">
      <w:pPr>
        <w:spacing w:line="360" w:lineRule="auto"/>
        <w:jc w:val="both"/>
        <w:rPr>
          <w:rFonts w:ascii="Times New Roman" w:hAnsi="Times New Roman" w:cs="Times New Roman"/>
          <w:sz w:val="24"/>
          <w:szCs w:val="24"/>
        </w:rPr>
      </w:pPr>
    </w:p>
    <w:p w14:paraId="20886EE4" w14:textId="4F0B0938" w:rsidR="00283A71" w:rsidRPr="00283A71" w:rsidRDefault="00283A71" w:rsidP="00283A71">
      <w:pPr>
        <w:spacing w:line="360" w:lineRule="auto"/>
        <w:jc w:val="both"/>
        <w:rPr>
          <w:rFonts w:ascii="Times New Roman" w:hAnsi="Times New Roman" w:cs="Times New Roman"/>
          <w:i/>
          <w:iCs/>
          <w:sz w:val="24"/>
          <w:szCs w:val="24"/>
        </w:rPr>
      </w:pPr>
      <w:r w:rsidRPr="00283A71">
        <w:rPr>
          <w:rFonts w:ascii="Times New Roman" w:hAnsi="Times New Roman" w:cs="Times New Roman"/>
          <w:i/>
          <w:iCs/>
          <w:sz w:val="24"/>
          <w:szCs w:val="24"/>
        </w:rPr>
        <w:t xml:space="preserve">6 </w:t>
      </w:r>
      <w:r w:rsidR="00356450" w:rsidRPr="00283A71">
        <w:rPr>
          <w:rFonts w:ascii="Times New Roman" w:hAnsi="Times New Roman" w:cs="Times New Roman"/>
          <w:i/>
          <w:iCs/>
          <w:sz w:val="24"/>
          <w:szCs w:val="24"/>
        </w:rPr>
        <w:t xml:space="preserve">– </w:t>
      </w:r>
      <w:r w:rsidRPr="00283A71">
        <w:rPr>
          <w:rFonts w:ascii="Times New Roman" w:hAnsi="Times New Roman" w:cs="Times New Roman"/>
          <w:i/>
          <w:iCs/>
          <w:sz w:val="24"/>
          <w:szCs w:val="24"/>
        </w:rPr>
        <w:t xml:space="preserve">Análise de sensibilidade para simulação de parâmetros de incerteza; </w:t>
      </w:r>
    </w:p>
    <w:p w14:paraId="7C7FDFB2" w14:textId="14349EAC" w:rsidR="009950B3" w:rsidRDefault="00E81A6D" w:rsidP="00940D05">
      <w:pPr>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 etapa</w:t>
      </w:r>
      <w:r w:rsidR="00386EF8" w:rsidRPr="00B1631A">
        <w:rPr>
          <w:rFonts w:ascii="Times New Roman" w:hAnsi="Times New Roman" w:cs="Times New Roman"/>
          <w:sz w:val="24"/>
          <w:szCs w:val="24"/>
        </w:rPr>
        <w:t xml:space="preserve"> </w:t>
      </w:r>
      <w:r w:rsidR="00CE4AA0">
        <w:rPr>
          <w:rFonts w:ascii="Times New Roman" w:hAnsi="Times New Roman" w:cs="Times New Roman"/>
          <w:sz w:val="24"/>
          <w:szCs w:val="24"/>
        </w:rPr>
        <w:t>6</w:t>
      </w:r>
      <w:r w:rsidRPr="00B1631A">
        <w:rPr>
          <w:rFonts w:ascii="Times New Roman" w:hAnsi="Times New Roman" w:cs="Times New Roman"/>
          <w:sz w:val="24"/>
          <w:szCs w:val="24"/>
        </w:rPr>
        <w:t xml:space="preserve"> é utilizada para simular </w:t>
      </w:r>
      <w:r w:rsidR="00045A4C" w:rsidRPr="00B1631A">
        <w:rPr>
          <w:rFonts w:ascii="Times New Roman" w:hAnsi="Times New Roman" w:cs="Times New Roman"/>
          <w:sz w:val="24"/>
          <w:szCs w:val="24"/>
        </w:rPr>
        <w:t xml:space="preserve">parâmetros </w:t>
      </w:r>
      <w:r w:rsidR="006F6749" w:rsidRPr="00B1631A">
        <w:rPr>
          <w:rFonts w:ascii="Times New Roman" w:hAnsi="Times New Roman" w:cs="Times New Roman"/>
          <w:sz w:val="24"/>
          <w:szCs w:val="24"/>
        </w:rPr>
        <w:t>para levant</w:t>
      </w:r>
      <w:r w:rsidR="00252064" w:rsidRPr="00B1631A">
        <w:rPr>
          <w:rFonts w:ascii="Times New Roman" w:hAnsi="Times New Roman" w:cs="Times New Roman"/>
          <w:sz w:val="24"/>
          <w:szCs w:val="24"/>
        </w:rPr>
        <w:t>ar</w:t>
      </w:r>
      <w:r w:rsidR="006F6749" w:rsidRPr="00B1631A">
        <w:rPr>
          <w:rFonts w:ascii="Times New Roman" w:hAnsi="Times New Roman" w:cs="Times New Roman"/>
          <w:sz w:val="24"/>
          <w:szCs w:val="24"/>
        </w:rPr>
        <w:t xml:space="preserve"> diferentes cenários com os resultados</w:t>
      </w:r>
      <w:r w:rsidR="002928E9" w:rsidRPr="00B1631A">
        <w:rPr>
          <w:rFonts w:ascii="Times New Roman" w:hAnsi="Times New Roman" w:cs="Times New Roman"/>
          <w:sz w:val="24"/>
          <w:szCs w:val="24"/>
        </w:rPr>
        <w:t>, s</w:t>
      </w:r>
      <w:r w:rsidR="00E62AF3" w:rsidRPr="00B1631A">
        <w:rPr>
          <w:rFonts w:ascii="Times New Roman" w:hAnsi="Times New Roman" w:cs="Times New Roman"/>
          <w:sz w:val="24"/>
          <w:szCs w:val="24"/>
        </w:rPr>
        <w:t>obretudo em condições de parâmetros com alta variabilidade</w:t>
      </w:r>
      <w:r w:rsidR="00AB2184">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"/>
          <w:id w:val="-989945621"/>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14,22</w:t>
          </w:r>
        </w:sdtContent>
      </w:sdt>
      <w:r w:rsidR="00607927" w:rsidRPr="00B1631A">
        <w:rPr>
          <w:rFonts w:ascii="Times New Roman" w:hAnsi="Times New Roman" w:cs="Times New Roman"/>
          <w:sz w:val="24"/>
          <w:szCs w:val="24"/>
        </w:rPr>
        <w:t xml:space="preserve">. </w:t>
      </w:r>
      <w:r w:rsidR="009A7460" w:rsidRPr="00B1631A">
        <w:rPr>
          <w:rFonts w:ascii="Times New Roman" w:hAnsi="Times New Roman" w:cs="Times New Roman"/>
          <w:sz w:val="24"/>
          <w:szCs w:val="24"/>
        </w:rPr>
        <w:t>Para isso,</w:t>
      </w:r>
      <w:r w:rsidR="00E66203">
        <w:rPr>
          <w:rFonts w:ascii="Times New Roman" w:hAnsi="Times New Roman" w:cs="Times New Roman"/>
          <w:sz w:val="24"/>
          <w:szCs w:val="24"/>
        </w:rPr>
        <w:t xml:space="preserve"> foram construídas </w:t>
      </w:r>
      <w:r w:rsidR="00EB696A">
        <w:rPr>
          <w:rFonts w:ascii="Times New Roman" w:hAnsi="Times New Roman" w:cs="Times New Roman"/>
          <w:sz w:val="24"/>
          <w:szCs w:val="24"/>
        </w:rPr>
        <w:t>20.</w:t>
      </w:r>
      <w:r w:rsidR="002F2CED">
        <w:rPr>
          <w:rFonts w:ascii="Times New Roman" w:hAnsi="Times New Roman" w:cs="Times New Roman"/>
          <w:sz w:val="24"/>
          <w:szCs w:val="24"/>
        </w:rPr>
        <w:t>736</w:t>
      </w:r>
      <w:r w:rsidR="00E66203">
        <w:rPr>
          <w:rFonts w:ascii="Times New Roman" w:hAnsi="Times New Roman" w:cs="Times New Roman"/>
          <w:sz w:val="24"/>
          <w:szCs w:val="24"/>
        </w:rPr>
        <w:t xml:space="preserve"> </w:t>
      </w:r>
      <w:r w:rsidR="005B008A">
        <w:rPr>
          <w:rFonts w:ascii="Times New Roman" w:hAnsi="Times New Roman" w:cs="Times New Roman"/>
          <w:sz w:val="24"/>
          <w:szCs w:val="24"/>
        </w:rPr>
        <w:t>iterações</w:t>
      </w:r>
      <w:r w:rsidR="00E66203">
        <w:rPr>
          <w:rFonts w:ascii="Times New Roman" w:hAnsi="Times New Roman" w:cs="Times New Roman"/>
          <w:sz w:val="24"/>
          <w:szCs w:val="24"/>
        </w:rPr>
        <w:t xml:space="preserve"> de simulações combinando os parâmetros descritos no quadro 1</w:t>
      </w:r>
      <w:r w:rsidR="00E85074">
        <w:rPr>
          <w:rFonts w:ascii="Times New Roman" w:hAnsi="Times New Roman" w:cs="Times New Roman"/>
          <w:sz w:val="24"/>
          <w:szCs w:val="24"/>
        </w:rPr>
        <w:t>.</w:t>
      </w:r>
      <w:r w:rsidR="001D7F1D">
        <w:rPr>
          <w:rFonts w:ascii="Times New Roman" w:hAnsi="Times New Roman" w:cs="Times New Roman"/>
          <w:sz w:val="24"/>
          <w:szCs w:val="24"/>
        </w:rPr>
        <w:t xml:space="preserve"> </w:t>
      </w:r>
    </w:p>
    <w:p w14:paraId="260EC0A8" w14:textId="42A808BC" w:rsidR="009950B3" w:rsidRDefault="00E85074" w:rsidP="00D51645">
      <w:pPr>
        <w:pStyle w:val="SemEspaamento"/>
        <w:jc w:val="both"/>
        <w:rPr>
          <w:rFonts w:ascii="Times New Roman" w:hAnsi="Times New Roman" w:cs="Times New Roman"/>
          <w:sz w:val="24"/>
          <w:szCs w:val="24"/>
        </w:rPr>
      </w:pPr>
      <w:r>
        <w:rPr>
          <w:rFonts w:ascii="Times New Roman" w:hAnsi="Times New Roman" w:cs="Times New Roman"/>
          <w:sz w:val="24"/>
          <w:szCs w:val="24"/>
        </w:rPr>
        <w:t>Quadro 1 – Combinação de parâmetros</w:t>
      </w:r>
    </w:p>
    <w:tbl>
      <w:tblPr>
        <w:tblStyle w:val="TabeladeLista1Clara"/>
        <w:tblW w:w="0" w:type="auto"/>
        <w:shd w:val="clear" w:color="auto" w:fill="FFFFFF" w:themeFill="background1"/>
        <w:tblLook w:val="04A0" w:firstRow="1" w:lastRow="0" w:firstColumn="1" w:lastColumn="0" w:noHBand="0" w:noVBand="1"/>
      </w:tblPr>
      <w:tblGrid>
        <w:gridCol w:w="4111"/>
        <w:gridCol w:w="4383"/>
      </w:tblGrid>
      <w:tr w:rsidR="009950B3" w:rsidRPr="00FF7C3D" w14:paraId="6EDABC2B" w14:textId="77777777" w:rsidTr="00AB2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tcBorders>
            <w:shd w:val="clear" w:color="auto" w:fill="FFFFFF" w:themeFill="background1"/>
          </w:tcPr>
          <w:p w14:paraId="5E4C2C6F" w14:textId="3C6C2487" w:rsidR="009950B3" w:rsidRPr="00FF7C3D" w:rsidRDefault="003E7B25" w:rsidP="00FF7C3D">
            <w:pPr>
              <w:jc w:val="center"/>
              <w:rPr>
                <w:rFonts w:ascii="Times New Roman" w:hAnsi="Times New Roman" w:cs="Times New Roman"/>
                <w:sz w:val="20"/>
                <w:szCs w:val="20"/>
              </w:rPr>
            </w:pPr>
            <w:r w:rsidRPr="00FF7C3D">
              <w:rPr>
                <w:rFonts w:ascii="Times New Roman" w:hAnsi="Times New Roman" w:cs="Times New Roman"/>
                <w:sz w:val="20"/>
                <w:szCs w:val="20"/>
              </w:rPr>
              <w:t>Parâmetro</w:t>
            </w:r>
          </w:p>
        </w:tc>
        <w:tc>
          <w:tcPr>
            <w:tcW w:w="4383" w:type="dxa"/>
            <w:tcBorders>
              <w:top w:val="single" w:sz="4" w:space="0" w:color="auto"/>
            </w:tcBorders>
            <w:shd w:val="clear" w:color="auto" w:fill="FFFFFF" w:themeFill="background1"/>
          </w:tcPr>
          <w:p w14:paraId="2B5173F8" w14:textId="161E6900" w:rsidR="009950B3" w:rsidRPr="00FF7C3D" w:rsidRDefault="003E7B25" w:rsidP="00FF7C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Valores simulados</w:t>
            </w:r>
          </w:p>
        </w:tc>
      </w:tr>
      <w:tr w:rsidR="009950B3" w:rsidRPr="00FF7C3D" w14:paraId="5C441231" w14:textId="77777777" w:rsidTr="00AB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666666" w:themeColor="text1" w:themeTint="99"/>
              <w:bottom w:val="single" w:sz="4" w:space="0" w:color="auto"/>
              <w:right w:val="single" w:sz="4" w:space="0" w:color="auto"/>
            </w:tcBorders>
            <w:shd w:val="clear" w:color="auto" w:fill="FFFFFF" w:themeFill="background1"/>
            <w:vAlign w:val="center"/>
          </w:tcPr>
          <w:p w14:paraId="5871BDF9" w14:textId="42B761A1" w:rsidR="009950B3" w:rsidRPr="00FF7C3D" w:rsidRDefault="003E7B25"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total disponível</w:t>
            </w:r>
          </w:p>
        </w:tc>
        <w:tc>
          <w:tcPr>
            <w:tcW w:w="4383" w:type="dxa"/>
            <w:tcBorders>
              <w:top w:val="single" w:sz="4" w:space="0" w:color="666666" w:themeColor="text1" w:themeTint="99"/>
              <w:left w:val="single" w:sz="4" w:space="0" w:color="auto"/>
              <w:bottom w:val="single" w:sz="4" w:space="0" w:color="auto"/>
            </w:tcBorders>
            <w:shd w:val="clear" w:color="auto" w:fill="FFFFFF" w:themeFill="background1"/>
          </w:tcPr>
          <w:p w14:paraId="1E91D925" w14:textId="12D63A52" w:rsidR="009950B3" w:rsidRPr="00FF7C3D" w:rsidRDefault="00DA18B6" w:rsidP="006C1F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1576; 1676; 1776</w:t>
            </w:r>
          </w:p>
        </w:tc>
      </w:tr>
      <w:tr w:rsidR="009950B3" w:rsidRPr="00FF7C3D" w14:paraId="75E70286" w14:textId="77777777" w:rsidTr="00AB2184">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3A7AD305" w14:textId="49CB1B34" w:rsidR="009950B3" w:rsidRPr="00FF7C3D" w:rsidRDefault="003E7B25"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médio de procedimentos</w:t>
            </w:r>
            <w:r w:rsidR="00414FDC" w:rsidRPr="00FF7C3D">
              <w:rPr>
                <w:rFonts w:ascii="Times New Roman" w:hAnsi="Times New Roman" w:cs="Times New Roman"/>
                <w:b w:val="0"/>
                <w:bCs w:val="0"/>
                <w:sz w:val="20"/>
                <w:szCs w:val="20"/>
              </w:rPr>
              <w:t xml:space="preserve"> APS</w:t>
            </w:r>
          </w:p>
        </w:tc>
        <w:tc>
          <w:tcPr>
            <w:tcW w:w="4383" w:type="dxa"/>
            <w:tcBorders>
              <w:top w:val="single" w:sz="4" w:space="0" w:color="auto"/>
              <w:left w:val="single" w:sz="4" w:space="0" w:color="auto"/>
              <w:bottom w:val="single" w:sz="4" w:space="0" w:color="auto"/>
            </w:tcBorders>
            <w:shd w:val="clear" w:color="auto" w:fill="FFFFFF" w:themeFill="background1"/>
          </w:tcPr>
          <w:p w14:paraId="14FE2BE7" w14:textId="6F88E5D8" w:rsidR="009950B3" w:rsidRPr="00FF7C3D" w:rsidRDefault="00FC7A49" w:rsidP="006C1F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 xml:space="preserve">15; </w:t>
            </w:r>
            <w:r w:rsidR="00DA18B6" w:rsidRPr="00FF7C3D">
              <w:rPr>
                <w:rFonts w:ascii="Times New Roman" w:hAnsi="Times New Roman" w:cs="Times New Roman"/>
                <w:sz w:val="20"/>
                <w:szCs w:val="20"/>
              </w:rPr>
              <w:t>25; 35; 45</w:t>
            </w:r>
          </w:p>
        </w:tc>
      </w:tr>
      <w:tr w:rsidR="00342C6E" w:rsidRPr="00FF7C3D" w14:paraId="1BCAA796" w14:textId="77777777" w:rsidTr="00AB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7735B9B0" w14:textId="59F8645A" w:rsidR="00342C6E" w:rsidRPr="00FF7C3D" w:rsidRDefault="00E655C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médio de procedimentos endodontia</w:t>
            </w:r>
          </w:p>
        </w:tc>
        <w:tc>
          <w:tcPr>
            <w:tcW w:w="4383" w:type="dxa"/>
            <w:tcBorders>
              <w:top w:val="single" w:sz="4" w:space="0" w:color="auto"/>
              <w:left w:val="single" w:sz="4" w:space="0" w:color="auto"/>
              <w:bottom w:val="single" w:sz="4" w:space="0" w:color="auto"/>
            </w:tcBorders>
            <w:shd w:val="clear" w:color="auto" w:fill="FFFFFF" w:themeFill="background1"/>
          </w:tcPr>
          <w:p w14:paraId="63219E81" w14:textId="014DF007" w:rsidR="00342C6E" w:rsidRPr="00FF7C3D" w:rsidRDefault="00E655CF" w:rsidP="006C1F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35; 45; 55</w:t>
            </w:r>
          </w:p>
        </w:tc>
      </w:tr>
      <w:tr w:rsidR="00342C6E" w:rsidRPr="00FF7C3D" w14:paraId="681DAC11" w14:textId="77777777" w:rsidTr="00AB2184">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64C9B636" w14:textId="58C9AA92" w:rsidR="00342C6E" w:rsidRPr="00FF7C3D" w:rsidRDefault="00E655C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médio de procedimentos periodontia</w:t>
            </w:r>
          </w:p>
        </w:tc>
        <w:tc>
          <w:tcPr>
            <w:tcW w:w="4383" w:type="dxa"/>
            <w:tcBorders>
              <w:top w:val="single" w:sz="4" w:space="0" w:color="auto"/>
              <w:left w:val="single" w:sz="4" w:space="0" w:color="auto"/>
              <w:bottom w:val="single" w:sz="4" w:space="0" w:color="auto"/>
            </w:tcBorders>
            <w:shd w:val="clear" w:color="auto" w:fill="FFFFFF" w:themeFill="background1"/>
          </w:tcPr>
          <w:p w14:paraId="296022A4" w14:textId="1807F759" w:rsidR="00342C6E" w:rsidRPr="00FF7C3D" w:rsidRDefault="00E655CF" w:rsidP="006C1F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35; 45; 55</w:t>
            </w:r>
          </w:p>
        </w:tc>
      </w:tr>
      <w:tr w:rsidR="00342C6E" w:rsidRPr="00FF7C3D" w14:paraId="3453C93A" w14:textId="77777777" w:rsidTr="00AB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26F816FE" w14:textId="15E0ECA0" w:rsidR="00342C6E" w:rsidRPr="00FF7C3D" w:rsidRDefault="00E655C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médio de procedimentos prótese</w:t>
            </w:r>
          </w:p>
        </w:tc>
        <w:tc>
          <w:tcPr>
            <w:tcW w:w="4383" w:type="dxa"/>
            <w:tcBorders>
              <w:top w:val="single" w:sz="4" w:space="0" w:color="auto"/>
              <w:left w:val="single" w:sz="4" w:space="0" w:color="auto"/>
              <w:bottom w:val="single" w:sz="4" w:space="0" w:color="auto"/>
            </w:tcBorders>
            <w:shd w:val="clear" w:color="auto" w:fill="FFFFFF" w:themeFill="background1"/>
          </w:tcPr>
          <w:p w14:paraId="1696DAC7" w14:textId="0A6196A4" w:rsidR="00342C6E" w:rsidRPr="00FF7C3D" w:rsidRDefault="00E655CF" w:rsidP="006C1F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35; 45; 55</w:t>
            </w:r>
          </w:p>
        </w:tc>
      </w:tr>
      <w:tr w:rsidR="003E7B25" w:rsidRPr="00FF7C3D" w14:paraId="236FF09F" w14:textId="77777777" w:rsidTr="00AB2184">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698569A0" w14:textId="1556E6C4" w:rsidR="003E7B25" w:rsidRPr="00FF7C3D" w:rsidRDefault="003E7B25"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Percentual de atividades diretas</w:t>
            </w:r>
          </w:p>
        </w:tc>
        <w:tc>
          <w:tcPr>
            <w:tcW w:w="4383" w:type="dxa"/>
            <w:tcBorders>
              <w:top w:val="single" w:sz="4" w:space="0" w:color="auto"/>
              <w:left w:val="single" w:sz="4" w:space="0" w:color="auto"/>
              <w:bottom w:val="single" w:sz="4" w:space="0" w:color="auto"/>
            </w:tcBorders>
            <w:shd w:val="clear" w:color="auto" w:fill="FFFFFF" w:themeFill="background1"/>
          </w:tcPr>
          <w:p w14:paraId="3E321C2E" w14:textId="6CB2ACDE" w:rsidR="003E7B25" w:rsidRPr="00FF7C3D" w:rsidRDefault="004D1C51" w:rsidP="006C1F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 xml:space="preserve">30%; 40%; </w:t>
            </w:r>
            <w:r w:rsidR="0076769B" w:rsidRPr="00FF7C3D">
              <w:rPr>
                <w:rFonts w:ascii="Times New Roman" w:hAnsi="Times New Roman" w:cs="Times New Roman"/>
                <w:sz w:val="20"/>
                <w:szCs w:val="20"/>
              </w:rPr>
              <w:t>50%; 60%</w:t>
            </w:r>
          </w:p>
        </w:tc>
      </w:tr>
      <w:tr w:rsidR="003E7B25" w:rsidRPr="00FF7C3D" w14:paraId="53C4051B" w14:textId="77777777" w:rsidTr="00AB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5E037846" w14:textId="1B75C4AB" w:rsidR="003E7B25" w:rsidRPr="00FF7C3D" w:rsidRDefault="00C33C3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Percentual do foco clínico</w:t>
            </w:r>
          </w:p>
        </w:tc>
        <w:tc>
          <w:tcPr>
            <w:tcW w:w="4383" w:type="dxa"/>
            <w:tcBorders>
              <w:top w:val="single" w:sz="4" w:space="0" w:color="auto"/>
              <w:left w:val="single" w:sz="4" w:space="0" w:color="auto"/>
              <w:bottom w:val="single" w:sz="4" w:space="0" w:color="auto"/>
            </w:tcBorders>
            <w:shd w:val="clear" w:color="auto" w:fill="FFFFFF" w:themeFill="background1"/>
          </w:tcPr>
          <w:p w14:paraId="4629FC62" w14:textId="6ADEADD3" w:rsidR="003E7B25" w:rsidRPr="00FF7C3D" w:rsidRDefault="00EB696A" w:rsidP="006C1F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40%, </w:t>
            </w:r>
            <w:r w:rsidR="00D6194A" w:rsidRPr="00FF7C3D">
              <w:rPr>
                <w:rFonts w:ascii="Times New Roman" w:hAnsi="Times New Roman" w:cs="Times New Roman"/>
                <w:sz w:val="20"/>
                <w:szCs w:val="20"/>
              </w:rPr>
              <w:t xml:space="preserve">50%; </w:t>
            </w:r>
            <w:r w:rsidR="0076769B" w:rsidRPr="00FF7C3D">
              <w:rPr>
                <w:rFonts w:ascii="Times New Roman" w:hAnsi="Times New Roman" w:cs="Times New Roman"/>
                <w:sz w:val="20"/>
                <w:szCs w:val="20"/>
              </w:rPr>
              <w:t>60%; 70%</w:t>
            </w:r>
          </w:p>
        </w:tc>
      </w:tr>
      <w:tr w:rsidR="00C33C3F" w:rsidRPr="00FF7C3D" w14:paraId="258310F9" w14:textId="77777777" w:rsidTr="00AB2184">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3F233A14" w14:textId="3569C068" w:rsidR="00C33C3F" w:rsidRPr="00FF7C3D" w:rsidRDefault="00450D95"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Recorte de profissionais</w:t>
            </w:r>
          </w:p>
        </w:tc>
        <w:tc>
          <w:tcPr>
            <w:tcW w:w="4383" w:type="dxa"/>
            <w:tcBorders>
              <w:top w:val="single" w:sz="4" w:space="0" w:color="auto"/>
              <w:left w:val="single" w:sz="4" w:space="0" w:color="auto"/>
              <w:bottom w:val="single" w:sz="4" w:space="0" w:color="auto"/>
            </w:tcBorders>
            <w:shd w:val="clear" w:color="auto" w:fill="FFFFFF" w:themeFill="background1"/>
          </w:tcPr>
          <w:p w14:paraId="3422B6D1" w14:textId="633261D9" w:rsidR="00FC7A49" w:rsidRPr="00FF7C3D" w:rsidRDefault="00450D95" w:rsidP="006C1F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1</w:t>
            </w:r>
            <w:r w:rsidR="00FC7A49" w:rsidRPr="00FF7C3D">
              <w:rPr>
                <w:rFonts w:ascii="Times New Roman" w:hAnsi="Times New Roman" w:cs="Times New Roman"/>
                <w:sz w:val="20"/>
                <w:szCs w:val="20"/>
              </w:rPr>
              <w:t>)</w:t>
            </w:r>
            <w:r w:rsidRPr="00FF7C3D">
              <w:rPr>
                <w:rFonts w:ascii="Times New Roman" w:hAnsi="Times New Roman" w:cs="Times New Roman"/>
                <w:sz w:val="20"/>
                <w:szCs w:val="20"/>
              </w:rPr>
              <w:t xml:space="preserve"> Apenas profissionais </w:t>
            </w:r>
            <w:r w:rsidR="00DA18B6" w:rsidRPr="00FF7C3D">
              <w:rPr>
                <w:rFonts w:ascii="Times New Roman" w:hAnsi="Times New Roman" w:cs="Times New Roman"/>
                <w:sz w:val="20"/>
                <w:szCs w:val="20"/>
              </w:rPr>
              <w:t xml:space="preserve">vinculados ao </w:t>
            </w:r>
            <w:r w:rsidRPr="00FF7C3D">
              <w:rPr>
                <w:rFonts w:ascii="Times New Roman" w:hAnsi="Times New Roman" w:cs="Times New Roman"/>
                <w:sz w:val="20"/>
                <w:szCs w:val="20"/>
              </w:rPr>
              <w:t>SUS;</w:t>
            </w:r>
          </w:p>
          <w:p w14:paraId="4577F1C6" w14:textId="71E68900" w:rsidR="00C33C3F" w:rsidRPr="00FF7C3D" w:rsidRDefault="00450D95" w:rsidP="006C1F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2) Todos os profis</w:t>
            </w:r>
            <w:r w:rsidR="00DA18B6" w:rsidRPr="00FF7C3D">
              <w:rPr>
                <w:rFonts w:ascii="Times New Roman" w:hAnsi="Times New Roman" w:cs="Times New Roman"/>
                <w:sz w:val="20"/>
                <w:szCs w:val="20"/>
              </w:rPr>
              <w:t>sionais, independente do vínculo.</w:t>
            </w:r>
          </w:p>
        </w:tc>
      </w:tr>
      <w:tr w:rsidR="00AD5C5F" w:rsidRPr="00FF7C3D" w14:paraId="454B35F6" w14:textId="77777777" w:rsidTr="00AB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10B1F5D0" w14:textId="6C94DBA2" w:rsidR="00AD5C5F" w:rsidRPr="00FF7C3D" w:rsidRDefault="00AD5C5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Recorte de população</w:t>
            </w:r>
          </w:p>
        </w:tc>
        <w:tc>
          <w:tcPr>
            <w:tcW w:w="4383" w:type="dxa"/>
            <w:tcBorders>
              <w:top w:val="single" w:sz="4" w:space="0" w:color="auto"/>
              <w:left w:val="single" w:sz="4" w:space="0" w:color="auto"/>
              <w:bottom w:val="single" w:sz="4" w:space="0" w:color="auto"/>
            </w:tcBorders>
            <w:shd w:val="clear" w:color="auto" w:fill="FFFFFF" w:themeFill="background1"/>
          </w:tcPr>
          <w:p w14:paraId="604CAF93" w14:textId="1EE0A4BD" w:rsidR="00FC7A49" w:rsidRPr="00FF7C3D" w:rsidRDefault="00AD5C5F" w:rsidP="006C1F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1</w:t>
            </w:r>
            <w:r w:rsidR="00FC7A49" w:rsidRPr="00FF7C3D">
              <w:rPr>
                <w:rFonts w:ascii="Times New Roman" w:hAnsi="Times New Roman" w:cs="Times New Roman"/>
                <w:sz w:val="20"/>
                <w:szCs w:val="20"/>
              </w:rPr>
              <w:t>)</w:t>
            </w:r>
            <w:r w:rsidRPr="00FF7C3D">
              <w:rPr>
                <w:rFonts w:ascii="Times New Roman" w:hAnsi="Times New Roman" w:cs="Times New Roman"/>
                <w:sz w:val="20"/>
                <w:szCs w:val="20"/>
              </w:rPr>
              <w:t xml:space="preserve"> Todos os indivíduos da localidade;</w:t>
            </w:r>
          </w:p>
          <w:p w14:paraId="162FDD58" w14:textId="21A55F7B" w:rsidR="00AD5C5F" w:rsidRPr="00FF7C3D" w:rsidRDefault="00AD5C5F" w:rsidP="006C1F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 xml:space="preserve">2) Apenas aqueles indivíduos que não possuem </w:t>
            </w:r>
            <w:r w:rsidR="002627E6" w:rsidRPr="00FF7C3D">
              <w:rPr>
                <w:rFonts w:ascii="Times New Roman" w:hAnsi="Times New Roman" w:cs="Times New Roman"/>
                <w:sz w:val="20"/>
                <w:szCs w:val="20"/>
              </w:rPr>
              <w:t>plano de saúde (exclusivamente odontológico) – Simulação realizada com base em dados da Agência Nacional de Saúde Suplementar (ANS)</w:t>
            </w:r>
          </w:p>
        </w:tc>
      </w:tr>
    </w:tbl>
    <w:p w14:paraId="4D57468C" w14:textId="77777777" w:rsidR="0096774B" w:rsidRDefault="0096774B" w:rsidP="00330EB1">
      <w:pPr>
        <w:ind w:firstLine="851"/>
        <w:jc w:val="both"/>
        <w:rPr>
          <w:rFonts w:ascii="Times New Roman" w:hAnsi="Times New Roman" w:cs="Times New Roman"/>
          <w:sz w:val="24"/>
          <w:szCs w:val="24"/>
        </w:rPr>
      </w:pPr>
    </w:p>
    <w:p w14:paraId="0379390D" w14:textId="445BF814" w:rsidR="00B95670" w:rsidRDefault="00B95670" w:rsidP="00940D0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Algumas combinações foram escolhidas para representar quatro cenários distintos, conforme o quadro </w:t>
      </w:r>
      <w:r w:rsidR="00E26785">
        <w:rPr>
          <w:rFonts w:ascii="Times New Roman" w:hAnsi="Times New Roman" w:cs="Times New Roman"/>
          <w:sz w:val="24"/>
          <w:szCs w:val="24"/>
        </w:rPr>
        <w:t>2</w:t>
      </w:r>
      <w:r>
        <w:rPr>
          <w:rFonts w:ascii="Times New Roman" w:hAnsi="Times New Roman" w:cs="Times New Roman"/>
          <w:sz w:val="24"/>
          <w:szCs w:val="24"/>
        </w:rPr>
        <w:t xml:space="preserve">. </w:t>
      </w:r>
    </w:p>
    <w:tbl>
      <w:tblPr>
        <w:tblStyle w:val="TabeladeLista1Clara"/>
        <w:tblW w:w="0" w:type="auto"/>
        <w:shd w:val="clear" w:color="auto" w:fill="FFFFFF" w:themeFill="background1"/>
        <w:tblLook w:val="04A0" w:firstRow="1" w:lastRow="0" w:firstColumn="1" w:lastColumn="0" w:noHBand="0" w:noVBand="1"/>
      </w:tblPr>
      <w:tblGrid>
        <w:gridCol w:w="2694"/>
        <w:gridCol w:w="5800"/>
      </w:tblGrid>
      <w:tr w:rsidR="00E26785" w:rsidRPr="00FF7C3D" w14:paraId="2E481353" w14:textId="77777777" w:rsidTr="008C1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tcBorders>
            <w:shd w:val="clear" w:color="auto" w:fill="FFFFFF" w:themeFill="background1"/>
          </w:tcPr>
          <w:p w14:paraId="56015929" w14:textId="77777777" w:rsidR="00E26785" w:rsidRPr="00FF7C3D" w:rsidRDefault="00E26785" w:rsidP="00DC47C3">
            <w:pPr>
              <w:jc w:val="center"/>
              <w:rPr>
                <w:rFonts w:ascii="Times New Roman" w:hAnsi="Times New Roman" w:cs="Times New Roman"/>
                <w:sz w:val="20"/>
                <w:szCs w:val="20"/>
              </w:rPr>
            </w:pPr>
            <w:r w:rsidRPr="00FF7C3D">
              <w:rPr>
                <w:rFonts w:ascii="Times New Roman" w:hAnsi="Times New Roman" w:cs="Times New Roman"/>
                <w:sz w:val="20"/>
                <w:szCs w:val="20"/>
              </w:rPr>
              <w:t>Parâmetro</w:t>
            </w:r>
          </w:p>
        </w:tc>
        <w:tc>
          <w:tcPr>
            <w:tcW w:w="5800" w:type="dxa"/>
            <w:tcBorders>
              <w:top w:val="single" w:sz="4" w:space="0" w:color="auto"/>
            </w:tcBorders>
            <w:shd w:val="clear" w:color="auto" w:fill="FFFFFF" w:themeFill="background1"/>
          </w:tcPr>
          <w:p w14:paraId="0CC64B6C" w14:textId="77777777" w:rsidR="00E26785" w:rsidRPr="00FF7C3D" w:rsidRDefault="00E26785" w:rsidP="00DC47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Valores simulados</w:t>
            </w:r>
          </w:p>
        </w:tc>
      </w:tr>
      <w:tr w:rsidR="00E26785" w:rsidRPr="00FF7C3D" w14:paraId="6FB1ED39" w14:textId="77777777" w:rsidTr="008C1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666666" w:themeColor="text1" w:themeTint="99"/>
              <w:bottom w:val="single" w:sz="4" w:space="0" w:color="auto"/>
              <w:right w:val="single" w:sz="4" w:space="0" w:color="auto"/>
            </w:tcBorders>
            <w:shd w:val="clear" w:color="auto" w:fill="FFFFFF" w:themeFill="background1"/>
            <w:vAlign w:val="center"/>
          </w:tcPr>
          <w:p w14:paraId="1E1A2D9F" w14:textId="585BBDF4" w:rsidR="00E26785" w:rsidRPr="00FF7C3D" w:rsidRDefault="00E26785" w:rsidP="00DC47C3">
            <w:pPr>
              <w:rPr>
                <w:rFonts w:ascii="Times New Roman" w:hAnsi="Times New Roman" w:cs="Times New Roman"/>
                <w:b w:val="0"/>
                <w:bCs w:val="0"/>
                <w:sz w:val="20"/>
                <w:szCs w:val="20"/>
              </w:rPr>
            </w:pPr>
            <w:r>
              <w:rPr>
                <w:rFonts w:ascii="Times New Roman" w:hAnsi="Times New Roman" w:cs="Times New Roman"/>
                <w:b w:val="0"/>
                <w:bCs w:val="0"/>
                <w:sz w:val="20"/>
                <w:szCs w:val="20"/>
              </w:rPr>
              <w:t xml:space="preserve">1. Baseline </w:t>
            </w:r>
            <w:proofErr w:type="spellStart"/>
            <w:r>
              <w:rPr>
                <w:rFonts w:ascii="Times New Roman" w:hAnsi="Times New Roman" w:cs="Times New Roman"/>
                <w:b w:val="0"/>
                <w:bCs w:val="0"/>
                <w:sz w:val="20"/>
                <w:szCs w:val="20"/>
              </w:rPr>
              <w:t>scenario</w:t>
            </w:r>
            <w:proofErr w:type="spellEnd"/>
          </w:p>
        </w:tc>
        <w:tc>
          <w:tcPr>
            <w:tcW w:w="5800" w:type="dxa"/>
            <w:tcBorders>
              <w:top w:val="single" w:sz="4" w:space="0" w:color="666666" w:themeColor="text1" w:themeTint="99"/>
              <w:left w:val="single" w:sz="4" w:space="0" w:color="auto"/>
              <w:bottom w:val="single" w:sz="4" w:space="0" w:color="auto"/>
            </w:tcBorders>
            <w:shd w:val="clear" w:color="auto" w:fill="FFFFFF" w:themeFill="background1"/>
          </w:tcPr>
          <w:p w14:paraId="4AFBE232" w14:textId="78BA3C4D" w:rsidR="00E26785" w:rsidRPr="008C1AA1" w:rsidRDefault="00E26785"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AWT = 1576</w:t>
            </w:r>
          </w:p>
          <w:p w14:paraId="726E4DB4" w14:textId="482FF403" w:rsidR="008C1AA1" w:rsidRPr="008C1AA1" w:rsidRDefault="00E26785"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Average</w:t>
            </w:r>
            <w:proofErr w:type="spellEnd"/>
            <w:r w:rsidRPr="008C1AA1">
              <w:rPr>
                <w:rFonts w:ascii="Times New Roman" w:hAnsi="Times New Roman" w:cs="Times New Roman"/>
                <w:sz w:val="20"/>
                <w:szCs w:val="20"/>
              </w:rPr>
              <w:t xml:space="preserve"> </w:t>
            </w:r>
            <w:r w:rsidRPr="008C1AA1">
              <w:rPr>
                <w:rFonts w:ascii="Times New Roman" w:hAnsi="Times New Roman" w:cs="Times New Roman"/>
                <w:sz w:val="20"/>
                <w:szCs w:val="20"/>
              </w:rPr>
              <w:t xml:space="preserve">PHC </w:t>
            </w:r>
            <w:proofErr w:type="spellStart"/>
            <w:r w:rsidRPr="008C1AA1">
              <w:rPr>
                <w:rFonts w:ascii="Times New Roman" w:hAnsi="Times New Roman" w:cs="Times New Roman"/>
                <w:sz w:val="20"/>
                <w:szCs w:val="20"/>
              </w:rPr>
              <w:t>s</w:t>
            </w:r>
            <w:r w:rsidRPr="008C1AA1">
              <w:rPr>
                <w:rFonts w:ascii="Times New Roman" w:hAnsi="Times New Roman" w:cs="Times New Roman"/>
                <w:sz w:val="20"/>
                <w:szCs w:val="20"/>
              </w:rPr>
              <w:t>ervice</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productivity</w:t>
            </w:r>
            <w:proofErr w:type="spellEnd"/>
            <w:r w:rsidRPr="008C1AA1">
              <w:rPr>
                <w:rFonts w:ascii="Times New Roman" w:hAnsi="Times New Roman" w:cs="Times New Roman"/>
                <w:sz w:val="20"/>
                <w:szCs w:val="20"/>
              </w:rPr>
              <w:t xml:space="preserve"> = 45 min</w:t>
            </w:r>
            <w:r w:rsidRPr="008C1AA1">
              <w:rPr>
                <w:rFonts w:ascii="Times New Roman" w:hAnsi="Times New Roman" w:cs="Times New Roman"/>
                <w:sz w:val="20"/>
                <w:szCs w:val="20"/>
              </w:rPr>
              <w:t xml:space="preserve">. </w:t>
            </w:r>
          </w:p>
          <w:p w14:paraId="215A8B3F" w14:textId="5301D56A" w:rsidR="008C1AA1" w:rsidRPr="008C1AA1" w:rsidRDefault="008C1AA1"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A</w:t>
            </w:r>
            <w:r w:rsidR="00E26785" w:rsidRPr="008C1AA1">
              <w:rPr>
                <w:rFonts w:ascii="Times New Roman" w:hAnsi="Times New Roman" w:cs="Times New Roman"/>
                <w:sz w:val="20"/>
                <w:szCs w:val="20"/>
              </w:rPr>
              <w:t>verage</w:t>
            </w:r>
            <w:proofErr w:type="spellEnd"/>
            <w:r w:rsidR="00E26785" w:rsidRPr="008C1AA1">
              <w:rPr>
                <w:rFonts w:ascii="Times New Roman" w:hAnsi="Times New Roman" w:cs="Times New Roman"/>
                <w:sz w:val="20"/>
                <w:szCs w:val="20"/>
              </w:rPr>
              <w:t xml:space="preserve"> </w:t>
            </w:r>
            <w:proofErr w:type="spellStart"/>
            <w:r w:rsidR="00E26785" w:rsidRPr="008C1AA1">
              <w:rPr>
                <w:rFonts w:ascii="Times New Roman" w:hAnsi="Times New Roman" w:cs="Times New Roman"/>
                <w:sz w:val="20"/>
                <w:szCs w:val="20"/>
              </w:rPr>
              <w:t>p</w:t>
            </w:r>
            <w:r w:rsidR="00E26785" w:rsidRPr="008C1AA1">
              <w:rPr>
                <w:rFonts w:ascii="Times New Roman" w:hAnsi="Times New Roman" w:cs="Times New Roman"/>
                <w:sz w:val="20"/>
                <w:szCs w:val="20"/>
              </w:rPr>
              <w:t>eriodontics</w:t>
            </w:r>
            <w:proofErr w:type="spellEnd"/>
            <w:r w:rsidR="00E26785" w:rsidRPr="008C1AA1">
              <w:rPr>
                <w:rFonts w:ascii="Times New Roman" w:hAnsi="Times New Roman" w:cs="Times New Roman"/>
                <w:sz w:val="20"/>
                <w:szCs w:val="20"/>
              </w:rPr>
              <w:t xml:space="preserve"> </w:t>
            </w:r>
            <w:proofErr w:type="spellStart"/>
            <w:r w:rsidR="00E26785" w:rsidRPr="008C1AA1">
              <w:rPr>
                <w:rFonts w:ascii="Times New Roman" w:hAnsi="Times New Roman" w:cs="Times New Roman"/>
                <w:sz w:val="20"/>
                <w:szCs w:val="20"/>
              </w:rPr>
              <w:t>s</w:t>
            </w:r>
            <w:r w:rsidR="00E26785" w:rsidRPr="008C1AA1">
              <w:rPr>
                <w:rFonts w:ascii="Times New Roman" w:hAnsi="Times New Roman" w:cs="Times New Roman"/>
                <w:sz w:val="20"/>
                <w:szCs w:val="20"/>
              </w:rPr>
              <w:t>ervice</w:t>
            </w:r>
            <w:proofErr w:type="spellEnd"/>
            <w:r w:rsidR="00E26785" w:rsidRPr="008C1AA1">
              <w:rPr>
                <w:rFonts w:ascii="Times New Roman" w:hAnsi="Times New Roman" w:cs="Times New Roman"/>
                <w:sz w:val="20"/>
                <w:szCs w:val="20"/>
              </w:rPr>
              <w:t xml:space="preserve"> </w:t>
            </w:r>
            <w:proofErr w:type="spellStart"/>
            <w:r w:rsidR="00E26785" w:rsidRPr="008C1AA1">
              <w:rPr>
                <w:rFonts w:ascii="Times New Roman" w:hAnsi="Times New Roman" w:cs="Times New Roman"/>
                <w:sz w:val="20"/>
                <w:szCs w:val="20"/>
              </w:rPr>
              <w:t>p</w:t>
            </w:r>
            <w:r w:rsidR="00E26785" w:rsidRPr="008C1AA1">
              <w:rPr>
                <w:rFonts w:ascii="Times New Roman" w:hAnsi="Times New Roman" w:cs="Times New Roman"/>
                <w:sz w:val="20"/>
                <w:szCs w:val="20"/>
              </w:rPr>
              <w:t>roductivy</w:t>
            </w:r>
            <w:proofErr w:type="spellEnd"/>
            <w:r w:rsidR="00E26785" w:rsidRPr="008C1AA1">
              <w:rPr>
                <w:rFonts w:ascii="Times New Roman" w:hAnsi="Times New Roman" w:cs="Times New Roman"/>
                <w:sz w:val="20"/>
                <w:szCs w:val="20"/>
              </w:rPr>
              <w:t xml:space="preserve"> = 55 min</w:t>
            </w:r>
            <w:r w:rsidRPr="008C1AA1">
              <w:rPr>
                <w:rFonts w:ascii="Times New Roman" w:hAnsi="Times New Roman" w:cs="Times New Roman"/>
                <w:sz w:val="20"/>
                <w:szCs w:val="20"/>
              </w:rPr>
              <w:t>.</w:t>
            </w:r>
          </w:p>
          <w:p w14:paraId="7976157B" w14:textId="289CC298" w:rsidR="008C1AA1" w:rsidRPr="008C1AA1" w:rsidRDefault="008C1AA1"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A</w:t>
            </w:r>
            <w:r w:rsidR="00E26785" w:rsidRPr="008C1AA1">
              <w:rPr>
                <w:rFonts w:ascii="Times New Roman" w:hAnsi="Times New Roman" w:cs="Times New Roman"/>
                <w:sz w:val="20"/>
                <w:szCs w:val="20"/>
              </w:rPr>
              <w:t>verage</w:t>
            </w:r>
            <w:proofErr w:type="spellEnd"/>
            <w:r w:rsidR="00E26785" w:rsidRPr="008C1AA1">
              <w:rPr>
                <w:rFonts w:ascii="Times New Roman" w:hAnsi="Times New Roman" w:cs="Times New Roman"/>
                <w:sz w:val="20"/>
                <w:szCs w:val="20"/>
              </w:rPr>
              <w:t xml:space="preserve"> </w:t>
            </w:r>
            <w:proofErr w:type="spellStart"/>
            <w:r w:rsidR="00E26785" w:rsidRPr="008C1AA1">
              <w:rPr>
                <w:rFonts w:ascii="Times New Roman" w:hAnsi="Times New Roman" w:cs="Times New Roman"/>
                <w:sz w:val="20"/>
                <w:szCs w:val="20"/>
              </w:rPr>
              <w:t>e</w:t>
            </w:r>
            <w:r w:rsidR="00E26785" w:rsidRPr="008C1AA1">
              <w:rPr>
                <w:rFonts w:ascii="Times New Roman" w:hAnsi="Times New Roman" w:cs="Times New Roman"/>
                <w:sz w:val="20"/>
                <w:szCs w:val="20"/>
              </w:rPr>
              <w:t>ndodontics</w:t>
            </w:r>
            <w:proofErr w:type="spellEnd"/>
            <w:r w:rsidR="00E26785" w:rsidRPr="008C1AA1">
              <w:rPr>
                <w:rFonts w:ascii="Times New Roman" w:hAnsi="Times New Roman" w:cs="Times New Roman"/>
                <w:sz w:val="20"/>
                <w:szCs w:val="20"/>
              </w:rPr>
              <w:t xml:space="preserve"> </w:t>
            </w:r>
            <w:proofErr w:type="spellStart"/>
            <w:r w:rsidR="00E26785" w:rsidRPr="008C1AA1">
              <w:rPr>
                <w:rFonts w:ascii="Times New Roman" w:hAnsi="Times New Roman" w:cs="Times New Roman"/>
                <w:sz w:val="20"/>
                <w:szCs w:val="20"/>
              </w:rPr>
              <w:t>s</w:t>
            </w:r>
            <w:r w:rsidR="00E26785" w:rsidRPr="008C1AA1">
              <w:rPr>
                <w:rFonts w:ascii="Times New Roman" w:hAnsi="Times New Roman" w:cs="Times New Roman"/>
                <w:sz w:val="20"/>
                <w:szCs w:val="20"/>
              </w:rPr>
              <w:t>ervice</w:t>
            </w:r>
            <w:proofErr w:type="spellEnd"/>
            <w:r w:rsidR="00E26785" w:rsidRPr="008C1AA1">
              <w:rPr>
                <w:rFonts w:ascii="Times New Roman" w:hAnsi="Times New Roman" w:cs="Times New Roman"/>
                <w:sz w:val="20"/>
                <w:szCs w:val="20"/>
              </w:rPr>
              <w:t xml:space="preserve"> </w:t>
            </w:r>
            <w:proofErr w:type="spellStart"/>
            <w:r w:rsidR="00E26785" w:rsidRPr="008C1AA1">
              <w:rPr>
                <w:rFonts w:ascii="Times New Roman" w:hAnsi="Times New Roman" w:cs="Times New Roman"/>
                <w:sz w:val="20"/>
                <w:szCs w:val="20"/>
              </w:rPr>
              <w:t>p</w:t>
            </w:r>
            <w:r w:rsidR="00E26785" w:rsidRPr="008C1AA1">
              <w:rPr>
                <w:rFonts w:ascii="Times New Roman" w:hAnsi="Times New Roman" w:cs="Times New Roman"/>
                <w:sz w:val="20"/>
                <w:szCs w:val="20"/>
              </w:rPr>
              <w:t>roductivity</w:t>
            </w:r>
            <w:proofErr w:type="spellEnd"/>
            <w:r w:rsidR="00E26785" w:rsidRPr="008C1AA1">
              <w:rPr>
                <w:rFonts w:ascii="Times New Roman" w:hAnsi="Times New Roman" w:cs="Times New Roman"/>
                <w:sz w:val="20"/>
                <w:szCs w:val="20"/>
              </w:rPr>
              <w:t xml:space="preserve"> = 45 min</w:t>
            </w:r>
            <w:r w:rsidRPr="008C1AA1">
              <w:rPr>
                <w:rFonts w:ascii="Times New Roman" w:hAnsi="Times New Roman" w:cs="Times New Roman"/>
                <w:sz w:val="20"/>
                <w:szCs w:val="20"/>
              </w:rPr>
              <w:t>.</w:t>
            </w:r>
            <w:r w:rsidR="00E26785" w:rsidRPr="008C1AA1">
              <w:rPr>
                <w:rFonts w:ascii="Times New Roman" w:hAnsi="Times New Roman" w:cs="Times New Roman"/>
                <w:sz w:val="20"/>
                <w:szCs w:val="20"/>
              </w:rPr>
              <w:t xml:space="preserve"> </w:t>
            </w:r>
          </w:p>
          <w:p w14:paraId="398B99C5" w14:textId="1AE4BAC4" w:rsidR="00E26785" w:rsidRPr="008C1AA1" w:rsidRDefault="008C1AA1"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A</w:t>
            </w:r>
            <w:r w:rsidR="00E26785" w:rsidRPr="008C1AA1">
              <w:rPr>
                <w:rFonts w:ascii="Times New Roman" w:hAnsi="Times New Roman" w:cs="Times New Roman"/>
                <w:sz w:val="20"/>
                <w:szCs w:val="20"/>
              </w:rPr>
              <w:t>verage</w:t>
            </w:r>
            <w:proofErr w:type="spellEnd"/>
            <w:r w:rsidR="00E26785" w:rsidRPr="008C1AA1">
              <w:rPr>
                <w:rFonts w:ascii="Times New Roman" w:hAnsi="Times New Roman" w:cs="Times New Roman"/>
                <w:sz w:val="20"/>
                <w:szCs w:val="20"/>
              </w:rPr>
              <w:t xml:space="preserve"> </w:t>
            </w:r>
            <w:proofErr w:type="spellStart"/>
            <w:r w:rsidR="00E26785" w:rsidRPr="008C1AA1">
              <w:rPr>
                <w:rFonts w:ascii="Times New Roman" w:hAnsi="Times New Roman" w:cs="Times New Roman"/>
                <w:sz w:val="20"/>
                <w:szCs w:val="20"/>
              </w:rPr>
              <w:t>p</w:t>
            </w:r>
            <w:r w:rsidR="00E26785" w:rsidRPr="008C1AA1">
              <w:rPr>
                <w:rFonts w:ascii="Times New Roman" w:hAnsi="Times New Roman" w:cs="Times New Roman"/>
                <w:sz w:val="20"/>
                <w:szCs w:val="20"/>
              </w:rPr>
              <w:t>rosthodonthics</w:t>
            </w:r>
            <w:proofErr w:type="spellEnd"/>
            <w:r w:rsidR="00E26785" w:rsidRPr="008C1AA1">
              <w:rPr>
                <w:rFonts w:ascii="Times New Roman" w:hAnsi="Times New Roman" w:cs="Times New Roman"/>
                <w:sz w:val="20"/>
                <w:szCs w:val="20"/>
              </w:rPr>
              <w:t xml:space="preserve"> </w:t>
            </w:r>
            <w:proofErr w:type="spellStart"/>
            <w:r w:rsidR="00E26785" w:rsidRPr="008C1AA1">
              <w:rPr>
                <w:rFonts w:ascii="Times New Roman" w:hAnsi="Times New Roman" w:cs="Times New Roman"/>
                <w:sz w:val="20"/>
                <w:szCs w:val="20"/>
              </w:rPr>
              <w:t>s</w:t>
            </w:r>
            <w:r w:rsidR="00E26785" w:rsidRPr="008C1AA1">
              <w:rPr>
                <w:rFonts w:ascii="Times New Roman" w:hAnsi="Times New Roman" w:cs="Times New Roman"/>
                <w:sz w:val="20"/>
                <w:szCs w:val="20"/>
              </w:rPr>
              <w:t>ervice</w:t>
            </w:r>
            <w:proofErr w:type="spellEnd"/>
            <w:r w:rsidR="00E26785" w:rsidRPr="008C1AA1">
              <w:rPr>
                <w:rFonts w:ascii="Times New Roman" w:hAnsi="Times New Roman" w:cs="Times New Roman"/>
                <w:sz w:val="20"/>
                <w:szCs w:val="20"/>
              </w:rPr>
              <w:t xml:space="preserve"> </w:t>
            </w:r>
            <w:proofErr w:type="spellStart"/>
            <w:r w:rsidR="00E26785" w:rsidRPr="008C1AA1">
              <w:rPr>
                <w:rFonts w:ascii="Times New Roman" w:hAnsi="Times New Roman" w:cs="Times New Roman"/>
                <w:sz w:val="20"/>
                <w:szCs w:val="20"/>
              </w:rPr>
              <w:t>p</w:t>
            </w:r>
            <w:r w:rsidR="00E26785" w:rsidRPr="008C1AA1">
              <w:rPr>
                <w:rFonts w:ascii="Times New Roman" w:hAnsi="Times New Roman" w:cs="Times New Roman"/>
                <w:sz w:val="20"/>
                <w:szCs w:val="20"/>
              </w:rPr>
              <w:t>roductivy</w:t>
            </w:r>
            <w:proofErr w:type="spellEnd"/>
            <w:r w:rsidR="00E26785" w:rsidRPr="008C1AA1">
              <w:rPr>
                <w:rFonts w:ascii="Times New Roman" w:hAnsi="Times New Roman" w:cs="Times New Roman"/>
                <w:sz w:val="20"/>
                <w:szCs w:val="20"/>
              </w:rPr>
              <w:t xml:space="preserve"> = 55 min</w:t>
            </w:r>
            <w:r w:rsidRPr="008C1AA1">
              <w:rPr>
                <w:rFonts w:ascii="Times New Roman" w:hAnsi="Times New Roman" w:cs="Times New Roman"/>
                <w:sz w:val="20"/>
                <w:szCs w:val="20"/>
              </w:rPr>
              <w:t>.</w:t>
            </w:r>
          </w:p>
          <w:p w14:paraId="535F4914" w14:textId="1EF49591" w:rsidR="008C1AA1" w:rsidRPr="008C1AA1" w:rsidRDefault="008C1AA1"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 xml:space="preserve">% Direct </w:t>
            </w:r>
            <w:proofErr w:type="spellStart"/>
            <w:r w:rsidRPr="008C1AA1">
              <w:rPr>
                <w:rFonts w:ascii="Times New Roman" w:hAnsi="Times New Roman" w:cs="Times New Roman"/>
                <w:sz w:val="20"/>
                <w:szCs w:val="20"/>
              </w:rPr>
              <w:t>Activities</w:t>
            </w:r>
            <w:proofErr w:type="spellEnd"/>
            <w:r w:rsidRPr="008C1AA1">
              <w:rPr>
                <w:rFonts w:ascii="Times New Roman" w:hAnsi="Times New Roman" w:cs="Times New Roman"/>
                <w:sz w:val="20"/>
                <w:szCs w:val="20"/>
              </w:rPr>
              <w:t xml:space="preserve"> = 40% </w:t>
            </w:r>
          </w:p>
          <w:p w14:paraId="12BD80F4" w14:textId="60E3D1CD" w:rsidR="008C1AA1" w:rsidRPr="008C1AA1" w:rsidRDefault="008C1AA1"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lastRenderedPageBreak/>
              <w:t>Clinical</w:t>
            </w:r>
            <w:proofErr w:type="spellEnd"/>
            <w:r w:rsidRPr="008C1AA1">
              <w:rPr>
                <w:rFonts w:ascii="Times New Roman" w:hAnsi="Times New Roman" w:cs="Times New Roman"/>
                <w:sz w:val="20"/>
                <w:szCs w:val="20"/>
              </w:rPr>
              <w:t xml:space="preserve"> Focus = 50%</w:t>
            </w:r>
          </w:p>
          <w:p w14:paraId="6C1BD044" w14:textId="49EEB738" w:rsidR="008C1AA1" w:rsidRPr="008C1AA1" w:rsidRDefault="008C1AA1"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Entire</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population</w:t>
            </w:r>
            <w:proofErr w:type="spellEnd"/>
            <w:r w:rsidRPr="008C1AA1">
              <w:rPr>
                <w:rFonts w:ascii="Times New Roman" w:hAnsi="Times New Roman" w:cs="Times New Roman"/>
                <w:sz w:val="20"/>
                <w:szCs w:val="20"/>
              </w:rPr>
              <w:t xml:space="preserve"> </w:t>
            </w:r>
          </w:p>
          <w:p w14:paraId="6D54F7C3" w14:textId="2D03A6FE" w:rsidR="00E26785" w:rsidRPr="008C1AA1" w:rsidRDefault="008C1AA1"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C1AA1">
              <w:rPr>
                <w:rFonts w:ascii="Times New Roman" w:hAnsi="Times New Roman" w:cs="Times New Roman"/>
                <w:sz w:val="20"/>
                <w:szCs w:val="20"/>
              </w:rPr>
              <w:t>Supply</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of</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professionals</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with</w:t>
            </w:r>
            <w:proofErr w:type="spellEnd"/>
            <w:r w:rsidRPr="008C1AA1">
              <w:rPr>
                <w:rFonts w:ascii="Times New Roman" w:hAnsi="Times New Roman" w:cs="Times New Roman"/>
                <w:sz w:val="20"/>
                <w:szCs w:val="20"/>
              </w:rPr>
              <w:t xml:space="preserve"> SUS </w:t>
            </w:r>
            <w:proofErr w:type="spellStart"/>
            <w:r w:rsidRPr="008C1AA1">
              <w:rPr>
                <w:rFonts w:ascii="Times New Roman" w:hAnsi="Times New Roman" w:cs="Times New Roman"/>
                <w:sz w:val="20"/>
                <w:szCs w:val="20"/>
              </w:rPr>
              <w:t>contracts</w:t>
            </w:r>
            <w:proofErr w:type="spellEnd"/>
            <w:r w:rsidRPr="008C1AA1">
              <w:rPr>
                <w:rFonts w:ascii="Times New Roman" w:hAnsi="Times New Roman" w:cs="Times New Roman"/>
              </w:rPr>
              <w:t xml:space="preserve"> </w:t>
            </w:r>
          </w:p>
        </w:tc>
      </w:tr>
      <w:tr w:rsidR="00E26785" w:rsidRPr="00FF7C3D" w14:paraId="0842F53D" w14:textId="77777777" w:rsidTr="008C1AA1">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right w:val="single" w:sz="4" w:space="0" w:color="auto"/>
            </w:tcBorders>
            <w:shd w:val="clear" w:color="auto" w:fill="FFFFFF" w:themeFill="background1"/>
            <w:vAlign w:val="center"/>
          </w:tcPr>
          <w:p w14:paraId="17E68770" w14:textId="0E9FCE39" w:rsidR="00E26785" w:rsidRPr="00FF7C3D" w:rsidRDefault="00E26785" w:rsidP="00DC47C3">
            <w:pPr>
              <w:rPr>
                <w:rFonts w:ascii="Times New Roman" w:hAnsi="Times New Roman" w:cs="Times New Roman"/>
                <w:b w:val="0"/>
                <w:bCs w:val="0"/>
                <w:sz w:val="20"/>
                <w:szCs w:val="20"/>
              </w:rPr>
            </w:pPr>
            <w:r>
              <w:rPr>
                <w:rFonts w:ascii="Times New Roman" w:hAnsi="Times New Roman" w:cs="Times New Roman"/>
                <w:b w:val="0"/>
                <w:bCs w:val="0"/>
                <w:sz w:val="20"/>
                <w:szCs w:val="20"/>
              </w:rPr>
              <w:lastRenderedPageBreak/>
              <w:t xml:space="preserve">2. </w:t>
            </w:r>
            <w:proofErr w:type="spellStart"/>
            <w:r>
              <w:rPr>
                <w:rFonts w:ascii="Times New Roman" w:hAnsi="Times New Roman" w:cs="Times New Roman"/>
                <w:b w:val="0"/>
                <w:bCs w:val="0"/>
                <w:sz w:val="20"/>
                <w:szCs w:val="20"/>
              </w:rPr>
              <w:t>Improved</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productivity</w:t>
            </w:r>
            <w:proofErr w:type="spellEnd"/>
          </w:p>
        </w:tc>
        <w:tc>
          <w:tcPr>
            <w:tcW w:w="5800" w:type="dxa"/>
            <w:tcBorders>
              <w:top w:val="single" w:sz="4" w:space="0" w:color="auto"/>
              <w:left w:val="single" w:sz="4" w:space="0" w:color="auto"/>
              <w:bottom w:val="single" w:sz="4" w:space="0" w:color="auto"/>
            </w:tcBorders>
            <w:shd w:val="clear" w:color="auto" w:fill="FFFFFF" w:themeFill="background1"/>
          </w:tcPr>
          <w:p w14:paraId="75B0E713" w14:textId="0D457451" w:rsidR="008C1AA1"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AWT = 1</w:t>
            </w:r>
            <w:r>
              <w:rPr>
                <w:rFonts w:ascii="Times New Roman" w:hAnsi="Times New Roman" w:cs="Times New Roman"/>
                <w:sz w:val="20"/>
                <w:szCs w:val="20"/>
              </w:rPr>
              <w:t>6</w:t>
            </w:r>
            <w:r w:rsidRPr="008C1AA1">
              <w:rPr>
                <w:rFonts w:ascii="Times New Roman" w:hAnsi="Times New Roman" w:cs="Times New Roman"/>
                <w:sz w:val="20"/>
                <w:szCs w:val="20"/>
              </w:rPr>
              <w:t>76</w:t>
            </w:r>
          </w:p>
          <w:p w14:paraId="1E9DC11C" w14:textId="6D8F3E2D" w:rsidR="008C1AA1"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Average</w:t>
            </w:r>
            <w:proofErr w:type="spellEnd"/>
            <w:r w:rsidRPr="008C1AA1">
              <w:rPr>
                <w:rFonts w:ascii="Times New Roman" w:hAnsi="Times New Roman" w:cs="Times New Roman"/>
                <w:sz w:val="20"/>
                <w:szCs w:val="20"/>
              </w:rPr>
              <w:t xml:space="preserve"> PHC </w:t>
            </w:r>
            <w:proofErr w:type="spellStart"/>
            <w:r w:rsidRPr="008C1AA1">
              <w:rPr>
                <w:rFonts w:ascii="Times New Roman" w:hAnsi="Times New Roman" w:cs="Times New Roman"/>
                <w:sz w:val="20"/>
                <w:szCs w:val="20"/>
              </w:rPr>
              <w:t>service</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productivity</w:t>
            </w:r>
            <w:proofErr w:type="spellEnd"/>
            <w:r w:rsidRPr="008C1AA1">
              <w:rPr>
                <w:rFonts w:ascii="Times New Roman" w:hAnsi="Times New Roman" w:cs="Times New Roman"/>
                <w:sz w:val="20"/>
                <w:szCs w:val="20"/>
              </w:rPr>
              <w:t xml:space="preserve"> = </w:t>
            </w:r>
            <w:r>
              <w:rPr>
                <w:rFonts w:ascii="Times New Roman" w:hAnsi="Times New Roman" w:cs="Times New Roman"/>
                <w:sz w:val="20"/>
                <w:szCs w:val="20"/>
              </w:rPr>
              <w:t>25</w:t>
            </w:r>
            <w:r w:rsidRPr="008C1AA1">
              <w:rPr>
                <w:rFonts w:ascii="Times New Roman" w:hAnsi="Times New Roman" w:cs="Times New Roman"/>
                <w:sz w:val="20"/>
                <w:szCs w:val="20"/>
              </w:rPr>
              <w:t xml:space="preserve"> min. </w:t>
            </w:r>
          </w:p>
          <w:p w14:paraId="250616BB" w14:textId="40B6B3F7" w:rsidR="008C1AA1"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Average</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periodontics</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service</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productivy</w:t>
            </w:r>
            <w:proofErr w:type="spellEnd"/>
            <w:r w:rsidRPr="008C1AA1">
              <w:rPr>
                <w:rFonts w:ascii="Times New Roman" w:hAnsi="Times New Roman" w:cs="Times New Roman"/>
                <w:sz w:val="20"/>
                <w:szCs w:val="20"/>
              </w:rPr>
              <w:t xml:space="preserve"> = </w:t>
            </w:r>
            <w:r>
              <w:rPr>
                <w:rFonts w:ascii="Times New Roman" w:hAnsi="Times New Roman" w:cs="Times New Roman"/>
                <w:sz w:val="20"/>
                <w:szCs w:val="20"/>
              </w:rPr>
              <w:t>35</w:t>
            </w:r>
            <w:r w:rsidRPr="008C1AA1">
              <w:rPr>
                <w:rFonts w:ascii="Times New Roman" w:hAnsi="Times New Roman" w:cs="Times New Roman"/>
                <w:sz w:val="20"/>
                <w:szCs w:val="20"/>
              </w:rPr>
              <w:t xml:space="preserve"> min.</w:t>
            </w:r>
          </w:p>
          <w:p w14:paraId="75A2C950" w14:textId="1342696B" w:rsidR="008C1AA1"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Average</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endodontics</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service</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productivity</w:t>
            </w:r>
            <w:proofErr w:type="spellEnd"/>
            <w:r w:rsidRPr="008C1AA1">
              <w:rPr>
                <w:rFonts w:ascii="Times New Roman" w:hAnsi="Times New Roman" w:cs="Times New Roman"/>
                <w:sz w:val="20"/>
                <w:szCs w:val="20"/>
              </w:rPr>
              <w:t xml:space="preserve"> = </w:t>
            </w:r>
            <w:r>
              <w:rPr>
                <w:rFonts w:ascii="Times New Roman" w:hAnsi="Times New Roman" w:cs="Times New Roman"/>
                <w:sz w:val="20"/>
                <w:szCs w:val="20"/>
              </w:rPr>
              <w:t>35</w:t>
            </w:r>
            <w:r w:rsidRPr="008C1AA1">
              <w:rPr>
                <w:rFonts w:ascii="Times New Roman" w:hAnsi="Times New Roman" w:cs="Times New Roman"/>
                <w:sz w:val="20"/>
                <w:szCs w:val="20"/>
              </w:rPr>
              <w:t xml:space="preserve"> min. </w:t>
            </w:r>
          </w:p>
          <w:p w14:paraId="011209E9" w14:textId="68CE9283" w:rsidR="008C1AA1"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Average</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prosthodonthics</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service</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productivy</w:t>
            </w:r>
            <w:proofErr w:type="spellEnd"/>
            <w:r w:rsidRPr="008C1AA1">
              <w:rPr>
                <w:rFonts w:ascii="Times New Roman" w:hAnsi="Times New Roman" w:cs="Times New Roman"/>
                <w:sz w:val="20"/>
                <w:szCs w:val="20"/>
              </w:rPr>
              <w:t xml:space="preserve"> = </w:t>
            </w:r>
            <w:r>
              <w:rPr>
                <w:rFonts w:ascii="Times New Roman" w:hAnsi="Times New Roman" w:cs="Times New Roman"/>
                <w:sz w:val="20"/>
                <w:szCs w:val="20"/>
              </w:rPr>
              <w:t>35</w:t>
            </w:r>
            <w:r w:rsidRPr="008C1AA1">
              <w:rPr>
                <w:rFonts w:ascii="Times New Roman" w:hAnsi="Times New Roman" w:cs="Times New Roman"/>
                <w:sz w:val="20"/>
                <w:szCs w:val="20"/>
              </w:rPr>
              <w:t xml:space="preserve"> min.</w:t>
            </w:r>
          </w:p>
          <w:p w14:paraId="2C12EF43" w14:textId="4C5DD975" w:rsidR="008C1AA1"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 xml:space="preserve">% Direct </w:t>
            </w:r>
            <w:proofErr w:type="spellStart"/>
            <w:r w:rsidRPr="008C1AA1">
              <w:rPr>
                <w:rFonts w:ascii="Times New Roman" w:hAnsi="Times New Roman" w:cs="Times New Roman"/>
                <w:sz w:val="20"/>
                <w:szCs w:val="20"/>
              </w:rPr>
              <w:t>Activities</w:t>
            </w:r>
            <w:proofErr w:type="spellEnd"/>
            <w:r w:rsidRPr="008C1AA1">
              <w:rPr>
                <w:rFonts w:ascii="Times New Roman" w:hAnsi="Times New Roman" w:cs="Times New Roman"/>
                <w:sz w:val="20"/>
                <w:szCs w:val="20"/>
              </w:rPr>
              <w:t xml:space="preserve"> = </w:t>
            </w:r>
            <w:r>
              <w:rPr>
                <w:rFonts w:ascii="Times New Roman" w:hAnsi="Times New Roman" w:cs="Times New Roman"/>
                <w:sz w:val="20"/>
                <w:szCs w:val="20"/>
              </w:rPr>
              <w:t>60</w:t>
            </w:r>
            <w:r w:rsidRPr="008C1AA1">
              <w:rPr>
                <w:rFonts w:ascii="Times New Roman" w:hAnsi="Times New Roman" w:cs="Times New Roman"/>
                <w:sz w:val="20"/>
                <w:szCs w:val="20"/>
              </w:rPr>
              <w:t xml:space="preserve">% </w:t>
            </w:r>
          </w:p>
          <w:p w14:paraId="6D7198FB" w14:textId="5CF04D21" w:rsidR="008C1AA1"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Clinical</w:t>
            </w:r>
            <w:proofErr w:type="spellEnd"/>
            <w:r w:rsidRPr="008C1AA1">
              <w:rPr>
                <w:rFonts w:ascii="Times New Roman" w:hAnsi="Times New Roman" w:cs="Times New Roman"/>
                <w:sz w:val="20"/>
                <w:szCs w:val="20"/>
              </w:rPr>
              <w:t xml:space="preserve"> Focus = </w:t>
            </w:r>
            <w:r>
              <w:rPr>
                <w:rFonts w:ascii="Times New Roman" w:hAnsi="Times New Roman" w:cs="Times New Roman"/>
                <w:sz w:val="20"/>
                <w:szCs w:val="20"/>
              </w:rPr>
              <w:t>60</w:t>
            </w:r>
            <w:r w:rsidRPr="008C1AA1">
              <w:rPr>
                <w:rFonts w:ascii="Times New Roman" w:hAnsi="Times New Roman" w:cs="Times New Roman"/>
                <w:sz w:val="20"/>
                <w:szCs w:val="20"/>
              </w:rPr>
              <w:t>%</w:t>
            </w:r>
          </w:p>
          <w:p w14:paraId="057C4CC7" w14:textId="77777777" w:rsid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Entire</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population</w:t>
            </w:r>
            <w:proofErr w:type="spellEnd"/>
            <w:r w:rsidRPr="008C1AA1">
              <w:rPr>
                <w:rFonts w:ascii="Times New Roman" w:hAnsi="Times New Roman" w:cs="Times New Roman"/>
                <w:sz w:val="20"/>
                <w:szCs w:val="20"/>
              </w:rPr>
              <w:t xml:space="preserve"> </w:t>
            </w:r>
          </w:p>
          <w:p w14:paraId="01E6A48A" w14:textId="7C2A7FF8" w:rsidR="00E26785"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Supply</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of</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professionals</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with</w:t>
            </w:r>
            <w:proofErr w:type="spellEnd"/>
            <w:r w:rsidRPr="008C1AA1">
              <w:rPr>
                <w:rFonts w:ascii="Times New Roman" w:hAnsi="Times New Roman" w:cs="Times New Roman"/>
                <w:sz w:val="20"/>
                <w:szCs w:val="20"/>
              </w:rPr>
              <w:t xml:space="preserve"> SUS </w:t>
            </w:r>
            <w:proofErr w:type="spellStart"/>
            <w:r w:rsidRPr="008C1AA1">
              <w:rPr>
                <w:rFonts w:ascii="Times New Roman" w:hAnsi="Times New Roman" w:cs="Times New Roman"/>
                <w:sz w:val="20"/>
                <w:szCs w:val="20"/>
              </w:rPr>
              <w:t>contracts</w:t>
            </w:r>
            <w:proofErr w:type="spellEnd"/>
          </w:p>
        </w:tc>
      </w:tr>
      <w:tr w:rsidR="00E26785" w:rsidRPr="00FF7C3D" w14:paraId="01E672F3" w14:textId="77777777" w:rsidTr="008C1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right w:val="single" w:sz="4" w:space="0" w:color="auto"/>
            </w:tcBorders>
            <w:shd w:val="clear" w:color="auto" w:fill="FFFFFF" w:themeFill="background1"/>
            <w:vAlign w:val="center"/>
          </w:tcPr>
          <w:p w14:paraId="0BC6D3FF" w14:textId="1E809CB3" w:rsidR="00E26785" w:rsidRPr="00FF7C3D" w:rsidRDefault="00E26785" w:rsidP="00DC47C3">
            <w:pPr>
              <w:rPr>
                <w:rFonts w:ascii="Times New Roman" w:hAnsi="Times New Roman" w:cs="Times New Roman"/>
                <w:b w:val="0"/>
                <w:bCs w:val="0"/>
                <w:sz w:val="20"/>
                <w:szCs w:val="20"/>
              </w:rPr>
            </w:pPr>
            <w:r>
              <w:rPr>
                <w:rFonts w:ascii="Times New Roman" w:hAnsi="Times New Roman" w:cs="Times New Roman"/>
                <w:b w:val="0"/>
                <w:bCs w:val="0"/>
                <w:sz w:val="20"/>
                <w:szCs w:val="20"/>
              </w:rPr>
              <w:t xml:space="preserve">3. </w:t>
            </w:r>
            <w:proofErr w:type="spellStart"/>
            <w:r>
              <w:rPr>
                <w:rFonts w:ascii="Times New Roman" w:hAnsi="Times New Roman" w:cs="Times New Roman"/>
                <w:b w:val="0"/>
                <w:bCs w:val="0"/>
                <w:sz w:val="20"/>
                <w:szCs w:val="20"/>
              </w:rPr>
              <w:t>Scenario</w:t>
            </w:r>
            <w:proofErr w:type="spellEnd"/>
            <w:r>
              <w:rPr>
                <w:rFonts w:ascii="Times New Roman" w:hAnsi="Times New Roman" w:cs="Times New Roman"/>
                <w:b w:val="0"/>
                <w:bCs w:val="0"/>
                <w:sz w:val="20"/>
                <w:szCs w:val="20"/>
              </w:rPr>
              <w:t xml:space="preserve"> 2 + </w:t>
            </w:r>
            <w:proofErr w:type="spellStart"/>
            <w:r>
              <w:rPr>
                <w:rFonts w:ascii="Times New Roman" w:hAnsi="Times New Roman" w:cs="Times New Roman"/>
                <w:b w:val="0"/>
                <w:bCs w:val="0"/>
                <w:sz w:val="20"/>
                <w:szCs w:val="20"/>
              </w:rPr>
              <w:t>Deduction</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of</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the</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population</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with</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health</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insurance</w:t>
            </w:r>
            <w:proofErr w:type="spellEnd"/>
          </w:p>
        </w:tc>
        <w:tc>
          <w:tcPr>
            <w:tcW w:w="5800" w:type="dxa"/>
            <w:tcBorders>
              <w:top w:val="single" w:sz="4" w:space="0" w:color="auto"/>
              <w:left w:val="single" w:sz="4" w:space="0" w:color="auto"/>
              <w:bottom w:val="single" w:sz="4" w:space="0" w:color="auto"/>
            </w:tcBorders>
            <w:shd w:val="clear" w:color="auto" w:fill="FFFFFF" w:themeFill="background1"/>
          </w:tcPr>
          <w:p w14:paraId="65BF95E6" w14:textId="47F1373F" w:rsidR="00E26785" w:rsidRPr="00FF7C3D" w:rsidRDefault="00E26785" w:rsidP="00DC4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26785" w:rsidRPr="00FF7C3D" w14:paraId="0467134E" w14:textId="77777777" w:rsidTr="008C1AA1">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right w:val="single" w:sz="4" w:space="0" w:color="auto"/>
            </w:tcBorders>
            <w:shd w:val="clear" w:color="auto" w:fill="FFFFFF" w:themeFill="background1"/>
            <w:vAlign w:val="center"/>
          </w:tcPr>
          <w:p w14:paraId="00D4916C" w14:textId="49D67BE6" w:rsidR="00E26785" w:rsidRPr="00FF7C3D" w:rsidRDefault="00E26785" w:rsidP="00DC47C3">
            <w:pPr>
              <w:rPr>
                <w:rFonts w:ascii="Times New Roman" w:hAnsi="Times New Roman" w:cs="Times New Roman"/>
                <w:b w:val="0"/>
                <w:bCs w:val="0"/>
                <w:sz w:val="20"/>
                <w:szCs w:val="20"/>
              </w:rPr>
            </w:pPr>
            <w:r>
              <w:rPr>
                <w:rFonts w:ascii="Times New Roman" w:hAnsi="Times New Roman" w:cs="Times New Roman"/>
                <w:b w:val="0"/>
                <w:bCs w:val="0"/>
                <w:sz w:val="20"/>
                <w:szCs w:val="20"/>
              </w:rPr>
              <w:t xml:space="preserve">4. </w:t>
            </w:r>
            <w:proofErr w:type="spellStart"/>
            <w:r>
              <w:rPr>
                <w:rFonts w:ascii="Times New Roman" w:hAnsi="Times New Roman" w:cs="Times New Roman"/>
                <w:b w:val="0"/>
                <w:bCs w:val="0"/>
                <w:sz w:val="20"/>
                <w:szCs w:val="20"/>
              </w:rPr>
              <w:t>Scenario</w:t>
            </w:r>
            <w:proofErr w:type="spellEnd"/>
            <w:r>
              <w:rPr>
                <w:rFonts w:ascii="Times New Roman" w:hAnsi="Times New Roman" w:cs="Times New Roman"/>
                <w:b w:val="0"/>
                <w:bCs w:val="0"/>
                <w:sz w:val="20"/>
                <w:szCs w:val="20"/>
              </w:rPr>
              <w:t xml:space="preserve"> 3 + </w:t>
            </w:r>
            <w:proofErr w:type="spellStart"/>
            <w:r>
              <w:rPr>
                <w:rFonts w:ascii="Times New Roman" w:hAnsi="Times New Roman" w:cs="Times New Roman"/>
                <w:b w:val="0"/>
                <w:bCs w:val="0"/>
                <w:sz w:val="20"/>
                <w:szCs w:val="20"/>
              </w:rPr>
              <w:t>Supply</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of</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professionals</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with</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any</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type</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of</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contract</w:t>
            </w:r>
            <w:proofErr w:type="spellEnd"/>
          </w:p>
        </w:tc>
        <w:tc>
          <w:tcPr>
            <w:tcW w:w="5800" w:type="dxa"/>
            <w:tcBorders>
              <w:top w:val="single" w:sz="4" w:space="0" w:color="auto"/>
              <w:left w:val="single" w:sz="4" w:space="0" w:color="auto"/>
              <w:bottom w:val="single" w:sz="4" w:space="0" w:color="auto"/>
            </w:tcBorders>
            <w:shd w:val="clear" w:color="auto" w:fill="FFFFFF" w:themeFill="background1"/>
          </w:tcPr>
          <w:p w14:paraId="75DB981A" w14:textId="5E9DD363" w:rsidR="00E26785" w:rsidRPr="00FF7C3D" w:rsidRDefault="00E26785" w:rsidP="00DC47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5AFA5475" w14:textId="77777777" w:rsidR="00B95670" w:rsidRDefault="00B95670" w:rsidP="00E26785">
      <w:pPr>
        <w:spacing w:line="360" w:lineRule="auto"/>
        <w:jc w:val="both"/>
        <w:rPr>
          <w:rFonts w:ascii="Times New Roman" w:hAnsi="Times New Roman" w:cs="Times New Roman"/>
          <w:sz w:val="24"/>
          <w:szCs w:val="24"/>
        </w:rPr>
      </w:pPr>
    </w:p>
    <w:p w14:paraId="3B95BDBF" w14:textId="6E7375F5" w:rsidR="009A7460" w:rsidRPr="00B1631A" w:rsidRDefault="00B95670" w:rsidP="00940D0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Algoritmos foram desenvolvidos em linguagem de programação R</w:t>
      </w:r>
      <w:r w:rsidR="00607927" w:rsidRPr="00B1631A">
        <w:rPr>
          <w:rFonts w:ascii="Times New Roman" w:hAnsi="Times New Roman" w:cs="Times New Roman"/>
          <w:sz w:val="24"/>
          <w:szCs w:val="24"/>
        </w:rPr>
        <w:t xml:space="preserve"> e</w:t>
      </w:r>
      <w:r w:rsidR="0096774B">
        <w:rPr>
          <w:rFonts w:ascii="Times New Roman" w:hAnsi="Times New Roman" w:cs="Times New Roman"/>
          <w:sz w:val="24"/>
          <w:szCs w:val="24"/>
        </w:rPr>
        <w:t xml:space="preserve"> os scripts</w:t>
      </w:r>
      <w:r w:rsidR="00607927" w:rsidRPr="00B1631A">
        <w:rPr>
          <w:rFonts w:ascii="Times New Roman" w:hAnsi="Times New Roman" w:cs="Times New Roman"/>
          <w:sz w:val="24"/>
          <w:szCs w:val="24"/>
        </w:rPr>
        <w:t xml:space="preserve"> </w:t>
      </w:r>
      <w:r w:rsidR="00C96D6A">
        <w:rPr>
          <w:rFonts w:ascii="Times New Roman" w:hAnsi="Times New Roman" w:cs="Times New Roman"/>
          <w:sz w:val="24"/>
          <w:szCs w:val="24"/>
        </w:rPr>
        <w:t xml:space="preserve">das análises e mapas </w:t>
      </w:r>
      <w:r w:rsidR="00607927" w:rsidRPr="00B1631A">
        <w:rPr>
          <w:rFonts w:ascii="Times New Roman" w:hAnsi="Times New Roman" w:cs="Times New Roman"/>
          <w:sz w:val="24"/>
          <w:szCs w:val="24"/>
        </w:rPr>
        <w:t>podem ser acessad</w:t>
      </w:r>
      <w:r w:rsidR="00C96D6A">
        <w:rPr>
          <w:rFonts w:ascii="Times New Roman" w:hAnsi="Times New Roman" w:cs="Times New Roman"/>
          <w:sz w:val="24"/>
          <w:szCs w:val="24"/>
        </w:rPr>
        <w:t>o</w:t>
      </w:r>
      <w:r w:rsidR="00607927" w:rsidRPr="00B1631A">
        <w:rPr>
          <w:rFonts w:ascii="Times New Roman" w:hAnsi="Times New Roman" w:cs="Times New Roman"/>
          <w:sz w:val="24"/>
          <w:szCs w:val="24"/>
        </w:rPr>
        <w:t>s por meio de material suplementar</w:t>
      </w:r>
      <w:r w:rsidR="0096774B">
        <w:rPr>
          <w:rFonts w:ascii="Times New Roman" w:hAnsi="Times New Roman" w:cs="Times New Roman"/>
          <w:sz w:val="24"/>
          <w:szCs w:val="24"/>
        </w:rPr>
        <w:t xml:space="preserve">. </w:t>
      </w:r>
    </w:p>
    <w:p w14:paraId="033E63D7" w14:textId="1733DC43" w:rsidR="00A24D3B" w:rsidRDefault="00A24D3B" w:rsidP="000449FB">
      <w:pPr>
        <w:jc w:val="both"/>
        <w:rPr>
          <w:rFonts w:ascii="Times New Roman" w:hAnsi="Times New Roman" w:cs="Times New Roman"/>
          <w:b/>
          <w:bCs/>
          <w:sz w:val="24"/>
          <w:szCs w:val="24"/>
        </w:rPr>
      </w:pPr>
      <w:r w:rsidRPr="00B1631A">
        <w:rPr>
          <w:rFonts w:ascii="Times New Roman" w:hAnsi="Times New Roman" w:cs="Times New Roman"/>
          <w:b/>
          <w:bCs/>
          <w:sz w:val="24"/>
          <w:szCs w:val="24"/>
        </w:rPr>
        <w:t>Resultados</w:t>
      </w:r>
    </w:p>
    <w:p w14:paraId="4EC402BE" w14:textId="405FD32C" w:rsidR="00F85202" w:rsidRDefault="00FC1141" w:rsidP="00940D0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figura </w:t>
      </w:r>
      <w:r w:rsidR="001513F9">
        <w:rPr>
          <w:rFonts w:ascii="Times New Roman" w:hAnsi="Times New Roman" w:cs="Times New Roman"/>
          <w:sz w:val="24"/>
          <w:szCs w:val="24"/>
        </w:rPr>
        <w:t xml:space="preserve">1 </w:t>
      </w:r>
      <w:r>
        <w:rPr>
          <w:rFonts w:ascii="Times New Roman" w:hAnsi="Times New Roman" w:cs="Times New Roman"/>
          <w:sz w:val="24"/>
          <w:szCs w:val="24"/>
        </w:rPr>
        <w:t>descreve os resultados relativos que comparam ofer</w:t>
      </w:r>
      <w:r w:rsidR="001513F9">
        <w:rPr>
          <w:rFonts w:ascii="Times New Roman" w:hAnsi="Times New Roman" w:cs="Times New Roman"/>
          <w:sz w:val="24"/>
          <w:szCs w:val="24"/>
        </w:rPr>
        <w:t xml:space="preserve">ta e </w:t>
      </w:r>
      <w:r w:rsidR="008C18EB">
        <w:rPr>
          <w:rFonts w:ascii="Times New Roman" w:hAnsi="Times New Roman" w:cs="Times New Roman"/>
          <w:sz w:val="24"/>
          <w:szCs w:val="24"/>
        </w:rPr>
        <w:t>necessidade</w:t>
      </w:r>
      <w:r w:rsidR="001513F9">
        <w:rPr>
          <w:rFonts w:ascii="Times New Roman" w:hAnsi="Times New Roman" w:cs="Times New Roman"/>
          <w:sz w:val="24"/>
          <w:szCs w:val="24"/>
        </w:rPr>
        <w:t xml:space="preserve"> por cirurgiões-dentistas</w:t>
      </w:r>
      <w:r w:rsidR="00D9316B">
        <w:rPr>
          <w:rFonts w:ascii="Times New Roman" w:hAnsi="Times New Roman" w:cs="Times New Roman"/>
          <w:sz w:val="24"/>
          <w:szCs w:val="24"/>
        </w:rPr>
        <w:t xml:space="preserve"> em um cenário bas</w:t>
      </w:r>
      <w:r w:rsidR="006C3DF4">
        <w:rPr>
          <w:rFonts w:ascii="Times New Roman" w:hAnsi="Times New Roman" w:cs="Times New Roman"/>
          <w:sz w:val="24"/>
          <w:szCs w:val="24"/>
        </w:rPr>
        <w:t>e</w:t>
      </w:r>
      <w:r w:rsidR="001513F9">
        <w:rPr>
          <w:rFonts w:ascii="Times New Roman" w:hAnsi="Times New Roman" w:cs="Times New Roman"/>
          <w:sz w:val="24"/>
          <w:szCs w:val="24"/>
        </w:rPr>
        <w:t xml:space="preserve">. </w:t>
      </w:r>
      <w:r w:rsidR="00CC55CF">
        <w:rPr>
          <w:rFonts w:ascii="Times New Roman" w:hAnsi="Times New Roman" w:cs="Times New Roman"/>
          <w:sz w:val="24"/>
          <w:szCs w:val="24"/>
        </w:rPr>
        <w:t>Todas as regi</w:t>
      </w:r>
      <w:r w:rsidR="005B7AF7">
        <w:rPr>
          <w:rFonts w:ascii="Times New Roman" w:hAnsi="Times New Roman" w:cs="Times New Roman"/>
          <w:sz w:val="24"/>
          <w:szCs w:val="24"/>
        </w:rPr>
        <w:t xml:space="preserve">ões de saúde possuem </w:t>
      </w:r>
      <w:r w:rsidR="0089305E">
        <w:rPr>
          <w:rFonts w:ascii="Times New Roman" w:hAnsi="Times New Roman" w:cs="Times New Roman"/>
          <w:sz w:val="24"/>
          <w:szCs w:val="24"/>
        </w:rPr>
        <w:t>déficit</w:t>
      </w:r>
      <w:r w:rsidR="00136A6B">
        <w:rPr>
          <w:rFonts w:ascii="Times New Roman" w:hAnsi="Times New Roman" w:cs="Times New Roman"/>
          <w:sz w:val="24"/>
          <w:szCs w:val="24"/>
        </w:rPr>
        <w:t xml:space="preserve"> de </w:t>
      </w:r>
      <w:r w:rsidR="001513F9">
        <w:rPr>
          <w:rFonts w:ascii="Times New Roman" w:hAnsi="Times New Roman" w:cs="Times New Roman"/>
          <w:sz w:val="24"/>
          <w:szCs w:val="24"/>
        </w:rPr>
        <w:t>profissionais, sobretudo na atenção especializada</w:t>
      </w:r>
      <w:r w:rsidR="0089305E">
        <w:rPr>
          <w:rFonts w:ascii="Times New Roman" w:hAnsi="Times New Roman" w:cs="Times New Roman"/>
          <w:sz w:val="24"/>
          <w:szCs w:val="24"/>
        </w:rPr>
        <w:t xml:space="preserve">. </w:t>
      </w:r>
      <w:r w:rsidR="005B7AF7">
        <w:rPr>
          <w:rFonts w:ascii="Times New Roman" w:hAnsi="Times New Roman" w:cs="Times New Roman"/>
          <w:sz w:val="24"/>
          <w:szCs w:val="24"/>
        </w:rPr>
        <w:t>As</w:t>
      </w:r>
      <w:r w:rsidR="009772D7">
        <w:rPr>
          <w:rFonts w:ascii="Times New Roman" w:hAnsi="Times New Roman" w:cs="Times New Roman"/>
          <w:sz w:val="24"/>
          <w:szCs w:val="24"/>
        </w:rPr>
        <w:t xml:space="preserve"> </w:t>
      </w:r>
      <w:r w:rsidR="002705A4">
        <w:rPr>
          <w:rFonts w:ascii="Times New Roman" w:hAnsi="Times New Roman" w:cs="Times New Roman"/>
          <w:sz w:val="24"/>
          <w:szCs w:val="24"/>
        </w:rPr>
        <w:t>regiões de saúde que</w:t>
      </w:r>
      <w:r w:rsidR="002D77EF">
        <w:rPr>
          <w:rFonts w:ascii="Times New Roman" w:hAnsi="Times New Roman" w:cs="Times New Roman"/>
          <w:sz w:val="24"/>
          <w:szCs w:val="24"/>
        </w:rPr>
        <w:t xml:space="preserve"> obtiveram os melhores resultados são do</w:t>
      </w:r>
      <w:r w:rsidR="00FF00E8">
        <w:rPr>
          <w:rFonts w:ascii="Times New Roman" w:hAnsi="Times New Roman" w:cs="Times New Roman"/>
          <w:sz w:val="24"/>
          <w:szCs w:val="24"/>
        </w:rPr>
        <w:t>s</w:t>
      </w:r>
      <w:r w:rsidR="002D77EF">
        <w:rPr>
          <w:rFonts w:ascii="Times New Roman" w:hAnsi="Times New Roman" w:cs="Times New Roman"/>
          <w:sz w:val="24"/>
          <w:szCs w:val="24"/>
        </w:rPr>
        <w:t xml:space="preserve"> estado</w:t>
      </w:r>
      <w:r w:rsidR="00FF00E8">
        <w:rPr>
          <w:rFonts w:ascii="Times New Roman" w:hAnsi="Times New Roman" w:cs="Times New Roman"/>
          <w:sz w:val="24"/>
          <w:szCs w:val="24"/>
        </w:rPr>
        <w:t>s</w:t>
      </w:r>
      <w:r w:rsidR="002D77EF">
        <w:rPr>
          <w:rFonts w:ascii="Times New Roman" w:hAnsi="Times New Roman" w:cs="Times New Roman"/>
          <w:sz w:val="24"/>
          <w:szCs w:val="24"/>
        </w:rPr>
        <w:t xml:space="preserve"> de Minas Gerais</w:t>
      </w:r>
      <w:r w:rsidR="00FF00E8">
        <w:rPr>
          <w:rFonts w:ascii="Times New Roman" w:hAnsi="Times New Roman" w:cs="Times New Roman"/>
          <w:sz w:val="24"/>
          <w:szCs w:val="24"/>
        </w:rPr>
        <w:t xml:space="preserve"> (MG) e São Paulo</w:t>
      </w:r>
      <w:r w:rsidR="00511A3B">
        <w:rPr>
          <w:rFonts w:ascii="Times New Roman" w:hAnsi="Times New Roman" w:cs="Times New Roman"/>
          <w:sz w:val="24"/>
          <w:szCs w:val="24"/>
        </w:rPr>
        <w:t xml:space="preserve"> (SP)</w:t>
      </w:r>
      <w:r w:rsidR="00EB36C7">
        <w:rPr>
          <w:rFonts w:ascii="Times New Roman" w:hAnsi="Times New Roman" w:cs="Times New Roman"/>
          <w:sz w:val="24"/>
          <w:szCs w:val="24"/>
        </w:rPr>
        <w:t xml:space="preserve">, </w:t>
      </w:r>
      <w:r w:rsidR="00FF00E8">
        <w:rPr>
          <w:rFonts w:ascii="Times New Roman" w:hAnsi="Times New Roman" w:cs="Times New Roman"/>
          <w:sz w:val="24"/>
          <w:szCs w:val="24"/>
        </w:rPr>
        <w:t xml:space="preserve">ambos </w:t>
      </w:r>
      <w:r w:rsidR="006142B8">
        <w:rPr>
          <w:rFonts w:ascii="Times New Roman" w:hAnsi="Times New Roman" w:cs="Times New Roman"/>
          <w:sz w:val="24"/>
          <w:szCs w:val="24"/>
        </w:rPr>
        <w:t>destacado</w:t>
      </w:r>
      <w:r w:rsidR="00FF00E8">
        <w:rPr>
          <w:rFonts w:ascii="Times New Roman" w:hAnsi="Times New Roman" w:cs="Times New Roman"/>
          <w:sz w:val="24"/>
          <w:szCs w:val="24"/>
        </w:rPr>
        <w:t>s</w:t>
      </w:r>
      <w:r w:rsidR="006142B8">
        <w:rPr>
          <w:rFonts w:ascii="Times New Roman" w:hAnsi="Times New Roman" w:cs="Times New Roman"/>
          <w:sz w:val="24"/>
          <w:szCs w:val="24"/>
        </w:rPr>
        <w:t xml:space="preserve"> na figura 2.</w:t>
      </w:r>
      <w:r w:rsidR="0083262E">
        <w:rPr>
          <w:rFonts w:ascii="Times New Roman" w:hAnsi="Times New Roman" w:cs="Times New Roman"/>
          <w:sz w:val="24"/>
          <w:szCs w:val="24"/>
        </w:rPr>
        <w:t xml:space="preserve"> Em termos de resultados relativos, </w:t>
      </w:r>
      <w:r w:rsidR="00FC4A4E">
        <w:rPr>
          <w:rFonts w:ascii="Times New Roman" w:hAnsi="Times New Roman" w:cs="Times New Roman"/>
          <w:sz w:val="24"/>
          <w:szCs w:val="24"/>
        </w:rPr>
        <w:t>as melhores regiões obtiveram valores próximos de 15% na APS</w:t>
      </w:r>
      <w:r w:rsidR="00FF00E8">
        <w:rPr>
          <w:rFonts w:ascii="Times New Roman" w:hAnsi="Times New Roman" w:cs="Times New Roman"/>
          <w:sz w:val="24"/>
          <w:szCs w:val="24"/>
        </w:rPr>
        <w:t xml:space="preserve">, geralmente em MG. </w:t>
      </w:r>
      <w:r w:rsidR="00511A3B">
        <w:rPr>
          <w:rFonts w:ascii="Times New Roman" w:hAnsi="Times New Roman" w:cs="Times New Roman"/>
          <w:sz w:val="24"/>
          <w:szCs w:val="24"/>
        </w:rPr>
        <w:t xml:space="preserve">Já na AES, </w:t>
      </w:r>
      <w:r w:rsidR="00907231">
        <w:rPr>
          <w:rFonts w:ascii="Times New Roman" w:hAnsi="Times New Roman" w:cs="Times New Roman"/>
          <w:sz w:val="24"/>
          <w:szCs w:val="24"/>
        </w:rPr>
        <w:t xml:space="preserve">os melhores resultados </w:t>
      </w:r>
      <w:r w:rsidR="00511A3B">
        <w:rPr>
          <w:rFonts w:ascii="Times New Roman" w:hAnsi="Times New Roman" w:cs="Times New Roman"/>
          <w:sz w:val="24"/>
          <w:szCs w:val="24"/>
        </w:rPr>
        <w:t xml:space="preserve">estão nos dois estados, com resultados relativos próximos a 24%.  </w:t>
      </w:r>
    </w:p>
    <w:p w14:paraId="422DC687" w14:textId="6E9BDC73" w:rsidR="00EB36C7" w:rsidRPr="00907231" w:rsidRDefault="00907231" w:rsidP="00907231">
      <w:pPr>
        <w:pStyle w:val="SemEspaamento"/>
        <w:rPr>
          <w:lang w:eastAsia="pt-BR"/>
        </w:rPr>
      </w:pPr>
      <w:r w:rsidRPr="00907231">
        <w:rPr>
          <w:noProof/>
          <w:lang w:eastAsia="pt-BR"/>
        </w:rPr>
        <w:drawing>
          <wp:inline distT="0" distB="0" distL="0" distR="0" wp14:anchorId="05EF3365" wp14:editId="450CE949">
            <wp:extent cx="5400040" cy="2700020"/>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75FA9E42" w14:textId="77777777" w:rsidR="00EB36C7" w:rsidRPr="00D51645" w:rsidRDefault="00EB36C7" w:rsidP="00EB36C7">
      <w:pPr>
        <w:pStyle w:val="Legenda"/>
        <w:jc w:val="both"/>
        <w:rPr>
          <w:rFonts w:ascii="Times New Roman" w:hAnsi="Times New Roman" w:cs="Times New Roman"/>
          <w:i w:val="0"/>
          <w:iCs w:val="0"/>
          <w:color w:val="auto"/>
        </w:rPr>
      </w:pPr>
      <w:r w:rsidRPr="00D51645">
        <w:rPr>
          <w:rFonts w:ascii="Times New Roman" w:hAnsi="Times New Roman" w:cs="Times New Roman"/>
          <w:i w:val="0"/>
          <w:iCs w:val="0"/>
          <w:color w:val="auto"/>
        </w:rPr>
        <w:lastRenderedPageBreak/>
        <w:t xml:space="preserve">Fig. </w:t>
      </w:r>
      <w:r w:rsidRPr="00D51645">
        <w:rPr>
          <w:rFonts w:ascii="Times New Roman" w:hAnsi="Times New Roman" w:cs="Times New Roman"/>
          <w:i w:val="0"/>
          <w:iCs w:val="0"/>
          <w:color w:val="auto"/>
        </w:rPr>
        <w:fldChar w:fldCharType="begin"/>
      </w:r>
      <w:r w:rsidRPr="00D51645">
        <w:rPr>
          <w:rFonts w:ascii="Times New Roman" w:hAnsi="Times New Roman" w:cs="Times New Roman"/>
          <w:i w:val="0"/>
          <w:iCs w:val="0"/>
          <w:color w:val="auto"/>
        </w:rPr>
        <w:instrText xml:space="preserve"> SEQ Fig. \* ARABIC </w:instrText>
      </w:r>
      <w:r w:rsidRPr="00D51645">
        <w:rPr>
          <w:rFonts w:ascii="Times New Roman" w:hAnsi="Times New Roman" w:cs="Times New Roman"/>
          <w:i w:val="0"/>
          <w:iCs w:val="0"/>
          <w:color w:val="auto"/>
        </w:rPr>
        <w:fldChar w:fldCharType="separate"/>
      </w:r>
      <w:r w:rsidRPr="00D51645">
        <w:rPr>
          <w:rFonts w:ascii="Times New Roman" w:hAnsi="Times New Roman" w:cs="Times New Roman"/>
          <w:i w:val="0"/>
          <w:iCs w:val="0"/>
          <w:color w:val="auto"/>
        </w:rPr>
        <w:t>2</w:t>
      </w:r>
      <w:r w:rsidRPr="00D51645">
        <w:rPr>
          <w:rFonts w:ascii="Times New Roman" w:hAnsi="Times New Roman" w:cs="Times New Roman"/>
          <w:i w:val="0"/>
          <w:iCs w:val="0"/>
          <w:color w:val="auto"/>
        </w:rPr>
        <w:fldChar w:fldCharType="end"/>
      </w:r>
      <w:r w:rsidRPr="00D51645">
        <w:rPr>
          <w:rFonts w:ascii="Times New Roman" w:hAnsi="Times New Roman" w:cs="Times New Roman"/>
          <w:i w:val="0"/>
          <w:iCs w:val="0"/>
          <w:color w:val="auto"/>
        </w:rPr>
        <w:t xml:space="preserve"> - Baseline </w:t>
      </w:r>
      <w:proofErr w:type="spellStart"/>
      <w:r w:rsidRPr="00D51645">
        <w:rPr>
          <w:rFonts w:ascii="Times New Roman" w:hAnsi="Times New Roman" w:cs="Times New Roman"/>
          <w:i w:val="0"/>
          <w:iCs w:val="0"/>
          <w:color w:val="auto"/>
        </w:rPr>
        <w:t>scenario</w:t>
      </w:r>
      <w:proofErr w:type="spellEnd"/>
      <w:r w:rsidRPr="00D51645">
        <w:rPr>
          <w:rFonts w:ascii="Times New Roman" w:hAnsi="Times New Roman" w:cs="Times New Roman"/>
          <w:i w:val="0"/>
          <w:iCs w:val="0"/>
          <w:color w:val="auto"/>
        </w:rPr>
        <w:t xml:space="preserve">, </w:t>
      </w:r>
      <w:proofErr w:type="spellStart"/>
      <w:r w:rsidRPr="00D51645">
        <w:rPr>
          <w:rFonts w:ascii="Times New Roman" w:hAnsi="Times New Roman" w:cs="Times New Roman"/>
          <w:i w:val="0"/>
          <w:iCs w:val="0"/>
          <w:color w:val="auto"/>
        </w:rPr>
        <w:t>where</w:t>
      </w:r>
      <w:proofErr w:type="spellEnd"/>
      <w:r w:rsidRPr="00D51645">
        <w:rPr>
          <w:rFonts w:ascii="Times New Roman" w:hAnsi="Times New Roman" w:cs="Times New Roman"/>
          <w:i w:val="0"/>
          <w:iCs w:val="0"/>
          <w:color w:val="auto"/>
        </w:rPr>
        <w:t xml:space="preserve"> A: AWT = 1576, </w:t>
      </w:r>
      <w:r>
        <w:rPr>
          <w:rFonts w:ascii="Times New Roman" w:hAnsi="Times New Roman" w:cs="Times New Roman"/>
          <w:i w:val="0"/>
          <w:iCs w:val="0"/>
          <w:color w:val="auto"/>
        </w:rPr>
        <w:t xml:space="preserve">PHC </w:t>
      </w:r>
      <w:r w:rsidRPr="00D51645">
        <w:rPr>
          <w:rFonts w:ascii="Times New Roman" w:hAnsi="Times New Roman" w:cs="Times New Roman"/>
          <w:i w:val="0"/>
          <w:iCs w:val="0"/>
          <w:color w:val="auto"/>
        </w:rPr>
        <w:t>Service</w:t>
      </w:r>
      <w:r>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productivity</w:t>
      </w:r>
      <w:proofErr w:type="spellEnd"/>
      <w:r w:rsidRPr="00D51645">
        <w:rPr>
          <w:rFonts w:ascii="Times New Roman" w:hAnsi="Times New Roman" w:cs="Times New Roman"/>
          <w:i w:val="0"/>
          <w:iCs w:val="0"/>
          <w:color w:val="auto"/>
        </w:rPr>
        <w:t xml:space="preserve"> = 45 min., % Direct </w:t>
      </w:r>
      <w:proofErr w:type="spellStart"/>
      <w:r w:rsidRPr="00D51645">
        <w:rPr>
          <w:rFonts w:ascii="Times New Roman" w:hAnsi="Times New Roman" w:cs="Times New Roman"/>
          <w:i w:val="0"/>
          <w:iCs w:val="0"/>
          <w:color w:val="auto"/>
        </w:rPr>
        <w:t>Activities</w:t>
      </w:r>
      <w:proofErr w:type="spellEnd"/>
      <w:r w:rsidRPr="00D51645">
        <w:rPr>
          <w:rFonts w:ascii="Times New Roman" w:hAnsi="Times New Roman" w:cs="Times New Roman"/>
          <w:i w:val="0"/>
          <w:iCs w:val="0"/>
          <w:color w:val="auto"/>
        </w:rPr>
        <w:t xml:space="preserve"> = 40%, </w:t>
      </w:r>
      <w:proofErr w:type="spellStart"/>
      <w:r w:rsidRPr="00D51645">
        <w:rPr>
          <w:rFonts w:ascii="Times New Roman" w:hAnsi="Times New Roman" w:cs="Times New Roman"/>
          <w:i w:val="0"/>
          <w:iCs w:val="0"/>
          <w:color w:val="auto"/>
        </w:rPr>
        <w:t>Clinical</w:t>
      </w:r>
      <w:proofErr w:type="spellEnd"/>
      <w:r w:rsidRPr="00D51645">
        <w:rPr>
          <w:rFonts w:ascii="Times New Roman" w:hAnsi="Times New Roman" w:cs="Times New Roman"/>
          <w:i w:val="0"/>
          <w:iCs w:val="0"/>
          <w:color w:val="auto"/>
        </w:rPr>
        <w:t xml:space="preserve"> Focus = 50%, total </w:t>
      </w:r>
      <w:proofErr w:type="spellStart"/>
      <w:r w:rsidRPr="00D51645">
        <w:rPr>
          <w:rFonts w:ascii="Times New Roman" w:hAnsi="Times New Roman" w:cs="Times New Roman"/>
          <w:i w:val="0"/>
          <w:iCs w:val="0"/>
          <w:color w:val="auto"/>
        </w:rPr>
        <w:t>population</w:t>
      </w:r>
      <w:proofErr w:type="spellEnd"/>
      <w:r w:rsidRPr="00D51645">
        <w:rPr>
          <w:rFonts w:ascii="Times New Roman" w:hAnsi="Times New Roman" w:cs="Times New Roman"/>
          <w:i w:val="0"/>
          <w:iCs w:val="0"/>
          <w:color w:val="auto"/>
        </w:rPr>
        <w:t xml:space="preserve">, </w:t>
      </w:r>
      <w:proofErr w:type="spellStart"/>
      <w:r w:rsidRPr="00D51645">
        <w:rPr>
          <w:rFonts w:ascii="Times New Roman" w:hAnsi="Times New Roman" w:cs="Times New Roman"/>
          <w:i w:val="0"/>
          <w:iCs w:val="0"/>
          <w:color w:val="auto"/>
        </w:rPr>
        <w:t>only</w:t>
      </w:r>
      <w:proofErr w:type="spellEnd"/>
      <w:r w:rsidRPr="00D51645">
        <w:rPr>
          <w:rFonts w:ascii="Times New Roman" w:hAnsi="Times New Roman" w:cs="Times New Roman"/>
          <w:i w:val="0"/>
          <w:iCs w:val="0"/>
          <w:color w:val="auto"/>
        </w:rPr>
        <w:t xml:space="preserve"> SUS </w:t>
      </w:r>
      <w:proofErr w:type="spellStart"/>
      <w:r w:rsidRPr="00D51645">
        <w:rPr>
          <w:rFonts w:ascii="Times New Roman" w:hAnsi="Times New Roman" w:cs="Times New Roman"/>
          <w:i w:val="0"/>
          <w:iCs w:val="0"/>
          <w:color w:val="auto"/>
        </w:rPr>
        <w:t>professionals</w:t>
      </w:r>
      <w:proofErr w:type="spellEnd"/>
      <w:r w:rsidRPr="00D51645">
        <w:rPr>
          <w:rFonts w:ascii="Times New Roman" w:hAnsi="Times New Roman" w:cs="Times New Roman"/>
          <w:i w:val="0"/>
          <w:iCs w:val="0"/>
          <w:color w:val="auto"/>
        </w:rPr>
        <w:t xml:space="preserve">' </w:t>
      </w:r>
      <w:proofErr w:type="spellStart"/>
      <w:r w:rsidRPr="00D51645">
        <w:rPr>
          <w:rFonts w:ascii="Times New Roman" w:hAnsi="Times New Roman" w:cs="Times New Roman"/>
          <w:i w:val="0"/>
          <w:iCs w:val="0"/>
          <w:color w:val="auto"/>
        </w:rPr>
        <w:t>supply</w:t>
      </w:r>
      <w:proofErr w:type="spellEnd"/>
      <w:r>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and</w:t>
      </w:r>
      <w:proofErr w:type="spellEnd"/>
      <w:r>
        <w:rPr>
          <w:rFonts w:ascii="Times New Roman" w:hAnsi="Times New Roman" w:cs="Times New Roman"/>
          <w:i w:val="0"/>
          <w:iCs w:val="0"/>
          <w:color w:val="auto"/>
        </w:rPr>
        <w:t xml:space="preserve"> B: AWT = 1576, </w:t>
      </w:r>
      <w:proofErr w:type="spellStart"/>
      <w:r>
        <w:rPr>
          <w:rFonts w:ascii="Times New Roman" w:hAnsi="Times New Roman" w:cs="Times New Roman"/>
          <w:i w:val="0"/>
          <w:iCs w:val="0"/>
          <w:color w:val="auto"/>
        </w:rPr>
        <w:t>Periodontics</w:t>
      </w:r>
      <w:proofErr w:type="spellEnd"/>
      <w:r>
        <w:rPr>
          <w:rFonts w:ascii="Times New Roman" w:hAnsi="Times New Roman" w:cs="Times New Roman"/>
          <w:i w:val="0"/>
          <w:iCs w:val="0"/>
          <w:color w:val="auto"/>
        </w:rPr>
        <w:t xml:space="preserve"> Service </w:t>
      </w:r>
      <w:proofErr w:type="spellStart"/>
      <w:r>
        <w:rPr>
          <w:rFonts w:ascii="Times New Roman" w:hAnsi="Times New Roman" w:cs="Times New Roman"/>
          <w:i w:val="0"/>
          <w:iCs w:val="0"/>
          <w:color w:val="auto"/>
        </w:rPr>
        <w:t>Productivy</w:t>
      </w:r>
      <w:proofErr w:type="spellEnd"/>
      <w:r>
        <w:rPr>
          <w:rFonts w:ascii="Times New Roman" w:hAnsi="Times New Roman" w:cs="Times New Roman"/>
          <w:i w:val="0"/>
          <w:iCs w:val="0"/>
          <w:color w:val="auto"/>
        </w:rPr>
        <w:t xml:space="preserve"> = 55 min, </w:t>
      </w:r>
      <w:proofErr w:type="spellStart"/>
      <w:r>
        <w:rPr>
          <w:rFonts w:ascii="Times New Roman" w:hAnsi="Times New Roman" w:cs="Times New Roman"/>
          <w:i w:val="0"/>
          <w:iCs w:val="0"/>
          <w:color w:val="auto"/>
        </w:rPr>
        <w:t>Endodontics</w:t>
      </w:r>
      <w:proofErr w:type="spellEnd"/>
      <w:r>
        <w:rPr>
          <w:rFonts w:ascii="Times New Roman" w:hAnsi="Times New Roman" w:cs="Times New Roman"/>
          <w:i w:val="0"/>
          <w:iCs w:val="0"/>
          <w:color w:val="auto"/>
        </w:rPr>
        <w:t xml:space="preserve"> Service Productivity = 45 min, </w:t>
      </w:r>
      <w:proofErr w:type="spellStart"/>
      <w:r>
        <w:rPr>
          <w:rFonts w:ascii="Times New Roman" w:hAnsi="Times New Roman" w:cs="Times New Roman"/>
          <w:i w:val="0"/>
          <w:iCs w:val="0"/>
          <w:color w:val="auto"/>
        </w:rPr>
        <w:t>Prosthodonthics</w:t>
      </w:r>
      <w:proofErr w:type="spellEnd"/>
      <w:r>
        <w:rPr>
          <w:rFonts w:ascii="Times New Roman" w:hAnsi="Times New Roman" w:cs="Times New Roman"/>
          <w:i w:val="0"/>
          <w:iCs w:val="0"/>
          <w:color w:val="auto"/>
        </w:rPr>
        <w:t xml:space="preserve"> Service </w:t>
      </w:r>
      <w:proofErr w:type="spellStart"/>
      <w:r>
        <w:rPr>
          <w:rFonts w:ascii="Times New Roman" w:hAnsi="Times New Roman" w:cs="Times New Roman"/>
          <w:i w:val="0"/>
          <w:iCs w:val="0"/>
          <w:color w:val="auto"/>
        </w:rPr>
        <w:t>Productivy</w:t>
      </w:r>
      <w:proofErr w:type="spellEnd"/>
      <w:r>
        <w:rPr>
          <w:rFonts w:ascii="Times New Roman" w:hAnsi="Times New Roman" w:cs="Times New Roman"/>
          <w:i w:val="0"/>
          <w:iCs w:val="0"/>
          <w:color w:val="auto"/>
        </w:rPr>
        <w:t xml:space="preserve"> = 55 min, </w:t>
      </w:r>
      <w:r w:rsidRPr="00D51645">
        <w:rPr>
          <w:rFonts w:ascii="Times New Roman" w:hAnsi="Times New Roman" w:cs="Times New Roman"/>
          <w:i w:val="0"/>
          <w:iCs w:val="0"/>
          <w:color w:val="auto"/>
        </w:rPr>
        <w:t xml:space="preserve">% Direct </w:t>
      </w:r>
      <w:proofErr w:type="spellStart"/>
      <w:r w:rsidRPr="00D51645">
        <w:rPr>
          <w:rFonts w:ascii="Times New Roman" w:hAnsi="Times New Roman" w:cs="Times New Roman"/>
          <w:i w:val="0"/>
          <w:iCs w:val="0"/>
          <w:color w:val="auto"/>
        </w:rPr>
        <w:t>Activities</w:t>
      </w:r>
      <w:proofErr w:type="spellEnd"/>
      <w:r w:rsidRPr="00D51645">
        <w:rPr>
          <w:rFonts w:ascii="Times New Roman" w:hAnsi="Times New Roman" w:cs="Times New Roman"/>
          <w:i w:val="0"/>
          <w:iCs w:val="0"/>
          <w:color w:val="auto"/>
        </w:rPr>
        <w:t xml:space="preserve"> = 40%, </w:t>
      </w:r>
      <w:proofErr w:type="spellStart"/>
      <w:r w:rsidRPr="00D51645">
        <w:rPr>
          <w:rFonts w:ascii="Times New Roman" w:hAnsi="Times New Roman" w:cs="Times New Roman"/>
          <w:i w:val="0"/>
          <w:iCs w:val="0"/>
          <w:color w:val="auto"/>
        </w:rPr>
        <w:t>Clinical</w:t>
      </w:r>
      <w:proofErr w:type="spellEnd"/>
      <w:r w:rsidRPr="00D51645">
        <w:rPr>
          <w:rFonts w:ascii="Times New Roman" w:hAnsi="Times New Roman" w:cs="Times New Roman"/>
          <w:i w:val="0"/>
          <w:iCs w:val="0"/>
          <w:color w:val="auto"/>
        </w:rPr>
        <w:t xml:space="preserve"> Focus = 50%, total </w:t>
      </w:r>
      <w:proofErr w:type="spellStart"/>
      <w:r w:rsidRPr="00D51645">
        <w:rPr>
          <w:rFonts w:ascii="Times New Roman" w:hAnsi="Times New Roman" w:cs="Times New Roman"/>
          <w:i w:val="0"/>
          <w:iCs w:val="0"/>
          <w:color w:val="auto"/>
        </w:rPr>
        <w:t>population</w:t>
      </w:r>
      <w:proofErr w:type="spellEnd"/>
      <w:r w:rsidRPr="00D51645">
        <w:rPr>
          <w:rFonts w:ascii="Times New Roman" w:hAnsi="Times New Roman" w:cs="Times New Roman"/>
          <w:i w:val="0"/>
          <w:iCs w:val="0"/>
          <w:color w:val="auto"/>
        </w:rPr>
        <w:t xml:space="preserve">, </w:t>
      </w:r>
      <w:proofErr w:type="spellStart"/>
      <w:r w:rsidRPr="00D51645">
        <w:rPr>
          <w:rFonts w:ascii="Times New Roman" w:hAnsi="Times New Roman" w:cs="Times New Roman"/>
          <w:i w:val="0"/>
          <w:iCs w:val="0"/>
          <w:color w:val="auto"/>
        </w:rPr>
        <w:t>only</w:t>
      </w:r>
      <w:proofErr w:type="spellEnd"/>
      <w:r w:rsidRPr="00D51645">
        <w:rPr>
          <w:rFonts w:ascii="Times New Roman" w:hAnsi="Times New Roman" w:cs="Times New Roman"/>
          <w:i w:val="0"/>
          <w:iCs w:val="0"/>
          <w:color w:val="auto"/>
        </w:rPr>
        <w:t xml:space="preserve"> SUS </w:t>
      </w:r>
      <w:proofErr w:type="spellStart"/>
      <w:r w:rsidRPr="00D51645">
        <w:rPr>
          <w:rFonts w:ascii="Times New Roman" w:hAnsi="Times New Roman" w:cs="Times New Roman"/>
          <w:i w:val="0"/>
          <w:iCs w:val="0"/>
          <w:color w:val="auto"/>
        </w:rPr>
        <w:t>professionals</w:t>
      </w:r>
      <w:proofErr w:type="spellEnd"/>
      <w:r w:rsidRPr="00D51645">
        <w:rPr>
          <w:rFonts w:ascii="Times New Roman" w:hAnsi="Times New Roman" w:cs="Times New Roman"/>
          <w:i w:val="0"/>
          <w:iCs w:val="0"/>
          <w:color w:val="auto"/>
        </w:rPr>
        <w:t xml:space="preserve">' </w:t>
      </w:r>
      <w:proofErr w:type="spellStart"/>
      <w:r w:rsidRPr="00D51645">
        <w:rPr>
          <w:rFonts w:ascii="Times New Roman" w:hAnsi="Times New Roman" w:cs="Times New Roman"/>
          <w:i w:val="0"/>
          <w:iCs w:val="0"/>
          <w:color w:val="auto"/>
        </w:rPr>
        <w:t>supply</w:t>
      </w:r>
      <w:proofErr w:type="spellEnd"/>
    </w:p>
    <w:p w14:paraId="6B9FFAD9" w14:textId="77777777" w:rsidR="00167B29" w:rsidRDefault="00167B29" w:rsidP="00167B29">
      <w:pPr>
        <w:spacing w:line="240" w:lineRule="auto"/>
        <w:ind w:firstLine="851"/>
        <w:jc w:val="both"/>
        <w:rPr>
          <w:rFonts w:ascii="Times New Roman" w:hAnsi="Times New Roman" w:cs="Times New Roman"/>
          <w:sz w:val="24"/>
          <w:szCs w:val="24"/>
        </w:rPr>
      </w:pPr>
    </w:p>
    <w:p w14:paraId="7EB21D8A" w14:textId="4E095FCE" w:rsidR="00907231" w:rsidRDefault="00A7512B" w:rsidP="0090723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para </w:t>
      </w:r>
      <w:r w:rsidR="00802EDD">
        <w:rPr>
          <w:rFonts w:ascii="Times New Roman" w:hAnsi="Times New Roman" w:cs="Times New Roman"/>
          <w:sz w:val="24"/>
          <w:szCs w:val="24"/>
        </w:rPr>
        <w:t>analisar o quanto que mudanças em parâmetros como</w:t>
      </w:r>
      <w:r w:rsidR="00074A3B">
        <w:rPr>
          <w:rFonts w:ascii="Times New Roman" w:hAnsi="Times New Roman" w:cs="Times New Roman"/>
          <w:sz w:val="24"/>
          <w:szCs w:val="24"/>
        </w:rPr>
        <w:t>,</w:t>
      </w:r>
      <w:r w:rsidR="00802EDD">
        <w:rPr>
          <w:rFonts w:ascii="Times New Roman" w:hAnsi="Times New Roman" w:cs="Times New Roman"/>
          <w:sz w:val="24"/>
          <w:szCs w:val="24"/>
        </w:rPr>
        <w:t xml:space="preserve"> </w:t>
      </w:r>
      <w:r w:rsidR="00CE23D5">
        <w:rPr>
          <w:rFonts w:ascii="Times New Roman" w:hAnsi="Times New Roman" w:cs="Times New Roman"/>
          <w:sz w:val="24"/>
          <w:szCs w:val="24"/>
        </w:rPr>
        <w:t>m</w:t>
      </w:r>
      <w:r w:rsidR="00907231">
        <w:rPr>
          <w:rFonts w:ascii="Times New Roman" w:hAnsi="Times New Roman" w:cs="Times New Roman"/>
          <w:sz w:val="24"/>
          <w:szCs w:val="24"/>
        </w:rPr>
        <w:t xml:space="preserve">: 1) Ao observar tais resultados no cenário </w:t>
      </w:r>
      <w:proofErr w:type="gramStart"/>
      <w:r w:rsidR="00907231">
        <w:rPr>
          <w:rFonts w:ascii="Times New Roman" w:hAnsi="Times New Roman" w:cs="Times New Roman"/>
          <w:sz w:val="24"/>
          <w:szCs w:val="24"/>
        </w:rPr>
        <w:t>baseline  figura</w:t>
      </w:r>
      <w:proofErr w:type="gramEnd"/>
      <w:r w:rsidR="00907231">
        <w:rPr>
          <w:rFonts w:ascii="Times New Roman" w:hAnsi="Times New Roman" w:cs="Times New Roman"/>
          <w:sz w:val="24"/>
          <w:szCs w:val="24"/>
        </w:rPr>
        <w:t xml:space="preserve"> 1 descreve os resultados relativos que comparam oferta e necessidade por cirurgiões-dentistas em um cenário base. Todas as regiões de saúde possuem déficit de profissionais, sobretudo na atenção especializada. As regiões de saúde que obtiveram os melhores resultados são dos estados de Minas Gerais (MG) e São Paulo (SP), ambos destacados na figura 2. Em termos de resultados relativos, as melhores regiões obtiveram valores próximos de 15% na APS, geralmente em MG. Já na AES, os melhores resultados estão nos dois estados, com resultados relativos próximos a 24%.  </w:t>
      </w:r>
    </w:p>
    <w:p w14:paraId="118D86F6" w14:textId="0555D747" w:rsidR="00D603D9" w:rsidRDefault="00D603D9" w:rsidP="00074A3B">
      <w:pPr>
        <w:spacing w:line="360" w:lineRule="auto"/>
        <w:jc w:val="both"/>
        <w:rPr>
          <w:rFonts w:ascii="Times New Roman" w:hAnsi="Times New Roman" w:cs="Times New Roman"/>
          <w:sz w:val="24"/>
          <w:szCs w:val="24"/>
        </w:rPr>
      </w:pPr>
      <w:r>
        <w:rPr>
          <w:noProof/>
        </w:rPr>
        <w:drawing>
          <wp:inline distT="0" distB="0" distL="0" distR="0" wp14:anchorId="0AEFC090" wp14:editId="66F4FBE3">
            <wp:extent cx="5400040" cy="270002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2A5F8ADA" w14:textId="5121F66E" w:rsidR="00D51645" w:rsidRDefault="00D51645" w:rsidP="000B1D19">
      <w:pPr>
        <w:pStyle w:val="SemEspaamento"/>
      </w:pPr>
    </w:p>
    <w:p w14:paraId="780712C8" w14:textId="392AF962" w:rsidR="003A032E" w:rsidRPr="003A032E" w:rsidRDefault="003A032E" w:rsidP="003A032E">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
    <w:p w14:paraId="652E627F" w14:textId="2A0AB3E7" w:rsidR="00E670F9" w:rsidRPr="00841B15" w:rsidRDefault="00E670F9" w:rsidP="00841B15">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
    <w:p w14:paraId="443BB630" w14:textId="77777777" w:rsidR="007F3952" w:rsidRPr="00B1631A" w:rsidRDefault="007F3952" w:rsidP="00A70DEB">
      <w:pPr>
        <w:ind w:firstLine="851"/>
        <w:jc w:val="both"/>
        <w:rPr>
          <w:rFonts w:ascii="Times New Roman" w:hAnsi="Times New Roman" w:cs="Times New Roman"/>
          <w:sz w:val="24"/>
          <w:szCs w:val="24"/>
        </w:rPr>
      </w:pPr>
    </w:p>
    <w:p w14:paraId="0126F343" w14:textId="1EF4EFE8" w:rsidR="00A70DEB" w:rsidRPr="00B1631A" w:rsidRDefault="000449FB" w:rsidP="00F33632">
      <w:pPr>
        <w:jc w:val="both"/>
        <w:rPr>
          <w:rFonts w:ascii="Times New Roman" w:hAnsi="Times New Roman" w:cs="Times New Roman"/>
          <w:b/>
          <w:bCs/>
          <w:sz w:val="24"/>
          <w:szCs w:val="24"/>
        </w:rPr>
      </w:pPr>
      <w:r w:rsidRPr="00B1631A">
        <w:rPr>
          <w:rFonts w:ascii="Times New Roman" w:hAnsi="Times New Roman" w:cs="Times New Roman"/>
          <w:b/>
          <w:bCs/>
          <w:sz w:val="24"/>
          <w:szCs w:val="24"/>
        </w:rPr>
        <w:t>Discussão</w:t>
      </w:r>
    </w:p>
    <w:p w14:paraId="49758C38" w14:textId="3D9113D0" w:rsidR="00A70DEB" w:rsidRPr="00B1631A" w:rsidRDefault="00A70DEB" w:rsidP="00F33632">
      <w:pPr>
        <w:jc w:val="both"/>
        <w:rPr>
          <w:rFonts w:ascii="Times New Roman" w:hAnsi="Times New Roman" w:cs="Times New Roman"/>
          <w:sz w:val="24"/>
          <w:szCs w:val="24"/>
        </w:rPr>
      </w:pPr>
    </w:p>
    <w:p w14:paraId="5792C5F1" w14:textId="7749E2CD" w:rsidR="009716F5" w:rsidRPr="00B1631A" w:rsidRDefault="009716F5" w:rsidP="00F33632">
      <w:pPr>
        <w:jc w:val="both"/>
        <w:rPr>
          <w:rFonts w:ascii="Times New Roman" w:hAnsi="Times New Roman" w:cs="Times New Roman"/>
          <w:b/>
          <w:bCs/>
          <w:sz w:val="24"/>
          <w:szCs w:val="24"/>
        </w:rPr>
      </w:pPr>
      <w:r w:rsidRPr="00B1631A">
        <w:rPr>
          <w:rFonts w:ascii="Times New Roman" w:hAnsi="Times New Roman" w:cs="Times New Roman"/>
          <w:b/>
          <w:bCs/>
          <w:sz w:val="24"/>
          <w:szCs w:val="24"/>
        </w:rPr>
        <w:t xml:space="preserve">Conclusão </w:t>
      </w:r>
    </w:p>
    <w:p w14:paraId="01B1F9BE" w14:textId="688ED033" w:rsidR="00A70DEB" w:rsidRPr="00B1631A" w:rsidRDefault="000449FB" w:rsidP="00F33632">
      <w:pPr>
        <w:jc w:val="both"/>
        <w:rPr>
          <w:rFonts w:ascii="Times New Roman" w:hAnsi="Times New Roman" w:cs="Times New Roman"/>
          <w:b/>
          <w:bCs/>
          <w:sz w:val="24"/>
          <w:szCs w:val="24"/>
        </w:rPr>
      </w:pPr>
      <w:r w:rsidRPr="00B1631A">
        <w:rPr>
          <w:rFonts w:ascii="Times New Roman" w:hAnsi="Times New Roman" w:cs="Times New Roman"/>
          <w:b/>
          <w:bCs/>
          <w:sz w:val="24"/>
          <w:szCs w:val="24"/>
        </w:rPr>
        <w:t>Referências</w:t>
      </w:r>
    </w:p>
    <w:p w14:paraId="16DDD54A" w14:textId="574C2CB5" w:rsidR="00A70DEB" w:rsidRPr="00B1631A" w:rsidRDefault="00A70DEB" w:rsidP="00F33632">
      <w:pPr>
        <w:jc w:val="both"/>
        <w:rPr>
          <w:rFonts w:ascii="Times New Roman" w:hAnsi="Times New Roman" w:cs="Times New Roman"/>
          <w:sz w:val="24"/>
          <w:szCs w:val="24"/>
        </w:rPr>
      </w:pPr>
    </w:p>
    <w:p w14:paraId="205BF7C5" w14:textId="033CF625" w:rsidR="00A70DEB" w:rsidRPr="00B1631A" w:rsidRDefault="00A70DEB" w:rsidP="00F33632">
      <w:pPr>
        <w:jc w:val="both"/>
        <w:rPr>
          <w:rFonts w:ascii="Times New Roman" w:hAnsi="Times New Roman" w:cs="Times New Roman"/>
          <w:sz w:val="24"/>
          <w:szCs w:val="24"/>
        </w:rPr>
      </w:pPr>
    </w:p>
    <w:p w14:paraId="54BB980C" w14:textId="3BC4DD74" w:rsidR="00A70DEB" w:rsidRPr="00B1631A" w:rsidRDefault="00A70DEB" w:rsidP="00F33632">
      <w:pPr>
        <w:jc w:val="both"/>
        <w:rPr>
          <w:rFonts w:ascii="Times New Roman" w:hAnsi="Times New Roman" w:cs="Times New Roman"/>
          <w:sz w:val="24"/>
          <w:szCs w:val="24"/>
        </w:rPr>
      </w:pPr>
    </w:p>
    <w:p w14:paraId="0A707480" w14:textId="1731FF4F" w:rsidR="00A70DEB" w:rsidRPr="00B1631A" w:rsidRDefault="00A70DEB" w:rsidP="00F33632">
      <w:pPr>
        <w:jc w:val="both"/>
        <w:rPr>
          <w:rFonts w:ascii="Times New Roman" w:hAnsi="Times New Roman" w:cs="Times New Roman"/>
          <w:sz w:val="24"/>
          <w:szCs w:val="24"/>
        </w:rPr>
      </w:pPr>
    </w:p>
    <w:p w14:paraId="741C4500" w14:textId="7B8FFFE4" w:rsidR="00A70DEB" w:rsidRPr="00B1631A" w:rsidRDefault="00A70DEB" w:rsidP="00F33632">
      <w:pPr>
        <w:jc w:val="both"/>
        <w:rPr>
          <w:rFonts w:ascii="Times New Roman" w:hAnsi="Times New Roman" w:cs="Times New Roman"/>
          <w:sz w:val="24"/>
          <w:szCs w:val="24"/>
        </w:rPr>
      </w:pPr>
    </w:p>
    <w:p w14:paraId="5E58C76F" w14:textId="0EE7E609" w:rsidR="00A70DEB" w:rsidRPr="00B1631A" w:rsidRDefault="00A70DEB" w:rsidP="00F33632">
      <w:pPr>
        <w:jc w:val="both"/>
        <w:rPr>
          <w:rFonts w:ascii="Times New Roman" w:hAnsi="Times New Roman" w:cs="Times New Roman"/>
          <w:sz w:val="24"/>
          <w:szCs w:val="24"/>
        </w:rPr>
      </w:pPr>
    </w:p>
    <w:p w14:paraId="7170B2A5" w14:textId="77777777" w:rsidR="00A70DEB" w:rsidRPr="00B1631A" w:rsidRDefault="00A70DEB" w:rsidP="00F33632">
      <w:pPr>
        <w:jc w:val="both"/>
        <w:rPr>
          <w:rFonts w:ascii="Times New Roman" w:hAnsi="Times New Roman" w:cs="Times New Roman"/>
          <w:sz w:val="24"/>
          <w:szCs w:val="24"/>
        </w:rPr>
      </w:pPr>
    </w:p>
    <w:p w14:paraId="41F1D0ED" w14:textId="74E8DAFA" w:rsidR="00A70DEB" w:rsidRPr="00B1631A" w:rsidRDefault="00A70DEB" w:rsidP="00F33632">
      <w:pPr>
        <w:jc w:val="both"/>
        <w:rPr>
          <w:rFonts w:ascii="Times New Roman" w:hAnsi="Times New Roman" w:cs="Times New Roman"/>
          <w:sz w:val="24"/>
          <w:szCs w:val="24"/>
        </w:rPr>
      </w:pPr>
    </w:p>
    <w:p w14:paraId="2425A295" w14:textId="52DAE80C" w:rsidR="00A70DEB" w:rsidRPr="00B1631A" w:rsidRDefault="00A70DEB" w:rsidP="00F33632">
      <w:pPr>
        <w:jc w:val="both"/>
        <w:rPr>
          <w:rFonts w:ascii="Times New Roman" w:hAnsi="Times New Roman" w:cs="Times New Roman"/>
          <w:sz w:val="24"/>
          <w:szCs w:val="24"/>
        </w:rPr>
      </w:pPr>
    </w:p>
    <w:sdt>
      <w:sdtPr>
        <w:rPr>
          <w:rFonts w:ascii="Times New Roman" w:hAnsi="Times New Roman" w:cs="Times New Roman"/>
          <w:sz w:val="24"/>
          <w:szCs w:val="24"/>
        </w:rPr>
        <w:tag w:val="MENDELEY_BIBLIOGRAPHY"/>
        <w:id w:val="1069692784"/>
        <w:placeholder>
          <w:docPart w:val="DefaultPlaceholder_-1854013440"/>
        </w:placeholder>
      </w:sdtPr>
      <w:sdtEndPr/>
      <w:sdtContent>
        <w:p w14:paraId="4DF82817" w14:textId="77777777" w:rsidR="006578FE" w:rsidRDefault="006578FE">
          <w:pPr>
            <w:autoSpaceDE w:val="0"/>
            <w:autoSpaceDN w:val="0"/>
            <w:ind w:hanging="640"/>
            <w:divId w:val="885528872"/>
            <w:rPr>
              <w:rFonts w:eastAsia="Times New Roman"/>
              <w:sz w:val="24"/>
              <w:szCs w:val="24"/>
            </w:rPr>
          </w:pPr>
          <w:r>
            <w:rPr>
              <w:rFonts w:eastAsia="Times New Roman"/>
            </w:rPr>
            <w:t xml:space="preserve">1. </w:t>
          </w:r>
          <w:r>
            <w:rPr>
              <w:rFonts w:eastAsia="Times New Roman"/>
            </w:rPr>
            <w:tab/>
            <w:t xml:space="preserve">WHO. </w:t>
          </w:r>
          <w:proofErr w:type="spellStart"/>
          <w:r>
            <w:rPr>
              <w:rFonts w:eastAsia="Times New Roman"/>
            </w:rPr>
            <w:t>Dentists</w:t>
          </w:r>
          <w:proofErr w:type="spellEnd"/>
          <w:r>
            <w:rPr>
              <w:rFonts w:eastAsia="Times New Roman"/>
            </w:rPr>
            <w:t xml:space="preserve"> (per 10 000 </w:t>
          </w:r>
          <w:proofErr w:type="spellStart"/>
          <w:r>
            <w:rPr>
              <w:rFonts w:eastAsia="Times New Roman"/>
            </w:rPr>
            <w:t>population</w:t>
          </w:r>
          <w:proofErr w:type="spellEnd"/>
          <w:r>
            <w:rPr>
              <w:rFonts w:eastAsia="Times New Roman"/>
            </w:rPr>
            <w:t xml:space="preserve">). https://www.who.int/data/gho/data/indicators/indicator-details/GHO/dentists-(per-10-000-population). 2024. </w:t>
          </w:r>
        </w:p>
        <w:p w14:paraId="4426D8EA" w14:textId="77777777" w:rsidR="006578FE" w:rsidRDefault="006578FE">
          <w:pPr>
            <w:autoSpaceDE w:val="0"/>
            <w:autoSpaceDN w:val="0"/>
            <w:ind w:hanging="640"/>
            <w:divId w:val="627710365"/>
            <w:rPr>
              <w:rFonts w:eastAsia="Times New Roman"/>
            </w:rPr>
          </w:pPr>
          <w:r>
            <w:rPr>
              <w:rFonts w:eastAsia="Times New Roman"/>
            </w:rPr>
            <w:t xml:space="preserve">2. </w:t>
          </w:r>
          <w:r>
            <w:rPr>
              <w:rFonts w:eastAsia="Times New Roman"/>
            </w:rPr>
            <w:tab/>
            <w:t xml:space="preserve">IBGE. Pesquisa Nacional de Saúde - 2019. 2020. </w:t>
          </w:r>
        </w:p>
        <w:p w14:paraId="215C6BB1" w14:textId="77777777" w:rsidR="006578FE" w:rsidRDefault="006578FE">
          <w:pPr>
            <w:autoSpaceDE w:val="0"/>
            <w:autoSpaceDN w:val="0"/>
            <w:ind w:hanging="640"/>
            <w:divId w:val="457184451"/>
            <w:rPr>
              <w:rFonts w:eastAsia="Times New Roman"/>
            </w:rPr>
          </w:pPr>
          <w:r>
            <w:rPr>
              <w:rFonts w:eastAsia="Times New Roman"/>
            </w:rPr>
            <w:t xml:space="preserve">3. </w:t>
          </w:r>
          <w:r>
            <w:rPr>
              <w:rFonts w:eastAsia="Times New Roman"/>
            </w:rPr>
            <w:tab/>
          </w:r>
          <w:proofErr w:type="spellStart"/>
          <w:r>
            <w:rPr>
              <w:rFonts w:eastAsia="Times New Roman"/>
            </w:rPr>
            <w:t>Bleicher</w:t>
          </w:r>
          <w:proofErr w:type="spellEnd"/>
          <w:r>
            <w:rPr>
              <w:rFonts w:eastAsia="Times New Roman"/>
            </w:rPr>
            <w:t xml:space="preserve"> L, </w:t>
          </w:r>
          <w:proofErr w:type="spellStart"/>
          <w:r>
            <w:rPr>
              <w:rFonts w:eastAsia="Times New Roman"/>
            </w:rPr>
            <w:t>Cangussu</w:t>
          </w:r>
          <w:proofErr w:type="spellEnd"/>
          <w:r>
            <w:rPr>
              <w:rFonts w:eastAsia="Times New Roman"/>
            </w:rPr>
            <w:t xml:space="preserve"> MCT. The </w:t>
          </w:r>
          <w:proofErr w:type="spellStart"/>
          <w:r>
            <w:rPr>
              <w:rFonts w:eastAsia="Times New Roman"/>
            </w:rPr>
            <w:t>evolution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inequalities</w:t>
          </w:r>
          <w:proofErr w:type="spellEnd"/>
          <w:r>
            <w:rPr>
              <w:rFonts w:eastAsia="Times New Roman"/>
            </w:rPr>
            <w:t xml:space="preserve"> in </w:t>
          </w:r>
          <w:proofErr w:type="spellStart"/>
          <w:r>
            <w:rPr>
              <w:rFonts w:eastAsia="Times New Roman"/>
            </w:rPr>
            <w:t>the</w:t>
          </w:r>
          <w:proofErr w:type="spellEnd"/>
          <w:r>
            <w:rPr>
              <w:rFonts w:eastAsia="Times New Roman"/>
            </w:rPr>
            <w:t xml:space="preserve"> </w:t>
          </w:r>
          <w:proofErr w:type="spellStart"/>
          <w:r>
            <w:rPr>
              <w:rFonts w:eastAsia="Times New Roman"/>
            </w:rPr>
            <w:t>distribution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dentists</w:t>
          </w:r>
          <w:proofErr w:type="spellEnd"/>
          <w:r>
            <w:rPr>
              <w:rFonts w:eastAsia="Times New Roman"/>
            </w:rPr>
            <w:t xml:space="preserve"> in </w:t>
          </w:r>
          <w:proofErr w:type="spellStart"/>
          <w:r>
            <w:rPr>
              <w:rFonts w:eastAsia="Times New Roman"/>
            </w:rPr>
            <w:t>Brazil</w:t>
          </w:r>
          <w:proofErr w:type="spellEnd"/>
          <w:r>
            <w:rPr>
              <w:rFonts w:eastAsia="Times New Roman"/>
            </w:rPr>
            <w:t xml:space="preserve">. </w:t>
          </w:r>
          <w:proofErr w:type="spellStart"/>
          <w:r>
            <w:rPr>
              <w:rFonts w:eastAsia="Times New Roman"/>
            </w:rPr>
            <w:t>Ciencia</w:t>
          </w:r>
          <w:proofErr w:type="spellEnd"/>
          <w:r>
            <w:rPr>
              <w:rFonts w:eastAsia="Times New Roman"/>
            </w:rPr>
            <w:t xml:space="preserve"> e </w:t>
          </w:r>
          <w:proofErr w:type="spellStart"/>
          <w:r>
            <w:rPr>
              <w:rFonts w:eastAsia="Times New Roman"/>
            </w:rPr>
            <w:t>Saude</w:t>
          </w:r>
          <w:proofErr w:type="spellEnd"/>
          <w:r>
            <w:rPr>
              <w:rFonts w:eastAsia="Times New Roman"/>
            </w:rPr>
            <w:t xml:space="preserve"> Coletiva. </w:t>
          </w:r>
          <w:proofErr w:type="spellStart"/>
          <w:r>
            <w:rPr>
              <w:rFonts w:eastAsia="Times New Roman"/>
            </w:rPr>
            <w:t>Associacao</w:t>
          </w:r>
          <w:proofErr w:type="spellEnd"/>
          <w:r>
            <w:rPr>
              <w:rFonts w:eastAsia="Times New Roman"/>
            </w:rPr>
            <w:t xml:space="preserve"> Brasileira de </w:t>
          </w:r>
          <w:proofErr w:type="spellStart"/>
          <w:r>
            <w:rPr>
              <w:rFonts w:eastAsia="Times New Roman"/>
            </w:rPr>
            <w:t>Pos</w:t>
          </w:r>
          <w:proofErr w:type="spellEnd"/>
          <w:r>
            <w:rPr>
              <w:rFonts w:eastAsia="Times New Roman"/>
            </w:rPr>
            <w:t xml:space="preserve"> - </w:t>
          </w:r>
          <w:proofErr w:type="spellStart"/>
          <w:r>
            <w:rPr>
              <w:rFonts w:eastAsia="Times New Roman"/>
            </w:rPr>
            <w:t>Graduacao</w:t>
          </w:r>
          <w:proofErr w:type="spellEnd"/>
          <w:r>
            <w:rPr>
              <w:rFonts w:eastAsia="Times New Roman"/>
            </w:rPr>
            <w:t xml:space="preserve"> em </w:t>
          </w:r>
          <w:proofErr w:type="spellStart"/>
          <w:r>
            <w:rPr>
              <w:rFonts w:eastAsia="Times New Roman"/>
            </w:rPr>
            <w:t>Saude</w:t>
          </w:r>
          <w:proofErr w:type="spellEnd"/>
          <w:r>
            <w:rPr>
              <w:rFonts w:eastAsia="Times New Roman"/>
            </w:rPr>
            <w:t xml:space="preserve"> Coletiva; 2024;29(1). PMID: 38198328</w:t>
          </w:r>
        </w:p>
        <w:p w14:paraId="719C213E" w14:textId="77777777" w:rsidR="006578FE" w:rsidRDefault="006578FE">
          <w:pPr>
            <w:autoSpaceDE w:val="0"/>
            <w:autoSpaceDN w:val="0"/>
            <w:ind w:hanging="640"/>
            <w:divId w:val="476411338"/>
            <w:rPr>
              <w:rFonts w:eastAsia="Times New Roman"/>
            </w:rPr>
          </w:pPr>
          <w:r>
            <w:rPr>
              <w:rFonts w:eastAsia="Times New Roman"/>
            </w:rPr>
            <w:t xml:space="preserve">4. </w:t>
          </w:r>
          <w:r>
            <w:rPr>
              <w:rFonts w:eastAsia="Times New Roman"/>
            </w:rPr>
            <w:tab/>
            <w:t xml:space="preserve">Brasil. A saúde bucal no Sistema Único de Saúde. 2018. </w:t>
          </w:r>
        </w:p>
        <w:p w14:paraId="0DB42D5B" w14:textId="77777777" w:rsidR="006578FE" w:rsidRDefault="006578FE">
          <w:pPr>
            <w:autoSpaceDE w:val="0"/>
            <w:autoSpaceDN w:val="0"/>
            <w:ind w:hanging="640"/>
            <w:divId w:val="1754161095"/>
            <w:rPr>
              <w:rFonts w:eastAsia="Times New Roman"/>
            </w:rPr>
          </w:pPr>
          <w:r>
            <w:rPr>
              <w:rFonts w:eastAsia="Times New Roman"/>
            </w:rPr>
            <w:t xml:space="preserve">5. </w:t>
          </w:r>
          <w:r>
            <w:rPr>
              <w:rFonts w:eastAsia="Times New Roman"/>
            </w:rPr>
            <w:tab/>
          </w:r>
          <w:proofErr w:type="spellStart"/>
          <w:r>
            <w:rPr>
              <w:rFonts w:eastAsia="Times New Roman"/>
            </w:rPr>
            <w:t>Dreesch</w:t>
          </w:r>
          <w:proofErr w:type="spellEnd"/>
          <w:r>
            <w:rPr>
              <w:rFonts w:eastAsia="Times New Roman"/>
            </w:rPr>
            <w:t xml:space="preserve"> N, </w:t>
          </w:r>
          <w:proofErr w:type="spellStart"/>
          <w:r>
            <w:rPr>
              <w:rFonts w:eastAsia="Times New Roman"/>
            </w:rPr>
            <w:t>Dolea</w:t>
          </w:r>
          <w:proofErr w:type="spellEnd"/>
          <w:r>
            <w:rPr>
              <w:rFonts w:eastAsia="Times New Roman"/>
            </w:rPr>
            <w:t xml:space="preserve"> C, Dal </w:t>
          </w:r>
          <w:proofErr w:type="spellStart"/>
          <w:r>
            <w:rPr>
              <w:rFonts w:eastAsia="Times New Roman"/>
            </w:rPr>
            <w:t>Poz</w:t>
          </w:r>
          <w:proofErr w:type="spellEnd"/>
          <w:r>
            <w:rPr>
              <w:rFonts w:eastAsia="Times New Roman"/>
            </w:rPr>
            <w:t xml:space="preserve"> MR, </w:t>
          </w:r>
          <w:proofErr w:type="spellStart"/>
          <w:r>
            <w:rPr>
              <w:rFonts w:eastAsia="Times New Roman"/>
            </w:rPr>
            <w:t>Goubarev</w:t>
          </w:r>
          <w:proofErr w:type="spellEnd"/>
          <w:r>
            <w:rPr>
              <w:rFonts w:eastAsia="Times New Roman"/>
            </w:rPr>
            <w:t xml:space="preserve"> A, Adams O, </w:t>
          </w:r>
          <w:proofErr w:type="spellStart"/>
          <w:r>
            <w:rPr>
              <w:rFonts w:eastAsia="Times New Roman"/>
            </w:rPr>
            <w:t>Aregawi</w:t>
          </w:r>
          <w:proofErr w:type="spellEnd"/>
          <w:r>
            <w:rPr>
              <w:rFonts w:eastAsia="Times New Roman"/>
            </w:rPr>
            <w:t xml:space="preserve"> M, </w:t>
          </w:r>
          <w:proofErr w:type="spellStart"/>
          <w:r>
            <w:rPr>
              <w:rFonts w:eastAsia="Times New Roman"/>
            </w:rPr>
            <w:t>Bergstrom</w:t>
          </w:r>
          <w:proofErr w:type="spellEnd"/>
          <w:r>
            <w:rPr>
              <w:rFonts w:eastAsia="Times New Roman"/>
            </w:rPr>
            <w:t xml:space="preserve"> K, </w:t>
          </w:r>
          <w:proofErr w:type="spellStart"/>
          <w:r>
            <w:rPr>
              <w:rFonts w:eastAsia="Times New Roman"/>
            </w:rPr>
            <w:t>Fogstad</w:t>
          </w:r>
          <w:proofErr w:type="spellEnd"/>
          <w:r>
            <w:rPr>
              <w:rFonts w:eastAsia="Times New Roman"/>
            </w:rPr>
            <w:t xml:space="preserve"> H, </w:t>
          </w:r>
          <w:proofErr w:type="spellStart"/>
          <w:r>
            <w:rPr>
              <w:rFonts w:eastAsia="Times New Roman"/>
            </w:rPr>
            <w:t>Sheratt</w:t>
          </w:r>
          <w:proofErr w:type="spellEnd"/>
          <w:r>
            <w:rPr>
              <w:rFonts w:eastAsia="Times New Roman"/>
            </w:rPr>
            <w:t xml:space="preserve"> D, </w:t>
          </w:r>
          <w:proofErr w:type="spellStart"/>
          <w:r>
            <w:rPr>
              <w:rFonts w:eastAsia="Times New Roman"/>
            </w:rPr>
            <w:t>Linkins</w:t>
          </w:r>
          <w:proofErr w:type="spellEnd"/>
          <w:r>
            <w:rPr>
              <w:rFonts w:eastAsia="Times New Roman"/>
            </w:rPr>
            <w:t xml:space="preserve"> J, </w:t>
          </w:r>
          <w:proofErr w:type="spellStart"/>
          <w:r>
            <w:rPr>
              <w:rFonts w:eastAsia="Times New Roman"/>
            </w:rPr>
            <w:t>Scherpbier</w:t>
          </w:r>
          <w:proofErr w:type="spellEnd"/>
          <w:r>
            <w:rPr>
              <w:rFonts w:eastAsia="Times New Roman"/>
            </w:rPr>
            <w:t xml:space="preserve"> R, Youssef-Fox M. </w:t>
          </w:r>
          <w:proofErr w:type="spellStart"/>
          <w:r>
            <w:rPr>
              <w:rFonts w:eastAsia="Times New Roman"/>
            </w:rPr>
            <w:t>An</w:t>
          </w:r>
          <w:proofErr w:type="spellEnd"/>
          <w:r>
            <w:rPr>
              <w:rFonts w:eastAsia="Times New Roman"/>
            </w:rPr>
            <w:t xml:space="preserve"> approach </w:t>
          </w:r>
          <w:proofErr w:type="spellStart"/>
          <w:r>
            <w:rPr>
              <w:rFonts w:eastAsia="Times New Roman"/>
            </w:rPr>
            <w:t>to</w:t>
          </w:r>
          <w:proofErr w:type="spellEnd"/>
          <w:r>
            <w:rPr>
              <w:rFonts w:eastAsia="Times New Roman"/>
            </w:rPr>
            <w:t xml:space="preserve"> </w:t>
          </w:r>
          <w:proofErr w:type="spellStart"/>
          <w:r>
            <w:rPr>
              <w:rFonts w:eastAsia="Times New Roman"/>
            </w:rPr>
            <w:t>estimating</w:t>
          </w:r>
          <w:proofErr w:type="spellEnd"/>
          <w:r>
            <w:rPr>
              <w:rFonts w:eastAsia="Times New Roman"/>
            </w:rPr>
            <w:t xml:space="preserve"> </w:t>
          </w:r>
          <w:proofErr w:type="spellStart"/>
          <w:r>
            <w:rPr>
              <w:rFonts w:eastAsia="Times New Roman"/>
            </w:rPr>
            <w:t>human</w:t>
          </w:r>
          <w:proofErr w:type="spellEnd"/>
          <w:r>
            <w:rPr>
              <w:rFonts w:eastAsia="Times New Roman"/>
            </w:rPr>
            <w:t xml:space="preserve"> </w:t>
          </w:r>
          <w:proofErr w:type="spellStart"/>
          <w:r>
            <w:rPr>
              <w:rFonts w:eastAsia="Times New Roman"/>
            </w:rPr>
            <w:t>resource</w:t>
          </w:r>
          <w:proofErr w:type="spellEnd"/>
          <w:r>
            <w:rPr>
              <w:rFonts w:eastAsia="Times New Roman"/>
            </w:rPr>
            <w:t xml:space="preserve"> </w:t>
          </w:r>
          <w:proofErr w:type="spellStart"/>
          <w:r>
            <w:rPr>
              <w:rFonts w:eastAsia="Times New Roman"/>
            </w:rPr>
            <w:t>requirements</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achieve</w:t>
          </w:r>
          <w:proofErr w:type="spellEnd"/>
          <w:r>
            <w:rPr>
              <w:rFonts w:eastAsia="Times New Roman"/>
            </w:rPr>
            <w:t xml:space="preserve"> </w:t>
          </w:r>
          <w:proofErr w:type="spellStart"/>
          <w:r>
            <w:rPr>
              <w:rFonts w:eastAsia="Times New Roman"/>
            </w:rPr>
            <w:t>the</w:t>
          </w:r>
          <w:proofErr w:type="spellEnd"/>
          <w:r>
            <w:rPr>
              <w:rFonts w:eastAsia="Times New Roman"/>
            </w:rPr>
            <w:t xml:space="preserve"> Millennium </w:t>
          </w:r>
          <w:proofErr w:type="spellStart"/>
          <w:r>
            <w:rPr>
              <w:rFonts w:eastAsia="Times New Roman"/>
            </w:rPr>
            <w:t>Development</w:t>
          </w:r>
          <w:proofErr w:type="spellEnd"/>
          <w:r>
            <w:rPr>
              <w:rFonts w:eastAsia="Times New Roman"/>
            </w:rPr>
            <w:t xml:space="preserve"> </w:t>
          </w:r>
          <w:proofErr w:type="spellStart"/>
          <w:r>
            <w:rPr>
              <w:rFonts w:eastAsia="Times New Roman"/>
            </w:rPr>
            <w:t>Goals</w:t>
          </w:r>
          <w:proofErr w:type="spellEnd"/>
          <w:r>
            <w:rPr>
              <w:rFonts w:eastAsia="Times New Roman"/>
            </w:rPr>
            <w:t xml:space="preserve">. Health </w:t>
          </w:r>
          <w:proofErr w:type="spellStart"/>
          <w:r>
            <w:rPr>
              <w:rFonts w:eastAsia="Times New Roman"/>
            </w:rPr>
            <w:t>Policy</w:t>
          </w:r>
          <w:proofErr w:type="spellEnd"/>
          <w:r>
            <w:rPr>
              <w:rFonts w:eastAsia="Times New Roman"/>
            </w:rPr>
            <w:t xml:space="preserve"> </w:t>
          </w:r>
          <w:proofErr w:type="spellStart"/>
          <w:r>
            <w:rPr>
              <w:rFonts w:eastAsia="Times New Roman"/>
            </w:rPr>
            <w:t>Plan</w:t>
          </w:r>
          <w:proofErr w:type="spellEnd"/>
          <w:r>
            <w:rPr>
              <w:rFonts w:eastAsia="Times New Roman"/>
            </w:rPr>
            <w:t>. 2005;20(5):267–276. PMID: 16076934</w:t>
          </w:r>
        </w:p>
        <w:p w14:paraId="543CA9D7" w14:textId="77777777" w:rsidR="006578FE" w:rsidRDefault="006578FE">
          <w:pPr>
            <w:autoSpaceDE w:val="0"/>
            <w:autoSpaceDN w:val="0"/>
            <w:ind w:hanging="640"/>
            <w:divId w:val="1994292271"/>
            <w:rPr>
              <w:rFonts w:eastAsia="Times New Roman"/>
            </w:rPr>
          </w:pPr>
          <w:r>
            <w:rPr>
              <w:rFonts w:eastAsia="Times New Roman"/>
            </w:rPr>
            <w:t xml:space="preserve">6. </w:t>
          </w:r>
          <w:r>
            <w:rPr>
              <w:rFonts w:eastAsia="Times New Roman"/>
            </w:rPr>
            <w:tab/>
            <w:t xml:space="preserve">WHO. Models </w:t>
          </w:r>
          <w:proofErr w:type="spellStart"/>
          <w:r>
            <w:rPr>
              <w:rFonts w:eastAsia="Times New Roman"/>
            </w:rPr>
            <w:t>and</w:t>
          </w:r>
          <w:proofErr w:type="spellEnd"/>
          <w:r>
            <w:rPr>
              <w:rFonts w:eastAsia="Times New Roman"/>
            </w:rPr>
            <w:t xml:space="preserve"> tools for </w:t>
          </w:r>
          <w:proofErr w:type="spellStart"/>
          <w:r>
            <w:rPr>
              <w:rFonts w:eastAsia="Times New Roman"/>
            </w:rPr>
            <w:t>health</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w:t>
          </w:r>
          <w:proofErr w:type="spellStart"/>
          <w:r>
            <w:rPr>
              <w:rFonts w:eastAsia="Times New Roman"/>
            </w:rPr>
            <w:t>planning</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projections</w:t>
          </w:r>
          <w:proofErr w:type="spellEnd"/>
          <w:r>
            <w:rPr>
              <w:rFonts w:eastAsia="Times New Roman"/>
            </w:rPr>
            <w:t xml:space="preserve">. Human </w:t>
          </w:r>
          <w:proofErr w:type="spellStart"/>
          <w:r>
            <w:rPr>
              <w:rFonts w:eastAsia="Times New Roman"/>
            </w:rPr>
            <w:t>Resources</w:t>
          </w:r>
          <w:proofErr w:type="spellEnd"/>
          <w:r>
            <w:rPr>
              <w:rFonts w:eastAsia="Times New Roman"/>
            </w:rPr>
            <w:t xml:space="preserve"> for Health </w:t>
          </w:r>
          <w:proofErr w:type="spellStart"/>
          <w:r>
            <w:rPr>
              <w:rFonts w:eastAsia="Times New Roman"/>
            </w:rPr>
            <w:t>Observer</w:t>
          </w:r>
          <w:proofErr w:type="spellEnd"/>
          <w:r>
            <w:rPr>
              <w:rFonts w:eastAsia="Times New Roman"/>
            </w:rPr>
            <w:t xml:space="preserve">. Genebra: World Health </w:t>
          </w:r>
          <w:proofErr w:type="spellStart"/>
          <w:r>
            <w:rPr>
              <w:rFonts w:eastAsia="Times New Roman"/>
            </w:rPr>
            <w:t>Organization</w:t>
          </w:r>
          <w:proofErr w:type="spellEnd"/>
          <w:r>
            <w:rPr>
              <w:rFonts w:eastAsia="Times New Roman"/>
            </w:rPr>
            <w:t xml:space="preserve">; 2010. </w:t>
          </w:r>
        </w:p>
        <w:p w14:paraId="364C7645" w14:textId="77777777" w:rsidR="006578FE" w:rsidRDefault="006578FE">
          <w:pPr>
            <w:autoSpaceDE w:val="0"/>
            <w:autoSpaceDN w:val="0"/>
            <w:ind w:hanging="640"/>
            <w:divId w:val="1332871453"/>
            <w:rPr>
              <w:rFonts w:eastAsia="Times New Roman"/>
            </w:rPr>
          </w:pPr>
          <w:r>
            <w:rPr>
              <w:rFonts w:eastAsia="Times New Roman"/>
            </w:rPr>
            <w:t xml:space="preserve">7. </w:t>
          </w:r>
          <w:r>
            <w:rPr>
              <w:rFonts w:eastAsia="Times New Roman"/>
            </w:rPr>
            <w:tab/>
          </w:r>
          <w:proofErr w:type="spellStart"/>
          <w:r>
            <w:rPr>
              <w:rFonts w:eastAsia="Times New Roman"/>
            </w:rPr>
            <w:t>Birch</w:t>
          </w:r>
          <w:proofErr w:type="spellEnd"/>
          <w:r>
            <w:rPr>
              <w:rFonts w:eastAsia="Times New Roman"/>
            </w:rPr>
            <w:t xml:space="preserve"> S, Ahern S, </w:t>
          </w:r>
          <w:proofErr w:type="spellStart"/>
          <w:r>
            <w:rPr>
              <w:rFonts w:eastAsia="Times New Roman"/>
            </w:rPr>
            <w:t>Brocklehurst</w:t>
          </w:r>
          <w:proofErr w:type="spellEnd"/>
          <w:r>
            <w:rPr>
              <w:rFonts w:eastAsia="Times New Roman"/>
            </w:rPr>
            <w:t xml:space="preserve"> P, </w:t>
          </w:r>
          <w:proofErr w:type="spellStart"/>
          <w:r>
            <w:rPr>
              <w:rFonts w:eastAsia="Times New Roman"/>
            </w:rPr>
            <w:t>Chikte</w:t>
          </w:r>
          <w:proofErr w:type="spellEnd"/>
          <w:r>
            <w:rPr>
              <w:rFonts w:eastAsia="Times New Roman"/>
            </w:rPr>
            <w:t xml:space="preserve"> U, Gallagher J, </w:t>
          </w:r>
          <w:proofErr w:type="spellStart"/>
          <w:r>
            <w:rPr>
              <w:rFonts w:eastAsia="Times New Roman"/>
            </w:rPr>
            <w:t>Listl</w:t>
          </w:r>
          <w:proofErr w:type="spellEnd"/>
          <w:r>
            <w:rPr>
              <w:rFonts w:eastAsia="Times New Roman"/>
            </w:rPr>
            <w:t xml:space="preserve"> S, </w:t>
          </w:r>
          <w:proofErr w:type="spellStart"/>
          <w:r>
            <w:rPr>
              <w:rFonts w:eastAsia="Times New Roman"/>
            </w:rPr>
            <w:t>Lalloo</w:t>
          </w:r>
          <w:proofErr w:type="spellEnd"/>
          <w:r>
            <w:rPr>
              <w:rFonts w:eastAsia="Times New Roman"/>
            </w:rPr>
            <w:t xml:space="preserve"> R, </w:t>
          </w:r>
          <w:proofErr w:type="spellStart"/>
          <w:r>
            <w:rPr>
              <w:rFonts w:eastAsia="Times New Roman"/>
            </w:rPr>
            <w:t>O’Malley</w:t>
          </w:r>
          <w:proofErr w:type="spellEnd"/>
          <w:r>
            <w:rPr>
              <w:rFonts w:eastAsia="Times New Roman"/>
            </w:rPr>
            <w:t xml:space="preserve"> L, </w:t>
          </w:r>
          <w:proofErr w:type="spellStart"/>
          <w:r>
            <w:rPr>
              <w:rFonts w:eastAsia="Times New Roman"/>
            </w:rPr>
            <w:t>Rigby</w:t>
          </w:r>
          <w:proofErr w:type="spellEnd"/>
          <w:r>
            <w:rPr>
              <w:rFonts w:eastAsia="Times New Roman"/>
            </w:rPr>
            <w:t xml:space="preserve"> J, </w:t>
          </w:r>
          <w:proofErr w:type="spellStart"/>
          <w:r>
            <w:rPr>
              <w:rFonts w:eastAsia="Times New Roman"/>
            </w:rPr>
            <w:t>Tickle</w:t>
          </w:r>
          <w:proofErr w:type="spellEnd"/>
          <w:r>
            <w:rPr>
              <w:rFonts w:eastAsia="Times New Roman"/>
            </w:rPr>
            <w:t xml:space="preserve"> M, </w:t>
          </w:r>
          <w:proofErr w:type="spellStart"/>
          <w:r>
            <w:rPr>
              <w:rFonts w:eastAsia="Times New Roman"/>
            </w:rPr>
            <w:t>Tomblin</w:t>
          </w:r>
          <w:proofErr w:type="spellEnd"/>
          <w:r>
            <w:rPr>
              <w:rFonts w:eastAsia="Times New Roman"/>
            </w:rPr>
            <w:t xml:space="preserve"> Murphy G, Woods N. Planning </w:t>
          </w:r>
          <w:proofErr w:type="spellStart"/>
          <w:r>
            <w:rPr>
              <w:rFonts w:eastAsia="Times New Roman"/>
            </w:rPr>
            <w:t>the</w:t>
          </w:r>
          <w:proofErr w:type="spellEnd"/>
          <w:r>
            <w:rPr>
              <w:rFonts w:eastAsia="Times New Roman"/>
            </w:rPr>
            <w:t xml:space="preserve"> oral </w:t>
          </w:r>
          <w:proofErr w:type="spellStart"/>
          <w:r>
            <w:rPr>
              <w:rFonts w:eastAsia="Times New Roman"/>
            </w:rPr>
            <w:t>health</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Time for </w:t>
          </w:r>
          <w:proofErr w:type="spellStart"/>
          <w:r>
            <w:rPr>
              <w:rFonts w:eastAsia="Times New Roman"/>
            </w:rPr>
            <w:t>innovation</w:t>
          </w:r>
          <w:proofErr w:type="spellEnd"/>
          <w:r>
            <w:rPr>
              <w:rFonts w:eastAsia="Times New Roman"/>
            </w:rPr>
            <w:t xml:space="preserve">. Community </w:t>
          </w:r>
          <w:proofErr w:type="spellStart"/>
          <w:r>
            <w:rPr>
              <w:rFonts w:eastAsia="Times New Roman"/>
            </w:rPr>
            <w:t>Dentistry</w:t>
          </w:r>
          <w:proofErr w:type="spellEnd"/>
          <w:r>
            <w:rPr>
              <w:rFonts w:eastAsia="Times New Roman"/>
            </w:rPr>
            <w:t xml:space="preserve"> </w:t>
          </w:r>
          <w:proofErr w:type="spellStart"/>
          <w:r>
            <w:rPr>
              <w:rFonts w:eastAsia="Times New Roman"/>
            </w:rPr>
            <w:t>and</w:t>
          </w:r>
          <w:proofErr w:type="spellEnd"/>
          <w:r>
            <w:rPr>
              <w:rFonts w:eastAsia="Times New Roman"/>
            </w:rPr>
            <w:t xml:space="preserve"> Oral </w:t>
          </w:r>
          <w:proofErr w:type="spellStart"/>
          <w:r>
            <w:rPr>
              <w:rFonts w:eastAsia="Times New Roman"/>
            </w:rPr>
            <w:t>Epidemiology</w:t>
          </w:r>
          <w:proofErr w:type="spellEnd"/>
          <w:r>
            <w:rPr>
              <w:rFonts w:eastAsia="Times New Roman"/>
            </w:rPr>
            <w:t xml:space="preserve">. </w:t>
          </w:r>
          <w:proofErr w:type="spellStart"/>
          <w:r>
            <w:rPr>
              <w:rFonts w:eastAsia="Times New Roman"/>
            </w:rPr>
            <w:t>Blackwell</w:t>
          </w:r>
          <w:proofErr w:type="spellEnd"/>
          <w:r>
            <w:rPr>
              <w:rFonts w:eastAsia="Times New Roman"/>
            </w:rPr>
            <w:t xml:space="preserve"> </w:t>
          </w:r>
          <w:proofErr w:type="spellStart"/>
          <w:r>
            <w:rPr>
              <w:rFonts w:eastAsia="Times New Roman"/>
            </w:rPr>
            <w:t>Munksgaard</w:t>
          </w:r>
          <w:proofErr w:type="spellEnd"/>
          <w:r>
            <w:rPr>
              <w:rFonts w:eastAsia="Times New Roman"/>
            </w:rPr>
            <w:t>; 2021. p. 17–22. PMID: 33325124</w:t>
          </w:r>
        </w:p>
        <w:p w14:paraId="2E6214C0" w14:textId="77777777" w:rsidR="006578FE" w:rsidRDefault="006578FE">
          <w:pPr>
            <w:autoSpaceDE w:val="0"/>
            <w:autoSpaceDN w:val="0"/>
            <w:ind w:hanging="640"/>
            <w:divId w:val="1325235386"/>
            <w:rPr>
              <w:rFonts w:eastAsia="Times New Roman"/>
            </w:rPr>
          </w:pPr>
          <w:r>
            <w:rPr>
              <w:rFonts w:eastAsia="Times New Roman"/>
            </w:rPr>
            <w:t xml:space="preserve">8. </w:t>
          </w:r>
          <w:r>
            <w:rPr>
              <w:rFonts w:eastAsia="Times New Roman"/>
            </w:rPr>
            <w:tab/>
            <w:t xml:space="preserve">Gallagher JE. A </w:t>
          </w:r>
          <w:proofErr w:type="spellStart"/>
          <w:r>
            <w:rPr>
              <w:rFonts w:eastAsia="Times New Roman"/>
            </w:rPr>
            <w:t>sustainable</w:t>
          </w:r>
          <w:proofErr w:type="spellEnd"/>
          <w:r>
            <w:rPr>
              <w:rFonts w:eastAsia="Times New Roman"/>
            </w:rPr>
            <w:t xml:space="preserve"> oral </w:t>
          </w:r>
          <w:proofErr w:type="spellStart"/>
          <w:r>
            <w:rPr>
              <w:rFonts w:eastAsia="Times New Roman"/>
            </w:rPr>
            <w:t>health</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time </w:t>
          </w:r>
          <w:proofErr w:type="spellStart"/>
          <w:r>
            <w:rPr>
              <w:rFonts w:eastAsia="Times New Roman"/>
            </w:rPr>
            <w:t>to</w:t>
          </w:r>
          <w:proofErr w:type="spellEnd"/>
          <w:r>
            <w:rPr>
              <w:rFonts w:eastAsia="Times New Roman"/>
            </w:rPr>
            <w:t xml:space="preserve"> </w:t>
          </w:r>
          <w:proofErr w:type="spellStart"/>
          <w:r>
            <w:rPr>
              <w:rFonts w:eastAsia="Times New Roman"/>
            </w:rPr>
            <w:t>act</w:t>
          </w:r>
          <w:proofErr w:type="spellEnd"/>
          <w:r>
            <w:rPr>
              <w:rFonts w:eastAsia="Times New Roman"/>
            </w:rPr>
            <w:t xml:space="preserve">. Br Dent J. Springer </w:t>
          </w:r>
          <w:proofErr w:type="spellStart"/>
          <w:r>
            <w:rPr>
              <w:rFonts w:eastAsia="Times New Roman"/>
            </w:rPr>
            <w:t>Nature</w:t>
          </w:r>
          <w:proofErr w:type="spellEnd"/>
          <w:r>
            <w:rPr>
              <w:rFonts w:eastAsia="Times New Roman"/>
            </w:rPr>
            <w:t xml:space="preserve">; 2024;236(11). </w:t>
          </w:r>
        </w:p>
        <w:p w14:paraId="03C2E1DF" w14:textId="77777777" w:rsidR="006578FE" w:rsidRDefault="006578FE">
          <w:pPr>
            <w:autoSpaceDE w:val="0"/>
            <w:autoSpaceDN w:val="0"/>
            <w:ind w:hanging="640"/>
            <w:divId w:val="208147034"/>
            <w:rPr>
              <w:rFonts w:eastAsia="Times New Roman"/>
            </w:rPr>
          </w:pPr>
          <w:r>
            <w:rPr>
              <w:rFonts w:eastAsia="Times New Roman"/>
            </w:rPr>
            <w:t xml:space="preserve">9. </w:t>
          </w:r>
          <w:r>
            <w:rPr>
              <w:rFonts w:eastAsia="Times New Roman"/>
            </w:rPr>
            <w:tab/>
          </w:r>
          <w:proofErr w:type="spellStart"/>
          <w:r>
            <w:rPr>
              <w:rFonts w:eastAsia="Times New Roman"/>
            </w:rPr>
            <w:t>O’Malley</w:t>
          </w:r>
          <w:proofErr w:type="spellEnd"/>
          <w:r>
            <w:rPr>
              <w:rFonts w:eastAsia="Times New Roman"/>
            </w:rPr>
            <w:t xml:space="preserve"> L, </w:t>
          </w:r>
          <w:proofErr w:type="spellStart"/>
          <w:r>
            <w:rPr>
              <w:rFonts w:eastAsia="Times New Roman"/>
            </w:rPr>
            <w:t>Macey</w:t>
          </w:r>
          <w:proofErr w:type="spellEnd"/>
          <w:r>
            <w:rPr>
              <w:rFonts w:eastAsia="Times New Roman"/>
            </w:rPr>
            <w:t xml:space="preserve"> R, Allen T, </w:t>
          </w:r>
          <w:proofErr w:type="spellStart"/>
          <w:r>
            <w:rPr>
              <w:rFonts w:eastAsia="Times New Roman"/>
            </w:rPr>
            <w:t>Brocklehurst</w:t>
          </w:r>
          <w:proofErr w:type="spellEnd"/>
          <w:r>
            <w:rPr>
              <w:rFonts w:eastAsia="Times New Roman"/>
            </w:rPr>
            <w:t xml:space="preserve"> P, Thomson F, </w:t>
          </w:r>
          <w:proofErr w:type="spellStart"/>
          <w:r>
            <w:rPr>
              <w:rFonts w:eastAsia="Times New Roman"/>
            </w:rPr>
            <w:t>Rigby</w:t>
          </w:r>
          <w:proofErr w:type="spellEnd"/>
          <w:r>
            <w:rPr>
              <w:rFonts w:eastAsia="Times New Roman"/>
            </w:rPr>
            <w:t xml:space="preserve"> J, </w:t>
          </w:r>
          <w:proofErr w:type="spellStart"/>
          <w:r>
            <w:rPr>
              <w:rFonts w:eastAsia="Times New Roman"/>
            </w:rPr>
            <w:t>Lalloo</w:t>
          </w:r>
          <w:proofErr w:type="spellEnd"/>
          <w:r>
            <w:rPr>
              <w:rFonts w:eastAsia="Times New Roman"/>
            </w:rPr>
            <w:t xml:space="preserve"> R, </w:t>
          </w:r>
          <w:proofErr w:type="spellStart"/>
          <w:r>
            <w:rPr>
              <w:rFonts w:eastAsia="Times New Roman"/>
            </w:rPr>
            <w:t>Tomblin</w:t>
          </w:r>
          <w:proofErr w:type="spellEnd"/>
          <w:r>
            <w:rPr>
              <w:rFonts w:eastAsia="Times New Roman"/>
            </w:rPr>
            <w:t xml:space="preserve"> Murphy G, </w:t>
          </w:r>
          <w:proofErr w:type="spellStart"/>
          <w:r>
            <w:rPr>
              <w:rFonts w:eastAsia="Times New Roman"/>
            </w:rPr>
            <w:t>Birch</w:t>
          </w:r>
          <w:proofErr w:type="spellEnd"/>
          <w:r>
            <w:rPr>
              <w:rFonts w:eastAsia="Times New Roman"/>
            </w:rPr>
            <w:t xml:space="preserve"> S, </w:t>
          </w:r>
          <w:proofErr w:type="spellStart"/>
          <w:r>
            <w:rPr>
              <w:rFonts w:eastAsia="Times New Roman"/>
            </w:rPr>
            <w:t>Tickle</w:t>
          </w:r>
          <w:proofErr w:type="spellEnd"/>
          <w:r>
            <w:rPr>
              <w:rFonts w:eastAsia="Times New Roman"/>
            </w:rPr>
            <w:t xml:space="preserve"> M. </w:t>
          </w:r>
          <w:proofErr w:type="spellStart"/>
          <w:r>
            <w:rPr>
              <w:rFonts w:eastAsia="Times New Roman"/>
            </w:rPr>
            <w:t>Workforce</w:t>
          </w:r>
          <w:proofErr w:type="spellEnd"/>
          <w:r>
            <w:rPr>
              <w:rFonts w:eastAsia="Times New Roman"/>
            </w:rPr>
            <w:t xml:space="preserve"> Planning Models for Oral Health </w:t>
          </w:r>
          <w:proofErr w:type="spellStart"/>
          <w:r>
            <w:rPr>
              <w:rFonts w:eastAsia="Times New Roman"/>
            </w:rPr>
            <w:t>Care</w:t>
          </w:r>
          <w:proofErr w:type="spellEnd"/>
          <w:r>
            <w:rPr>
              <w:rFonts w:eastAsia="Times New Roman"/>
            </w:rPr>
            <w:t xml:space="preserve">: A </w:t>
          </w:r>
          <w:proofErr w:type="spellStart"/>
          <w:r>
            <w:rPr>
              <w:rFonts w:eastAsia="Times New Roman"/>
            </w:rPr>
            <w:t>Scoping</w:t>
          </w:r>
          <w:proofErr w:type="spellEnd"/>
          <w:r>
            <w:rPr>
              <w:rFonts w:eastAsia="Times New Roman"/>
            </w:rPr>
            <w:t xml:space="preserve"> Review. JDR </w:t>
          </w:r>
          <w:proofErr w:type="spellStart"/>
          <w:r>
            <w:rPr>
              <w:rFonts w:eastAsia="Times New Roman"/>
            </w:rPr>
            <w:t>Clinical</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Translational</w:t>
          </w:r>
          <w:proofErr w:type="spellEnd"/>
          <w:r>
            <w:rPr>
              <w:rFonts w:eastAsia="Times New Roman"/>
            </w:rPr>
            <w:t xml:space="preserve"> </w:t>
          </w:r>
          <w:proofErr w:type="spellStart"/>
          <w:r>
            <w:rPr>
              <w:rFonts w:eastAsia="Times New Roman"/>
            </w:rPr>
            <w:t>Research</w:t>
          </w:r>
          <w:proofErr w:type="spellEnd"/>
          <w:r>
            <w:rPr>
              <w:rFonts w:eastAsia="Times New Roman"/>
            </w:rPr>
            <w:t xml:space="preserve">. SAGE </w:t>
          </w:r>
          <w:proofErr w:type="spellStart"/>
          <w:r>
            <w:rPr>
              <w:rFonts w:eastAsia="Times New Roman"/>
            </w:rPr>
            <w:t>Publications</w:t>
          </w:r>
          <w:proofErr w:type="spellEnd"/>
          <w:r>
            <w:rPr>
              <w:rFonts w:eastAsia="Times New Roman"/>
            </w:rPr>
            <w:t xml:space="preserve"> Ltd; 2022. p. 16–24. PMID: 33323035</w:t>
          </w:r>
        </w:p>
        <w:p w14:paraId="665FCC80" w14:textId="77777777" w:rsidR="006578FE" w:rsidRDefault="006578FE">
          <w:pPr>
            <w:autoSpaceDE w:val="0"/>
            <w:autoSpaceDN w:val="0"/>
            <w:ind w:hanging="640"/>
            <w:divId w:val="511922121"/>
            <w:rPr>
              <w:rFonts w:eastAsia="Times New Roman"/>
            </w:rPr>
          </w:pPr>
          <w:r>
            <w:rPr>
              <w:rFonts w:eastAsia="Times New Roman"/>
            </w:rPr>
            <w:t xml:space="preserve">10. </w:t>
          </w:r>
          <w:r>
            <w:rPr>
              <w:rFonts w:eastAsia="Times New Roman"/>
            </w:rPr>
            <w:tab/>
          </w:r>
          <w:proofErr w:type="spellStart"/>
          <w:r>
            <w:rPr>
              <w:rFonts w:eastAsia="Times New Roman"/>
            </w:rPr>
            <w:t>Balasubramanian</w:t>
          </w:r>
          <w:proofErr w:type="spellEnd"/>
          <w:r>
            <w:rPr>
              <w:rFonts w:eastAsia="Times New Roman"/>
            </w:rPr>
            <w:t xml:space="preserve"> M, Hasan A, </w:t>
          </w:r>
          <w:proofErr w:type="spellStart"/>
          <w:r>
            <w:rPr>
              <w:rFonts w:eastAsia="Times New Roman"/>
            </w:rPr>
            <w:t>Ganbavale</w:t>
          </w:r>
          <w:proofErr w:type="spellEnd"/>
          <w:r>
            <w:rPr>
              <w:rFonts w:eastAsia="Times New Roman"/>
            </w:rPr>
            <w:t xml:space="preserve"> S, </w:t>
          </w:r>
          <w:proofErr w:type="spellStart"/>
          <w:r>
            <w:rPr>
              <w:rFonts w:eastAsia="Times New Roman"/>
            </w:rPr>
            <w:t>Alolayah</w:t>
          </w:r>
          <w:proofErr w:type="spellEnd"/>
          <w:r>
            <w:rPr>
              <w:rFonts w:eastAsia="Times New Roman"/>
            </w:rPr>
            <w:t xml:space="preserve"> A, Gallagher J. Planning </w:t>
          </w:r>
          <w:proofErr w:type="spellStart"/>
          <w:r>
            <w:rPr>
              <w:rFonts w:eastAsia="Times New Roman"/>
            </w:rPr>
            <w:t>the</w:t>
          </w:r>
          <w:proofErr w:type="spellEnd"/>
          <w:r>
            <w:rPr>
              <w:rFonts w:eastAsia="Times New Roman"/>
            </w:rPr>
            <w:t xml:space="preserve"> future oral </w:t>
          </w:r>
          <w:proofErr w:type="spellStart"/>
          <w:r>
            <w:rPr>
              <w:rFonts w:eastAsia="Times New Roman"/>
            </w:rPr>
            <w:t>health</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a </w:t>
          </w:r>
          <w:proofErr w:type="spellStart"/>
          <w:r>
            <w:rPr>
              <w:rFonts w:eastAsia="Times New Roman"/>
            </w:rPr>
            <w:t>rapid</w:t>
          </w:r>
          <w:proofErr w:type="spellEnd"/>
          <w:r>
            <w:rPr>
              <w:rFonts w:eastAsia="Times New Roman"/>
            </w:rPr>
            <w:t xml:space="preserve"> review </w:t>
          </w:r>
          <w:proofErr w:type="spellStart"/>
          <w:r>
            <w:rPr>
              <w:rFonts w:eastAsia="Times New Roman"/>
            </w:rPr>
            <w:t>of</w:t>
          </w:r>
          <w:proofErr w:type="spellEnd"/>
          <w:r>
            <w:rPr>
              <w:rFonts w:eastAsia="Times New Roman"/>
            </w:rPr>
            <w:t xml:space="preserve"> </w:t>
          </w:r>
          <w:proofErr w:type="spellStart"/>
          <w:r>
            <w:rPr>
              <w:rFonts w:eastAsia="Times New Roman"/>
            </w:rPr>
            <w:t>supply</w:t>
          </w:r>
          <w:proofErr w:type="spellEnd"/>
          <w:r>
            <w:rPr>
              <w:rFonts w:eastAsia="Times New Roman"/>
            </w:rPr>
            <w:t xml:space="preserve">, </w:t>
          </w:r>
          <w:proofErr w:type="spellStart"/>
          <w:r>
            <w:rPr>
              <w:rFonts w:eastAsia="Times New Roman"/>
            </w:rPr>
            <w:t>demand</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need</w:t>
          </w:r>
          <w:proofErr w:type="spellEnd"/>
          <w:r>
            <w:rPr>
              <w:rFonts w:eastAsia="Times New Roman"/>
            </w:rPr>
            <w:t xml:space="preserve"> models, data </w:t>
          </w:r>
          <w:proofErr w:type="spellStart"/>
          <w:r>
            <w:rPr>
              <w:rFonts w:eastAsia="Times New Roman"/>
            </w:rPr>
            <w:t>sources</w:t>
          </w:r>
          <w:proofErr w:type="spellEnd"/>
          <w:r>
            <w:rPr>
              <w:rFonts w:eastAsia="Times New Roman"/>
            </w:rPr>
            <w:t xml:space="preserve"> </w:t>
          </w:r>
          <w:proofErr w:type="spellStart"/>
          <w:r>
            <w:rPr>
              <w:rFonts w:eastAsia="Times New Roman"/>
            </w:rPr>
            <w:t>and</w:t>
          </w:r>
          <w:proofErr w:type="spellEnd"/>
          <w:r>
            <w:rPr>
              <w:rFonts w:eastAsia="Times New Roman"/>
            </w:rPr>
            <w:t xml:space="preserve"> skill mix </w:t>
          </w:r>
          <w:proofErr w:type="spellStart"/>
          <w:r>
            <w:rPr>
              <w:rFonts w:eastAsia="Times New Roman"/>
            </w:rPr>
            <w:t>considerations</w:t>
          </w:r>
          <w:proofErr w:type="spellEnd"/>
          <w:r>
            <w:rPr>
              <w:rFonts w:eastAsia="Times New Roman"/>
            </w:rPr>
            <w:t xml:space="preserve">. </w:t>
          </w:r>
          <w:proofErr w:type="spellStart"/>
          <w:r>
            <w:rPr>
              <w:rFonts w:eastAsia="Times New Roman"/>
            </w:rPr>
            <w:t>Int</w:t>
          </w:r>
          <w:proofErr w:type="spellEnd"/>
          <w:r>
            <w:rPr>
              <w:rFonts w:eastAsia="Times New Roman"/>
            </w:rPr>
            <w:t xml:space="preserve"> J </w:t>
          </w:r>
          <w:proofErr w:type="spellStart"/>
          <w:r>
            <w:rPr>
              <w:rFonts w:eastAsia="Times New Roman"/>
            </w:rPr>
            <w:t>Environ</w:t>
          </w:r>
          <w:proofErr w:type="spellEnd"/>
          <w:r>
            <w:rPr>
              <w:rFonts w:eastAsia="Times New Roman"/>
            </w:rPr>
            <w:t xml:space="preserve"> Res </w:t>
          </w:r>
          <w:proofErr w:type="spellStart"/>
          <w:r>
            <w:rPr>
              <w:rFonts w:eastAsia="Times New Roman"/>
            </w:rPr>
            <w:t>Public</w:t>
          </w:r>
          <w:proofErr w:type="spellEnd"/>
          <w:r>
            <w:rPr>
              <w:rFonts w:eastAsia="Times New Roman"/>
            </w:rPr>
            <w:t xml:space="preserve"> Health. 2021;18(6):1–33. PMID: 33808981</w:t>
          </w:r>
        </w:p>
        <w:p w14:paraId="043535F3" w14:textId="77777777" w:rsidR="006578FE" w:rsidRDefault="006578FE">
          <w:pPr>
            <w:autoSpaceDE w:val="0"/>
            <w:autoSpaceDN w:val="0"/>
            <w:ind w:hanging="640"/>
            <w:divId w:val="56244630"/>
            <w:rPr>
              <w:rFonts w:eastAsia="Times New Roman"/>
            </w:rPr>
          </w:pPr>
          <w:r>
            <w:rPr>
              <w:rFonts w:eastAsia="Times New Roman"/>
            </w:rPr>
            <w:lastRenderedPageBreak/>
            <w:t xml:space="preserve">11. </w:t>
          </w:r>
          <w:r>
            <w:rPr>
              <w:rFonts w:eastAsia="Times New Roman"/>
            </w:rPr>
            <w:tab/>
            <w:t xml:space="preserve">Sutton C, </w:t>
          </w:r>
          <w:proofErr w:type="spellStart"/>
          <w:r>
            <w:rPr>
              <w:rFonts w:eastAsia="Times New Roman"/>
            </w:rPr>
            <w:t>Prowse</w:t>
          </w:r>
          <w:proofErr w:type="spellEnd"/>
          <w:r>
            <w:rPr>
              <w:rFonts w:eastAsia="Times New Roman"/>
            </w:rPr>
            <w:t xml:space="preserve"> J, </w:t>
          </w:r>
          <w:proofErr w:type="spellStart"/>
          <w:r>
            <w:rPr>
              <w:rFonts w:eastAsia="Times New Roman"/>
            </w:rPr>
            <w:t>McVey</w:t>
          </w:r>
          <w:proofErr w:type="spellEnd"/>
          <w:r>
            <w:rPr>
              <w:rFonts w:eastAsia="Times New Roman"/>
            </w:rPr>
            <w:t xml:space="preserve"> L, </w:t>
          </w:r>
          <w:proofErr w:type="spellStart"/>
          <w:r>
            <w:rPr>
              <w:rFonts w:eastAsia="Times New Roman"/>
            </w:rPr>
            <w:t>Elshehaly</w:t>
          </w:r>
          <w:proofErr w:type="spellEnd"/>
          <w:r>
            <w:rPr>
              <w:rFonts w:eastAsia="Times New Roman"/>
            </w:rPr>
            <w:t xml:space="preserve"> M, </w:t>
          </w:r>
          <w:proofErr w:type="spellStart"/>
          <w:r>
            <w:rPr>
              <w:rFonts w:eastAsia="Times New Roman"/>
            </w:rPr>
            <w:t>Neagu</w:t>
          </w:r>
          <w:proofErr w:type="spellEnd"/>
          <w:r>
            <w:rPr>
              <w:rFonts w:eastAsia="Times New Roman"/>
            </w:rPr>
            <w:t xml:space="preserve"> D, </w:t>
          </w:r>
          <w:proofErr w:type="spellStart"/>
          <w:r>
            <w:rPr>
              <w:rFonts w:eastAsia="Times New Roman"/>
            </w:rPr>
            <w:t>Montague</w:t>
          </w:r>
          <w:proofErr w:type="spellEnd"/>
          <w:r>
            <w:rPr>
              <w:rFonts w:eastAsia="Times New Roman"/>
            </w:rPr>
            <w:t xml:space="preserve"> J, Alvarado N, </w:t>
          </w:r>
          <w:proofErr w:type="spellStart"/>
          <w:r>
            <w:rPr>
              <w:rFonts w:eastAsia="Times New Roman"/>
            </w:rPr>
            <w:t>Tissiman</w:t>
          </w:r>
          <w:proofErr w:type="spellEnd"/>
          <w:r>
            <w:rPr>
              <w:rFonts w:eastAsia="Times New Roman"/>
            </w:rPr>
            <w:t xml:space="preserve"> C, </w:t>
          </w:r>
          <w:proofErr w:type="spellStart"/>
          <w:r>
            <w:rPr>
              <w:rFonts w:eastAsia="Times New Roman"/>
            </w:rPr>
            <w:t>O’Connell</w:t>
          </w:r>
          <w:proofErr w:type="spellEnd"/>
          <w:r>
            <w:rPr>
              <w:rFonts w:eastAsia="Times New Roman"/>
            </w:rPr>
            <w:t xml:space="preserve"> K, </w:t>
          </w:r>
          <w:proofErr w:type="spellStart"/>
          <w:r>
            <w:rPr>
              <w:rFonts w:eastAsia="Times New Roman"/>
            </w:rPr>
            <w:t>Eyers</w:t>
          </w:r>
          <w:proofErr w:type="spellEnd"/>
          <w:r>
            <w:rPr>
              <w:rFonts w:eastAsia="Times New Roman"/>
            </w:rPr>
            <w:t xml:space="preserve"> E, Faisal M, </w:t>
          </w:r>
          <w:proofErr w:type="spellStart"/>
          <w:r>
            <w:rPr>
              <w:rFonts w:eastAsia="Times New Roman"/>
            </w:rPr>
            <w:t>Randell</w:t>
          </w:r>
          <w:proofErr w:type="spellEnd"/>
          <w:r>
            <w:rPr>
              <w:rFonts w:eastAsia="Times New Roman"/>
            </w:rPr>
            <w:t xml:space="preserve"> R. </w:t>
          </w:r>
          <w:proofErr w:type="spellStart"/>
          <w:r>
            <w:rPr>
              <w:rFonts w:eastAsia="Times New Roman"/>
            </w:rPr>
            <w:t>Strategic</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w:t>
          </w:r>
          <w:proofErr w:type="spellStart"/>
          <w:r>
            <w:rPr>
              <w:rFonts w:eastAsia="Times New Roman"/>
            </w:rPr>
            <w:t>planning</w:t>
          </w:r>
          <w:proofErr w:type="spellEnd"/>
          <w:r>
            <w:rPr>
              <w:rFonts w:eastAsia="Times New Roman"/>
            </w:rPr>
            <w:t xml:space="preserve"> in </w:t>
          </w:r>
          <w:proofErr w:type="spellStart"/>
          <w:r>
            <w:rPr>
              <w:rFonts w:eastAsia="Times New Roman"/>
            </w:rPr>
            <w:t>health</w:t>
          </w:r>
          <w:proofErr w:type="spellEnd"/>
          <w:r>
            <w:rPr>
              <w:rFonts w:eastAsia="Times New Roman"/>
            </w:rPr>
            <w:t xml:space="preserve"> </w:t>
          </w:r>
          <w:proofErr w:type="spellStart"/>
          <w:r>
            <w:rPr>
              <w:rFonts w:eastAsia="Times New Roman"/>
            </w:rPr>
            <w:t>and</w:t>
          </w:r>
          <w:proofErr w:type="spellEnd"/>
          <w:r>
            <w:rPr>
              <w:rFonts w:eastAsia="Times New Roman"/>
            </w:rPr>
            <w:t xml:space="preserve"> social </w:t>
          </w:r>
          <w:proofErr w:type="spellStart"/>
          <w:r>
            <w:rPr>
              <w:rFonts w:eastAsia="Times New Roman"/>
            </w:rPr>
            <w:t>care</w:t>
          </w:r>
          <w:proofErr w:type="spellEnd"/>
          <w:r>
            <w:rPr>
              <w:rFonts w:eastAsia="Times New Roman"/>
            </w:rPr>
            <w:t xml:space="preserve"> – </w:t>
          </w:r>
          <w:proofErr w:type="spellStart"/>
          <w:r>
            <w:rPr>
              <w:rFonts w:eastAsia="Times New Roman"/>
            </w:rPr>
            <w:t>an</w:t>
          </w:r>
          <w:proofErr w:type="spellEnd"/>
          <w:r>
            <w:rPr>
              <w:rFonts w:eastAsia="Times New Roman"/>
            </w:rPr>
            <w:t xml:space="preserve"> </w:t>
          </w:r>
          <w:proofErr w:type="spellStart"/>
          <w:r>
            <w:rPr>
              <w:rFonts w:eastAsia="Times New Roman"/>
            </w:rPr>
            <w:t>international</w:t>
          </w:r>
          <w:proofErr w:type="spellEnd"/>
          <w:r>
            <w:rPr>
              <w:rFonts w:eastAsia="Times New Roman"/>
            </w:rPr>
            <w:t xml:space="preserve"> perspective: A </w:t>
          </w:r>
          <w:proofErr w:type="spellStart"/>
          <w:r>
            <w:rPr>
              <w:rFonts w:eastAsia="Times New Roman"/>
            </w:rPr>
            <w:t>scoping</w:t>
          </w:r>
          <w:proofErr w:type="spellEnd"/>
          <w:r>
            <w:rPr>
              <w:rFonts w:eastAsia="Times New Roman"/>
            </w:rPr>
            <w:t xml:space="preserve"> review. Health </w:t>
          </w:r>
          <w:proofErr w:type="spellStart"/>
          <w:r>
            <w:rPr>
              <w:rFonts w:eastAsia="Times New Roman"/>
            </w:rPr>
            <w:t>Policy</w:t>
          </w:r>
          <w:proofErr w:type="spellEnd"/>
          <w:r>
            <w:rPr>
              <w:rFonts w:eastAsia="Times New Roman"/>
            </w:rPr>
            <w:t>. Elsevier Ireland Ltd; 2023. PMID: 37099856</w:t>
          </w:r>
        </w:p>
        <w:p w14:paraId="086370E4" w14:textId="77777777" w:rsidR="006578FE" w:rsidRDefault="006578FE">
          <w:pPr>
            <w:autoSpaceDE w:val="0"/>
            <w:autoSpaceDN w:val="0"/>
            <w:ind w:hanging="640"/>
            <w:divId w:val="1040057812"/>
            <w:rPr>
              <w:rFonts w:eastAsia="Times New Roman"/>
            </w:rPr>
          </w:pPr>
          <w:r>
            <w:rPr>
              <w:rFonts w:eastAsia="Times New Roman"/>
            </w:rPr>
            <w:t xml:space="preserve">12. </w:t>
          </w:r>
          <w:r>
            <w:rPr>
              <w:rFonts w:eastAsia="Times New Roman"/>
            </w:rPr>
            <w:tab/>
            <w:t xml:space="preserve">Carvalho D dos S, Nascimento EPL, Carmona SAMLD, </w:t>
          </w:r>
          <w:proofErr w:type="spellStart"/>
          <w:r>
            <w:rPr>
              <w:rFonts w:eastAsia="Times New Roman"/>
            </w:rPr>
            <w:t>Barthmann</w:t>
          </w:r>
          <w:proofErr w:type="spellEnd"/>
          <w:r>
            <w:rPr>
              <w:rFonts w:eastAsia="Times New Roman"/>
            </w:rPr>
            <w:t xml:space="preserve"> VMC, Lopes MHP, Moraes JC de. Planejamento e Dimensionamento da Força de Trabalho em Saúde no Brasil: avanços e desafios. Saúde em Debate. </w:t>
          </w:r>
          <w:proofErr w:type="spellStart"/>
          <w:r>
            <w:rPr>
              <w:rFonts w:eastAsia="Times New Roman"/>
            </w:rPr>
            <w:t>FapUNIFESP</w:t>
          </w:r>
          <w:proofErr w:type="spellEnd"/>
          <w:r>
            <w:rPr>
              <w:rFonts w:eastAsia="Times New Roman"/>
            </w:rPr>
            <w:t xml:space="preserve"> (SciELO); 2022 Dec;46(135):1215–1237. </w:t>
          </w:r>
        </w:p>
        <w:p w14:paraId="69EE847C" w14:textId="77777777" w:rsidR="006578FE" w:rsidRDefault="006578FE">
          <w:pPr>
            <w:autoSpaceDE w:val="0"/>
            <w:autoSpaceDN w:val="0"/>
            <w:ind w:hanging="640"/>
            <w:divId w:val="426538946"/>
            <w:rPr>
              <w:rFonts w:eastAsia="Times New Roman"/>
            </w:rPr>
          </w:pPr>
          <w:r>
            <w:rPr>
              <w:rFonts w:eastAsia="Times New Roman"/>
            </w:rPr>
            <w:t xml:space="preserve">13. </w:t>
          </w:r>
          <w:r>
            <w:rPr>
              <w:rFonts w:eastAsia="Times New Roman"/>
            </w:rPr>
            <w:tab/>
            <w:t xml:space="preserve">Machado CR, </w:t>
          </w:r>
          <w:proofErr w:type="spellStart"/>
          <w:r>
            <w:rPr>
              <w:rFonts w:eastAsia="Times New Roman"/>
            </w:rPr>
            <w:t>Poz</w:t>
          </w:r>
          <w:proofErr w:type="spellEnd"/>
          <w:r>
            <w:rPr>
              <w:rFonts w:eastAsia="Times New Roman"/>
            </w:rPr>
            <w:t xml:space="preserve"> MRD. Sistematização do conhecimento sobre as metodologias empregadas para o dimensionamento da força de trabalho em saúde. Saúde em Debate. 2015;39(104):239–254. </w:t>
          </w:r>
        </w:p>
        <w:p w14:paraId="7E5D88F2" w14:textId="77777777" w:rsidR="006578FE" w:rsidRDefault="006578FE">
          <w:pPr>
            <w:autoSpaceDE w:val="0"/>
            <w:autoSpaceDN w:val="0"/>
            <w:ind w:hanging="640"/>
            <w:divId w:val="1809278479"/>
            <w:rPr>
              <w:rFonts w:eastAsia="Times New Roman"/>
            </w:rPr>
          </w:pPr>
          <w:r>
            <w:rPr>
              <w:rFonts w:eastAsia="Times New Roman"/>
            </w:rPr>
            <w:t xml:space="preserve">14. </w:t>
          </w:r>
          <w:r>
            <w:rPr>
              <w:rFonts w:eastAsia="Times New Roman"/>
            </w:rPr>
            <w:tab/>
          </w:r>
          <w:proofErr w:type="spellStart"/>
          <w:r>
            <w:rPr>
              <w:rFonts w:eastAsia="Times New Roman"/>
            </w:rPr>
            <w:t>Asamani</w:t>
          </w:r>
          <w:proofErr w:type="spellEnd"/>
          <w:r>
            <w:rPr>
              <w:rFonts w:eastAsia="Times New Roman"/>
            </w:rPr>
            <w:t xml:space="preserve"> JA, </w:t>
          </w:r>
          <w:proofErr w:type="spellStart"/>
          <w:r>
            <w:rPr>
              <w:rFonts w:eastAsia="Times New Roman"/>
            </w:rPr>
            <w:t>Christmals</w:t>
          </w:r>
          <w:proofErr w:type="spellEnd"/>
          <w:r>
            <w:rPr>
              <w:rFonts w:eastAsia="Times New Roman"/>
            </w:rPr>
            <w:t xml:space="preserve"> C Dela, </w:t>
          </w:r>
          <w:proofErr w:type="spellStart"/>
          <w:r>
            <w:rPr>
              <w:rFonts w:eastAsia="Times New Roman"/>
            </w:rPr>
            <w:t>Reitsma</w:t>
          </w:r>
          <w:proofErr w:type="spellEnd"/>
          <w:r>
            <w:rPr>
              <w:rFonts w:eastAsia="Times New Roman"/>
            </w:rPr>
            <w:t xml:space="preserve"> GM. The </w:t>
          </w:r>
          <w:proofErr w:type="spellStart"/>
          <w:r>
            <w:rPr>
              <w:rFonts w:eastAsia="Times New Roman"/>
            </w:rPr>
            <w:t>needs-based</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w:t>
          </w:r>
          <w:proofErr w:type="spellStart"/>
          <w:r>
            <w:rPr>
              <w:rFonts w:eastAsia="Times New Roman"/>
            </w:rPr>
            <w:t>planning</w:t>
          </w:r>
          <w:proofErr w:type="spellEnd"/>
          <w:r>
            <w:rPr>
              <w:rFonts w:eastAsia="Times New Roman"/>
            </w:rPr>
            <w:t xml:space="preserve"> </w:t>
          </w:r>
          <w:proofErr w:type="spellStart"/>
          <w:r>
            <w:rPr>
              <w:rFonts w:eastAsia="Times New Roman"/>
            </w:rPr>
            <w:t>method</w:t>
          </w:r>
          <w:proofErr w:type="spellEnd"/>
          <w:r>
            <w:rPr>
              <w:rFonts w:eastAsia="Times New Roman"/>
            </w:rPr>
            <w:t xml:space="preserve">: a </w:t>
          </w:r>
          <w:proofErr w:type="spellStart"/>
          <w:r>
            <w:rPr>
              <w:rFonts w:eastAsia="Times New Roman"/>
            </w:rPr>
            <w:t>systematic</w:t>
          </w:r>
          <w:proofErr w:type="spellEnd"/>
          <w:r>
            <w:rPr>
              <w:rFonts w:eastAsia="Times New Roman"/>
            </w:rPr>
            <w:t xml:space="preserve"> </w:t>
          </w:r>
          <w:proofErr w:type="spellStart"/>
          <w:r>
            <w:rPr>
              <w:rFonts w:eastAsia="Times New Roman"/>
            </w:rPr>
            <w:t>scoping</w:t>
          </w:r>
          <w:proofErr w:type="spellEnd"/>
          <w:r>
            <w:rPr>
              <w:rFonts w:eastAsia="Times New Roman"/>
            </w:rPr>
            <w:t xml:space="preserve"> review </w:t>
          </w:r>
          <w:proofErr w:type="spellStart"/>
          <w:r>
            <w:rPr>
              <w:rFonts w:eastAsia="Times New Roman"/>
            </w:rPr>
            <w:t>of</w:t>
          </w:r>
          <w:proofErr w:type="spellEnd"/>
          <w:r>
            <w:rPr>
              <w:rFonts w:eastAsia="Times New Roman"/>
            </w:rPr>
            <w:t xml:space="preserve"> </w:t>
          </w:r>
          <w:proofErr w:type="spellStart"/>
          <w:r>
            <w:rPr>
              <w:rFonts w:eastAsia="Times New Roman"/>
            </w:rPr>
            <w:t>analytical</w:t>
          </w:r>
          <w:proofErr w:type="spellEnd"/>
          <w:r>
            <w:rPr>
              <w:rFonts w:eastAsia="Times New Roman"/>
            </w:rPr>
            <w:t xml:space="preserve"> </w:t>
          </w:r>
          <w:proofErr w:type="spellStart"/>
          <w:r>
            <w:rPr>
              <w:rFonts w:eastAsia="Times New Roman"/>
            </w:rPr>
            <w:t>applications</w:t>
          </w:r>
          <w:proofErr w:type="spellEnd"/>
          <w:r>
            <w:rPr>
              <w:rFonts w:eastAsia="Times New Roman"/>
            </w:rPr>
            <w:t xml:space="preserve">. Health </w:t>
          </w:r>
          <w:proofErr w:type="spellStart"/>
          <w:r>
            <w:rPr>
              <w:rFonts w:eastAsia="Times New Roman"/>
            </w:rPr>
            <w:t>Policy</w:t>
          </w:r>
          <w:proofErr w:type="spellEnd"/>
          <w:r>
            <w:rPr>
              <w:rFonts w:eastAsia="Times New Roman"/>
            </w:rPr>
            <w:t xml:space="preserve"> </w:t>
          </w:r>
          <w:proofErr w:type="spellStart"/>
          <w:r>
            <w:rPr>
              <w:rFonts w:eastAsia="Times New Roman"/>
            </w:rPr>
            <w:t>Plan</w:t>
          </w:r>
          <w:proofErr w:type="spellEnd"/>
          <w:r>
            <w:rPr>
              <w:rFonts w:eastAsia="Times New Roman"/>
            </w:rPr>
            <w:t xml:space="preserve">. 2021;1–19. </w:t>
          </w:r>
        </w:p>
        <w:p w14:paraId="655BAE70" w14:textId="77777777" w:rsidR="006578FE" w:rsidRDefault="006578FE">
          <w:pPr>
            <w:autoSpaceDE w:val="0"/>
            <w:autoSpaceDN w:val="0"/>
            <w:ind w:hanging="640"/>
            <w:divId w:val="2080516825"/>
            <w:rPr>
              <w:rFonts w:eastAsia="Times New Roman"/>
            </w:rPr>
          </w:pPr>
          <w:r>
            <w:rPr>
              <w:rFonts w:eastAsia="Times New Roman"/>
            </w:rPr>
            <w:t xml:space="preserve">15. </w:t>
          </w:r>
          <w:r>
            <w:rPr>
              <w:rFonts w:eastAsia="Times New Roman"/>
            </w:rPr>
            <w:tab/>
            <w:t xml:space="preserve">Lee JT, </w:t>
          </w:r>
          <w:proofErr w:type="spellStart"/>
          <w:r>
            <w:rPr>
              <w:rFonts w:eastAsia="Times New Roman"/>
            </w:rPr>
            <w:t>Crettenden</w:t>
          </w:r>
          <w:proofErr w:type="spellEnd"/>
          <w:r>
            <w:rPr>
              <w:rFonts w:eastAsia="Times New Roman"/>
            </w:rPr>
            <w:t xml:space="preserve"> I, </w:t>
          </w:r>
          <w:proofErr w:type="spellStart"/>
          <w:r>
            <w:rPr>
              <w:rFonts w:eastAsia="Times New Roman"/>
            </w:rPr>
            <w:t>Tran</w:t>
          </w:r>
          <w:proofErr w:type="spellEnd"/>
          <w:r>
            <w:rPr>
              <w:rFonts w:eastAsia="Times New Roman"/>
            </w:rPr>
            <w:t xml:space="preserve"> M, Miller D, Cormack M, </w:t>
          </w:r>
          <w:proofErr w:type="spellStart"/>
          <w:r>
            <w:rPr>
              <w:rFonts w:eastAsia="Times New Roman"/>
            </w:rPr>
            <w:t>Cahill</w:t>
          </w:r>
          <w:proofErr w:type="spellEnd"/>
          <w:r>
            <w:rPr>
              <w:rFonts w:eastAsia="Times New Roman"/>
            </w:rPr>
            <w:t xml:space="preserve"> M, Li J, </w:t>
          </w:r>
          <w:proofErr w:type="spellStart"/>
          <w:r>
            <w:rPr>
              <w:rFonts w:eastAsia="Times New Roman"/>
            </w:rPr>
            <w:t>Sugiura</w:t>
          </w:r>
          <w:proofErr w:type="spellEnd"/>
          <w:r>
            <w:rPr>
              <w:rFonts w:eastAsia="Times New Roman"/>
            </w:rPr>
            <w:t xml:space="preserve"> T, </w:t>
          </w:r>
          <w:proofErr w:type="spellStart"/>
          <w:r>
            <w:rPr>
              <w:rFonts w:eastAsia="Times New Roman"/>
            </w:rPr>
            <w:t>Xiang</w:t>
          </w:r>
          <w:proofErr w:type="spellEnd"/>
          <w:r>
            <w:rPr>
              <w:rFonts w:eastAsia="Times New Roman"/>
            </w:rPr>
            <w:t xml:space="preserve"> F. </w:t>
          </w:r>
          <w:proofErr w:type="spellStart"/>
          <w:r>
            <w:rPr>
              <w:rFonts w:eastAsia="Times New Roman"/>
            </w:rPr>
            <w:t>Methods</w:t>
          </w:r>
          <w:proofErr w:type="spellEnd"/>
          <w:r>
            <w:rPr>
              <w:rFonts w:eastAsia="Times New Roman"/>
            </w:rPr>
            <w:t xml:space="preserve"> for </w:t>
          </w:r>
          <w:proofErr w:type="spellStart"/>
          <w:r>
            <w:rPr>
              <w:rFonts w:eastAsia="Times New Roman"/>
            </w:rPr>
            <w:t>health</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w:t>
          </w:r>
          <w:proofErr w:type="spellStart"/>
          <w:r>
            <w:rPr>
              <w:rFonts w:eastAsia="Times New Roman"/>
            </w:rPr>
            <w:t>projection</w:t>
          </w:r>
          <w:proofErr w:type="spellEnd"/>
          <w:r>
            <w:rPr>
              <w:rFonts w:eastAsia="Times New Roman"/>
            </w:rPr>
            <w:t xml:space="preserve"> model: </w:t>
          </w:r>
          <w:proofErr w:type="spellStart"/>
          <w:r>
            <w:rPr>
              <w:rFonts w:eastAsia="Times New Roman"/>
            </w:rPr>
            <w:t>systematic</w:t>
          </w:r>
          <w:proofErr w:type="spellEnd"/>
          <w:r>
            <w:rPr>
              <w:rFonts w:eastAsia="Times New Roman"/>
            </w:rPr>
            <w:t xml:space="preserve"> review </w:t>
          </w:r>
          <w:proofErr w:type="spellStart"/>
          <w:r>
            <w:rPr>
              <w:rFonts w:eastAsia="Times New Roman"/>
            </w:rPr>
            <w:t>and</w:t>
          </w:r>
          <w:proofErr w:type="spellEnd"/>
          <w:r>
            <w:rPr>
              <w:rFonts w:eastAsia="Times New Roman"/>
            </w:rPr>
            <w:t xml:space="preserve"> </w:t>
          </w:r>
          <w:proofErr w:type="spellStart"/>
          <w:r>
            <w:rPr>
              <w:rFonts w:eastAsia="Times New Roman"/>
            </w:rPr>
            <w:t>recommended</w:t>
          </w:r>
          <w:proofErr w:type="spellEnd"/>
          <w:r>
            <w:rPr>
              <w:rFonts w:eastAsia="Times New Roman"/>
            </w:rPr>
            <w:t xml:space="preserve"> </w:t>
          </w:r>
          <w:proofErr w:type="spellStart"/>
          <w:r>
            <w:rPr>
              <w:rFonts w:eastAsia="Times New Roman"/>
            </w:rPr>
            <w:t>good</w:t>
          </w:r>
          <w:proofErr w:type="spellEnd"/>
          <w:r>
            <w:rPr>
              <w:rFonts w:eastAsia="Times New Roman"/>
            </w:rPr>
            <w:t xml:space="preserve"> </w:t>
          </w:r>
          <w:proofErr w:type="spellStart"/>
          <w:r>
            <w:rPr>
              <w:rFonts w:eastAsia="Times New Roman"/>
            </w:rPr>
            <w:t>practice</w:t>
          </w:r>
          <w:proofErr w:type="spellEnd"/>
          <w:r>
            <w:rPr>
              <w:rFonts w:eastAsia="Times New Roman"/>
            </w:rPr>
            <w:t xml:space="preserve"> </w:t>
          </w:r>
          <w:proofErr w:type="spellStart"/>
          <w:r>
            <w:rPr>
              <w:rFonts w:eastAsia="Times New Roman"/>
            </w:rPr>
            <w:t>reporting</w:t>
          </w:r>
          <w:proofErr w:type="spellEnd"/>
          <w:r>
            <w:rPr>
              <w:rFonts w:eastAsia="Times New Roman"/>
            </w:rPr>
            <w:t xml:space="preserve"> </w:t>
          </w:r>
          <w:proofErr w:type="spellStart"/>
          <w:r>
            <w:rPr>
              <w:rFonts w:eastAsia="Times New Roman"/>
            </w:rPr>
            <w:t>guideline</w:t>
          </w:r>
          <w:proofErr w:type="spellEnd"/>
          <w:r>
            <w:rPr>
              <w:rFonts w:eastAsia="Times New Roman"/>
            </w:rPr>
            <w:t xml:space="preserve">. Hum </w:t>
          </w:r>
          <w:proofErr w:type="spellStart"/>
          <w:r>
            <w:rPr>
              <w:rFonts w:eastAsia="Times New Roman"/>
            </w:rPr>
            <w:t>Resour</w:t>
          </w:r>
          <w:proofErr w:type="spellEnd"/>
          <w:r>
            <w:rPr>
              <w:rFonts w:eastAsia="Times New Roman"/>
            </w:rPr>
            <w:t xml:space="preserve"> Health. </w:t>
          </w:r>
          <w:proofErr w:type="spellStart"/>
          <w:r>
            <w:rPr>
              <w:rFonts w:eastAsia="Times New Roman"/>
            </w:rPr>
            <w:t>BioMed</w:t>
          </w:r>
          <w:proofErr w:type="spellEnd"/>
          <w:r>
            <w:rPr>
              <w:rFonts w:eastAsia="Times New Roman"/>
            </w:rPr>
            <w:t xml:space="preserve"> Central Ltd; 2024 </w:t>
          </w:r>
          <w:proofErr w:type="spellStart"/>
          <w:r>
            <w:rPr>
              <w:rFonts w:eastAsia="Times New Roman"/>
            </w:rPr>
            <w:t>Dec</w:t>
          </w:r>
          <w:proofErr w:type="spellEnd"/>
          <w:r>
            <w:rPr>
              <w:rFonts w:eastAsia="Times New Roman"/>
            </w:rPr>
            <w:t xml:space="preserve"> 1;22(1). </w:t>
          </w:r>
        </w:p>
        <w:p w14:paraId="093FE8B7" w14:textId="77777777" w:rsidR="006578FE" w:rsidRDefault="006578FE">
          <w:pPr>
            <w:autoSpaceDE w:val="0"/>
            <w:autoSpaceDN w:val="0"/>
            <w:ind w:hanging="640"/>
            <w:divId w:val="1651522642"/>
            <w:rPr>
              <w:rFonts w:eastAsia="Times New Roman"/>
            </w:rPr>
          </w:pPr>
          <w:r>
            <w:rPr>
              <w:rFonts w:eastAsia="Times New Roman"/>
            </w:rPr>
            <w:t xml:space="preserve">16. </w:t>
          </w:r>
          <w:r>
            <w:rPr>
              <w:rFonts w:eastAsia="Times New Roman"/>
            </w:rPr>
            <w:tab/>
            <w:t>Brasil. RESOLUÇÃO N</w:t>
          </w:r>
          <w:r>
            <w:rPr>
              <w:rFonts w:eastAsia="Times New Roman"/>
              <w:vertAlign w:val="superscript"/>
            </w:rPr>
            <w:t>o</w:t>
          </w:r>
          <w:r>
            <w:rPr>
              <w:rFonts w:eastAsia="Times New Roman"/>
            </w:rPr>
            <w:t xml:space="preserve"> 1, DE 29 DE SETEMBRO DE 2011 - Estabelece diretrizes gerais para a instituição de Regiões de Saúde no âmbito do Sistema Único de Saúde (SUS), nos termos do Decreto N</w:t>
          </w:r>
          <w:r>
            <w:rPr>
              <w:rFonts w:eastAsia="Times New Roman"/>
              <w:vertAlign w:val="superscript"/>
            </w:rPr>
            <w:t>o</w:t>
          </w:r>
          <w:r>
            <w:rPr>
              <w:rFonts w:eastAsia="Times New Roman"/>
            </w:rPr>
            <w:t xml:space="preserve"> 7.508, de 28 de junho de 2011. 2011. </w:t>
          </w:r>
        </w:p>
        <w:p w14:paraId="73CF68C7" w14:textId="77777777" w:rsidR="006578FE" w:rsidRDefault="006578FE">
          <w:pPr>
            <w:autoSpaceDE w:val="0"/>
            <w:autoSpaceDN w:val="0"/>
            <w:ind w:hanging="640"/>
            <w:divId w:val="630132745"/>
            <w:rPr>
              <w:rFonts w:eastAsia="Times New Roman"/>
            </w:rPr>
          </w:pPr>
          <w:r>
            <w:rPr>
              <w:rFonts w:eastAsia="Times New Roman"/>
            </w:rPr>
            <w:t xml:space="preserve">17. </w:t>
          </w:r>
          <w:r>
            <w:rPr>
              <w:rFonts w:eastAsia="Times New Roman"/>
            </w:rPr>
            <w:tab/>
            <w:t xml:space="preserve">Brasil. Pesquisa Nacional de Saúde Bucal - Resultados Principais. </w:t>
          </w:r>
          <w:proofErr w:type="spellStart"/>
          <w:r>
            <w:rPr>
              <w:rFonts w:eastAsia="Times New Roman"/>
            </w:rPr>
            <w:t>Ministério</w:t>
          </w:r>
          <w:proofErr w:type="spellEnd"/>
          <w:r>
            <w:rPr>
              <w:rFonts w:eastAsia="Times New Roman"/>
            </w:rPr>
            <w:t xml:space="preserve"> da </w:t>
          </w:r>
          <w:proofErr w:type="spellStart"/>
          <w:r>
            <w:rPr>
              <w:rFonts w:eastAsia="Times New Roman"/>
            </w:rPr>
            <w:t>Saúde</w:t>
          </w:r>
          <w:proofErr w:type="spellEnd"/>
          <w:r>
            <w:rPr>
              <w:rFonts w:eastAsia="Times New Roman"/>
            </w:rPr>
            <w:t xml:space="preserve">, Governo Federal; 2012. </w:t>
          </w:r>
        </w:p>
        <w:p w14:paraId="76F39240" w14:textId="77777777" w:rsidR="006578FE" w:rsidRDefault="006578FE">
          <w:pPr>
            <w:autoSpaceDE w:val="0"/>
            <w:autoSpaceDN w:val="0"/>
            <w:ind w:hanging="640"/>
            <w:divId w:val="1175798914"/>
            <w:rPr>
              <w:rFonts w:eastAsia="Times New Roman"/>
            </w:rPr>
          </w:pPr>
          <w:r>
            <w:rPr>
              <w:rFonts w:eastAsia="Times New Roman"/>
            </w:rPr>
            <w:t xml:space="preserve">18. </w:t>
          </w:r>
          <w:r>
            <w:rPr>
              <w:rFonts w:eastAsia="Times New Roman"/>
            </w:rPr>
            <w:tab/>
            <w:t xml:space="preserve">Brasil. Atenção à Saúde Bucal - Critérios e Parâmetros Assistenciais para o Planejamento e Programação de Ações e Serviços de Saúde no Âmbito do SUS. 2021. </w:t>
          </w:r>
        </w:p>
        <w:p w14:paraId="793E9A1B" w14:textId="77777777" w:rsidR="006578FE" w:rsidRDefault="006578FE">
          <w:pPr>
            <w:autoSpaceDE w:val="0"/>
            <w:autoSpaceDN w:val="0"/>
            <w:ind w:hanging="640"/>
            <w:divId w:val="1057514999"/>
            <w:rPr>
              <w:rFonts w:eastAsia="Times New Roman"/>
            </w:rPr>
          </w:pPr>
          <w:r>
            <w:rPr>
              <w:rFonts w:eastAsia="Times New Roman"/>
            </w:rPr>
            <w:t xml:space="preserve">19. </w:t>
          </w:r>
          <w:r>
            <w:rPr>
              <w:rFonts w:eastAsia="Times New Roman"/>
            </w:rPr>
            <w:tab/>
            <w:t xml:space="preserve">Belotti L, </w:t>
          </w:r>
          <w:proofErr w:type="spellStart"/>
          <w:r>
            <w:rPr>
              <w:rFonts w:eastAsia="Times New Roman"/>
            </w:rPr>
            <w:t>Maito</w:t>
          </w:r>
          <w:proofErr w:type="spellEnd"/>
          <w:r>
            <w:rPr>
              <w:rFonts w:eastAsia="Times New Roman"/>
            </w:rPr>
            <w:t xml:space="preserve"> S, Vesga-Varela AL, de Almeida LY, da Silva MT, Haddad AE, da Costa Palacio D, Bonfim D. </w:t>
          </w:r>
          <w:proofErr w:type="spellStart"/>
          <w:r>
            <w:rPr>
              <w:rFonts w:eastAsia="Times New Roman"/>
            </w:rPr>
            <w:t>Activities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oral </w:t>
          </w:r>
          <w:proofErr w:type="spellStart"/>
          <w:r>
            <w:rPr>
              <w:rFonts w:eastAsia="Times New Roman"/>
            </w:rPr>
            <w:t>health</w:t>
          </w:r>
          <w:proofErr w:type="spellEnd"/>
          <w:r>
            <w:rPr>
              <w:rFonts w:eastAsia="Times New Roman"/>
            </w:rPr>
            <w:t xml:space="preserve"> </w:t>
          </w:r>
          <w:proofErr w:type="spellStart"/>
          <w:r>
            <w:rPr>
              <w:rFonts w:eastAsia="Times New Roman"/>
            </w:rPr>
            <w:t>teams</w:t>
          </w:r>
          <w:proofErr w:type="spellEnd"/>
          <w:r>
            <w:rPr>
              <w:rFonts w:eastAsia="Times New Roman"/>
            </w:rPr>
            <w:t xml:space="preserve"> in </w:t>
          </w:r>
          <w:proofErr w:type="spellStart"/>
          <w:r>
            <w:rPr>
              <w:rFonts w:eastAsia="Times New Roman"/>
            </w:rPr>
            <w:t>primary</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care</w:t>
          </w:r>
          <w:proofErr w:type="spellEnd"/>
          <w:r>
            <w:rPr>
              <w:rFonts w:eastAsia="Times New Roman"/>
            </w:rPr>
            <w:t>: a time-</w:t>
          </w:r>
          <w:proofErr w:type="spellStart"/>
          <w:r>
            <w:rPr>
              <w:rFonts w:eastAsia="Times New Roman"/>
            </w:rPr>
            <w:t>motion</w:t>
          </w:r>
          <w:proofErr w:type="spellEnd"/>
          <w:r>
            <w:rPr>
              <w:rFonts w:eastAsia="Times New Roman"/>
            </w:rPr>
            <w:t xml:space="preserve"> </w:t>
          </w:r>
          <w:proofErr w:type="spellStart"/>
          <w:r>
            <w:rPr>
              <w:rFonts w:eastAsia="Times New Roman"/>
            </w:rPr>
            <w:t>study</w:t>
          </w:r>
          <w:proofErr w:type="spellEnd"/>
          <w:r>
            <w:rPr>
              <w:rFonts w:eastAsia="Times New Roman"/>
            </w:rPr>
            <w:t xml:space="preserve">. BMC Health </w:t>
          </w:r>
          <w:proofErr w:type="spellStart"/>
          <w:r>
            <w:rPr>
              <w:rFonts w:eastAsia="Times New Roman"/>
            </w:rPr>
            <w:t>Serv</w:t>
          </w:r>
          <w:proofErr w:type="spellEnd"/>
          <w:r>
            <w:rPr>
              <w:rFonts w:eastAsia="Times New Roman"/>
            </w:rPr>
            <w:t xml:space="preserve"> Res. </w:t>
          </w:r>
          <w:proofErr w:type="spellStart"/>
          <w:r>
            <w:rPr>
              <w:rFonts w:eastAsia="Times New Roman"/>
            </w:rPr>
            <w:t>BioMed</w:t>
          </w:r>
          <w:proofErr w:type="spellEnd"/>
          <w:r>
            <w:rPr>
              <w:rFonts w:eastAsia="Times New Roman"/>
            </w:rPr>
            <w:t xml:space="preserve"> Central Ltd; 2024 </w:t>
          </w:r>
          <w:proofErr w:type="spellStart"/>
          <w:r>
            <w:rPr>
              <w:rFonts w:eastAsia="Times New Roman"/>
            </w:rPr>
            <w:t>Dec</w:t>
          </w:r>
          <w:proofErr w:type="spellEnd"/>
          <w:r>
            <w:rPr>
              <w:rFonts w:eastAsia="Times New Roman"/>
            </w:rPr>
            <w:t xml:space="preserve"> 1;24(1). PMID: 38730416</w:t>
          </w:r>
        </w:p>
        <w:p w14:paraId="71AAFD8F" w14:textId="77777777" w:rsidR="006578FE" w:rsidRDefault="006578FE">
          <w:pPr>
            <w:autoSpaceDE w:val="0"/>
            <w:autoSpaceDN w:val="0"/>
            <w:ind w:hanging="640"/>
            <w:divId w:val="1736471651"/>
            <w:rPr>
              <w:rFonts w:eastAsia="Times New Roman"/>
            </w:rPr>
          </w:pPr>
          <w:r>
            <w:rPr>
              <w:rFonts w:eastAsia="Times New Roman"/>
            </w:rPr>
            <w:t xml:space="preserve">20. </w:t>
          </w:r>
          <w:r>
            <w:rPr>
              <w:rFonts w:eastAsia="Times New Roman"/>
            </w:rPr>
            <w:tab/>
            <w:t xml:space="preserve">WHO. WISN </w:t>
          </w:r>
          <w:proofErr w:type="spellStart"/>
          <w:r>
            <w:rPr>
              <w:rFonts w:eastAsia="Times New Roman"/>
            </w:rPr>
            <w:t>Workload</w:t>
          </w:r>
          <w:proofErr w:type="spellEnd"/>
          <w:r>
            <w:rPr>
              <w:rFonts w:eastAsia="Times New Roman"/>
            </w:rPr>
            <w:t xml:space="preserve"> </w:t>
          </w:r>
          <w:proofErr w:type="spellStart"/>
          <w:r>
            <w:rPr>
              <w:rFonts w:eastAsia="Times New Roman"/>
            </w:rPr>
            <w:t>indicators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staffing</w:t>
          </w:r>
          <w:proofErr w:type="spellEnd"/>
          <w:r>
            <w:rPr>
              <w:rFonts w:eastAsia="Times New Roman"/>
            </w:rPr>
            <w:t xml:space="preserve"> </w:t>
          </w:r>
          <w:proofErr w:type="spellStart"/>
          <w:r>
            <w:rPr>
              <w:rFonts w:eastAsia="Times New Roman"/>
            </w:rPr>
            <w:t>need</w:t>
          </w:r>
          <w:proofErr w:type="spellEnd"/>
          <w:r>
            <w:rPr>
              <w:rFonts w:eastAsia="Times New Roman"/>
            </w:rPr>
            <w:t xml:space="preserve"> - </w:t>
          </w:r>
          <w:proofErr w:type="spellStart"/>
          <w:r>
            <w:rPr>
              <w:rFonts w:eastAsia="Times New Roman"/>
            </w:rPr>
            <w:t>user’s</w:t>
          </w:r>
          <w:proofErr w:type="spellEnd"/>
          <w:r>
            <w:rPr>
              <w:rFonts w:eastAsia="Times New Roman"/>
            </w:rPr>
            <w:t xml:space="preserve"> manual. 2023. </w:t>
          </w:r>
        </w:p>
        <w:p w14:paraId="47CE4B9D" w14:textId="77777777" w:rsidR="006578FE" w:rsidRDefault="006578FE">
          <w:pPr>
            <w:autoSpaceDE w:val="0"/>
            <w:autoSpaceDN w:val="0"/>
            <w:ind w:hanging="640"/>
            <w:divId w:val="672537525"/>
            <w:rPr>
              <w:rFonts w:eastAsia="Times New Roman"/>
            </w:rPr>
          </w:pPr>
          <w:r>
            <w:rPr>
              <w:rFonts w:eastAsia="Times New Roman"/>
            </w:rPr>
            <w:t xml:space="preserve">21. </w:t>
          </w:r>
          <w:r>
            <w:rPr>
              <w:rFonts w:eastAsia="Times New Roman"/>
            </w:rPr>
            <w:tab/>
            <w:t xml:space="preserve">MacKenzie A, </w:t>
          </w:r>
          <w:proofErr w:type="spellStart"/>
          <w:r>
            <w:rPr>
              <w:rFonts w:eastAsia="Times New Roman"/>
            </w:rPr>
            <w:t>Tomblin</w:t>
          </w:r>
          <w:proofErr w:type="spellEnd"/>
          <w:r>
            <w:rPr>
              <w:rFonts w:eastAsia="Times New Roman"/>
            </w:rPr>
            <w:t xml:space="preserve"> Murphy G, </w:t>
          </w:r>
          <w:proofErr w:type="spellStart"/>
          <w:r>
            <w:rPr>
              <w:rFonts w:eastAsia="Times New Roman"/>
            </w:rPr>
            <w:t>Audas</w:t>
          </w:r>
          <w:proofErr w:type="spellEnd"/>
          <w:r>
            <w:rPr>
              <w:rFonts w:eastAsia="Times New Roman"/>
            </w:rPr>
            <w:t xml:space="preserve"> R. A </w:t>
          </w:r>
          <w:proofErr w:type="spellStart"/>
          <w:r>
            <w:rPr>
              <w:rFonts w:eastAsia="Times New Roman"/>
            </w:rPr>
            <w:t>dynamic</w:t>
          </w:r>
          <w:proofErr w:type="spellEnd"/>
          <w:r>
            <w:rPr>
              <w:rFonts w:eastAsia="Times New Roman"/>
            </w:rPr>
            <w:t xml:space="preserve">, </w:t>
          </w:r>
          <w:proofErr w:type="spellStart"/>
          <w:r>
            <w:rPr>
              <w:rFonts w:eastAsia="Times New Roman"/>
            </w:rPr>
            <w:t>multi-professional</w:t>
          </w:r>
          <w:proofErr w:type="spellEnd"/>
          <w:r>
            <w:rPr>
              <w:rFonts w:eastAsia="Times New Roman"/>
            </w:rPr>
            <w:t xml:space="preserve">, </w:t>
          </w:r>
          <w:proofErr w:type="spellStart"/>
          <w:r>
            <w:rPr>
              <w:rFonts w:eastAsia="Times New Roman"/>
            </w:rPr>
            <w:t>needs-based</w:t>
          </w:r>
          <w:proofErr w:type="spellEnd"/>
          <w:r>
            <w:rPr>
              <w:rFonts w:eastAsia="Times New Roman"/>
            </w:rPr>
            <w:t xml:space="preserve"> </w:t>
          </w:r>
          <w:proofErr w:type="spellStart"/>
          <w:r>
            <w:rPr>
              <w:rFonts w:eastAsia="Times New Roman"/>
            </w:rPr>
            <w:t>simulation</w:t>
          </w:r>
          <w:proofErr w:type="spellEnd"/>
          <w:r>
            <w:rPr>
              <w:rFonts w:eastAsia="Times New Roman"/>
            </w:rPr>
            <w:t xml:space="preserve"> model </w:t>
          </w:r>
          <w:proofErr w:type="spellStart"/>
          <w:r>
            <w:rPr>
              <w:rFonts w:eastAsia="Times New Roman"/>
            </w:rPr>
            <w:t>to</w:t>
          </w:r>
          <w:proofErr w:type="spellEnd"/>
          <w:r>
            <w:rPr>
              <w:rFonts w:eastAsia="Times New Roman"/>
            </w:rPr>
            <w:t xml:space="preserve"> </w:t>
          </w:r>
          <w:proofErr w:type="spellStart"/>
          <w:r>
            <w:rPr>
              <w:rFonts w:eastAsia="Times New Roman"/>
            </w:rPr>
            <w:t>inform</w:t>
          </w:r>
          <w:proofErr w:type="spellEnd"/>
          <w:r>
            <w:rPr>
              <w:rFonts w:eastAsia="Times New Roman"/>
            </w:rPr>
            <w:t xml:space="preserve"> </w:t>
          </w:r>
          <w:proofErr w:type="spellStart"/>
          <w:r>
            <w:rPr>
              <w:rFonts w:eastAsia="Times New Roman"/>
            </w:rPr>
            <w:t>human</w:t>
          </w:r>
          <w:proofErr w:type="spellEnd"/>
          <w:r>
            <w:rPr>
              <w:rFonts w:eastAsia="Times New Roman"/>
            </w:rPr>
            <w:t xml:space="preserve"> </w:t>
          </w:r>
          <w:proofErr w:type="spellStart"/>
          <w:r>
            <w:rPr>
              <w:rFonts w:eastAsia="Times New Roman"/>
            </w:rPr>
            <w:t>resources</w:t>
          </w:r>
          <w:proofErr w:type="spellEnd"/>
          <w:r>
            <w:rPr>
              <w:rFonts w:eastAsia="Times New Roman"/>
            </w:rPr>
            <w:t xml:space="preserve"> for </w:t>
          </w:r>
          <w:proofErr w:type="spellStart"/>
          <w:r>
            <w:rPr>
              <w:rFonts w:eastAsia="Times New Roman"/>
            </w:rPr>
            <w:t>health</w:t>
          </w:r>
          <w:proofErr w:type="spellEnd"/>
          <w:r>
            <w:rPr>
              <w:rFonts w:eastAsia="Times New Roman"/>
            </w:rPr>
            <w:t xml:space="preserve"> </w:t>
          </w:r>
          <w:proofErr w:type="spellStart"/>
          <w:r>
            <w:rPr>
              <w:rFonts w:eastAsia="Times New Roman"/>
            </w:rPr>
            <w:t>planning</w:t>
          </w:r>
          <w:proofErr w:type="spellEnd"/>
          <w:r>
            <w:rPr>
              <w:rFonts w:eastAsia="Times New Roman"/>
            </w:rPr>
            <w:t xml:space="preserve">. Hum </w:t>
          </w:r>
          <w:proofErr w:type="spellStart"/>
          <w:r>
            <w:rPr>
              <w:rFonts w:eastAsia="Times New Roman"/>
            </w:rPr>
            <w:t>Resour</w:t>
          </w:r>
          <w:proofErr w:type="spellEnd"/>
          <w:r>
            <w:rPr>
              <w:rFonts w:eastAsia="Times New Roman"/>
            </w:rPr>
            <w:t xml:space="preserve"> Health. Human </w:t>
          </w:r>
          <w:proofErr w:type="spellStart"/>
          <w:r>
            <w:rPr>
              <w:rFonts w:eastAsia="Times New Roman"/>
            </w:rPr>
            <w:t>Resources</w:t>
          </w:r>
          <w:proofErr w:type="spellEnd"/>
          <w:r>
            <w:rPr>
              <w:rFonts w:eastAsia="Times New Roman"/>
            </w:rPr>
            <w:t xml:space="preserve"> for Health; 2019;17(1):1–13. PMID: 31196188</w:t>
          </w:r>
        </w:p>
        <w:p w14:paraId="503798D5" w14:textId="77777777" w:rsidR="006578FE" w:rsidRDefault="006578FE">
          <w:pPr>
            <w:autoSpaceDE w:val="0"/>
            <w:autoSpaceDN w:val="0"/>
            <w:ind w:hanging="640"/>
            <w:divId w:val="193157280"/>
            <w:rPr>
              <w:rFonts w:eastAsia="Times New Roman"/>
            </w:rPr>
          </w:pPr>
          <w:r>
            <w:rPr>
              <w:rFonts w:eastAsia="Times New Roman"/>
            </w:rPr>
            <w:t xml:space="preserve">22. </w:t>
          </w:r>
          <w:r>
            <w:rPr>
              <w:rFonts w:eastAsia="Times New Roman"/>
            </w:rPr>
            <w:tab/>
          </w:r>
          <w:proofErr w:type="spellStart"/>
          <w:r>
            <w:rPr>
              <w:rFonts w:eastAsia="Times New Roman"/>
            </w:rPr>
            <w:t>Razavi</w:t>
          </w:r>
          <w:proofErr w:type="spellEnd"/>
          <w:r>
            <w:rPr>
              <w:rFonts w:eastAsia="Times New Roman"/>
            </w:rPr>
            <w:t xml:space="preserve"> S, </w:t>
          </w:r>
          <w:proofErr w:type="spellStart"/>
          <w:r>
            <w:rPr>
              <w:rFonts w:eastAsia="Times New Roman"/>
            </w:rPr>
            <w:t>Jakeman</w:t>
          </w:r>
          <w:proofErr w:type="spellEnd"/>
          <w:r>
            <w:rPr>
              <w:rFonts w:eastAsia="Times New Roman"/>
            </w:rPr>
            <w:t xml:space="preserve"> A, </w:t>
          </w:r>
          <w:proofErr w:type="spellStart"/>
          <w:r>
            <w:rPr>
              <w:rFonts w:eastAsia="Times New Roman"/>
            </w:rPr>
            <w:t>Saltelli</w:t>
          </w:r>
          <w:proofErr w:type="spellEnd"/>
          <w:r>
            <w:rPr>
              <w:rFonts w:eastAsia="Times New Roman"/>
            </w:rPr>
            <w:t xml:space="preserve"> A, </w:t>
          </w:r>
          <w:proofErr w:type="spellStart"/>
          <w:r>
            <w:rPr>
              <w:rFonts w:eastAsia="Times New Roman"/>
            </w:rPr>
            <w:t>Prieur</w:t>
          </w:r>
          <w:proofErr w:type="spellEnd"/>
          <w:r>
            <w:rPr>
              <w:rFonts w:eastAsia="Times New Roman"/>
            </w:rPr>
            <w:t xml:space="preserve"> C, </w:t>
          </w:r>
          <w:proofErr w:type="spellStart"/>
          <w:r>
            <w:rPr>
              <w:rFonts w:eastAsia="Times New Roman"/>
            </w:rPr>
            <w:t>Iooss</w:t>
          </w:r>
          <w:proofErr w:type="spellEnd"/>
          <w:r>
            <w:rPr>
              <w:rFonts w:eastAsia="Times New Roman"/>
            </w:rPr>
            <w:t xml:space="preserve"> B, </w:t>
          </w:r>
          <w:proofErr w:type="spellStart"/>
          <w:r>
            <w:rPr>
              <w:rFonts w:eastAsia="Times New Roman"/>
            </w:rPr>
            <w:t>Borgonovo</w:t>
          </w:r>
          <w:proofErr w:type="spellEnd"/>
          <w:r>
            <w:rPr>
              <w:rFonts w:eastAsia="Times New Roman"/>
            </w:rPr>
            <w:t xml:space="preserve"> E, </w:t>
          </w:r>
          <w:proofErr w:type="spellStart"/>
          <w:r>
            <w:rPr>
              <w:rFonts w:eastAsia="Times New Roman"/>
            </w:rPr>
            <w:t>Plischke</w:t>
          </w:r>
          <w:proofErr w:type="spellEnd"/>
          <w:r>
            <w:rPr>
              <w:rFonts w:eastAsia="Times New Roman"/>
            </w:rPr>
            <w:t xml:space="preserve"> E, </w:t>
          </w:r>
          <w:proofErr w:type="spellStart"/>
          <w:r>
            <w:rPr>
              <w:rFonts w:eastAsia="Times New Roman"/>
            </w:rPr>
            <w:t>Lo</w:t>
          </w:r>
          <w:proofErr w:type="spellEnd"/>
          <w:r>
            <w:rPr>
              <w:rFonts w:eastAsia="Times New Roman"/>
            </w:rPr>
            <w:t xml:space="preserve"> Piano S, </w:t>
          </w:r>
          <w:proofErr w:type="spellStart"/>
          <w:r>
            <w:rPr>
              <w:rFonts w:eastAsia="Times New Roman"/>
            </w:rPr>
            <w:t>Iwanaga</w:t>
          </w:r>
          <w:proofErr w:type="spellEnd"/>
          <w:r>
            <w:rPr>
              <w:rFonts w:eastAsia="Times New Roman"/>
            </w:rPr>
            <w:t xml:space="preserve"> T, Becker W, </w:t>
          </w:r>
          <w:proofErr w:type="spellStart"/>
          <w:r>
            <w:rPr>
              <w:rFonts w:eastAsia="Times New Roman"/>
            </w:rPr>
            <w:t>Tarantola</w:t>
          </w:r>
          <w:proofErr w:type="spellEnd"/>
          <w:r>
            <w:rPr>
              <w:rFonts w:eastAsia="Times New Roman"/>
            </w:rPr>
            <w:t xml:space="preserve"> S, Guillaume JHA, </w:t>
          </w:r>
          <w:proofErr w:type="spellStart"/>
          <w:r>
            <w:rPr>
              <w:rFonts w:eastAsia="Times New Roman"/>
            </w:rPr>
            <w:t>Jakeman</w:t>
          </w:r>
          <w:proofErr w:type="spellEnd"/>
          <w:r>
            <w:rPr>
              <w:rFonts w:eastAsia="Times New Roman"/>
            </w:rPr>
            <w:t xml:space="preserve"> J, Gupta H, Melillo N, </w:t>
          </w:r>
          <w:proofErr w:type="spellStart"/>
          <w:r>
            <w:rPr>
              <w:rFonts w:eastAsia="Times New Roman"/>
            </w:rPr>
            <w:t>Rabitti</w:t>
          </w:r>
          <w:proofErr w:type="spellEnd"/>
          <w:r>
            <w:rPr>
              <w:rFonts w:eastAsia="Times New Roman"/>
            </w:rPr>
            <w:t xml:space="preserve"> G, </w:t>
          </w:r>
          <w:proofErr w:type="spellStart"/>
          <w:r>
            <w:rPr>
              <w:rFonts w:eastAsia="Times New Roman"/>
            </w:rPr>
            <w:t>Chabridon</w:t>
          </w:r>
          <w:proofErr w:type="spellEnd"/>
          <w:r>
            <w:rPr>
              <w:rFonts w:eastAsia="Times New Roman"/>
            </w:rPr>
            <w:t xml:space="preserve"> V, </w:t>
          </w:r>
          <w:proofErr w:type="spellStart"/>
          <w:r>
            <w:rPr>
              <w:rFonts w:eastAsia="Times New Roman"/>
            </w:rPr>
            <w:t>Duan</w:t>
          </w:r>
          <w:proofErr w:type="spellEnd"/>
          <w:r>
            <w:rPr>
              <w:rFonts w:eastAsia="Times New Roman"/>
            </w:rPr>
            <w:t xml:space="preserve"> Q, Sun X, Smith S, </w:t>
          </w:r>
          <w:proofErr w:type="spellStart"/>
          <w:r>
            <w:rPr>
              <w:rFonts w:eastAsia="Times New Roman"/>
            </w:rPr>
            <w:t>Sheikholeslami</w:t>
          </w:r>
          <w:proofErr w:type="spellEnd"/>
          <w:r>
            <w:rPr>
              <w:rFonts w:eastAsia="Times New Roman"/>
            </w:rPr>
            <w:t xml:space="preserve"> R, </w:t>
          </w:r>
          <w:proofErr w:type="spellStart"/>
          <w:r>
            <w:rPr>
              <w:rFonts w:eastAsia="Times New Roman"/>
            </w:rPr>
            <w:t>Hosseini</w:t>
          </w:r>
          <w:proofErr w:type="spellEnd"/>
          <w:r>
            <w:rPr>
              <w:rFonts w:eastAsia="Times New Roman"/>
            </w:rPr>
            <w:t xml:space="preserve"> N, </w:t>
          </w:r>
          <w:proofErr w:type="spellStart"/>
          <w:r>
            <w:rPr>
              <w:rFonts w:eastAsia="Times New Roman"/>
            </w:rPr>
            <w:t>Asadzadeh</w:t>
          </w:r>
          <w:proofErr w:type="spellEnd"/>
          <w:r>
            <w:rPr>
              <w:rFonts w:eastAsia="Times New Roman"/>
            </w:rPr>
            <w:t xml:space="preserve"> M, </w:t>
          </w:r>
          <w:proofErr w:type="spellStart"/>
          <w:r>
            <w:rPr>
              <w:rFonts w:eastAsia="Times New Roman"/>
            </w:rPr>
            <w:t>Puy</w:t>
          </w:r>
          <w:proofErr w:type="spellEnd"/>
          <w:r>
            <w:rPr>
              <w:rFonts w:eastAsia="Times New Roman"/>
            </w:rPr>
            <w:t xml:space="preserve"> A, </w:t>
          </w:r>
          <w:proofErr w:type="spellStart"/>
          <w:r>
            <w:rPr>
              <w:rFonts w:eastAsia="Times New Roman"/>
            </w:rPr>
            <w:t>Kucherenko</w:t>
          </w:r>
          <w:proofErr w:type="spellEnd"/>
          <w:r>
            <w:rPr>
              <w:rFonts w:eastAsia="Times New Roman"/>
            </w:rPr>
            <w:t xml:space="preserve"> S, Maier HR. The Future </w:t>
          </w:r>
          <w:proofErr w:type="spellStart"/>
          <w:r>
            <w:rPr>
              <w:rFonts w:eastAsia="Times New Roman"/>
            </w:rPr>
            <w:t>of</w:t>
          </w:r>
          <w:proofErr w:type="spellEnd"/>
          <w:r>
            <w:rPr>
              <w:rFonts w:eastAsia="Times New Roman"/>
            </w:rPr>
            <w:t xml:space="preserve"> </w:t>
          </w:r>
          <w:proofErr w:type="spellStart"/>
          <w:r>
            <w:rPr>
              <w:rFonts w:eastAsia="Times New Roman"/>
            </w:rPr>
            <w:t>Sensitivity</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An</w:t>
          </w:r>
          <w:proofErr w:type="spellEnd"/>
          <w:r>
            <w:rPr>
              <w:rFonts w:eastAsia="Times New Roman"/>
            </w:rPr>
            <w:t xml:space="preserve"> </w:t>
          </w:r>
          <w:proofErr w:type="spellStart"/>
          <w:r>
            <w:rPr>
              <w:rFonts w:eastAsia="Times New Roman"/>
            </w:rPr>
            <w:t>essential</w:t>
          </w:r>
          <w:proofErr w:type="spellEnd"/>
          <w:r>
            <w:rPr>
              <w:rFonts w:eastAsia="Times New Roman"/>
            </w:rPr>
            <w:t xml:space="preserve"> discipline for systems </w:t>
          </w:r>
          <w:proofErr w:type="spellStart"/>
          <w:r>
            <w:rPr>
              <w:rFonts w:eastAsia="Times New Roman"/>
            </w:rPr>
            <w:t>modeling</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policy</w:t>
          </w:r>
          <w:proofErr w:type="spellEnd"/>
          <w:r>
            <w:rPr>
              <w:rFonts w:eastAsia="Times New Roman"/>
            </w:rPr>
            <w:t xml:space="preserve"> </w:t>
          </w:r>
          <w:proofErr w:type="spellStart"/>
          <w:r>
            <w:rPr>
              <w:rFonts w:eastAsia="Times New Roman"/>
            </w:rPr>
            <w:t>support</w:t>
          </w:r>
          <w:proofErr w:type="spellEnd"/>
          <w:r>
            <w:rPr>
              <w:rFonts w:eastAsia="Times New Roman"/>
            </w:rPr>
            <w:t xml:space="preserve">. Environmental </w:t>
          </w:r>
          <w:proofErr w:type="spellStart"/>
          <w:r>
            <w:rPr>
              <w:rFonts w:eastAsia="Times New Roman"/>
            </w:rPr>
            <w:t>Modelling</w:t>
          </w:r>
          <w:proofErr w:type="spellEnd"/>
          <w:r>
            <w:rPr>
              <w:rFonts w:eastAsia="Times New Roman"/>
            </w:rPr>
            <w:t xml:space="preserve"> </w:t>
          </w:r>
          <w:proofErr w:type="spellStart"/>
          <w:r>
            <w:rPr>
              <w:rFonts w:eastAsia="Times New Roman"/>
            </w:rPr>
            <w:t>and</w:t>
          </w:r>
          <w:proofErr w:type="spellEnd"/>
          <w:r>
            <w:rPr>
              <w:rFonts w:eastAsia="Times New Roman"/>
            </w:rPr>
            <w:t xml:space="preserve"> Software. Elsevier Ltd; 2021 Mar 1;137. </w:t>
          </w:r>
        </w:p>
        <w:p w14:paraId="3304FDDC" w14:textId="7FEEF233" w:rsidR="00A70DEB" w:rsidRPr="00B1631A" w:rsidRDefault="006578FE" w:rsidP="00F33632">
          <w:pPr>
            <w:jc w:val="both"/>
            <w:rPr>
              <w:rFonts w:ascii="Times New Roman" w:hAnsi="Times New Roman" w:cs="Times New Roman"/>
              <w:sz w:val="24"/>
              <w:szCs w:val="24"/>
            </w:rPr>
          </w:pPr>
          <w:r>
            <w:rPr>
              <w:rFonts w:eastAsia="Times New Roman"/>
            </w:rPr>
            <w:t> </w:t>
          </w:r>
        </w:p>
      </w:sdtContent>
    </w:sdt>
    <w:sectPr w:rsidR="00A70DEB" w:rsidRPr="00B1631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10341" w14:textId="77777777" w:rsidR="00E502BA" w:rsidRDefault="00E502BA" w:rsidP="0089305E">
      <w:pPr>
        <w:spacing w:after="0" w:line="240" w:lineRule="auto"/>
      </w:pPr>
      <w:r>
        <w:separator/>
      </w:r>
    </w:p>
  </w:endnote>
  <w:endnote w:type="continuationSeparator" w:id="0">
    <w:p w14:paraId="73EB0A66" w14:textId="77777777" w:rsidR="00E502BA" w:rsidRDefault="00E502BA" w:rsidP="0089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CFCEC" w14:textId="77777777" w:rsidR="00E502BA" w:rsidRDefault="00E502BA" w:rsidP="0089305E">
      <w:pPr>
        <w:spacing w:after="0" w:line="240" w:lineRule="auto"/>
      </w:pPr>
      <w:r>
        <w:separator/>
      </w:r>
    </w:p>
  </w:footnote>
  <w:footnote w:type="continuationSeparator" w:id="0">
    <w:p w14:paraId="7CB947A6" w14:textId="77777777" w:rsidR="00E502BA" w:rsidRDefault="00E502BA" w:rsidP="00893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471A"/>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2B70306A"/>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3BA4434E"/>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49C548C9"/>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64380A1D"/>
    <w:multiLevelType w:val="hybridMultilevel"/>
    <w:tmpl w:val="467EE63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689A25AE"/>
    <w:multiLevelType w:val="hybridMultilevel"/>
    <w:tmpl w:val="8F0070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B992D4F"/>
    <w:multiLevelType w:val="hybridMultilevel"/>
    <w:tmpl w:val="B420E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07F0B07"/>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76375FC6"/>
    <w:multiLevelType w:val="hybridMultilevel"/>
    <w:tmpl w:val="0E88B52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9" w15:restartNumberingAfterBreak="0">
    <w:nsid w:val="79161CCE"/>
    <w:multiLevelType w:val="hybridMultilevel"/>
    <w:tmpl w:val="644E60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97553CF"/>
    <w:multiLevelType w:val="hybridMultilevel"/>
    <w:tmpl w:val="C28620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8"/>
  </w:num>
  <w:num w:numId="5">
    <w:abstractNumId w:val="7"/>
  </w:num>
  <w:num w:numId="6">
    <w:abstractNumId w:val="1"/>
  </w:num>
  <w:num w:numId="7">
    <w:abstractNumId w:val="0"/>
  </w:num>
  <w:num w:numId="8">
    <w:abstractNumId w:val="3"/>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632"/>
    <w:rsid w:val="00007ABF"/>
    <w:rsid w:val="00011800"/>
    <w:rsid w:val="000120CD"/>
    <w:rsid w:val="000124EB"/>
    <w:rsid w:val="00012B6F"/>
    <w:rsid w:val="00012EC9"/>
    <w:rsid w:val="00015B36"/>
    <w:rsid w:val="00017282"/>
    <w:rsid w:val="0003747A"/>
    <w:rsid w:val="0004221E"/>
    <w:rsid w:val="00043132"/>
    <w:rsid w:val="000449FB"/>
    <w:rsid w:val="00045A4C"/>
    <w:rsid w:val="000473A7"/>
    <w:rsid w:val="0005096E"/>
    <w:rsid w:val="0005592F"/>
    <w:rsid w:val="00061E1C"/>
    <w:rsid w:val="00066F72"/>
    <w:rsid w:val="00072396"/>
    <w:rsid w:val="00072FB5"/>
    <w:rsid w:val="00074540"/>
    <w:rsid w:val="00074A3B"/>
    <w:rsid w:val="0007685E"/>
    <w:rsid w:val="000770F7"/>
    <w:rsid w:val="00087548"/>
    <w:rsid w:val="00087D06"/>
    <w:rsid w:val="00097F3A"/>
    <w:rsid w:val="000A4AB2"/>
    <w:rsid w:val="000B1D19"/>
    <w:rsid w:val="000B3499"/>
    <w:rsid w:val="000B658C"/>
    <w:rsid w:val="000D7847"/>
    <w:rsid w:val="000E5BB3"/>
    <w:rsid w:val="000E5CE2"/>
    <w:rsid w:val="000F32A8"/>
    <w:rsid w:val="00106116"/>
    <w:rsid w:val="001123AB"/>
    <w:rsid w:val="0012666C"/>
    <w:rsid w:val="00126BB6"/>
    <w:rsid w:val="00127D68"/>
    <w:rsid w:val="00136A6B"/>
    <w:rsid w:val="00140ECD"/>
    <w:rsid w:val="0014166E"/>
    <w:rsid w:val="00147C42"/>
    <w:rsid w:val="001513F9"/>
    <w:rsid w:val="001654A4"/>
    <w:rsid w:val="00167B29"/>
    <w:rsid w:val="00170161"/>
    <w:rsid w:val="0017462D"/>
    <w:rsid w:val="00186572"/>
    <w:rsid w:val="00190811"/>
    <w:rsid w:val="00190F50"/>
    <w:rsid w:val="00195B11"/>
    <w:rsid w:val="001975E5"/>
    <w:rsid w:val="001A0807"/>
    <w:rsid w:val="001A0DF6"/>
    <w:rsid w:val="001A366A"/>
    <w:rsid w:val="001B3EBD"/>
    <w:rsid w:val="001B7935"/>
    <w:rsid w:val="001C229C"/>
    <w:rsid w:val="001C7247"/>
    <w:rsid w:val="001D3D4B"/>
    <w:rsid w:val="001D4279"/>
    <w:rsid w:val="001D4C19"/>
    <w:rsid w:val="001D7F1D"/>
    <w:rsid w:val="001E2D7D"/>
    <w:rsid w:val="001E3C9C"/>
    <w:rsid w:val="001E43FD"/>
    <w:rsid w:val="001E77A8"/>
    <w:rsid w:val="001F1E9B"/>
    <w:rsid w:val="001F49FE"/>
    <w:rsid w:val="0020038E"/>
    <w:rsid w:val="002037F6"/>
    <w:rsid w:val="002072C9"/>
    <w:rsid w:val="0020778A"/>
    <w:rsid w:val="00211407"/>
    <w:rsid w:val="00214475"/>
    <w:rsid w:val="00214988"/>
    <w:rsid w:val="002154FF"/>
    <w:rsid w:val="00223155"/>
    <w:rsid w:val="00227DC6"/>
    <w:rsid w:val="0023022F"/>
    <w:rsid w:val="00230F36"/>
    <w:rsid w:val="00233ECF"/>
    <w:rsid w:val="00236282"/>
    <w:rsid w:val="00237C17"/>
    <w:rsid w:val="0024172F"/>
    <w:rsid w:val="00252064"/>
    <w:rsid w:val="00252349"/>
    <w:rsid w:val="0025368A"/>
    <w:rsid w:val="00255121"/>
    <w:rsid w:val="0025744A"/>
    <w:rsid w:val="00260B84"/>
    <w:rsid w:val="002627E6"/>
    <w:rsid w:val="002664B2"/>
    <w:rsid w:val="0026733B"/>
    <w:rsid w:val="002705A4"/>
    <w:rsid w:val="00273E15"/>
    <w:rsid w:val="00275587"/>
    <w:rsid w:val="00281080"/>
    <w:rsid w:val="002826EF"/>
    <w:rsid w:val="00283A71"/>
    <w:rsid w:val="00284F03"/>
    <w:rsid w:val="002928E9"/>
    <w:rsid w:val="002A2DBF"/>
    <w:rsid w:val="002A5159"/>
    <w:rsid w:val="002A5296"/>
    <w:rsid w:val="002C3926"/>
    <w:rsid w:val="002C572A"/>
    <w:rsid w:val="002C5BEC"/>
    <w:rsid w:val="002C7639"/>
    <w:rsid w:val="002D15A0"/>
    <w:rsid w:val="002D1697"/>
    <w:rsid w:val="002D1A1D"/>
    <w:rsid w:val="002D724B"/>
    <w:rsid w:val="002D77EF"/>
    <w:rsid w:val="002E18D6"/>
    <w:rsid w:val="002E5790"/>
    <w:rsid w:val="002F2CED"/>
    <w:rsid w:val="002F4071"/>
    <w:rsid w:val="002F52ED"/>
    <w:rsid w:val="00300294"/>
    <w:rsid w:val="00301D0F"/>
    <w:rsid w:val="00305CF6"/>
    <w:rsid w:val="00305EE6"/>
    <w:rsid w:val="00317440"/>
    <w:rsid w:val="0032103C"/>
    <w:rsid w:val="00322ABA"/>
    <w:rsid w:val="003230F3"/>
    <w:rsid w:val="00330EB1"/>
    <w:rsid w:val="00336D99"/>
    <w:rsid w:val="00342C6E"/>
    <w:rsid w:val="003438D0"/>
    <w:rsid w:val="00344C6A"/>
    <w:rsid w:val="00356450"/>
    <w:rsid w:val="00366D22"/>
    <w:rsid w:val="00370A62"/>
    <w:rsid w:val="00371449"/>
    <w:rsid w:val="0037624E"/>
    <w:rsid w:val="00376F82"/>
    <w:rsid w:val="00386EF8"/>
    <w:rsid w:val="00390745"/>
    <w:rsid w:val="003957C2"/>
    <w:rsid w:val="003A032E"/>
    <w:rsid w:val="003A0F93"/>
    <w:rsid w:val="003B23CF"/>
    <w:rsid w:val="003B7997"/>
    <w:rsid w:val="003D20FB"/>
    <w:rsid w:val="003D4508"/>
    <w:rsid w:val="003E0215"/>
    <w:rsid w:val="003E0B82"/>
    <w:rsid w:val="003E7B25"/>
    <w:rsid w:val="00402FB5"/>
    <w:rsid w:val="00403C93"/>
    <w:rsid w:val="00404215"/>
    <w:rsid w:val="0040686C"/>
    <w:rsid w:val="00414FDC"/>
    <w:rsid w:val="0042403E"/>
    <w:rsid w:val="0042615D"/>
    <w:rsid w:val="00432994"/>
    <w:rsid w:val="00433EF6"/>
    <w:rsid w:val="00437751"/>
    <w:rsid w:val="00440680"/>
    <w:rsid w:val="0044117D"/>
    <w:rsid w:val="00441B1C"/>
    <w:rsid w:val="00441D5F"/>
    <w:rsid w:val="00450D95"/>
    <w:rsid w:val="00454E73"/>
    <w:rsid w:val="00456262"/>
    <w:rsid w:val="004609AE"/>
    <w:rsid w:val="004616A8"/>
    <w:rsid w:val="00476E3F"/>
    <w:rsid w:val="00481045"/>
    <w:rsid w:val="00485469"/>
    <w:rsid w:val="00493609"/>
    <w:rsid w:val="00496BDE"/>
    <w:rsid w:val="004B0262"/>
    <w:rsid w:val="004C446E"/>
    <w:rsid w:val="004D1C51"/>
    <w:rsid w:val="004D3D15"/>
    <w:rsid w:val="004D4522"/>
    <w:rsid w:val="004E16F0"/>
    <w:rsid w:val="004E18B0"/>
    <w:rsid w:val="004E5126"/>
    <w:rsid w:val="004F029E"/>
    <w:rsid w:val="004F14F1"/>
    <w:rsid w:val="004F695A"/>
    <w:rsid w:val="00500374"/>
    <w:rsid w:val="0050418A"/>
    <w:rsid w:val="00511A3B"/>
    <w:rsid w:val="00514AA7"/>
    <w:rsid w:val="00515681"/>
    <w:rsid w:val="0053499E"/>
    <w:rsid w:val="005353E7"/>
    <w:rsid w:val="00543220"/>
    <w:rsid w:val="00550B66"/>
    <w:rsid w:val="0055786C"/>
    <w:rsid w:val="005663E9"/>
    <w:rsid w:val="005778E7"/>
    <w:rsid w:val="00577B11"/>
    <w:rsid w:val="00586B82"/>
    <w:rsid w:val="005A0533"/>
    <w:rsid w:val="005A36F7"/>
    <w:rsid w:val="005B008A"/>
    <w:rsid w:val="005B13E9"/>
    <w:rsid w:val="005B24CD"/>
    <w:rsid w:val="005B2C76"/>
    <w:rsid w:val="005B3384"/>
    <w:rsid w:val="005B7802"/>
    <w:rsid w:val="005B7AF7"/>
    <w:rsid w:val="005C0557"/>
    <w:rsid w:val="005C28BB"/>
    <w:rsid w:val="005C59E6"/>
    <w:rsid w:val="005F18B5"/>
    <w:rsid w:val="005F7FA4"/>
    <w:rsid w:val="00605BB2"/>
    <w:rsid w:val="00607927"/>
    <w:rsid w:val="00612532"/>
    <w:rsid w:val="006142B8"/>
    <w:rsid w:val="00623E6E"/>
    <w:rsid w:val="00632760"/>
    <w:rsid w:val="00650515"/>
    <w:rsid w:val="006578FE"/>
    <w:rsid w:val="00677F49"/>
    <w:rsid w:val="00687062"/>
    <w:rsid w:val="0069210F"/>
    <w:rsid w:val="00695E34"/>
    <w:rsid w:val="006A1E99"/>
    <w:rsid w:val="006B0D89"/>
    <w:rsid w:val="006B26F3"/>
    <w:rsid w:val="006B3B63"/>
    <w:rsid w:val="006B5CFB"/>
    <w:rsid w:val="006B6FA1"/>
    <w:rsid w:val="006B7717"/>
    <w:rsid w:val="006C1834"/>
    <w:rsid w:val="006C1F44"/>
    <w:rsid w:val="006C3DF4"/>
    <w:rsid w:val="006D03E1"/>
    <w:rsid w:val="006D24A6"/>
    <w:rsid w:val="006D30BF"/>
    <w:rsid w:val="006D3589"/>
    <w:rsid w:val="006E4819"/>
    <w:rsid w:val="006F6749"/>
    <w:rsid w:val="00714006"/>
    <w:rsid w:val="007144AF"/>
    <w:rsid w:val="007175D0"/>
    <w:rsid w:val="00721710"/>
    <w:rsid w:val="00734D39"/>
    <w:rsid w:val="00736117"/>
    <w:rsid w:val="00747C57"/>
    <w:rsid w:val="00753413"/>
    <w:rsid w:val="00753CAF"/>
    <w:rsid w:val="007568A8"/>
    <w:rsid w:val="00762FC4"/>
    <w:rsid w:val="0076769B"/>
    <w:rsid w:val="00767FE8"/>
    <w:rsid w:val="00771AE8"/>
    <w:rsid w:val="00771C12"/>
    <w:rsid w:val="00774348"/>
    <w:rsid w:val="0077534B"/>
    <w:rsid w:val="00775A25"/>
    <w:rsid w:val="00776397"/>
    <w:rsid w:val="007813D8"/>
    <w:rsid w:val="00782363"/>
    <w:rsid w:val="007940E2"/>
    <w:rsid w:val="007943EF"/>
    <w:rsid w:val="00795D0F"/>
    <w:rsid w:val="00797903"/>
    <w:rsid w:val="007A0161"/>
    <w:rsid w:val="007A1991"/>
    <w:rsid w:val="007A1CB1"/>
    <w:rsid w:val="007A1E38"/>
    <w:rsid w:val="007A2EF7"/>
    <w:rsid w:val="007B3EF0"/>
    <w:rsid w:val="007B554C"/>
    <w:rsid w:val="007C318E"/>
    <w:rsid w:val="007C4E3F"/>
    <w:rsid w:val="007C5C50"/>
    <w:rsid w:val="007C7352"/>
    <w:rsid w:val="007D05EE"/>
    <w:rsid w:val="007D0C75"/>
    <w:rsid w:val="007E0C4A"/>
    <w:rsid w:val="007E12E5"/>
    <w:rsid w:val="007F1105"/>
    <w:rsid w:val="007F3952"/>
    <w:rsid w:val="00802EDD"/>
    <w:rsid w:val="008031C3"/>
    <w:rsid w:val="0080437F"/>
    <w:rsid w:val="00807ACB"/>
    <w:rsid w:val="00810CCA"/>
    <w:rsid w:val="00811C1B"/>
    <w:rsid w:val="00814305"/>
    <w:rsid w:val="00816007"/>
    <w:rsid w:val="00820B8C"/>
    <w:rsid w:val="0083262E"/>
    <w:rsid w:val="00832DBF"/>
    <w:rsid w:val="008351EB"/>
    <w:rsid w:val="00835CBB"/>
    <w:rsid w:val="008376F9"/>
    <w:rsid w:val="00841B15"/>
    <w:rsid w:val="00844657"/>
    <w:rsid w:val="00845B79"/>
    <w:rsid w:val="00855FD3"/>
    <w:rsid w:val="008729B2"/>
    <w:rsid w:val="008750DD"/>
    <w:rsid w:val="00875392"/>
    <w:rsid w:val="00881E2F"/>
    <w:rsid w:val="0089305E"/>
    <w:rsid w:val="008C18EB"/>
    <w:rsid w:val="008C1AA1"/>
    <w:rsid w:val="008C73CA"/>
    <w:rsid w:val="008D5685"/>
    <w:rsid w:val="008D7C97"/>
    <w:rsid w:val="008E0294"/>
    <w:rsid w:val="008E53AB"/>
    <w:rsid w:val="008F14E4"/>
    <w:rsid w:val="008F1C33"/>
    <w:rsid w:val="008F651E"/>
    <w:rsid w:val="008F7C04"/>
    <w:rsid w:val="00905A58"/>
    <w:rsid w:val="00907231"/>
    <w:rsid w:val="009154C9"/>
    <w:rsid w:val="009159AD"/>
    <w:rsid w:val="009332FD"/>
    <w:rsid w:val="009377E0"/>
    <w:rsid w:val="00940D05"/>
    <w:rsid w:val="00944172"/>
    <w:rsid w:val="009632CA"/>
    <w:rsid w:val="00967689"/>
    <w:rsid w:val="0096774B"/>
    <w:rsid w:val="00970FAC"/>
    <w:rsid w:val="009716F5"/>
    <w:rsid w:val="00976786"/>
    <w:rsid w:val="009772D7"/>
    <w:rsid w:val="009801BD"/>
    <w:rsid w:val="00990EC6"/>
    <w:rsid w:val="009910BE"/>
    <w:rsid w:val="009950B3"/>
    <w:rsid w:val="009A7460"/>
    <w:rsid w:val="009A7841"/>
    <w:rsid w:val="009B273B"/>
    <w:rsid w:val="009B5216"/>
    <w:rsid w:val="009C1084"/>
    <w:rsid w:val="009C141D"/>
    <w:rsid w:val="009C5E2F"/>
    <w:rsid w:val="009D5159"/>
    <w:rsid w:val="009E44C3"/>
    <w:rsid w:val="009F1252"/>
    <w:rsid w:val="009F663E"/>
    <w:rsid w:val="00A07E52"/>
    <w:rsid w:val="00A24D3B"/>
    <w:rsid w:val="00A310E3"/>
    <w:rsid w:val="00A3365A"/>
    <w:rsid w:val="00A34969"/>
    <w:rsid w:val="00A34E93"/>
    <w:rsid w:val="00A372F5"/>
    <w:rsid w:val="00A612BB"/>
    <w:rsid w:val="00A70DEB"/>
    <w:rsid w:val="00A71E03"/>
    <w:rsid w:val="00A74D6C"/>
    <w:rsid w:val="00A7512B"/>
    <w:rsid w:val="00A8302B"/>
    <w:rsid w:val="00A87841"/>
    <w:rsid w:val="00A93AEC"/>
    <w:rsid w:val="00AA5D6B"/>
    <w:rsid w:val="00AB2184"/>
    <w:rsid w:val="00AC05A7"/>
    <w:rsid w:val="00AC29A2"/>
    <w:rsid w:val="00AD2808"/>
    <w:rsid w:val="00AD2D12"/>
    <w:rsid w:val="00AD35B8"/>
    <w:rsid w:val="00AD520B"/>
    <w:rsid w:val="00AD5C5F"/>
    <w:rsid w:val="00AE1623"/>
    <w:rsid w:val="00AE6A49"/>
    <w:rsid w:val="00AF2E3A"/>
    <w:rsid w:val="00B130C4"/>
    <w:rsid w:val="00B1631A"/>
    <w:rsid w:val="00B36FCB"/>
    <w:rsid w:val="00B37BA0"/>
    <w:rsid w:val="00B43B48"/>
    <w:rsid w:val="00B46EEB"/>
    <w:rsid w:val="00B53936"/>
    <w:rsid w:val="00B55CBE"/>
    <w:rsid w:val="00B71A2C"/>
    <w:rsid w:val="00B76F61"/>
    <w:rsid w:val="00B770E4"/>
    <w:rsid w:val="00B81A51"/>
    <w:rsid w:val="00B84078"/>
    <w:rsid w:val="00B9106B"/>
    <w:rsid w:val="00B94E88"/>
    <w:rsid w:val="00B95670"/>
    <w:rsid w:val="00BA5191"/>
    <w:rsid w:val="00BA6FEE"/>
    <w:rsid w:val="00BB1049"/>
    <w:rsid w:val="00BB316C"/>
    <w:rsid w:val="00BB66AB"/>
    <w:rsid w:val="00BC0850"/>
    <w:rsid w:val="00BC0A3F"/>
    <w:rsid w:val="00BD7512"/>
    <w:rsid w:val="00C04359"/>
    <w:rsid w:val="00C16DD4"/>
    <w:rsid w:val="00C20EB1"/>
    <w:rsid w:val="00C27F10"/>
    <w:rsid w:val="00C334F8"/>
    <w:rsid w:val="00C33C3F"/>
    <w:rsid w:val="00C35098"/>
    <w:rsid w:val="00C37DCC"/>
    <w:rsid w:val="00C62657"/>
    <w:rsid w:val="00C72A56"/>
    <w:rsid w:val="00C83C57"/>
    <w:rsid w:val="00C87C21"/>
    <w:rsid w:val="00C96D6A"/>
    <w:rsid w:val="00CA1FB9"/>
    <w:rsid w:val="00CA35D3"/>
    <w:rsid w:val="00CA6399"/>
    <w:rsid w:val="00CB0088"/>
    <w:rsid w:val="00CB0ABD"/>
    <w:rsid w:val="00CB35D4"/>
    <w:rsid w:val="00CC5286"/>
    <w:rsid w:val="00CC55CF"/>
    <w:rsid w:val="00CD11AF"/>
    <w:rsid w:val="00CD5724"/>
    <w:rsid w:val="00CE23D5"/>
    <w:rsid w:val="00CE2B53"/>
    <w:rsid w:val="00CE4AA0"/>
    <w:rsid w:val="00CE6C0F"/>
    <w:rsid w:val="00D0003E"/>
    <w:rsid w:val="00D061C1"/>
    <w:rsid w:val="00D318C8"/>
    <w:rsid w:val="00D34D53"/>
    <w:rsid w:val="00D50417"/>
    <w:rsid w:val="00D51645"/>
    <w:rsid w:val="00D537EB"/>
    <w:rsid w:val="00D54CCA"/>
    <w:rsid w:val="00D603D9"/>
    <w:rsid w:val="00D6194A"/>
    <w:rsid w:val="00D6573A"/>
    <w:rsid w:val="00D65B55"/>
    <w:rsid w:val="00D72C99"/>
    <w:rsid w:val="00D73B30"/>
    <w:rsid w:val="00D75BDD"/>
    <w:rsid w:val="00D81297"/>
    <w:rsid w:val="00D81975"/>
    <w:rsid w:val="00D907DE"/>
    <w:rsid w:val="00D9316B"/>
    <w:rsid w:val="00D97DB2"/>
    <w:rsid w:val="00DA18B6"/>
    <w:rsid w:val="00DB4FBE"/>
    <w:rsid w:val="00DC39B8"/>
    <w:rsid w:val="00DC3E77"/>
    <w:rsid w:val="00DC69DD"/>
    <w:rsid w:val="00DE095D"/>
    <w:rsid w:val="00DE1C0D"/>
    <w:rsid w:val="00DE429F"/>
    <w:rsid w:val="00DF45DF"/>
    <w:rsid w:val="00DF7003"/>
    <w:rsid w:val="00E06431"/>
    <w:rsid w:val="00E10D73"/>
    <w:rsid w:val="00E16915"/>
    <w:rsid w:val="00E22542"/>
    <w:rsid w:val="00E26689"/>
    <w:rsid w:val="00E26785"/>
    <w:rsid w:val="00E27FB1"/>
    <w:rsid w:val="00E30B78"/>
    <w:rsid w:val="00E4047A"/>
    <w:rsid w:val="00E45A67"/>
    <w:rsid w:val="00E502BA"/>
    <w:rsid w:val="00E54559"/>
    <w:rsid w:val="00E54915"/>
    <w:rsid w:val="00E56992"/>
    <w:rsid w:val="00E60AD5"/>
    <w:rsid w:val="00E62AF3"/>
    <w:rsid w:val="00E6372F"/>
    <w:rsid w:val="00E65406"/>
    <w:rsid w:val="00E655CF"/>
    <w:rsid w:val="00E66203"/>
    <w:rsid w:val="00E670F9"/>
    <w:rsid w:val="00E7342D"/>
    <w:rsid w:val="00E738D4"/>
    <w:rsid w:val="00E75059"/>
    <w:rsid w:val="00E77E0A"/>
    <w:rsid w:val="00E81A6D"/>
    <w:rsid w:val="00E85074"/>
    <w:rsid w:val="00E86F41"/>
    <w:rsid w:val="00E92C4F"/>
    <w:rsid w:val="00EA391D"/>
    <w:rsid w:val="00EB36C7"/>
    <w:rsid w:val="00EB39BE"/>
    <w:rsid w:val="00EB5C41"/>
    <w:rsid w:val="00EB5DFC"/>
    <w:rsid w:val="00EB696A"/>
    <w:rsid w:val="00EC4656"/>
    <w:rsid w:val="00EC4C7E"/>
    <w:rsid w:val="00EC579A"/>
    <w:rsid w:val="00EC5893"/>
    <w:rsid w:val="00EC6498"/>
    <w:rsid w:val="00ED1D68"/>
    <w:rsid w:val="00EE00D8"/>
    <w:rsid w:val="00EE48BD"/>
    <w:rsid w:val="00EF14D0"/>
    <w:rsid w:val="00EF2EFE"/>
    <w:rsid w:val="00F1210B"/>
    <w:rsid w:val="00F159C2"/>
    <w:rsid w:val="00F165D9"/>
    <w:rsid w:val="00F2415D"/>
    <w:rsid w:val="00F2554E"/>
    <w:rsid w:val="00F33632"/>
    <w:rsid w:val="00F37EA9"/>
    <w:rsid w:val="00F47CB8"/>
    <w:rsid w:val="00F704DB"/>
    <w:rsid w:val="00F76DAF"/>
    <w:rsid w:val="00F82D77"/>
    <w:rsid w:val="00F85202"/>
    <w:rsid w:val="00F93988"/>
    <w:rsid w:val="00F94595"/>
    <w:rsid w:val="00F95FBF"/>
    <w:rsid w:val="00F9690A"/>
    <w:rsid w:val="00FA65B5"/>
    <w:rsid w:val="00FB60C7"/>
    <w:rsid w:val="00FC1141"/>
    <w:rsid w:val="00FC47C3"/>
    <w:rsid w:val="00FC4A4E"/>
    <w:rsid w:val="00FC7A49"/>
    <w:rsid w:val="00FD4997"/>
    <w:rsid w:val="00FE3CA7"/>
    <w:rsid w:val="00FE7239"/>
    <w:rsid w:val="00FF00E8"/>
    <w:rsid w:val="00FF224F"/>
    <w:rsid w:val="00FF4063"/>
    <w:rsid w:val="00FF7C3D"/>
    <w:rsid w:val="00FF7D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B7CB"/>
  <w15:chartTrackingRefBased/>
  <w15:docId w15:val="{E3FB3245-3BAB-40F7-8C83-5B96BD3D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CD11AF"/>
    <w:rPr>
      <w:sz w:val="16"/>
      <w:szCs w:val="16"/>
    </w:rPr>
  </w:style>
  <w:style w:type="paragraph" w:styleId="Textodecomentrio">
    <w:name w:val="annotation text"/>
    <w:basedOn w:val="Normal"/>
    <w:link w:val="TextodecomentrioChar"/>
    <w:uiPriority w:val="99"/>
    <w:semiHidden/>
    <w:unhideWhenUsed/>
    <w:rsid w:val="00CD11A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D11AF"/>
    <w:rPr>
      <w:sz w:val="20"/>
      <w:szCs w:val="20"/>
    </w:rPr>
  </w:style>
  <w:style w:type="paragraph" w:styleId="Assuntodocomentrio">
    <w:name w:val="annotation subject"/>
    <w:basedOn w:val="Textodecomentrio"/>
    <w:next w:val="Textodecomentrio"/>
    <w:link w:val="AssuntodocomentrioChar"/>
    <w:uiPriority w:val="99"/>
    <w:semiHidden/>
    <w:unhideWhenUsed/>
    <w:rsid w:val="00CD11AF"/>
    <w:rPr>
      <w:b/>
      <w:bCs/>
    </w:rPr>
  </w:style>
  <w:style w:type="character" w:customStyle="1" w:styleId="AssuntodocomentrioChar">
    <w:name w:val="Assunto do comentário Char"/>
    <w:basedOn w:val="TextodecomentrioChar"/>
    <w:link w:val="Assuntodocomentrio"/>
    <w:uiPriority w:val="99"/>
    <w:semiHidden/>
    <w:rsid w:val="00CD11AF"/>
    <w:rPr>
      <w:b/>
      <w:bCs/>
      <w:sz w:val="20"/>
      <w:szCs w:val="20"/>
    </w:rPr>
  </w:style>
  <w:style w:type="character" w:styleId="TextodoEspaoReservado">
    <w:name w:val="Placeholder Text"/>
    <w:basedOn w:val="Fontepargpadro"/>
    <w:uiPriority w:val="99"/>
    <w:semiHidden/>
    <w:rsid w:val="00EC579A"/>
    <w:rPr>
      <w:color w:val="808080"/>
    </w:rPr>
  </w:style>
  <w:style w:type="paragraph" w:styleId="PargrafodaLista">
    <w:name w:val="List Paragraph"/>
    <w:basedOn w:val="Normal"/>
    <w:uiPriority w:val="34"/>
    <w:qFormat/>
    <w:rsid w:val="007C4E3F"/>
    <w:pPr>
      <w:ind w:left="720"/>
      <w:contextualSpacing/>
    </w:pPr>
  </w:style>
  <w:style w:type="paragraph" w:styleId="SemEspaamento">
    <w:name w:val="No Spacing"/>
    <w:uiPriority w:val="1"/>
    <w:qFormat/>
    <w:rsid w:val="00476E3F"/>
    <w:pPr>
      <w:spacing w:after="0" w:line="240" w:lineRule="auto"/>
    </w:pPr>
  </w:style>
  <w:style w:type="paragraph" w:styleId="NormalWeb">
    <w:name w:val="Normal (Web)"/>
    <w:basedOn w:val="Normal"/>
    <w:uiPriority w:val="99"/>
    <w:semiHidden/>
    <w:unhideWhenUsed/>
    <w:rsid w:val="007F395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Cabealho">
    <w:name w:val="header"/>
    <w:basedOn w:val="Normal"/>
    <w:link w:val="CabealhoChar"/>
    <w:uiPriority w:val="99"/>
    <w:unhideWhenUsed/>
    <w:rsid w:val="00893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9305E"/>
  </w:style>
  <w:style w:type="paragraph" w:styleId="Rodap">
    <w:name w:val="footer"/>
    <w:basedOn w:val="Normal"/>
    <w:link w:val="RodapChar"/>
    <w:uiPriority w:val="99"/>
    <w:unhideWhenUsed/>
    <w:rsid w:val="0089305E"/>
    <w:pPr>
      <w:tabs>
        <w:tab w:val="center" w:pos="4252"/>
        <w:tab w:val="right" w:pos="8504"/>
      </w:tabs>
      <w:spacing w:after="0" w:line="240" w:lineRule="auto"/>
    </w:pPr>
  </w:style>
  <w:style w:type="character" w:customStyle="1" w:styleId="RodapChar">
    <w:name w:val="Rodapé Char"/>
    <w:basedOn w:val="Fontepargpadro"/>
    <w:link w:val="Rodap"/>
    <w:uiPriority w:val="99"/>
    <w:rsid w:val="0089305E"/>
  </w:style>
  <w:style w:type="table" w:styleId="Tabelacomgrade">
    <w:name w:val="Table Grid"/>
    <w:basedOn w:val="Tabelanormal"/>
    <w:uiPriority w:val="39"/>
    <w:rsid w:val="00995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4B0262"/>
    <w:pPr>
      <w:spacing w:after="200" w:line="240" w:lineRule="auto"/>
    </w:pPr>
    <w:rPr>
      <w:i/>
      <w:iCs/>
      <w:color w:val="44546A" w:themeColor="text2"/>
      <w:sz w:val="18"/>
      <w:szCs w:val="18"/>
    </w:rPr>
  </w:style>
  <w:style w:type="table" w:styleId="TabeladeLista1Clara">
    <w:name w:val="List Table 1 Light"/>
    <w:basedOn w:val="Tabelanormal"/>
    <w:uiPriority w:val="46"/>
    <w:rsid w:val="00FF7C3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8368">
      <w:bodyDiv w:val="1"/>
      <w:marLeft w:val="0"/>
      <w:marRight w:val="0"/>
      <w:marTop w:val="0"/>
      <w:marBottom w:val="0"/>
      <w:divBdr>
        <w:top w:val="none" w:sz="0" w:space="0" w:color="auto"/>
        <w:left w:val="none" w:sz="0" w:space="0" w:color="auto"/>
        <w:bottom w:val="none" w:sz="0" w:space="0" w:color="auto"/>
        <w:right w:val="none" w:sz="0" w:space="0" w:color="auto"/>
      </w:divBdr>
      <w:divsChild>
        <w:div w:id="766850424">
          <w:marLeft w:val="480"/>
          <w:marRight w:val="0"/>
          <w:marTop w:val="0"/>
          <w:marBottom w:val="0"/>
          <w:divBdr>
            <w:top w:val="none" w:sz="0" w:space="0" w:color="auto"/>
            <w:left w:val="none" w:sz="0" w:space="0" w:color="auto"/>
            <w:bottom w:val="none" w:sz="0" w:space="0" w:color="auto"/>
            <w:right w:val="none" w:sz="0" w:space="0" w:color="auto"/>
          </w:divBdr>
        </w:div>
        <w:div w:id="1517233032">
          <w:marLeft w:val="480"/>
          <w:marRight w:val="0"/>
          <w:marTop w:val="0"/>
          <w:marBottom w:val="0"/>
          <w:divBdr>
            <w:top w:val="none" w:sz="0" w:space="0" w:color="auto"/>
            <w:left w:val="none" w:sz="0" w:space="0" w:color="auto"/>
            <w:bottom w:val="none" w:sz="0" w:space="0" w:color="auto"/>
            <w:right w:val="none" w:sz="0" w:space="0" w:color="auto"/>
          </w:divBdr>
        </w:div>
        <w:div w:id="882987570">
          <w:marLeft w:val="480"/>
          <w:marRight w:val="0"/>
          <w:marTop w:val="0"/>
          <w:marBottom w:val="0"/>
          <w:divBdr>
            <w:top w:val="none" w:sz="0" w:space="0" w:color="auto"/>
            <w:left w:val="none" w:sz="0" w:space="0" w:color="auto"/>
            <w:bottom w:val="none" w:sz="0" w:space="0" w:color="auto"/>
            <w:right w:val="none" w:sz="0" w:space="0" w:color="auto"/>
          </w:divBdr>
        </w:div>
        <w:div w:id="1928492777">
          <w:marLeft w:val="480"/>
          <w:marRight w:val="0"/>
          <w:marTop w:val="0"/>
          <w:marBottom w:val="0"/>
          <w:divBdr>
            <w:top w:val="none" w:sz="0" w:space="0" w:color="auto"/>
            <w:left w:val="none" w:sz="0" w:space="0" w:color="auto"/>
            <w:bottom w:val="none" w:sz="0" w:space="0" w:color="auto"/>
            <w:right w:val="none" w:sz="0" w:space="0" w:color="auto"/>
          </w:divBdr>
        </w:div>
        <w:div w:id="2050716216">
          <w:marLeft w:val="480"/>
          <w:marRight w:val="0"/>
          <w:marTop w:val="0"/>
          <w:marBottom w:val="0"/>
          <w:divBdr>
            <w:top w:val="none" w:sz="0" w:space="0" w:color="auto"/>
            <w:left w:val="none" w:sz="0" w:space="0" w:color="auto"/>
            <w:bottom w:val="none" w:sz="0" w:space="0" w:color="auto"/>
            <w:right w:val="none" w:sz="0" w:space="0" w:color="auto"/>
          </w:divBdr>
        </w:div>
        <w:div w:id="2114741814">
          <w:marLeft w:val="480"/>
          <w:marRight w:val="0"/>
          <w:marTop w:val="0"/>
          <w:marBottom w:val="0"/>
          <w:divBdr>
            <w:top w:val="none" w:sz="0" w:space="0" w:color="auto"/>
            <w:left w:val="none" w:sz="0" w:space="0" w:color="auto"/>
            <w:bottom w:val="none" w:sz="0" w:space="0" w:color="auto"/>
            <w:right w:val="none" w:sz="0" w:space="0" w:color="auto"/>
          </w:divBdr>
        </w:div>
        <w:div w:id="1065908975">
          <w:marLeft w:val="480"/>
          <w:marRight w:val="0"/>
          <w:marTop w:val="0"/>
          <w:marBottom w:val="0"/>
          <w:divBdr>
            <w:top w:val="none" w:sz="0" w:space="0" w:color="auto"/>
            <w:left w:val="none" w:sz="0" w:space="0" w:color="auto"/>
            <w:bottom w:val="none" w:sz="0" w:space="0" w:color="auto"/>
            <w:right w:val="none" w:sz="0" w:space="0" w:color="auto"/>
          </w:divBdr>
        </w:div>
        <w:div w:id="1611623506">
          <w:marLeft w:val="480"/>
          <w:marRight w:val="0"/>
          <w:marTop w:val="0"/>
          <w:marBottom w:val="0"/>
          <w:divBdr>
            <w:top w:val="none" w:sz="0" w:space="0" w:color="auto"/>
            <w:left w:val="none" w:sz="0" w:space="0" w:color="auto"/>
            <w:bottom w:val="none" w:sz="0" w:space="0" w:color="auto"/>
            <w:right w:val="none" w:sz="0" w:space="0" w:color="auto"/>
          </w:divBdr>
        </w:div>
        <w:div w:id="671101997">
          <w:marLeft w:val="480"/>
          <w:marRight w:val="0"/>
          <w:marTop w:val="0"/>
          <w:marBottom w:val="0"/>
          <w:divBdr>
            <w:top w:val="none" w:sz="0" w:space="0" w:color="auto"/>
            <w:left w:val="none" w:sz="0" w:space="0" w:color="auto"/>
            <w:bottom w:val="none" w:sz="0" w:space="0" w:color="auto"/>
            <w:right w:val="none" w:sz="0" w:space="0" w:color="auto"/>
          </w:divBdr>
        </w:div>
        <w:div w:id="1170683603">
          <w:marLeft w:val="480"/>
          <w:marRight w:val="0"/>
          <w:marTop w:val="0"/>
          <w:marBottom w:val="0"/>
          <w:divBdr>
            <w:top w:val="none" w:sz="0" w:space="0" w:color="auto"/>
            <w:left w:val="none" w:sz="0" w:space="0" w:color="auto"/>
            <w:bottom w:val="none" w:sz="0" w:space="0" w:color="auto"/>
            <w:right w:val="none" w:sz="0" w:space="0" w:color="auto"/>
          </w:divBdr>
        </w:div>
        <w:div w:id="1108934902">
          <w:marLeft w:val="480"/>
          <w:marRight w:val="0"/>
          <w:marTop w:val="0"/>
          <w:marBottom w:val="0"/>
          <w:divBdr>
            <w:top w:val="none" w:sz="0" w:space="0" w:color="auto"/>
            <w:left w:val="none" w:sz="0" w:space="0" w:color="auto"/>
            <w:bottom w:val="none" w:sz="0" w:space="0" w:color="auto"/>
            <w:right w:val="none" w:sz="0" w:space="0" w:color="auto"/>
          </w:divBdr>
        </w:div>
        <w:div w:id="1666979448">
          <w:marLeft w:val="480"/>
          <w:marRight w:val="0"/>
          <w:marTop w:val="0"/>
          <w:marBottom w:val="0"/>
          <w:divBdr>
            <w:top w:val="none" w:sz="0" w:space="0" w:color="auto"/>
            <w:left w:val="none" w:sz="0" w:space="0" w:color="auto"/>
            <w:bottom w:val="none" w:sz="0" w:space="0" w:color="auto"/>
            <w:right w:val="none" w:sz="0" w:space="0" w:color="auto"/>
          </w:divBdr>
        </w:div>
        <w:div w:id="297684421">
          <w:marLeft w:val="480"/>
          <w:marRight w:val="0"/>
          <w:marTop w:val="0"/>
          <w:marBottom w:val="0"/>
          <w:divBdr>
            <w:top w:val="none" w:sz="0" w:space="0" w:color="auto"/>
            <w:left w:val="none" w:sz="0" w:space="0" w:color="auto"/>
            <w:bottom w:val="none" w:sz="0" w:space="0" w:color="auto"/>
            <w:right w:val="none" w:sz="0" w:space="0" w:color="auto"/>
          </w:divBdr>
        </w:div>
        <w:div w:id="562452670">
          <w:marLeft w:val="480"/>
          <w:marRight w:val="0"/>
          <w:marTop w:val="0"/>
          <w:marBottom w:val="0"/>
          <w:divBdr>
            <w:top w:val="none" w:sz="0" w:space="0" w:color="auto"/>
            <w:left w:val="none" w:sz="0" w:space="0" w:color="auto"/>
            <w:bottom w:val="none" w:sz="0" w:space="0" w:color="auto"/>
            <w:right w:val="none" w:sz="0" w:space="0" w:color="auto"/>
          </w:divBdr>
        </w:div>
      </w:divsChild>
    </w:div>
    <w:div w:id="28190243">
      <w:bodyDiv w:val="1"/>
      <w:marLeft w:val="0"/>
      <w:marRight w:val="0"/>
      <w:marTop w:val="0"/>
      <w:marBottom w:val="0"/>
      <w:divBdr>
        <w:top w:val="none" w:sz="0" w:space="0" w:color="auto"/>
        <w:left w:val="none" w:sz="0" w:space="0" w:color="auto"/>
        <w:bottom w:val="none" w:sz="0" w:space="0" w:color="auto"/>
        <w:right w:val="none" w:sz="0" w:space="0" w:color="auto"/>
      </w:divBdr>
    </w:div>
    <w:div w:id="109052204">
      <w:bodyDiv w:val="1"/>
      <w:marLeft w:val="0"/>
      <w:marRight w:val="0"/>
      <w:marTop w:val="0"/>
      <w:marBottom w:val="0"/>
      <w:divBdr>
        <w:top w:val="none" w:sz="0" w:space="0" w:color="auto"/>
        <w:left w:val="none" w:sz="0" w:space="0" w:color="auto"/>
        <w:bottom w:val="none" w:sz="0" w:space="0" w:color="auto"/>
        <w:right w:val="none" w:sz="0" w:space="0" w:color="auto"/>
      </w:divBdr>
      <w:divsChild>
        <w:div w:id="1709839111">
          <w:marLeft w:val="480"/>
          <w:marRight w:val="0"/>
          <w:marTop w:val="0"/>
          <w:marBottom w:val="0"/>
          <w:divBdr>
            <w:top w:val="none" w:sz="0" w:space="0" w:color="auto"/>
            <w:left w:val="none" w:sz="0" w:space="0" w:color="auto"/>
            <w:bottom w:val="none" w:sz="0" w:space="0" w:color="auto"/>
            <w:right w:val="none" w:sz="0" w:space="0" w:color="auto"/>
          </w:divBdr>
        </w:div>
      </w:divsChild>
    </w:div>
    <w:div w:id="112871666">
      <w:bodyDiv w:val="1"/>
      <w:marLeft w:val="0"/>
      <w:marRight w:val="0"/>
      <w:marTop w:val="0"/>
      <w:marBottom w:val="0"/>
      <w:divBdr>
        <w:top w:val="none" w:sz="0" w:space="0" w:color="auto"/>
        <w:left w:val="none" w:sz="0" w:space="0" w:color="auto"/>
        <w:bottom w:val="none" w:sz="0" w:space="0" w:color="auto"/>
        <w:right w:val="none" w:sz="0" w:space="0" w:color="auto"/>
      </w:divBdr>
      <w:divsChild>
        <w:div w:id="59448875">
          <w:marLeft w:val="480"/>
          <w:marRight w:val="0"/>
          <w:marTop w:val="0"/>
          <w:marBottom w:val="0"/>
          <w:divBdr>
            <w:top w:val="none" w:sz="0" w:space="0" w:color="auto"/>
            <w:left w:val="none" w:sz="0" w:space="0" w:color="auto"/>
            <w:bottom w:val="none" w:sz="0" w:space="0" w:color="auto"/>
            <w:right w:val="none" w:sz="0" w:space="0" w:color="auto"/>
          </w:divBdr>
        </w:div>
        <w:div w:id="1811049439">
          <w:marLeft w:val="480"/>
          <w:marRight w:val="0"/>
          <w:marTop w:val="0"/>
          <w:marBottom w:val="0"/>
          <w:divBdr>
            <w:top w:val="none" w:sz="0" w:space="0" w:color="auto"/>
            <w:left w:val="none" w:sz="0" w:space="0" w:color="auto"/>
            <w:bottom w:val="none" w:sz="0" w:space="0" w:color="auto"/>
            <w:right w:val="none" w:sz="0" w:space="0" w:color="auto"/>
          </w:divBdr>
        </w:div>
        <w:div w:id="1831558737">
          <w:marLeft w:val="480"/>
          <w:marRight w:val="0"/>
          <w:marTop w:val="0"/>
          <w:marBottom w:val="0"/>
          <w:divBdr>
            <w:top w:val="none" w:sz="0" w:space="0" w:color="auto"/>
            <w:left w:val="none" w:sz="0" w:space="0" w:color="auto"/>
            <w:bottom w:val="none" w:sz="0" w:space="0" w:color="auto"/>
            <w:right w:val="none" w:sz="0" w:space="0" w:color="auto"/>
          </w:divBdr>
        </w:div>
        <w:div w:id="2087455522">
          <w:marLeft w:val="480"/>
          <w:marRight w:val="0"/>
          <w:marTop w:val="0"/>
          <w:marBottom w:val="0"/>
          <w:divBdr>
            <w:top w:val="none" w:sz="0" w:space="0" w:color="auto"/>
            <w:left w:val="none" w:sz="0" w:space="0" w:color="auto"/>
            <w:bottom w:val="none" w:sz="0" w:space="0" w:color="auto"/>
            <w:right w:val="none" w:sz="0" w:space="0" w:color="auto"/>
          </w:divBdr>
        </w:div>
        <w:div w:id="770928517">
          <w:marLeft w:val="480"/>
          <w:marRight w:val="0"/>
          <w:marTop w:val="0"/>
          <w:marBottom w:val="0"/>
          <w:divBdr>
            <w:top w:val="none" w:sz="0" w:space="0" w:color="auto"/>
            <w:left w:val="none" w:sz="0" w:space="0" w:color="auto"/>
            <w:bottom w:val="none" w:sz="0" w:space="0" w:color="auto"/>
            <w:right w:val="none" w:sz="0" w:space="0" w:color="auto"/>
          </w:divBdr>
        </w:div>
        <w:div w:id="1532887179">
          <w:marLeft w:val="480"/>
          <w:marRight w:val="0"/>
          <w:marTop w:val="0"/>
          <w:marBottom w:val="0"/>
          <w:divBdr>
            <w:top w:val="none" w:sz="0" w:space="0" w:color="auto"/>
            <w:left w:val="none" w:sz="0" w:space="0" w:color="auto"/>
            <w:bottom w:val="none" w:sz="0" w:space="0" w:color="auto"/>
            <w:right w:val="none" w:sz="0" w:space="0" w:color="auto"/>
          </w:divBdr>
        </w:div>
        <w:div w:id="1757552308">
          <w:marLeft w:val="480"/>
          <w:marRight w:val="0"/>
          <w:marTop w:val="0"/>
          <w:marBottom w:val="0"/>
          <w:divBdr>
            <w:top w:val="none" w:sz="0" w:space="0" w:color="auto"/>
            <w:left w:val="none" w:sz="0" w:space="0" w:color="auto"/>
            <w:bottom w:val="none" w:sz="0" w:space="0" w:color="auto"/>
            <w:right w:val="none" w:sz="0" w:space="0" w:color="auto"/>
          </w:divBdr>
        </w:div>
        <w:div w:id="1999576582">
          <w:marLeft w:val="480"/>
          <w:marRight w:val="0"/>
          <w:marTop w:val="0"/>
          <w:marBottom w:val="0"/>
          <w:divBdr>
            <w:top w:val="none" w:sz="0" w:space="0" w:color="auto"/>
            <w:left w:val="none" w:sz="0" w:space="0" w:color="auto"/>
            <w:bottom w:val="none" w:sz="0" w:space="0" w:color="auto"/>
            <w:right w:val="none" w:sz="0" w:space="0" w:color="auto"/>
          </w:divBdr>
        </w:div>
        <w:div w:id="1315601738">
          <w:marLeft w:val="480"/>
          <w:marRight w:val="0"/>
          <w:marTop w:val="0"/>
          <w:marBottom w:val="0"/>
          <w:divBdr>
            <w:top w:val="none" w:sz="0" w:space="0" w:color="auto"/>
            <w:left w:val="none" w:sz="0" w:space="0" w:color="auto"/>
            <w:bottom w:val="none" w:sz="0" w:space="0" w:color="auto"/>
            <w:right w:val="none" w:sz="0" w:space="0" w:color="auto"/>
          </w:divBdr>
        </w:div>
        <w:div w:id="763038913">
          <w:marLeft w:val="480"/>
          <w:marRight w:val="0"/>
          <w:marTop w:val="0"/>
          <w:marBottom w:val="0"/>
          <w:divBdr>
            <w:top w:val="none" w:sz="0" w:space="0" w:color="auto"/>
            <w:left w:val="none" w:sz="0" w:space="0" w:color="auto"/>
            <w:bottom w:val="none" w:sz="0" w:space="0" w:color="auto"/>
            <w:right w:val="none" w:sz="0" w:space="0" w:color="auto"/>
          </w:divBdr>
        </w:div>
        <w:div w:id="1629505300">
          <w:marLeft w:val="480"/>
          <w:marRight w:val="0"/>
          <w:marTop w:val="0"/>
          <w:marBottom w:val="0"/>
          <w:divBdr>
            <w:top w:val="none" w:sz="0" w:space="0" w:color="auto"/>
            <w:left w:val="none" w:sz="0" w:space="0" w:color="auto"/>
            <w:bottom w:val="none" w:sz="0" w:space="0" w:color="auto"/>
            <w:right w:val="none" w:sz="0" w:space="0" w:color="auto"/>
          </w:divBdr>
        </w:div>
        <w:div w:id="1934363202">
          <w:marLeft w:val="480"/>
          <w:marRight w:val="0"/>
          <w:marTop w:val="0"/>
          <w:marBottom w:val="0"/>
          <w:divBdr>
            <w:top w:val="none" w:sz="0" w:space="0" w:color="auto"/>
            <w:left w:val="none" w:sz="0" w:space="0" w:color="auto"/>
            <w:bottom w:val="none" w:sz="0" w:space="0" w:color="auto"/>
            <w:right w:val="none" w:sz="0" w:space="0" w:color="auto"/>
          </w:divBdr>
        </w:div>
      </w:divsChild>
    </w:div>
    <w:div w:id="131793853">
      <w:bodyDiv w:val="1"/>
      <w:marLeft w:val="0"/>
      <w:marRight w:val="0"/>
      <w:marTop w:val="0"/>
      <w:marBottom w:val="0"/>
      <w:divBdr>
        <w:top w:val="none" w:sz="0" w:space="0" w:color="auto"/>
        <w:left w:val="none" w:sz="0" w:space="0" w:color="auto"/>
        <w:bottom w:val="none" w:sz="0" w:space="0" w:color="auto"/>
        <w:right w:val="none" w:sz="0" w:space="0" w:color="auto"/>
      </w:divBdr>
    </w:div>
    <w:div w:id="154420161">
      <w:bodyDiv w:val="1"/>
      <w:marLeft w:val="0"/>
      <w:marRight w:val="0"/>
      <w:marTop w:val="0"/>
      <w:marBottom w:val="0"/>
      <w:divBdr>
        <w:top w:val="none" w:sz="0" w:space="0" w:color="auto"/>
        <w:left w:val="none" w:sz="0" w:space="0" w:color="auto"/>
        <w:bottom w:val="none" w:sz="0" w:space="0" w:color="auto"/>
        <w:right w:val="none" w:sz="0" w:space="0" w:color="auto"/>
      </w:divBdr>
    </w:div>
    <w:div w:id="158814901">
      <w:bodyDiv w:val="1"/>
      <w:marLeft w:val="0"/>
      <w:marRight w:val="0"/>
      <w:marTop w:val="0"/>
      <w:marBottom w:val="0"/>
      <w:divBdr>
        <w:top w:val="none" w:sz="0" w:space="0" w:color="auto"/>
        <w:left w:val="none" w:sz="0" w:space="0" w:color="auto"/>
        <w:bottom w:val="none" w:sz="0" w:space="0" w:color="auto"/>
        <w:right w:val="none" w:sz="0" w:space="0" w:color="auto"/>
      </w:divBdr>
    </w:div>
    <w:div w:id="172039070">
      <w:bodyDiv w:val="1"/>
      <w:marLeft w:val="0"/>
      <w:marRight w:val="0"/>
      <w:marTop w:val="0"/>
      <w:marBottom w:val="0"/>
      <w:divBdr>
        <w:top w:val="none" w:sz="0" w:space="0" w:color="auto"/>
        <w:left w:val="none" w:sz="0" w:space="0" w:color="auto"/>
        <w:bottom w:val="none" w:sz="0" w:space="0" w:color="auto"/>
        <w:right w:val="none" w:sz="0" w:space="0" w:color="auto"/>
      </w:divBdr>
      <w:divsChild>
        <w:div w:id="885528872">
          <w:marLeft w:val="640"/>
          <w:marRight w:val="0"/>
          <w:marTop w:val="0"/>
          <w:marBottom w:val="0"/>
          <w:divBdr>
            <w:top w:val="none" w:sz="0" w:space="0" w:color="auto"/>
            <w:left w:val="none" w:sz="0" w:space="0" w:color="auto"/>
            <w:bottom w:val="none" w:sz="0" w:space="0" w:color="auto"/>
            <w:right w:val="none" w:sz="0" w:space="0" w:color="auto"/>
          </w:divBdr>
        </w:div>
        <w:div w:id="627710365">
          <w:marLeft w:val="640"/>
          <w:marRight w:val="0"/>
          <w:marTop w:val="0"/>
          <w:marBottom w:val="0"/>
          <w:divBdr>
            <w:top w:val="none" w:sz="0" w:space="0" w:color="auto"/>
            <w:left w:val="none" w:sz="0" w:space="0" w:color="auto"/>
            <w:bottom w:val="none" w:sz="0" w:space="0" w:color="auto"/>
            <w:right w:val="none" w:sz="0" w:space="0" w:color="auto"/>
          </w:divBdr>
        </w:div>
        <w:div w:id="457184451">
          <w:marLeft w:val="640"/>
          <w:marRight w:val="0"/>
          <w:marTop w:val="0"/>
          <w:marBottom w:val="0"/>
          <w:divBdr>
            <w:top w:val="none" w:sz="0" w:space="0" w:color="auto"/>
            <w:left w:val="none" w:sz="0" w:space="0" w:color="auto"/>
            <w:bottom w:val="none" w:sz="0" w:space="0" w:color="auto"/>
            <w:right w:val="none" w:sz="0" w:space="0" w:color="auto"/>
          </w:divBdr>
        </w:div>
        <w:div w:id="476411338">
          <w:marLeft w:val="640"/>
          <w:marRight w:val="0"/>
          <w:marTop w:val="0"/>
          <w:marBottom w:val="0"/>
          <w:divBdr>
            <w:top w:val="none" w:sz="0" w:space="0" w:color="auto"/>
            <w:left w:val="none" w:sz="0" w:space="0" w:color="auto"/>
            <w:bottom w:val="none" w:sz="0" w:space="0" w:color="auto"/>
            <w:right w:val="none" w:sz="0" w:space="0" w:color="auto"/>
          </w:divBdr>
        </w:div>
        <w:div w:id="1754161095">
          <w:marLeft w:val="640"/>
          <w:marRight w:val="0"/>
          <w:marTop w:val="0"/>
          <w:marBottom w:val="0"/>
          <w:divBdr>
            <w:top w:val="none" w:sz="0" w:space="0" w:color="auto"/>
            <w:left w:val="none" w:sz="0" w:space="0" w:color="auto"/>
            <w:bottom w:val="none" w:sz="0" w:space="0" w:color="auto"/>
            <w:right w:val="none" w:sz="0" w:space="0" w:color="auto"/>
          </w:divBdr>
        </w:div>
        <w:div w:id="1994292271">
          <w:marLeft w:val="640"/>
          <w:marRight w:val="0"/>
          <w:marTop w:val="0"/>
          <w:marBottom w:val="0"/>
          <w:divBdr>
            <w:top w:val="none" w:sz="0" w:space="0" w:color="auto"/>
            <w:left w:val="none" w:sz="0" w:space="0" w:color="auto"/>
            <w:bottom w:val="none" w:sz="0" w:space="0" w:color="auto"/>
            <w:right w:val="none" w:sz="0" w:space="0" w:color="auto"/>
          </w:divBdr>
        </w:div>
        <w:div w:id="1332871453">
          <w:marLeft w:val="640"/>
          <w:marRight w:val="0"/>
          <w:marTop w:val="0"/>
          <w:marBottom w:val="0"/>
          <w:divBdr>
            <w:top w:val="none" w:sz="0" w:space="0" w:color="auto"/>
            <w:left w:val="none" w:sz="0" w:space="0" w:color="auto"/>
            <w:bottom w:val="none" w:sz="0" w:space="0" w:color="auto"/>
            <w:right w:val="none" w:sz="0" w:space="0" w:color="auto"/>
          </w:divBdr>
        </w:div>
        <w:div w:id="1325235386">
          <w:marLeft w:val="640"/>
          <w:marRight w:val="0"/>
          <w:marTop w:val="0"/>
          <w:marBottom w:val="0"/>
          <w:divBdr>
            <w:top w:val="none" w:sz="0" w:space="0" w:color="auto"/>
            <w:left w:val="none" w:sz="0" w:space="0" w:color="auto"/>
            <w:bottom w:val="none" w:sz="0" w:space="0" w:color="auto"/>
            <w:right w:val="none" w:sz="0" w:space="0" w:color="auto"/>
          </w:divBdr>
        </w:div>
        <w:div w:id="208147034">
          <w:marLeft w:val="640"/>
          <w:marRight w:val="0"/>
          <w:marTop w:val="0"/>
          <w:marBottom w:val="0"/>
          <w:divBdr>
            <w:top w:val="none" w:sz="0" w:space="0" w:color="auto"/>
            <w:left w:val="none" w:sz="0" w:space="0" w:color="auto"/>
            <w:bottom w:val="none" w:sz="0" w:space="0" w:color="auto"/>
            <w:right w:val="none" w:sz="0" w:space="0" w:color="auto"/>
          </w:divBdr>
        </w:div>
        <w:div w:id="511922121">
          <w:marLeft w:val="640"/>
          <w:marRight w:val="0"/>
          <w:marTop w:val="0"/>
          <w:marBottom w:val="0"/>
          <w:divBdr>
            <w:top w:val="none" w:sz="0" w:space="0" w:color="auto"/>
            <w:left w:val="none" w:sz="0" w:space="0" w:color="auto"/>
            <w:bottom w:val="none" w:sz="0" w:space="0" w:color="auto"/>
            <w:right w:val="none" w:sz="0" w:space="0" w:color="auto"/>
          </w:divBdr>
        </w:div>
        <w:div w:id="56244630">
          <w:marLeft w:val="640"/>
          <w:marRight w:val="0"/>
          <w:marTop w:val="0"/>
          <w:marBottom w:val="0"/>
          <w:divBdr>
            <w:top w:val="none" w:sz="0" w:space="0" w:color="auto"/>
            <w:left w:val="none" w:sz="0" w:space="0" w:color="auto"/>
            <w:bottom w:val="none" w:sz="0" w:space="0" w:color="auto"/>
            <w:right w:val="none" w:sz="0" w:space="0" w:color="auto"/>
          </w:divBdr>
        </w:div>
        <w:div w:id="1040057812">
          <w:marLeft w:val="640"/>
          <w:marRight w:val="0"/>
          <w:marTop w:val="0"/>
          <w:marBottom w:val="0"/>
          <w:divBdr>
            <w:top w:val="none" w:sz="0" w:space="0" w:color="auto"/>
            <w:left w:val="none" w:sz="0" w:space="0" w:color="auto"/>
            <w:bottom w:val="none" w:sz="0" w:space="0" w:color="auto"/>
            <w:right w:val="none" w:sz="0" w:space="0" w:color="auto"/>
          </w:divBdr>
        </w:div>
        <w:div w:id="426538946">
          <w:marLeft w:val="640"/>
          <w:marRight w:val="0"/>
          <w:marTop w:val="0"/>
          <w:marBottom w:val="0"/>
          <w:divBdr>
            <w:top w:val="none" w:sz="0" w:space="0" w:color="auto"/>
            <w:left w:val="none" w:sz="0" w:space="0" w:color="auto"/>
            <w:bottom w:val="none" w:sz="0" w:space="0" w:color="auto"/>
            <w:right w:val="none" w:sz="0" w:space="0" w:color="auto"/>
          </w:divBdr>
        </w:div>
        <w:div w:id="1809278479">
          <w:marLeft w:val="640"/>
          <w:marRight w:val="0"/>
          <w:marTop w:val="0"/>
          <w:marBottom w:val="0"/>
          <w:divBdr>
            <w:top w:val="none" w:sz="0" w:space="0" w:color="auto"/>
            <w:left w:val="none" w:sz="0" w:space="0" w:color="auto"/>
            <w:bottom w:val="none" w:sz="0" w:space="0" w:color="auto"/>
            <w:right w:val="none" w:sz="0" w:space="0" w:color="auto"/>
          </w:divBdr>
        </w:div>
        <w:div w:id="2080516825">
          <w:marLeft w:val="640"/>
          <w:marRight w:val="0"/>
          <w:marTop w:val="0"/>
          <w:marBottom w:val="0"/>
          <w:divBdr>
            <w:top w:val="none" w:sz="0" w:space="0" w:color="auto"/>
            <w:left w:val="none" w:sz="0" w:space="0" w:color="auto"/>
            <w:bottom w:val="none" w:sz="0" w:space="0" w:color="auto"/>
            <w:right w:val="none" w:sz="0" w:space="0" w:color="auto"/>
          </w:divBdr>
        </w:div>
        <w:div w:id="1651522642">
          <w:marLeft w:val="640"/>
          <w:marRight w:val="0"/>
          <w:marTop w:val="0"/>
          <w:marBottom w:val="0"/>
          <w:divBdr>
            <w:top w:val="none" w:sz="0" w:space="0" w:color="auto"/>
            <w:left w:val="none" w:sz="0" w:space="0" w:color="auto"/>
            <w:bottom w:val="none" w:sz="0" w:space="0" w:color="auto"/>
            <w:right w:val="none" w:sz="0" w:space="0" w:color="auto"/>
          </w:divBdr>
        </w:div>
        <w:div w:id="630132745">
          <w:marLeft w:val="640"/>
          <w:marRight w:val="0"/>
          <w:marTop w:val="0"/>
          <w:marBottom w:val="0"/>
          <w:divBdr>
            <w:top w:val="none" w:sz="0" w:space="0" w:color="auto"/>
            <w:left w:val="none" w:sz="0" w:space="0" w:color="auto"/>
            <w:bottom w:val="none" w:sz="0" w:space="0" w:color="auto"/>
            <w:right w:val="none" w:sz="0" w:space="0" w:color="auto"/>
          </w:divBdr>
        </w:div>
        <w:div w:id="1175798914">
          <w:marLeft w:val="640"/>
          <w:marRight w:val="0"/>
          <w:marTop w:val="0"/>
          <w:marBottom w:val="0"/>
          <w:divBdr>
            <w:top w:val="none" w:sz="0" w:space="0" w:color="auto"/>
            <w:left w:val="none" w:sz="0" w:space="0" w:color="auto"/>
            <w:bottom w:val="none" w:sz="0" w:space="0" w:color="auto"/>
            <w:right w:val="none" w:sz="0" w:space="0" w:color="auto"/>
          </w:divBdr>
        </w:div>
        <w:div w:id="1057514999">
          <w:marLeft w:val="640"/>
          <w:marRight w:val="0"/>
          <w:marTop w:val="0"/>
          <w:marBottom w:val="0"/>
          <w:divBdr>
            <w:top w:val="none" w:sz="0" w:space="0" w:color="auto"/>
            <w:left w:val="none" w:sz="0" w:space="0" w:color="auto"/>
            <w:bottom w:val="none" w:sz="0" w:space="0" w:color="auto"/>
            <w:right w:val="none" w:sz="0" w:space="0" w:color="auto"/>
          </w:divBdr>
        </w:div>
        <w:div w:id="1736471651">
          <w:marLeft w:val="640"/>
          <w:marRight w:val="0"/>
          <w:marTop w:val="0"/>
          <w:marBottom w:val="0"/>
          <w:divBdr>
            <w:top w:val="none" w:sz="0" w:space="0" w:color="auto"/>
            <w:left w:val="none" w:sz="0" w:space="0" w:color="auto"/>
            <w:bottom w:val="none" w:sz="0" w:space="0" w:color="auto"/>
            <w:right w:val="none" w:sz="0" w:space="0" w:color="auto"/>
          </w:divBdr>
        </w:div>
        <w:div w:id="672537525">
          <w:marLeft w:val="640"/>
          <w:marRight w:val="0"/>
          <w:marTop w:val="0"/>
          <w:marBottom w:val="0"/>
          <w:divBdr>
            <w:top w:val="none" w:sz="0" w:space="0" w:color="auto"/>
            <w:left w:val="none" w:sz="0" w:space="0" w:color="auto"/>
            <w:bottom w:val="none" w:sz="0" w:space="0" w:color="auto"/>
            <w:right w:val="none" w:sz="0" w:space="0" w:color="auto"/>
          </w:divBdr>
        </w:div>
        <w:div w:id="193157280">
          <w:marLeft w:val="640"/>
          <w:marRight w:val="0"/>
          <w:marTop w:val="0"/>
          <w:marBottom w:val="0"/>
          <w:divBdr>
            <w:top w:val="none" w:sz="0" w:space="0" w:color="auto"/>
            <w:left w:val="none" w:sz="0" w:space="0" w:color="auto"/>
            <w:bottom w:val="none" w:sz="0" w:space="0" w:color="auto"/>
            <w:right w:val="none" w:sz="0" w:space="0" w:color="auto"/>
          </w:divBdr>
        </w:div>
      </w:divsChild>
    </w:div>
    <w:div w:id="212929001">
      <w:bodyDiv w:val="1"/>
      <w:marLeft w:val="0"/>
      <w:marRight w:val="0"/>
      <w:marTop w:val="0"/>
      <w:marBottom w:val="0"/>
      <w:divBdr>
        <w:top w:val="none" w:sz="0" w:space="0" w:color="auto"/>
        <w:left w:val="none" w:sz="0" w:space="0" w:color="auto"/>
        <w:bottom w:val="none" w:sz="0" w:space="0" w:color="auto"/>
        <w:right w:val="none" w:sz="0" w:space="0" w:color="auto"/>
      </w:divBdr>
      <w:divsChild>
        <w:div w:id="1439909576">
          <w:marLeft w:val="480"/>
          <w:marRight w:val="0"/>
          <w:marTop w:val="0"/>
          <w:marBottom w:val="0"/>
          <w:divBdr>
            <w:top w:val="none" w:sz="0" w:space="0" w:color="auto"/>
            <w:left w:val="none" w:sz="0" w:space="0" w:color="auto"/>
            <w:bottom w:val="none" w:sz="0" w:space="0" w:color="auto"/>
            <w:right w:val="none" w:sz="0" w:space="0" w:color="auto"/>
          </w:divBdr>
        </w:div>
      </w:divsChild>
    </w:div>
    <w:div w:id="216285508">
      <w:bodyDiv w:val="1"/>
      <w:marLeft w:val="0"/>
      <w:marRight w:val="0"/>
      <w:marTop w:val="0"/>
      <w:marBottom w:val="0"/>
      <w:divBdr>
        <w:top w:val="none" w:sz="0" w:space="0" w:color="auto"/>
        <w:left w:val="none" w:sz="0" w:space="0" w:color="auto"/>
        <w:bottom w:val="none" w:sz="0" w:space="0" w:color="auto"/>
        <w:right w:val="none" w:sz="0" w:space="0" w:color="auto"/>
      </w:divBdr>
    </w:div>
    <w:div w:id="217401863">
      <w:bodyDiv w:val="1"/>
      <w:marLeft w:val="0"/>
      <w:marRight w:val="0"/>
      <w:marTop w:val="0"/>
      <w:marBottom w:val="0"/>
      <w:divBdr>
        <w:top w:val="none" w:sz="0" w:space="0" w:color="auto"/>
        <w:left w:val="none" w:sz="0" w:space="0" w:color="auto"/>
        <w:bottom w:val="none" w:sz="0" w:space="0" w:color="auto"/>
        <w:right w:val="none" w:sz="0" w:space="0" w:color="auto"/>
      </w:divBdr>
      <w:divsChild>
        <w:div w:id="1775202420">
          <w:marLeft w:val="480"/>
          <w:marRight w:val="0"/>
          <w:marTop w:val="0"/>
          <w:marBottom w:val="0"/>
          <w:divBdr>
            <w:top w:val="none" w:sz="0" w:space="0" w:color="auto"/>
            <w:left w:val="none" w:sz="0" w:space="0" w:color="auto"/>
            <w:bottom w:val="none" w:sz="0" w:space="0" w:color="auto"/>
            <w:right w:val="none" w:sz="0" w:space="0" w:color="auto"/>
          </w:divBdr>
        </w:div>
        <w:div w:id="799955189">
          <w:marLeft w:val="480"/>
          <w:marRight w:val="0"/>
          <w:marTop w:val="0"/>
          <w:marBottom w:val="0"/>
          <w:divBdr>
            <w:top w:val="none" w:sz="0" w:space="0" w:color="auto"/>
            <w:left w:val="none" w:sz="0" w:space="0" w:color="auto"/>
            <w:bottom w:val="none" w:sz="0" w:space="0" w:color="auto"/>
            <w:right w:val="none" w:sz="0" w:space="0" w:color="auto"/>
          </w:divBdr>
        </w:div>
        <w:div w:id="1138186826">
          <w:marLeft w:val="480"/>
          <w:marRight w:val="0"/>
          <w:marTop w:val="0"/>
          <w:marBottom w:val="0"/>
          <w:divBdr>
            <w:top w:val="none" w:sz="0" w:space="0" w:color="auto"/>
            <w:left w:val="none" w:sz="0" w:space="0" w:color="auto"/>
            <w:bottom w:val="none" w:sz="0" w:space="0" w:color="auto"/>
            <w:right w:val="none" w:sz="0" w:space="0" w:color="auto"/>
          </w:divBdr>
        </w:div>
        <w:div w:id="1921671885">
          <w:marLeft w:val="480"/>
          <w:marRight w:val="0"/>
          <w:marTop w:val="0"/>
          <w:marBottom w:val="0"/>
          <w:divBdr>
            <w:top w:val="none" w:sz="0" w:space="0" w:color="auto"/>
            <w:left w:val="none" w:sz="0" w:space="0" w:color="auto"/>
            <w:bottom w:val="none" w:sz="0" w:space="0" w:color="auto"/>
            <w:right w:val="none" w:sz="0" w:space="0" w:color="auto"/>
          </w:divBdr>
        </w:div>
        <w:div w:id="75517614">
          <w:marLeft w:val="480"/>
          <w:marRight w:val="0"/>
          <w:marTop w:val="0"/>
          <w:marBottom w:val="0"/>
          <w:divBdr>
            <w:top w:val="none" w:sz="0" w:space="0" w:color="auto"/>
            <w:left w:val="none" w:sz="0" w:space="0" w:color="auto"/>
            <w:bottom w:val="none" w:sz="0" w:space="0" w:color="auto"/>
            <w:right w:val="none" w:sz="0" w:space="0" w:color="auto"/>
          </w:divBdr>
        </w:div>
        <w:div w:id="2082363981">
          <w:marLeft w:val="480"/>
          <w:marRight w:val="0"/>
          <w:marTop w:val="0"/>
          <w:marBottom w:val="0"/>
          <w:divBdr>
            <w:top w:val="none" w:sz="0" w:space="0" w:color="auto"/>
            <w:left w:val="none" w:sz="0" w:space="0" w:color="auto"/>
            <w:bottom w:val="none" w:sz="0" w:space="0" w:color="auto"/>
            <w:right w:val="none" w:sz="0" w:space="0" w:color="auto"/>
          </w:divBdr>
        </w:div>
        <w:div w:id="1432780671">
          <w:marLeft w:val="480"/>
          <w:marRight w:val="0"/>
          <w:marTop w:val="0"/>
          <w:marBottom w:val="0"/>
          <w:divBdr>
            <w:top w:val="none" w:sz="0" w:space="0" w:color="auto"/>
            <w:left w:val="none" w:sz="0" w:space="0" w:color="auto"/>
            <w:bottom w:val="none" w:sz="0" w:space="0" w:color="auto"/>
            <w:right w:val="none" w:sz="0" w:space="0" w:color="auto"/>
          </w:divBdr>
        </w:div>
        <w:div w:id="1499157560">
          <w:marLeft w:val="480"/>
          <w:marRight w:val="0"/>
          <w:marTop w:val="0"/>
          <w:marBottom w:val="0"/>
          <w:divBdr>
            <w:top w:val="none" w:sz="0" w:space="0" w:color="auto"/>
            <w:left w:val="none" w:sz="0" w:space="0" w:color="auto"/>
            <w:bottom w:val="none" w:sz="0" w:space="0" w:color="auto"/>
            <w:right w:val="none" w:sz="0" w:space="0" w:color="auto"/>
          </w:divBdr>
        </w:div>
        <w:div w:id="362483567">
          <w:marLeft w:val="480"/>
          <w:marRight w:val="0"/>
          <w:marTop w:val="0"/>
          <w:marBottom w:val="0"/>
          <w:divBdr>
            <w:top w:val="none" w:sz="0" w:space="0" w:color="auto"/>
            <w:left w:val="none" w:sz="0" w:space="0" w:color="auto"/>
            <w:bottom w:val="none" w:sz="0" w:space="0" w:color="auto"/>
            <w:right w:val="none" w:sz="0" w:space="0" w:color="auto"/>
          </w:divBdr>
        </w:div>
        <w:div w:id="341586049">
          <w:marLeft w:val="480"/>
          <w:marRight w:val="0"/>
          <w:marTop w:val="0"/>
          <w:marBottom w:val="0"/>
          <w:divBdr>
            <w:top w:val="none" w:sz="0" w:space="0" w:color="auto"/>
            <w:left w:val="none" w:sz="0" w:space="0" w:color="auto"/>
            <w:bottom w:val="none" w:sz="0" w:space="0" w:color="auto"/>
            <w:right w:val="none" w:sz="0" w:space="0" w:color="auto"/>
          </w:divBdr>
        </w:div>
        <w:div w:id="1747452422">
          <w:marLeft w:val="480"/>
          <w:marRight w:val="0"/>
          <w:marTop w:val="0"/>
          <w:marBottom w:val="0"/>
          <w:divBdr>
            <w:top w:val="none" w:sz="0" w:space="0" w:color="auto"/>
            <w:left w:val="none" w:sz="0" w:space="0" w:color="auto"/>
            <w:bottom w:val="none" w:sz="0" w:space="0" w:color="auto"/>
            <w:right w:val="none" w:sz="0" w:space="0" w:color="auto"/>
          </w:divBdr>
        </w:div>
        <w:div w:id="464855643">
          <w:marLeft w:val="480"/>
          <w:marRight w:val="0"/>
          <w:marTop w:val="0"/>
          <w:marBottom w:val="0"/>
          <w:divBdr>
            <w:top w:val="none" w:sz="0" w:space="0" w:color="auto"/>
            <w:left w:val="none" w:sz="0" w:space="0" w:color="auto"/>
            <w:bottom w:val="none" w:sz="0" w:space="0" w:color="auto"/>
            <w:right w:val="none" w:sz="0" w:space="0" w:color="auto"/>
          </w:divBdr>
        </w:div>
        <w:div w:id="350109502">
          <w:marLeft w:val="480"/>
          <w:marRight w:val="0"/>
          <w:marTop w:val="0"/>
          <w:marBottom w:val="0"/>
          <w:divBdr>
            <w:top w:val="none" w:sz="0" w:space="0" w:color="auto"/>
            <w:left w:val="none" w:sz="0" w:space="0" w:color="auto"/>
            <w:bottom w:val="none" w:sz="0" w:space="0" w:color="auto"/>
            <w:right w:val="none" w:sz="0" w:space="0" w:color="auto"/>
          </w:divBdr>
        </w:div>
        <w:div w:id="1185248786">
          <w:marLeft w:val="480"/>
          <w:marRight w:val="0"/>
          <w:marTop w:val="0"/>
          <w:marBottom w:val="0"/>
          <w:divBdr>
            <w:top w:val="none" w:sz="0" w:space="0" w:color="auto"/>
            <w:left w:val="none" w:sz="0" w:space="0" w:color="auto"/>
            <w:bottom w:val="none" w:sz="0" w:space="0" w:color="auto"/>
            <w:right w:val="none" w:sz="0" w:space="0" w:color="auto"/>
          </w:divBdr>
        </w:div>
        <w:div w:id="1185939987">
          <w:marLeft w:val="480"/>
          <w:marRight w:val="0"/>
          <w:marTop w:val="0"/>
          <w:marBottom w:val="0"/>
          <w:divBdr>
            <w:top w:val="none" w:sz="0" w:space="0" w:color="auto"/>
            <w:left w:val="none" w:sz="0" w:space="0" w:color="auto"/>
            <w:bottom w:val="none" w:sz="0" w:space="0" w:color="auto"/>
            <w:right w:val="none" w:sz="0" w:space="0" w:color="auto"/>
          </w:divBdr>
        </w:div>
        <w:div w:id="613290304">
          <w:marLeft w:val="480"/>
          <w:marRight w:val="0"/>
          <w:marTop w:val="0"/>
          <w:marBottom w:val="0"/>
          <w:divBdr>
            <w:top w:val="none" w:sz="0" w:space="0" w:color="auto"/>
            <w:left w:val="none" w:sz="0" w:space="0" w:color="auto"/>
            <w:bottom w:val="none" w:sz="0" w:space="0" w:color="auto"/>
            <w:right w:val="none" w:sz="0" w:space="0" w:color="auto"/>
          </w:divBdr>
        </w:div>
        <w:div w:id="1460614027">
          <w:marLeft w:val="480"/>
          <w:marRight w:val="0"/>
          <w:marTop w:val="0"/>
          <w:marBottom w:val="0"/>
          <w:divBdr>
            <w:top w:val="none" w:sz="0" w:space="0" w:color="auto"/>
            <w:left w:val="none" w:sz="0" w:space="0" w:color="auto"/>
            <w:bottom w:val="none" w:sz="0" w:space="0" w:color="auto"/>
            <w:right w:val="none" w:sz="0" w:space="0" w:color="auto"/>
          </w:divBdr>
        </w:div>
        <w:div w:id="1777486290">
          <w:marLeft w:val="480"/>
          <w:marRight w:val="0"/>
          <w:marTop w:val="0"/>
          <w:marBottom w:val="0"/>
          <w:divBdr>
            <w:top w:val="none" w:sz="0" w:space="0" w:color="auto"/>
            <w:left w:val="none" w:sz="0" w:space="0" w:color="auto"/>
            <w:bottom w:val="none" w:sz="0" w:space="0" w:color="auto"/>
            <w:right w:val="none" w:sz="0" w:space="0" w:color="auto"/>
          </w:divBdr>
        </w:div>
        <w:div w:id="589119200">
          <w:marLeft w:val="480"/>
          <w:marRight w:val="0"/>
          <w:marTop w:val="0"/>
          <w:marBottom w:val="0"/>
          <w:divBdr>
            <w:top w:val="none" w:sz="0" w:space="0" w:color="auto"/>
            <w:left w:val="none" w:sz="0" w:space="0" w:color="auto"/>
            <w:bottom w:val="none" w:sz="0" w:space="0" w:color="auto"/>
            <w:right w:val="none" w:sz="0" w:space="0" w:color="auto"/>
          </w:divBdr>
        </w:div>
        <w:div w:id="784813276">
          <w:marLeft w:val="480"/>
          <w:marRight w:val="0"/>
          <w:marTop w:val="0"/>
          <w:marBottom w:val="0"/>
          <w:divBdr>
            <w:top w:val="none" w:sz="0" w:space="0" w:color="auto"/>
            <w:left w:val="none" w:sz="0" w:space="0" w:color="auto"/>
            <w:bottom w:val="none" w:sz="0" w:space="0" w:color="auto"/>
            <w:right w:val="none" w:sz="0" w:space="0" w:color="auto"/>
          </w:divBdr>
        </w:div>
        <w:div w:id="836111421">
          <w:marLeft w:val="480"/>
          <w:marRight w:val="0"/>
          <w:marTop w:val="0"/>
          <w:marBottom w:val="0"/>
          <w:divBdr>
            <w:top w:val="none" w:sz="0" w:space="0" w:color="auto"/>
            <w:left w:val="none" w:sz="0" w:space="0" w:color="auto"/>
            <w:bottom w:val="none" w:sz="0" w:space="0" w:color="auto"/>
            <w:right w:val="none" w:sz="0" w:space="0" w:color="auto"/>
          </w:divBdr>
        </w:div>
      </w:divsChild>
    </w:div>
    <w:div w:id="220285666">
      <w:bodyDiv w:val="1"/>
      <w:marLeft w:val="0"/>
      <w:marRight w:val="0"/>
      <w:marTop w:val="0"/>
      <w:marBottom w:val="0"/>
      <w:divBdr>
        <w:top w:val="none" w:sz="0" w:space="0" w:color="auto"/>
        <w:left w:val="none" w:sz="0" w:space="0" w:color="auto"/>
        <w:bottom w:val="none" w:sz="0" w:space="0" w:color="auto"/>
        <w:right w:val="none" w:sz="0" w:space="0" w:color="auto"/>
      </w:divBdr>
    </w:div>
    <w:div w:id="235671657">
      <w:bodyDiv w:val="1"/>
      <w:marLeft w:val="0"/>
      <w:marRight w:val="0"/>
      <w:marTop w:val="0"/>
      <w:marBottom w:val="0"/>
      <w:divBdr>
        <w:top w:val="none" w:sz="0" w:space="0" w:color="auto"/>
        <w:left w:val="none" w:sz="0" w:space="0" w:color="auto"/>
        <w:bottom w:val="none" w:sz="0" w:space="0" w:color="auto"/>
        <w:right w:val="none" w:sz="0" w:space="0" w:color="auto"/>
      </w:divBdr>
    </w:div>
    <w:div w:id="242037059">
      <w:bodyDiv w:val="1"/>
      <w:marLeft w:val="0"/>
      <w:marRight w:val="0"/>
      <w:marTop w:val="0"/>
      <w:marBottom w:val="0"/>
      <w:divBdr>
        <w:top w:val="none" w:sz="0" w:space="0" w:color="auto"/>
        <w:left w:val="none" w:sz="0" w:space="0" w:color="auto"/>
        <w:bottom w:val="none" w:sz="0" w:space="0" w:color="auto"/>
        <w:right w:val="none" w:sz="0" w:space="0" w:color="auto"/>
      </w:divBdr>
      <w:divsChild>
        <w:div w:id="1667248238">
          <w:marLeft w:val="480"/>
          <w:marRight w:val="0"/>
          <w:marTop w:val="0"/>
          <w:marBottom w:val="0"/>
          <w:divBdr>
            <w:top w:val="none" w:sz="0" w:space="0" w:color="auto"/>
            <w:left w:val="none" w:sz="0" w:space="0" w:color="auto"/>
            <w:bottom w:val="none" w:sz="0" w:space="0" w:color="auto"/>
            <w:right w:val="none" w:sz="0" w:space="0" w:color="auto"/>
          </w:divBdr>
        </w:div>
        <w:div w:id="2067945087">
          <w:marLeft w:val="480"/>
          <w:marRight w:val="0"/>
          <w:marTop w:val="0"/>
          <w:marBottom w:val="0"/>
          <w:divBdr>
            <w:top w:val="none" w:sz="0" w:space="0" w:color="auto"/>
            <w:left w:val="none" w:sz="0" w:space="0" w:color="auto"/>
            <w:bottom w:val="none" w:sz="0" w:space="0" w:color="auto"/>
            <w:right w:val="none" w:sz="0" w:space="0" w:color="auto"/>
          </w:divBdr>
        </w:div>
        <w:div w:id="1589998369">
          <w:marLeft w:val="480"/>
          <w:marRight w:val="0"/>
          <w:marTop w:val="0"/>
          <w:marBottom w:val="0"/>
          <w:divBdr>
            <w:top w:val="none" w:sz="0" w:space="0" w:color="auto"/>
            <w:left w:val="none" w:sz="0" w:space="0" w:color="auto"/>
            <w:bottom w:val="none" w:sz="0" w:space="0" w:color="auto"/>
            <w:right w:val="none" w:sz="0" w:space="0" w:color="auto"/>
          </w:divBdr>
        </w:div>
        <w:div w:id="1571619894">
          <w:marLeft w:val="480"/>
          <w:marRight w:val="0"/>
          <w:marTop w:val="0"/>
          <w:marBottom w:val="0"/>
          <w:divBdr>
            <w:top w:val="none" w:sz="0" w:space="0" w:color="auto"/>
            <w:left w:val="none" w:sz="0" w:space="0" w:color="auto"/>
            <w:bottom w:val="none" w:sz="0" w:space="0" w:color="auto"/>
            <w:right w:val="none" w:sz="0" w:space="0" w:color="auto"/>
          </w:divBdr>
        </w:div>
        <w:div w:id="181630518">
          <w:marLeft w:val="480"/>
          <w:marRight w:val="0"/>
          <w:marTop w:val="0"/>
          <w:marBottom w:val="0"/>
          <w:divBdr>
            <w:top w:val="none" w:sz="0" w:space="0" w:color="auto"/>
            <w:left w:val="none" w:sz="0" w:space="0" w:color="auto"/>
            <w:bottom w:val="none" w:sz="0" w:space="0" w:color="auto"/>
            <w:right w:val="none" w:sz="0" w:space="0" w:color="auto"/>
          </w:divBdr>
        </w:div>
        <w:div w:id="562714969">
          <w:marLeft w:val="480"/>
          <w:marRight w:val="0"/>
          <w:marTop w:val="0"/>
          <w:marBottom w:val="0"/>
          <w:divBdr>
            <w:top w:val="none" w:sz="0" w:space="0" w:color="auto"/>
            <w:left w:val="none" w:sz="0" w:space="0" w:color="auto"/>
            <w:bottom w:val="none" w:sz="0" w:space="0" w:color="auto"/>
            <w:right w:val="none" w:sz="0" w:space="0" w:color="auto"/>
          </w:divBdr>
        </w:div>
        <w:div w:id="1214193122">
          <w:marLeft w:val="480"/>
          <w:marRight w:val="0"/>
          <w:marTop w:val="0"/>
          <w:marBottom w:val="0"/>
          <w:divBdr>
            <w:top w:val="none" w:sz="0" w:space="0" w:color="auto"/>
            <w:left w:val="none" w:sz="0" w:space="0" w:color="auto"/>
            <w:bottom w:val="none" w:sz="0" w:space="0" w:color="auto"/>
            <w:right w:val="none" w:sz="0" w:space="0" w:color="auto"/>
          </w:divBdr>
        </w:div>
        <w:div w:id="1760175820">
          <w:marLeft w:val="480"/>
          <w:marRight w:val="0"/>
          <w:marTop w:val="0"/>
          <w:marBottom w:val="0"/>
          <w:divBdr>
            <w:top w:val="none" w:sz="0" w:space="0" w:color="auto"/>
            <w:left w:val="none" w:sz="0" w:space="0" w:color="auto"/>
            <w:bottom w:val="none" w:sz="0" w:space="0" w:color="auto"/>
            <w:right w:val="none" w:sz="0" w:space="0" w:color="auto"/>
          </w:divBdr>
        </w:div>
        <w:div w:id="1654946065">
          <w:marLeft w:val="480"/>
          <w:marRight w:val="0"/>
          <w:marTop w:val="0"/>
          <w:marBottom w:val="0"/>
          <w:divBdr>
            <w:top w:val="none" w:sz="0" w:space="0" w:color="auto"/>
            <w:left w:val="none" w:sz="0" w:space="0" w:color="auto"/>
            <w:bottom w:val="none" w:sz="0" w:space="0" w:color="auto"/>
            <w:right w:val="none" w:sz="0" w:space="0" w:color="auto"/>
          </w:divBdr>
        </w:div>
        <w:div w:id="879777868">
          <w:marLeft w:val="480"/>
          <w:marRight w:val="0"/>
          <w:marTop w:val="0"/>
          <w:marBottom w:val="0"/>
          <w:divBdr>
            <w:top w:val="none" w:sz="0" w:space="0" w:color="auto"/>
            <w:left w:val="none" w:sz="0" w:space="0" w:color="auto"/>
            <w:bottom w:val="none" w:sz="0" w:space="0" w:color="auto"/>
            <w:right w:val="none" w:sz="0" w:space="0" w:color="auto"/>
          </w:divBdr>
        </w:div>
        <w:div w:id="2006124234">
          <w:marLeft w:val="480"/>
          <w:marRight w:val="0"/>
          <w:marTop w:val="0"/>
          <w:marBottom w:val="0"/>
          <w:divBdr>
            <w:top w:val="none" w:sz="0" w:space="0" w:color="auto"/>
            <w:left w:val="none" w:sz="0" w:space="0" w:color="auto"/>
            <w:bottom w:val="none" w:sz="0" w:space="0" w:color="auto"/>
            <w:right w:val="none" w:sz="0" w:space="0" w:color="auto"/>
          </w:divBdr>
        </w:div>
        <w:div w:id="2064718191">
          <w:marLeft w:val="480"/>
          <w:marRight w:val="0"/>
          <w:marTop w:val="0"/>
          <w:marBottom w:val="0"/>
          <w:divBdr>
            <w:top w:val="none" w:sz="0" w:space="0" w:color="auto"/>
            <w:left w:val="none" w:sz="0" w:space="0" w:color="auto"/>
            <w:bottom w:val="none" w:sz="0" w:space="0" w:color="auto"/>
            <w:right w:val="none" w:sz="0" w:space="0" w:color="auto"/>
          </w:divBdr>
        </w:div>
        <w:div w:id="946930899">
          <w:marLeft w:val="480"/>
          <w:marRight w:val="0"/>
          <w:marTop w:val="0"/>
          <w:marBottom w:val="0"/>
          <w:divBdr>
            <w:top w:val="none" w:sz="0" w:space="0" w:color="auto"/>
            <w:left w:val="none" w:sz="0" w:space="0" w:color="auto"/>
            <w:bottom w:val="none" w:sz="0" w:space="0" w:color="auto"/>
            <w:right w:val="none" w:sz="0" w:space="0" w:color="auto"/>
          </w:divBdr>
        </w:div>
        <w:div w:id="723990482">
          <w:marLeft w:val="480"/>
          <w:marRight w:val="0"/>
          <w:marTop w:val="0"/>
          <w:marBottom w:val="0"/>
          <w:divBdr>
            <w:top w:val="none" w:sz="0" w:space="0" w:color="auto"/>
            <w:left w:val="none" w:sz="0" w:space="0" w:color="auto"/>
            <w:bottom w:val="none" w:sz="0" w:space="0" w:color="auto"/>
            <w:right w:val="none" w:sz="0" w:space="0" w:color="auto"/>
          </w:divBdr>
        </w:div>
        <w:div w:id="77144783">
          <w:marLeft w:val="480"/>
          <w:marRight w:val="0"/>
          <w:marTop w:val="0"/>
          <w:marBottom w:val="0"/>
          <w:divBdr>
            <w:top w:val="none" w:sz="0" w:space="0" w:color="auto"/>
            <w:left w:val="none" w:sz="0" w:space="0" w:color="auto"/>
            <w:bottom w:val="none" w:sz="0" w:space="0" w:color="auto"/>
            <w:right w:val="none" w:sz="0" w:space="0" w:color="auto"/>
          </w:divBdr>
        </w:div>
        <w:div w:id="2068723043">
          <w:marLeft w:val="480"/>
          <w:marRight w:val="0"/>
          <w:marTop w:val="0"/>
          <w:marBottom w:val="0"/>
          <w:divBdr>
            <w:top w:val="none" w:sz="0" w:space="0" w:color="auto"/>
            <w:left w:val="none" w:sz="0" w:space="0" w:color="auto"/>
            <w:bottom w:val="none" w:sz="0" w:space="0" w:color="auto"/>
            <w:right w:val="none" w:sz="0" w:space="0" w:color="auto"/>
          </w:divBdr>
        </w:div>
        <w:div w:id="961151702">
          <w:marLeft w:val="480"/>
          <w:marRight w:val="0"/>
          <w:marTop w:val="0"/>
          <w:marBottom w:val="0"/>
          <w:divBdr>
            <w:top w:val="none" w:sz="0" w:space="0" w:color="auto"/>
            <w:left w:val="none" w:sz="0" w:space="0" w:color="auto"/>
            <w:bottom w:val="none" w:sz="0" w:space="0" w:color="auto"/>
            <w:right w:val="none" w:sz="0" w:space="0" w:color="auto"/>
          </w:divBdr>
        </w:div>
        <w:div w:id="1437675841">
          <w:marLeft w:val="480"/>
          <w:marRight w:val="0"/>
          <w:marTop w:val="0"/>
          <w:marBottom w:val="0"/>
          <w:divBdr>
            <w:top w:val="none" w:sz="0" w:space="0" w:color="auto"/>
            <w:left w:val="none" w:sz="0" w:space="0" w:color="auto"/>
            <w:bottom w:val="none" w:sz="0" w:space="0" w:color="auto"/>
            <w:right w:val="none" w:sz="0" w:space="0" w:color="auto"/>
          </w:divBdr>
        </w:div>
        <w:div w:id="413207560">
          <w:marLeft w:val="480"/>
          <w:marRight w:val="0"/>
          <w:marTop w:val="0"/>
          <w:marBottom w:val="0"/>
          <w:divBdr>
            <w:top w:val="none" w:sz="0" w:space="0" w:color="auto"/>
            <w:left w:val="none" w:sz="0" w:space="0" w:color="auto"/>
            <w:bottom w:val="none" w:sz="0" w:space="0" w:color="auto"/>
            <w:right w:val="none" w:sz="0" w:space="0" w:color="auto"/>
          </w:divBdr>
        </w:div>
      </w:divsChild>
    </w:div>
    <w:div w:id="261257589">
      <w:bodyDiv w:val="1"/>
      <w:marLeft w:val="0"/>
      <w:marRight w:val="0"/>
      <w:marTop w:val="0"/>
      <w:marBottom w:val="0"/>
      <w:divBdr>
        <w:top w:val="none" w:sz="0" w:space="0" w:color="auto"/>
        <w:left w:val="none" w:sz="0" w:space="0" w:color="auto"/>
        <w:bottom w:val="none" w:sz="0" w:space="0" w:color="auto"/>
        <w:right w:val="none" w:sz="0" w:space="0" w:color="auto"/>
      </w:divBdr>
    </w:div>
    <w:div w:id="280919659">
      <w:bodyDiv w:val="1"/>
      <w:marLeft w:val="0"/>
      <w:marRight w:val="0"/>
      <w:marTop w:val="0"/>
      <w:marBottom w:val="0"/>
      <w:divBdr>
        <w:top w:val="none" w:sz="0" w:space="0" w:color="auto"/>
        <w:left w:val="none" w:sz="0" w:space="0" w:color="auto"/>
        <w:bottom w:val="none" w:sz="0" w:space="0" w:color="auto"/>
        <w:right w:val="none" w:sz="0" w:space="0" w:color="auto"/>
      </w:divBdr>
    </w:div>
    <w:div w:id="282460693">
      <w:bodyDiv w:val="1"/>
      <w:marLeft w:val="0"/>
      <w:marRight w:val="0"/>
      <w:marTop w:val="0"/>
      <w:marBottom w:val="0"/>
      <w:divBdr>
        <w:top w:val="none" w:sz="0" w:space="0" w:color="auto"/>
        <w:left w:val="none" w:sz="0" w:space="0" w:color="auto"/>
        <w:bottom w:val="none" w:sz="0" w:space="0" w:color="auto"/>
        <w:right w:val="none" w:sz="0" w:space="0" w:color="auto"/>
      </w:divBdr>
    </w:div>
    <w:div w:id="285702392">
      <w:bodyDiv w:val="1"/>
      <w:marLeft w:val="0"/>
      <w:marRight w:val="0"/>
      <w:marTop w:val="0"/>
      <w:marBottom w:val="0"/>
      <w:divBdr>
        <w:top w:val="none" w:sz="0" w:space="0" w:color="auto"/>
        <w:left w:val="none" w:sz="0" w:space="0" w:color="auto"/>
        <w:bottom w:val="none" w:sz="0" w:space="0" w:color="auto"/>
        <w:right w:val="none" w:sz="0" w:space="0" w:color="auto"/>
      </w:divBdr>
    </w:div>
    <w:div w:id="352583753">
      <w:bodyDiv w:val="1"/>
      <w:marLeft w:val="0"/>
      <w:marRight w:val="0"/>
      <w:marTop w:val="0"/>
      <w:marBottom w:val="0"/>
      <w:divBdr>
        <w:top w:val="none" w:sz="0" w:space="0" w:color="auto"/>
        <w:left w:val="none" w:sz="0" w:space="0" w:color="auto"/>
        <w:bottom w:val="none" w:sz="0" w:space="0" w:color="auto"/>
        <w:right w:val="none" w:sz="0" w:space="0" w:color="auto"/>
      </w:divBdr>
      <w:divsChild>
        <w:div w:id="1667052817">
          <w:marLeft w:val="480"/>
          <w:marRight w:val="0"/>
          <w:marTop w:val="0"/>
          <w:marBottom w:val="0"/>
          <w:divBdr>
            <w:top w:val="none" w:sz="0" w:space="0" w:color="auto"/>
            <w:left w:val="none" w:sz="0" w:space="0" w:color="auto"/>
            <w:bottom w:val="none" w:sz="0" w:space="0" w:color="auto"/>
            <w:right w:val="none" w:sz="0" w:space="0" w:color="auto"/>
          </w:divBdr>
        </w:div>
        <w:div w:id="1491285059">
          <w:marLeft w:val="480"/>
          <w:marRight w:val="0"/>
          <w:marTop w:val="0"/>
          <w:marBottom w:val="0"/>
          <w:divBdr>
            <w:top w:val="none" w:sz="0" w:space="0" w:color="auto"/>
            <w:left w:val="none" w:sz="0" w:space="0" w:color="auto"/>
            <w:bottom w:val="none" w:sz="0" w:space="0" w:color="auto"/>
            <w:right w:val="none" w:sz="0" w:space="0" w:color="auto"/>
          </w:divBdr>
        </w:div>
      </w:divsChild>
    </w:div>
    <w:div w:id="386345894">
      <w:bodyDiv w:val="1"/>
      <w:marLeft w:val="0"/>
      <w:marRight w:val="0"/>
      <w:marTop w:val="0"/>
      <w:marBottom w:val="0"/>
      <w:divBdr>
        <w:top w:val="none" w:sz="0" w:space="0" w:color="auto"/>
        <w:left w:val="none" w:sz="0" w:space="0" w:color="auto"/>
        <w:bottom w:val="none" w:sz="0" w:space="0" w:color="auto"/>
        <w:right w:val="none" w:sz="0" w:space="0" w:color="auto"/>
      </w:divBdr>
    </w:div>
    <w:div w:id="386609038">
      <w:bodyDiv w:val="1"/>
      <w:marLeft w:val="0"/>
      <w:marRight w:val="0"/>
      <w:marTop w:val="0"/>
      <w:marBottom w:val="0"/>
      <w:divBdr>
        <w:top w:val="none" w:sz="0" w:space="0" w:color="auto"/>
        <w:left w:val="none" w:sz="0" w:space="0" w:color="auto"/>
        <w:bottom w:val="none" w:sz="0" w:space="0" w:color="auto"/>
        <w:right w:val="none" w:sz="0" w:space="0" w:color="auto"/>
      </w:divBdr>
      <w:divsChild>
        <w:div w:id="1160317320">
          <w:marLeft w:val="480"/>
          <w:marRight w:val="0"/>
          <w:marTop w:val="0"/>
          <w:marBottom w:val="0"/>
          <w:divBdr>
            <w:top w:val="none" w:sz="0" w:space="0" w:color="auto"/>
            <w:left w:val="none" w:sz="0" w:space="0" w:color="auto"/>
            <w:bottom w:val="none" w:sz="0" w:space="0" w:color="auto"/>
            <w:right w:val="none" w:sz="0" w:space="0" w:color="auto"/>
          </w:divBdr>
        </w:div>
        <w:div w:id="900364130">
          <w:marLeft w:val="480"/>
          <w:marRight w:val="0"/>
          <w:marTop w:val="0"/>
          <w:marBottom w:val="0"/>
          <w:divBdr>
            <w:top w:val="none" w:sz="0" w:space="0" w:color="auto"/>
            <w:left w:val="none" w:sz="0" w:space="0" w:color="auto"/>
            <w:bottom w:val="none" w:sz="0" w:space="0" w:color="auto"/>
            <w:right w:val="none" w:sz="0" w:space="0" w:color="auto"/>
          </w:divBdr>
        </w:div>
        <w:div w:id="99423096">
          <w:marLeft w:val="480"/>
          <w:marRight w:val="0"/>
          <w:marTop w:val="0"/>
          <w:marBottom w:val="0"/>
          <w:divBdr>
            <w:top w:val="none" w:sz="0" w:space="0" w:color="auto"/>
            <w:left w:val="none" w:sz="0" w:space="0" w:color="auto"/>
            <w:bottom w:val="none" w:sz="0" w:space="0" w:color="auto"/>
            <w:right w:val="none" w:sz="0" w:space="0" w:color="auto"/>
          </w:divBdr>
        </w:div>
        <w:div w:id="11415369">
          <w:marLeft w:val="480"/>
          <w:marRight w:val="0"/>
          <w:marTop w:val="0"/>
          <w:marBottom w:val="0"/>
          <w:divBdr>
            <w:top w:val="none" w:sz="0" w:space="0" w:color="auto"/>
            <w:left w:val="none" w:sz="0" w:space="0" w:color="auto"/>
            <w:bottom w:val="none" w:sz="0" w:space="0" w:color="auto"/>
            <w:right w:val="none" w:sz="0" w:space="0" w:color="auto"/>
          </w:divBdr>
        </w:div>
        <w:div w:id="573010746">
          <w:marLeft w:val="480"/>
          <w:marRight w:val="0"/>
          <w:marTop w:val="0"/>
          <w:marBottom w:val="0"/>
          <w:divBdr>
            <w:top w:val="none" w:sz="0" w:space="0" w:color="auto"/>
            <w:left w:val="none" w:sz="0" w:space="0" w:color="auto"/>
            <w:bottom w:val="none" w:sz="0" w:space="0" w:color="auto"/>
            <w:right w:val="none" w:sz="0" w:space="0" w:color="auto"/>
          </w:divBdr>
        </w:div>
        <w:div w:id="697312979">
          <w:marLeft w:val="480"/>
          <w:marRight w:val="0"/>
          <w:marTop w:val="0"/>
          <w:marBottom w:val="0"/>
          <w:divBdr>
            <w:top w:val="none" w:sz="0" w:space="0" w:color="auto"/>
            <w:left w:val="none" w:sz="0" w:space="0" w:color="auto"/>
            <w:bottom w:val="none" w:sz="0" w:space="0" w:color="auto"/>
            <w:right w:val="none" w:sz="0" w:space="0" w:color="auto"/>
          </w:divBdr>
        </w:div>
        <w:div w:id="210850292">
          <w:marLeft w:val="480"/>
          <w:marRight w:val="0"/>
          <w:marTop w:val="0"/>
          <w:marBottom w:val="0"/>
          <w:divBdr>
            <w:top w:val="none" w:sz="0" w:space="0" w:color="auto"/>
            <w:left w:val="none" w:sz="0" w:space="0" w:color="auto"/>
            <w:bottom w:val="none" w:sz="0" w:space="0" w:color="auto"/>
            <w:right w:val="none" w:sz="0" w:space="0" w:color="auto"/>
          </w:divBdr>
        </w:div>
        <w:div w:id="686948525">
          <w:marLeft w:val="480"/>
          <w:marRight w:val="0"/>
          <w:marTop w:val="0"/>
          <w:marBottom w:val="0"/>
          <w:divBdr>
            <w:top w:val="none" w:sz="0" w:space="0" w:color="auto"/>
            <w:left w:val="none" w:sz="0" w:space="0" w:color="auto"/>
            <w:bottom w:val="none" w:sz="0" w:space="0" w:color="auto"/>
            <w:right w:val="none" w:sz="0" w:space="0" w:color="auto"/>
          </w:divBdr>
        </w:div>
        <w:div w:id="1935430452">
          <w:marLeft w:val="480"/>
          <w:marRight w:val="0"/>
          <w:marTop w:val="0"/>
          <w:marBottom w:val="0"/>
          <w:divBdr>
            <w:top w:val="none" w:sz="0" w:space="0" w:color="auto"/>
            <w:left w:val="none" w:sz="0" w:space="0" w:color="auto"/>
            <w:bottom w:val="none" w:sz="0" w:space="0" w:color="auto"/>
            <w:right w:val="none" w:sz="0" w:space="0" w:color="auto"/>
          </w:divBdr>
        </w:div>
        <w:div w:id="45765155">
          <w:marLeft w:val="480"/>
          <w:marRight w:val="0"/>
          <w:marTop w:val="0"/>
          <w:marBottom w:val="0"/>
          <w:divBdr>
            <w:top w:val="none" w:sz="0" w:space="0" w:color="auto"/>
            <w:left w:val="none" w:sz="0" w:space="0" w:color="auto"/>
            <w:bottom w:val="none" w:sz="0" w:space="0" w:color="auto"/>
            <w:right w:val="none" w:sz="0" w:space="0" w:color="auto"/>
          </w:divBdr>
        </w:div>
        <w:div w:id="447285206">
          <w:marLeft w:val="480"/>
          <w:marRight w:val="0"/>
          <w:marTop w:val="0"/>
          <w:marBottom w:val="0"/>
          <w:divBdr>
            <w:top w:val="none" w:sz="0" w:space="0" w:color="auto"/>
            <w:left w:val="none" w:sz="0" w:space="0" w:color="auto"/>
            <w:bottom w:val="none" w:sz="0" w:space="0" w:color="auto"/>
            <w:right w:val="none" w:sz="0" w:space="0" w:color="auto"/>
          </w:divBdr>
        </w:div>
        <w:div w:id="920331817">
          <w:marLeft w:val="480"/>
          <w:marRight w:val="0"/>
          <w:marTop w:val="0"/>
          <w:marBottom w:val="0"/>
          <w:divBdr>
            <w:top w:val="none" w:sz="0" w:space="0" w:color="auto"/>
            <w:left w:val="none" w:sz="0" w:space="0" w:color="auto"/>
            <w:bottom w:val="none" w:sz="0" w:space="0" w:color="auto"/>
            <w:right w:val="none" w:sz="0" w:space="0" w:color="auto"/>
          </w:divBdr>
        </w:div>
      </w:divsChild>
    </w:div>
    <w:div w:id="434448980">
      <w:bodyDiv w:val="1"/>
      <w:marLeft w:val="0"/>
      <w:marRight w:val="0"/>
      <w:marTop w:val="0"/>
      <w:marBottom w:val="0"/>
      <w:divBdr>
        <w:top w:val="none" w:sz="0" w:space="0" w:color="auto"/>
        <w:left w:val="none" w:sz="0" w:space="0" w:color="auto"/>
        <w:bottom w:val="none" w:sz="0" w:space="0" w:color="auto"/>
        <w:right w:val="none" w:sz="0" w:space="0" w:color="auto"/>
      </w:divBdr>
    </w:div>
    <w:div w:id="434862663">
      <w:bodyDiv w:val="1"/>
      <w:marLeft w:val="0"/>
      <w:marRight w:val="0"/>
      <w:marTop w:val="0"/>
      <w:marBottom w:val="0"/>
      <w:divBdr>
        <w:top w:val="none" w:sz="0" w:space="0" w:color="auto"/>
        <w:left w:val="none" w:sz="0" w:space="0" w:color="auto"/>
        <w:bottom w:val="none" w:sz="0" w:space="0" w:color="auto"/>
        <w:right w:val="none" w:sz="0" w:space="0" w:color="auto"/>
      </w:divBdr>
    </w:div>
    <w:div w:id="436411491">
      <w:bodyDiv w:val="1"/>
      <w:marLeft w:val="0"/>
      <w:marRight w:val="0"/>
      <w:marTop w:val="0"/>
      <w:marBottom w:val="0"/>
      <w:divBdr>
        <w:top w:val="none" w:sz="0" w:space="0" w:color="auto"/>
        <w:left w:val="none" w:sz="0" w:space="0" w:color="auto"/>
        <w:bottom w:val="none" w:sz="0" w:space="0" w:color="auto"/>
        <w:right w:val="none" w:sz="0" w:space="0" w:color="auto"/>
      </w:divBdr>
      <w:divsChild>
        <w:div w:id="1353846851">
          <w:marLeft w:val="480"/>
          <w:marRight w:val="0"/>
          <w:marTop w:val="0"/>
          <w:marBottom w:val="0"/>
          <w:divBdr>
            <w:top w:val="none" w:sz="0" w:space="0" w:color="auto"/>
            <w:left w:val="none" w:sz="0" w:space="0" w:color="auto"/>
            <w:bottom w:val="none" w:sz="0" w:space="0" w:color="auto"/>
            <w:right w:val="none" w:sz="0" w:space="0" w:color="auto"/>
          </w:divBdr>
        </w:div>
        <w:div w:id="1412197065">
          <w:marLeft w:val="480"/>
          <w:marRight w:val="0"/>
          <w:marTop w:val="0"/>
          <w:marBottom w:val="0"/>
          <w:divBdr>
            <w:top w:val="none" w:sz="0" w:space="0" w:color="auto"/>
            <w:left w:val="none" w:sz="0" w:space="0" w:color="auto"/>
            <w:bottom w:val="none" w:sz="0" w:space="0" w:color="auto"/>
            <w:right w:val="none" w:sz="0" w:space="0" w:color="auto"/>
          </w:divBdr>
        </w:div>
        <w:div w:id="1344821376">
          <w:marLeft w:val="480"/>
          <w:marRight w:val="0"/>
          <w:marTop w:val="0"/>
          <w:marBottom w:val="0"/>
          <w:divBdr>
            <w:top w:val="none" w:sz="0" w:space="0" w:color="auto"/>
            <w:left w:val="none" w:sz="0" w:space="0" w:color="auto"/>
            <w:bottom w:val="none" w:sz="0" w:space="0" w:color="auto"/>
            <w:right w:val="none" w:sz="0" w:space="0" w:color="auto"/>
          </w:divBdr>
        </w:div>
        <w:div w:id="1459907333">
          <w:marLeft w:val="480"/>
          <w:marRight w:val="0"/>
          <w:marTop w:val="0"/>
          <w:marBottom w:val="0"/>
          <w:divBdr>
            <w:top w:val="none" w:sz="0" w:space="0" w:color="auto"/>
            <w:left w:val="none" w:sz="0" w:space="0" w:color="auto"/>
            <w:bottom w:val="none" w:sz="0" w:space="0" w:color="auto"/>
            <w:right w:val="none" w:sz="0" w:space="0" w:color="auto"/>
          </w:divBdr>
        </w:div>
        <w:div w:id="1392732107">
          <w:marLeft w:val="480"/>
          <w:marRight w:val="0"/>
          <w:marTop w:val="0"/>
          <w:marBottom w:val="0"/>
          <w:divBdr>
            <w:top w:val="none" w:sz="0" w:space="0" w:color="auto"/>
            <w:left w:val="none" w:sz="0" w:space="0" w:color="auto"/>
            <w:bottom w:val="none" w:sz="0" w:space="0" w:color="auto"/>
            <w:right w:val="none" w:sz="0" w:space="0" w:color="auto"/>
          </w:divBdr>
        </w:div>
        <w:div w:id="68770293">
          <w:marLeft w:val="480"/>
          <w:marRight w:val="0"/>
          <w:marTop w:val="0"/>
          <w:marBottom w:val="0"/>
          <w:divBdr>
            <w:top w:val="none" w:sz="0" w:space="0" w:color="auto"/>
            <w:left w:val="none" w:sz="0" w:space="0" w:color="auto"/>
            <w:bottom w:val="none" w:sz="0" w:space="0" w:color="auto"/>
            <w:right w:val="none" w:sz="0" w:space="0" w:color="auto"/>
          </w:divBdr>
        </w:div>
        <w:div w:id="602374133">
          <w:marLeft w:val="480"/>
          <w:marRight w:val="0"/>
          <w:marTop w:val="0"/>
          <w:marBottom w:val="0"/>
          <w:divBdr>
            <w:top w:val="none" w:sz="0" w:space="0" w:color="auto"/>
            <w:left w:val="none" w:sz="0" w:space="0" w:color="auto"/>
            <w:bottom w:val="none" w:sz="0" w:space="0" w:color="auto"/>
            <w:right w:val="none" w:sz="0" w:space="0" w:color="auto"/>
          </w:divBdr>
        </w:div>
        <w:div w:id="232550977">
          <w:marLeft w:val="480"/>
          <w:marRight w:val="0"/>
          <w:marTop w:val="0"/>
          <w:marBottom w:val="0"/>
          <w:divBdr>
            <w:top w:val="none" w:sz="0" w:space="0" w:color="auto"/>
            <w:left w:val="none" w:sz="0" w:space="0" w:color="auto"/>
            <w:bottom w:val="none" w:sz="0" w:space="0" w:color="auto"/>
            <w:right w:val="none" w:sz="0" w:space="0" w:color="auto"/>
          </w:divBdr>
        </w:div>
        <w:div w:id="1405302748">
          <w:marLeft w:val="480"/>
          <w:marRight w:val="0"/>
          <w:marTop w:val="0"/>
          <w:marBottom w:val="0"/>
          <w:divBdr>
            <w:top w:val="none" w:sz="0" w:space="0" w:color="auto"/>
            <w:left w:val="none" w:sz="0" w:space="0" w:color="auto"/>
            <w:bottom w:val="none" w:sz="0" w:space="0" w:color="auto"/>
            <w:right w:val="none" w:sz="0" w:space="0" w:color="auto"/>
          </w:divBdr>
        </w:div>
      </w:divsChild>
    </w:div>
    <w:div w:id="455485763">
      <w:bodyDiv w:val="1"/>
      <w:marLeft w:val="0"/>
      <w:marRight w:val="0"/>
      <w:marTop w:val="0"/>
      <w:marBottom w:val="0"/>
      <w:divBdr>
        <w:top w:val="none" w:sz="0" w:space="0" w:color="auto"/>
        <w:left w:val="none" w:sz="0" w:space="0" w:color="auto"/>
        <w:bottom w:val="none" w:sz="0" w:space="0" w:color="auto"/>
        <w:right w:val="none" w:sz="0" w:space="0" w:color="auto"/>
      </w:divBdr>
      <w:divsChild>
        <w:div w:id="2049262148">
          <w:marLeft w:val="640"/>
          <w:marRight w:val="0"/>
          <w:marTop w:val="0"/>
          <w:marBottom w:val="0"/>
          <w:divBdr>
            <w:top w:val="none" w:sz="0" w:space="0" w:color="auto"/>
            <w:left w:val="none" w:sz="0" w:space="0" w:color="auto"/>
            <w:bottom w:val="none" w:sz="0" w:space="0" w:color="auto"/>
            <w:right w:val="none" w:sz="0" w:space="0" w:color="auto"/>
          </w:divBdr>
        </w:div>
        <w:div w:id="1177815907">
          <w:marLeft w:val="640"/>
          <w:marRight w:val="0"/>
          <w:marTop w:val="0"/>
          <w:marBottom w:val="0"/>
          <w:divBdr>
            <w:top w:val="none" w:sz="0" w:space="0" w:color="auto"/>
            <w:left w:val="none" w:sz="0" w:space="0" w:color="auto"/>
            <w:bottom w:val="none" w:sz="0" w:space="0" w:color="auto"/>
            <w:right w:val="none" w:sz="0" w:space="0" w:color="auto"/>
          </w:divBdr>
        </w:div>
        <w:div w:id="1318655689">
          <w:marLeft w:val="640"/>
          <w:marRight w:val="0"/>
          <w:marTop w:val="0"/>
          <w:marBottom w:val="0"/>
          <w:divBdr>
            <w:top w:val="none" w:sz="0" w:space="0" w:color="auto"/>
            <w:left w:val="none" w:sz="0" w:space="0" w:color="auto"/>
            <w:bottom w:val="none" w:sz="0" w:space="0" w:color="auto"/>
            <w:right w:val="none" w:sz="0" w:space="0" w:color="auto"/>
          </w:divBdr>
        </w:div>
        <w:div w:id="442920617">
          <w:marLeft w:val="640"/>
          <w:marRight w:val="0"/>
          <w:marTop w:val="0"/>
          <w:marBottom w:val="0"/>
          <w:divBdr>
            <w:top w:val="none" w:sz="0" w:space="0" w:color="auto"/>
            <w:left w:val="none" w:sz="0" w:space="0" w:color="auto"/>
            <w:bottom w:val="none" w:sz="0" w:space="0" w:color="auto"/>
            <w:right w:val="none" w:sz="0" w:space="0" w:color="auto"/>
          </w:divBdr>
        </w:div>
        <w:div w:id="1793594562">
          <w:marLeft w:val="640"/>
          <w:marRight w:val="0"/>
          <w:marTop w:val="0"/>
          <w:marBottom w:val="0"/>
          <w:divBdr>
            <w:top w:val="none" w:sz="0" w:space="0" w:color="auto"/>
            <w:left w:val="none" w:sz="0" w:space="0" w:color="auto"/>
            <w:bottom w:val="none" w:sz="0" w:space="0" w:color="auto"/>
            <w:right w:val="none" w:sz="0" w:space="0" w:color="auto"/>
          </w:divBdr>
        </w:div>
        <w:div w:id="1424035175">
          <w:marLeft w:val="640"/>
          <w:marRight w:val="0"/>
          <w:marTop w:val="0"/>
          <w:marBottom w:val="0"/>
          <w:divBdr>
            <w:top w:val="none" w:sz="0" w:space="0" w:color="auto"/>
            <w:left w:val="none" w:sz="0" w:space="0" w:color="auto"/>
            <w:bottom w:val="none" w:sz="0" w:space="0" w:color="auto"/>
            <w:right w:val="none" w:sz="0" w:space="0" w:color="auto"/>
          </w:divBdr>
        </w:div>
        <w:div w:id="717126372">
          <w:marLeft w:val="640"/>
          <w:marRight w:val="0"/>
          <w:marTop w:val="0"/>
          <w:marBottom w:val="0"/>
          <w:divBdr>
            <w:top w:val="none" w:sz="0" w:space="0" w:color="auto"/>
            <w:left w:val="none" w:sz="0" w:space="0" w:color="auto"/>
            <w:bottom w:val="none" w:sz="0" w:space="0" w:color="auto"/>
            <w:right w:val="none" w:sz="0" w:space="0" w:color="auto"/>
          </w:divBdr>
        </w:div>
        <w:div w:id="405029012">
          <w:marLeft w:val="640"/>
          <w:marRight w:val="0"/>
          <w:marTop w:val="0"/>
          <w:marBottom w:val="0"/>
          <w:divBdr>
            <w:top w:val="none" w:sz="0" w:space="0" w:color="auto"/>
            <w:left w:val="none" w:sz="0" w:space="0" w:color="auto"/>
            <w:bottom w:val="none" w:sz="0" w:space="0" w:color="auto"/>
            <w:right w:val="none" w:sz="0" w:space="0" w:color="auto"/>
          </w:divBdr>
        </w:div>
        <w:div w:id="45835988">
          <w:marLeft w:val="640"/>
          <w:marRight w:val="0"/>
          <w:marTop w:val="0"/>
          <w:marBottom w:val="0"/>
          <w:divBdr>
            <w:top w:val="none" w:sz="0" w:space="0" w:color="auto"/>
            <w:left w:val="none" w:sz="0" w:space="0" w:color="auto"/>
            <w:bottom w:val="none" w:sz="0" w:space="0" w:color="auto"/>
            <w:right w:val="none" w:sz="0" w:space="0" w:color="auto"/>
          </w:divBdr>
        </w:div>
        <w:div w:id="56713011">
          <w:marLeft w:val="640"/>
          <w:marRight w:val="0"/>
          <w:marTop w:val="0"/>
          <w:marBottom w:val="0"/>
          <w:divBdr>
            <w:top w:val="none" w:sz="0" w:space="0" w:color="auto"/>
            <w:left w:val="none" w:sz="0" w:space="0" w:color="auto"/>
            <w:bottom w:val="none" w:sz="0" w:space="0" w:color="auto"/>
            <w:right w:val="none" w:sz="0" w:space="0" w:color="auto"/>
          </w:divBdr>
        </w:div>
        <w:div w:id="1233854138">
          <w:marLeft w:val="640"/>
          <w:marRight w:val="0"/>
          <w:marTop w:val="0"/>
          <w:marBottom w:val="0"/>
          <w:divBdr>
            <w:top w:val="none" w:sz="0" w:space="0" w:color="auto"/>
            <w:left w:val="none" w:sz="0" w:space="0" w:color="auto"/>
            <w:bottom w:val="none" w:sz="0" w:space="0" w:color="auto"/>
            <w:right w:val="none" w:sz="0" w:space="0" w:color="auto"/>
          </w:divBdr>
        </w:div>
        <w:div w:id="1148326606">
          <w:marLeft w:val="640"/>
          <w:marRight w:val="0"/>
          <w:marTop w:val="0"/>
          <w:marBottom w:val="0"/>
          <w:divBdr>
            <w:top w:val="none" w:sz="0" w:space="0" w:color="auto"/>
            <w:left w:val="none" w:sz="0" w:space="0" w:color="auto"/>
            <w:bottom w:val="none" w:sz="0" w:space="0" w:color="auto"/>
            <w:right w:val="none" w:sz="0" w:space="0" w:color="auto"/>
          </w:divBdr>
        </w:div>
        <w:div w:id="2136829794">
          <w:marLeft w:val="640"/>
          <w:marRight w:val="0"/>
          <w:marTop w:val="0"/>
          <w:marBottom w:val="0"/>
          <w:divBdr>
            <w:top w:val="none" w:sz="0" w:space="0" w:color="auto"/>
            <w:left w:val="none" w:sz="0" w:space="0" w:color="auto"/>
            <w:bottom w:val="none" w:sz="0" w:space="0" w:color="auto"/>
            <w:right w:val="none" w:sz="0" w:space="0" w:color="auto"/>
          </w:divBdr>
        </w:div>
        <w:div w:id="1055008543">
          <w:marLeft w:val="640"/>
          <w:marRight w:val="0"/>
          <w:marTop w:val="0"/>
          <w:marBottom w:val="0"/>
          <w:divBdr>
            <w:top w:val="none" w:sz="0" w:space="0" w:color="auto"/>
            <w:left w:val="none" w:sz="0" w:space="0" w:color="auto"/>
            <w:bottom w:val="none" w:sz="0" w:space="0" w:color="auto"/>
            <w:right w:val="none" w:sz="0" w:space="0" w:color="auto"/>
          </w:divBdr>
        </w:div>
        <w:div w:id="1654138693">
          <w:marLeft w:val="640"/>
          <w:marRight w:val="0"/>
          <w:marTop w:val="0"/>
          <w:marBottom w:val="0"/>
          <w:divBdr>
            <w:top w:val="none" w:sz="0" w:space="0" w:color="auto"/>
            <w:left w:val="none" w:sz="0" w:space="0" w:color="auto"/>
            <w:bottom w:val="none" w:sz="0" w:space="0" w:color="auto"/>
            <w:right w:val="none" w:sz="0" w:space="0" w:color="auto"/>
          </w:divBdr>
        </w:div>
        <w:div w:id="633174598">
          <w:marLeft w:val="640"/>
          <w:marRight w:val="0"/>
          <w:marTop w:val="0"/>
          <w:marBottom w:val="0"/>
          <w:divBdr>
            <w:top w:val="none" w:sz="0" w:space="0" w:color="auto"/>
            <w:left w:val="none" w:sz="0" w:space="0" w:color="auto"/>
            <w:bottom w:val="none" w:sz="0" w:space="0" w:color="auto"/>
            <w:right w:val="none" w:sz="0" w:space="0" w:color="auto"/>
          </w:divBdr>
        </w:div>
        <w:div w:id="1771076587">
          <w:marLeft w:val="640"/>
          <w:marRight w:val="0"/>
          <w:marTop w:val="0"/>
          <w:marBottom w:val="0"/>
          <w:divBdr>
            <w:top w:val="none" w:sz="0" w:space="0" w:color="auto"/>
            <w:left w:val="none" w:sz="0" w:space="0" w:color="auto"/>
            <w:bottom w:val="none" w:sz="0" w:space="0" w:color="auto"/>
            <w:right w:val="none" w:sz="0" w:space="0" w:color="auto"/>
          </w:divBdr>
        </w:div>
        <w:div w:id="67462306">
          <w:marLeft w:val="640"/>
          <w:marRight w:val="0"/>
          <w:marTop w:val="0"/>
          <w:marBottom w:val="0"/>
          <w:divBdr>
            <w:top w:val="none" w:sz="0" w:space="0" w:color="auto"/>
            <w:left w:val="none" w:sz="0" w:space="0" w:color="auto"/>
            <w:bottom w:val="none" w:sz="0" w:space="0" w:color="auto"/>
            <w:right w:val="none" w:sz="0" w:space="0" w:color="auto"/>
          </w:divBdr>
        </w:div>
        <w:div w:id="886523665">
          <w:marLeft w:val="640"/>
          <w:marRight w:val="0"/>
          <w:marTop w:val="0"/>
          <w:marBottom w:val="0"/>
          <w:divBdr>
            <w:top w:val="none" w:sz="0" w:space="0" w:color="auto"/>
            <w:left w:val="none" w:sz="0" w:space="0" w:color="auto"/>
            <w:bottom w:val="none" w:sz="0" w:space="0" w:color="auto"/>
            <w:right w:val="none" w:sz="0" w:space="0" w:color="auto"/>
          </w:divBdr>
        </w:div>
        <w:div w:id="1911693705">
          <w:marLeft w:val="640"/>
          <w:marRight w:val="0"/>
          <w:marTop w:val="0"/>
          <w:marBottom w:val="0"/>
          <w:divBdr>
            <w:top w:val="none" w:sz="0" w:space="0" w:color="auto"/>
            <w:left w:val="none" w:sz="0" w:space="0" w:color="auto"/>
            <w:bottom w:val="none" w:sz="0" w:space="0" w:color="auto"/>
            <w:right w:val="none" w:sz="0" w:space="0" w:color="auto"/>
          </w:divBdr>
        </w:div>
        <w:div w:id="436876764">
          <w:marLeft w:val="640"/>
          <w:marRight w:val="0"/>
          <w:marTop w:val="0"/>
          <w:marBottom w:val="0"/>
          <w:divBdr>
            <w:top w:val="none" w:sz="0" w:space="0" w:color="auto"/>
            <w:left w:val="none" w:sz="0" w:space="0" w:color="auto"/>
            <w:bottom w:val="none" w:sz="0" w:space="0" w:color="auto"/>
            <w:right w:val="none" w:sz="0" w:space="0" w:color="auto"/>
          </w:divBdr>
        </w:div>
        <w:div w:id="1558974386">
          <w:marLeft w:val="640"/>
          <w:marRight w:val="0"/>
          <w:marTop w:val="0"/>
          <w:marBottom w:val="0"/>
          <w:divBdr>
            <w:top w:val="none" w:sz="0" w:space="0" w:color="auto"/>
            <w:left w:val="none" w:sz="0" w:space="0" w:color="auto"/>
            <w:bottom w:val="none" w:sz="0" w:space="0" w:color="auto"/>
            <w:right w:val="none" w:sz="0" w:space="0" w:color="auto"/>
          </w:divBdr>
        </w:div>
      </w:divsChild>
    </w:div>
    <w:div w:id="480385335">
      <w:bodyDiv w:val="1"/>
      <w:marLeft w:val="0"/>
      <w:marRight w:val="0"/>
      <w:marTop w:val="0"/>
      <w:marBottom w:val="0"/>
      <w:divBdr>
        <w:top w:val="none" w:sz="0" w:space="0" w:color="auto"/>
        <w:left w:val="none" w:sz="0" w:space="0" w:color="auto"/>
        <w:bottom w:val="none" w:sz="0" w:space="0" w:color="auto"/>
        <w:right w:val="none" w:sz="0" w:space="0" w:color="auto"/>
      </w:divBdr>
    </w:div>
    <w:div w:id="489953047">
      <w:bodyDiv w:val="1"/>
      <w:marLeft w:val="0"/>
      <w:marRight w:val="0"/>
      <w:marTop w:val="0"/>
      <w:marBottom w:val="0"/>
      <w:divBdr>
        <w:top w:val="none" w:sz="0" w:space="0" w:color="auto"/>
        <w:left w:val="none" w:sz="0" w:space="0" w:color="auto"/>
        <w:bottom w:val="none" w:sz="0" w:space="0" w:color="auto"/>
        <w:right w:val="none" w:sz="0" w:space="0" w:color="auto"/>
      </w:divBdr>
    </w:div>
    <w:div w:id="516504653">
      <w:bodyDiv w:val="1"/>
      <w:marLeft w:val="0"/>
      <w:marRight w:val="0"/>
      <w:marTop w:val="0"/>
      <w:marBottom w:val="0"/>
      <w:divBdr>
        <w:top w:val="none" w:sz="0" w:space="0" w:color="auto"/>
        <w:left w:val="none" w:sz="0" w:space="0" w:color="auto"/>
        <w:bottom w:val="none" w:sz="0" w:space="0" w:color="auto"/>
        <w:right w:val="none" w:sz="0" w:space="0" w:color="auto"/>
      </w:divBdr>
    </w:div>
    <w:div w:id="526330485">
      <w:bodyDiv w:val="1"/>
      <w:marLeft w:val="0"/>
      <w:marRight w:val="0"/>
      <w:marTop w:val="0"/>
      <w:marBottom w:val="0"/>
      <w:divBdr>
        <w:top w:val="none" w:sz="0" w:space="0" w:color="auto"/>
        <w:left w:val="none" w:sz="0" w:space="0" w:color="auto"/>
        <w:bottom w:val="none" w:sz="0" w:space="0" w:color="auto"/>
        <w:right w:val="none" w:sz="0" w:space="0" w:color="auto"/>
      </w:divBdr>
      <w:divsChild>
        <w:div w:id="837622930">
          <w:marLeft w:val="480"/>
          <w:marRight w:val="0"/>
          <w:marTop w:val="0"/>
          <w:marBottom w:val="0"/>
          <w:divBdr>
            <w:top w:val="none" w:sz="0" w:space="0" w:color="auto"/>
            <w:left w:val="none" w:sz="0" w:space="0" w:color="auto"/>
            <w:bottom w:val="none" w:sz="0" w:space="0" w:color="auto"/>
            <w:right w:val="none" w:sz="0" w:space="0" w:color="auto"/>
          </w:divBdr>
        </w:div>
        <w:div w:id="743338489">
          <w:marLeft w:val="480"/>
          <w:marRight w:val="0"/>
          <w:marTop w:val="0"/>
          <w:marBottom w:val="0"/>
          <w:divBdr>
            <w:top w:val="none" w:sz="0" w:space="0" w:color="auto"/>
            <w:left w:val="none" w:sz="0" w:space="0" w:color="auto"/>
            <w:bottom w:val="none" w:sz="0" w:space="0" w:color="auto"/>
            <w:right w:val="none" w:sz="0" w:space="0" w:color="auto"/>
          </w:divBdr>
        </w:div>
        <w:div w:id="259069499">
          <w:marLeft w:val="480"/>
          <w:marRight w:val="0"/>
          <w:marTop w:val="0"/>
          <w:marBottom w:val="0"/>
          <w:divBdr>
            <w:top w:val="none" w:sz="0" w:space="0" w:color="auto"/>
            <w:left w:val="none" w:sz="0" w:space="0" w:color="auto"/>
            <w:bottom w:val="none" w:sz="0" w:space="0" w:color="auto"/>
            <w:right w:val="none" w:sz="0" w:space="0" w:color="auto"/>
          </w:divBdr>
        </w:div>
        <w:div w:id="1992711832">
          <w:marLeft w:val="480"/>
          <w:marRight w:val="0"/>
          <w:marTop w:val="0"/>
          <w:marBottom w:val="0"/>
          <w:divBdr>
            <w:top w:val="none" w:sz="0" w:space="0" w:color="auto"/>
            <w:left w:val="none" w:sz="0" w:space="0" w:color="auto"/>
            <w:bottom w:val="none" w:sz="0" w:space="0" w:color="auto"/>
            <w:right w:val="none" w:sz="0" w:space="0" w:color="auto"/>
          </w:divBdr>
        </w:div>
        <w:div w:id="327485794">
          <w:marLeft w:val="480"/>
          <w:marRight w:val="0"/>
          <w:marTop w:val="0"/>
          <w:marBottom w:val="0"/>
          <w:divBdr>
            <w:top w:val="none" w:sz="0" w:space="0" w:color="auto"/>
            <w:left w:val="none" w:sz="0" w:space="0" w:color="auto"/>
            <w:bottom w:val="none" w:sz="0" w:space="0" w:color="auto"/>
            <w:right w:val="none" w:sz="0" w:space="0" w:color="auto"/>
          </w:divBdr>
        </w:div>
        <w:div w:id="2005164810">
          <w:marLeft w:val="480"/>
          <w:marRight w:val="0"/>
          <w:marTop w:val="0"/>
          <w:marBottom w:val="0"/>
          <w:divBdr>
            <w:top w:val="none" w:sz="0" w:space="0" w:color="auto"/>
            <w:left w:val="none" w:sz="0" w:space="0" w:color="auto"/>
            <w:bottom w:val="none" w:sz="0" w:space="0" w:color="auto"/>
            <w:right w:val="none" w:sz="0" w:space="0" w:color="auto"/>
          </w:divBdr>
        </w:div>
        <w:div w:id="252933125">
          <w:marLeft w:val="480"/>
          <w:marRight w:val="0"/>
          <w:marTop w:val="0"/>
          <w:marBottom w:val="0"/>
          <w:divBdr>
            <w:top w:val="none" w:sz="0" w:space="0" w:color="auto"/>
            <w:left w:val="none" w:sz="0" w:space="0" w:color="auto"/>
            <w:bottom w:val="none" w:sz="0" w:space="0" w:color="auto"/>
            <w:right w:val="none" w:sz="0" w:space="0" w:color="auto"/>
          </w:divBdr>
        </w:div>
        <w:div w:id="2121877530">
          <w:marLeft w:val="480"/>
          <w:marRight w:val="0"/>
          <w:marTop w:val="0"/>
          <w:marBottom w:val="0"/>
          <w:divBdr>
            <w:top w:val="none" w:sz="0" w:space="0" w:color="auto"/>
            <w:left w:val="none" w:sz="0" w:space="0" w:color="auto"/>
            <w:bottom w:val="none" w:sz="0" w:space="0" w:color="auto"/>
            <w:right w:val="none" w:sz="0" w:space="0" w:color="auto"/>
          </w:divBdr>
        </w:div>
        <w:div w:id="409163362">
          <w:marLeft w:val="480"/>
          <w:marRight w:val="0"/>
          <w:marTop w:val="0"/>
          <w:marBottom w:val="0"/>
          <w:divBdr>
            <w:top w:val="none" w:sz="0" w:space="0" w:color="auto"/>
            <w:left w:val="none" w:sz="0" w:space="0" w:color="auto"/>
            <w:bottom w:val="none" w:sz="0" w:space="0" w:color="auto"/>
            <w:right w:val="none" w:sz="0" w:space="0" w:color="auto"/>
          </w:divBdr>
        </w:div>
        <w:div w:id="355233654">
          <w:marLeft w:val="480"/>
          <w:marRight w:val="0"/>
          <w:marTop w:val="0"/>
          <w:marBottom w:val="0"/>
          <w:divBdr>
            <w:top w:val="none" w:sz="0" w:space="0" w:color="auto"/>
            <w:left w:val="none" w:sz="0" w:space="0" w:color="auto"/>
            <w:bottom w:val="none" w:sz="0" w:space="0" w:color="auto"/>
            <w:right w:val="none" w:sz="0" w:space="0" w:color="auto"/>
          </w:divBdr>
        </w:div>
      </w:divsChild>
    </w:div>
    <w:div w:id="554314650">
      <w:bodyDiv w:val="1"/>
      <w:marLeft w:val="0"/>
      <w:marRight w:val="0"/>
      <w:marTop w:val="0"/>
      <w:marBottom w:val="0"/>
      <w:divBdr>
        <w:top w:val="none" w:sz="0" w:space="0" w:color="auto"/>
        <w:left w:val="none" w:sz="0" w:space="0" w:color="auto"/>
        <w:bottom w:val="none" w:sz="0" w:space="0" w:color="auto"/>
        <w:right w:val="none" w:sz="0" w:space="0" w:color="auto"/>
      </w:divBdr>
    </w:div>
    <w:div w:id="564219118">
      <w:bodyDiv w:val="1"/>
      <w:marLeft w:val="0"/>
      <w:marRight w:val="0"/>
      <w:marTop w:val="0"/>
      <w:marBottom w:val="0"/>
      <w:divBdr>
        <w:top w:val="none" w:sz="0" w:space="0" w:color="auto"/>
        <w:left w:val="none" w:sz="0" w:space="0" w:color="auto"/>
        <w:bottom w:val="none" w:sz="0" w:space="0" w:color="auto"/>
        <w:right w:val="none" w:sz="0" w:space="0" w:color="auto"/>
      </w:divBdr>
    </w:div>
    <w:div w:id="585503244">
      <w:bodyDiv w:val="1"/>
      <w:marLeft w:val="0"/>
      <w:marRight w:val="0"/>
      <w:marTop w:val="0"/>
      <w:marBottom w:val="0"/>
      <w:divBdr>
        <w:top w:val="none" w:sz="0" w:space="0" w:color="auto"/>
        <w:left w:val="none" w:sz="0" w:space="0" w:color="auto"/>
        <w:bottom w:val="none" w:sz="0" w:space="0" w:color="auto"/>
        <w:right w:val="none" w:sz="0" w:space="0" w:color="auto"/>
      </w:divBdr>
      <w:divsChild>
        <w:div w:id="2095514567">
          <w:marLeft w:val="480"/>
          <w:marRight w:val="0"/>
          <w:marTop w:val="0"/>
          <w:marBottom w:val="0"/>
          <w:divBdr>
            <w:top w:val="none" w:sz="0" w:space="0" w:color="auto"/>
            <w:left w:val="none" w:sz="0" w:space="0" w:color="auto"/>
            <w:bottom w:val="none" w:sz="0" w:space="0" w:color="auto"/>
            <w:right w:val="none" w:sz="0" w:space="0" w:color="auto"/>
          </w:divBdr>
        </w:div>
        <w:div w:id="66193482">
          <w:marLeft w:val="480"/>
          <w:marRight w:val="0"/>
          <w:marTop w:val="0"/>
          <w:marBottom w:val="0"/>
          <w:divBdr>
            <w:top w:val="none" w:sz="0" w:space="0" w:color="auto"/>
            <w:left w:val="none" w:sz="0" w:space="0" w:color="auto"/>
            <w:bottom w:val="none" w:sz="0" w:space="0" w:color="auto"/>
            <w:right w:val="none" w:sz="0" w:space="0" w:color="auto"/>
          </w:divBdr>
        </w:div>
        <w:div w:id="332074797">
          <w:marLeft w:val="480"/>
          <w:marRight w:val="0"/>
          <w:marTop w:val="0"/>
          <w:marBottom w:val="0"/>
          <w:divBdr>
            <w:top w:val="none" w:sz="0" w:space="0" w:color="auto"/>
            <w:left w:val="none" w:sz="0" w:space="0" w:color="auto"/>
            <w:bottom w:val="none" w:sz="0" w:space="0" w:color="auto"/>
            <w:right w:val="none" w:sz="0" w:space="0" w:color="auto"/>
          </w:divBdr>
        </w:div>
        <w:div w:id="719133845">
          <w:marLeft w:val="480"/>
          <w:marRight w:val="0"/>
          <w:marTop w:val="0"/>
          <w:marBottom w:val="0"/>
          <w:divBdr>
            <w:top w:val="none" w:sz="0" w:space="0" w:color="auto"/>
            <w:left w:val="none" w:sz="0" w:space="0" w:color="auto"/>
            <w:bottom w:val="none" w:sz="0" w:space="0" w:color="auto"/>
            <w:right w:val="none" w:sz="0" w:space="0" w:color="auto"/>
          </w:divBdr>
        </w:div>
        <w:div w:id="2144535533">
          <w:marLeft w:val="480"/>
          <w:marRight w:val="0"/>
          <w:marTop w:val="0"/>
          <w:marBottom w:val="0"/>
          <w:divBdr>
            <w:top w:val="none" w:sz="0" w:space="0" w:color="auto"/>
            <w:left w:val="none" w:sz="0" w:space="0" w:color="auto"/>
            <w:bottom w:val="none" w:sz="0" w:space="0" w:color="auto"/>
            <w:right w:val="none" w:sz="0" w:space="0" w:color="auto"/>
          </w:divBdr>
        </w:div>
        <w:div w:id="421536998">
          <w:marLeft w:val="480"/>
          <w:marRight w:val="0"/>
          <w:marTop w:val="0"/>
          <w:marBottom w:val="0"/>
          <w:divBdr>
            <w:top w:val="none" w:sz="0" w:space="0" w:color="auto"/>
            <w:left w:val="none" w:sz="0" w:space="0" w:color="auto"/>
            <w:bottom w:val="none" w:sz="0" w:space="0" w:color="auto"/>
            <w:right w:val="none" w:sz="0" w:space="0" w:color="auto"/>
          </w:divBdr>
        </w:div>
      </w:divsChild>
    </w:div>
    <w:div w:id="586622583">
      <w:bodyDiv w:val="1"/>
      <w:marLeft w:val="0"/>
      <w:marRight w:val="0"/>
      <w:marTop w:val="0"/>
      <w:marBottom w:val="0"/>
      <w:divBdr>
        <w:top w:val="none" w:sz="0" w:space="0" w:color="auto"/>
        <w:left w:val="none" w:sz="0" w:space="0" w:color="auto"/>
        <w:bottom w:val="none" w:sz="0" w:space="0" w:color="auto"/>
        <w:right w:val="none" w:sz="0" w:space="0" w:color="auto"/>
      </w:divBdr>
    </w:div>
    <w:div w:id="588075316">
      <w:bodyDiv w:val="1"/>
      <w:marLeft w:val="0"/>
      <w:marRight w:val="0"/>
      <w:marTop w:val="0"/>
      <w:marBottom w:val="0"/>
      <w:divBdr>
        <w:top w:val="none" w:sz="0" w:space="0" w:color="auto"/>
        <w:left w:val="none" w:sz="0" w:space="0" w:color="auto"/>
        <w:bottom w:val="none" w:sz="0" w:space="0" w:color="auto"/>
        <w:right w:val="none" w:sz="0" w:space="0" w:color="auto"/>
      </w:divBdr>
    </w:div>
    <w:div w:id="591620639">
      <w:bodyDiv w:val="1"/>
      <w:marLeft w:val="0"/>
      <w:marRight w:val="0"/>
      <w:marTop w:val="0"/>
      <w:marBottom w:val="0"/>
      <w:divBdr>
        <w:top w:val="none" w:sz="0" w:space="0" w:color="auto"/>
        <w:left w:val="none" w:sz="0" w:space="0" w:color="auto"/>
        <w:bottom w:val="none" w:sz="0" w:space="0" w:color="auto"/>
        <w:right w:val="none" w:sz="0" w:space="0" w:color="auto"/>
      </w:divBdr>
    </w:div>
    <w:div w:id="602034468">
      <w:bodyDiv w:val="1"/>
      <w:marLeft w:val="0"/>
      <w:marRight w:val="0"/>
      <w:marTop w:val="0"/>
      <w:marBottom w:val="0"/>
      <w:divBdr>
        <w:top w:val="none" w:sz="0" w:space="0" w:color="auto"/>
        <w:left w:val="none" w:sz="0" w:space="0" w:color="auto"/>
        <w:bottom w:val="none" w:sz="0" w:space="0" w:color="auto"/>
        <w:right w:val="none" w:sz="0" w:space="0" w:color="auto"/>
      </w:divBdr>
    </w:div>
    <w:div w:id="624383400">
      <w:bodyDiv w:val="1"/>
      <w:marLeft w:val="0"/>
      <w:marRight w:val="0"/>
      <w:marTop w:val="0"/>
      <w:marBottom w:val="0"/>
      <w:divBdr>
        <w:top w:val="none" w:sz="0" w:space="0" w:color="auto"/>
        <w:left w:val="none" w:sz="0" w:space="0" w:color="auto"/>
        <w:bottom w:val="none" w:sz="0" w:space="0" w:color="auto"/>
        <w:right w:val="none" w:sz="0" w:space="0" w:color="auto"/>
      </w:divBdr>
    </w:div>
    <w:div w:id="634214364">
      <w:bodyDiv w:val="1"/>
      <w:marLeft w:val="0"/>
      <w:marRight w:val="0"/>
      <w:marTop w:val="0"/>
      <w:marBottom w:val="0"/>
      <w:divBdr>
        <w:top w:val="none" w:sz="0" w:space="0" w:color="auto"/>
        <w:left w:val="none" w:sz="0" w:space="0" w:color="auto"/>
        <w:bottom w:val="none" w:sz="0" w:space="0" w:color="auto"/>
        <w:right w:val="none" w:sz="0" w:space="0" w:color="auto"/>
      </w:divBdr>
    </w:div>
    <w:div w:id="637105819">
      <w:bodyDiv w:val="1"/>
      <w:marLeft w:val="0"/>
      <w:marRight w:val="0"/>
      <w:marTop w:val="0"/>
      <w:marBottom w:val="0"/>
      <w:divBdr>
        <w:top w:val="none" w:sz="0" w:space="0" w:color="auto"/>
        <w:left w:val="none" w:sz="0" w:space="0" w:color="auto"/>
        <w:bottom w:val="none" w:sz="0" w:space="0" w:color="auto"/>
        <w:right w:val="none" w:sz="0" w:space="0" w:color="auto"/>
      </w:divBdr>
      <w:divsChild>
        <w:div w:id="979724636">
          <w:marLeft w:val="480"/>
          <w:marRight w:val="0"/>
          <w:marTop w:val="0"/>
          <w:marBottom w:val="0"/>
          <w:divBdr>
            <w:top w:val="none" w:sz="0" w:space="0" w:color="auto"/>
            <w:left w:val="none" w:sz="0" w:space="0" w:color="auto"/>
            <w:bottom w:val="none" w:sz="0" w:space="0" w:color="auto"/>
            <w:right w:val="none" w:sz="0" w:space="0" w:color="auto"/>
          </w:divBdr>
        </w:div>
        <w:div w:id="662004760">
          <w:marLeft w:val="480"/>
          <w:marRight w:val="0"/>
          <w:marTop w:val="0"/>
          <w:marBottom w:val="0"/>
          <w:divBdr>
            <w:top w:val="none" w:sz="0" w:space="0" w:color="auto"/>
            <w:left w:val="none" w:sz="0" w:space="0" w:color="auto"/>
            <w:bottom w:val="none" w:sz="0" w:space="0" w:color="auto"/>
            <w:right w:val="none" w:sz="0" w:space="0" w:color="auto"/>
          </w:divBdr>
        </w:div>
        <w:div w:id="390157901">
          <w:marLeft w:val="480"/>
          <w:marRight w:val="0"/>
          <w:marTop w:val="0"/>
          <w:marBottom w:val="0"/>
          <w:divBdr>
            <w:top w:val="none" w:sz="0" w:space="0" w:color="auto"/>
            <w:left w:val="none" w:sz="0" w:space="0" w:color="auto"/>
            <w:bottom w:val="none" w:sz="0" w:space="0" w:color="auto"/>
            <w:right w:val="none" w:sz="0" w:space="0" w:color="auto"/>
          </w:divBdr>
        </w:div>
        <w:div w:id="1956712762">
          <w:marLeft w:val="480"/>
          <w:marRight w:val="0"/>
          <w:marTop w:val="0"/>
          <w:marBottom w:val="0"/>
          <w:divBdr>
            <w:top w:val="none" w:sz="0" w:space="0" w:color="auto"/>
            <w:left w:val="none" w:sz="0" w:space="0" w:color="auto"/>
            <w:bottom w:val="none" w:sz="0" w:space="0" w:color="auto"/>
            <w:right w:val="none" w:sz="0" w:space="0" w:color="auto"/>
          </w:divBdr>
        </w:div>
        <w:div w:id="1592228871">
          <w:marLeft w:val="480"/>
          <w:marRight w:val="0"/>
          <w:marTop w:val="0"/>
          <w:marBottom w:val="0"/>
          <w:divBdr>
            <w:top w:val="none" w:sz="0" w:space="0" w:color="auto"/>
            <w:left w:val="none" w:sz="0" w:space="0" w:color="auto"/>
            <w:bottom w:val="none" w:sz="0" w:space="0" w:color="auto"/>
            <w:right w:val="none" w:sz="0" w:space="0" w:color="auto"/>
          </w:divBdr>
        </w:div>
        <w:div w:id="1307081188">
          <w:marLeft w:val="480"/>
          <w:marRight w:val="0"/>
          <w:marTop w:val="0"/>
          <w:marBottom w:val="0"/>
          <w:divBdr>
            <w:top w:val="none" w:sz="0" w:space="0" w:color="auto"/>
            <w:left w:val="none" w:sz="0" w:space="0" w:color="auto"/>
            <w:bottom w:val="none" w:sz="0" w:space="0" w:color="auto"/>
            <w:right w:val="none" w:sz="0" w:space="0" w:color="auto"/>
          </w:divBdr>
        </w:div>
        <w:div w:id="1019239644">
          <w:marLeft w:val="480"/>
          <w:marRight w:val="0"/>
          <w:marTop w:val="0"/>
          <w:marBottom w:val="0"/>
          <w:divBdr>
            <w:top w:val="none" w:sz="0" w:space="0" w:color="auto"/>
            <w:left w:val="none" w:sz="0" w:space="0" w:color="auto"/>
            <w:bottom w:val="none" w:sz="0" w:space="0" w:color="auto"/>
            <w:right w:val="none" w:sz="0" w:space="0" w:color="auto"/>
          </w:divBdr>
        </w:div>
        <w:div w:id="30375869">
          <w:marLeft w:val="480"/>
          <w:marRight w:val="0"/>
          <w:marTop w:val="0"/>
          <w:marBottom w:val="0"/>
          <w:divBdr>
            <w:top w:val="none" w:sz="0" w:space="0" w:color="auto"/>
            <w:left w:val="none" w:sz="0" w:space="0" w:color="auto"/>
            <w:bottom w:val="none" w:sz="0" w:space="0" w:color="auto"/>
            <w:right w:val="none" w:sz="0" w:space="0" w:color="auto"/>
          </w:divBdr>
        </w:div>
        <w:div w:id="636448281">
          <w:marLeft w:val="480"/>
          <w:marRight w:val="0"/>
          <w:marTop w:val="0"/>
          <w:marBottom w:val="0"/>
          <w:divBdr>
            <w:top w:val="none" w:sz="0" w:space="0" w:color="auto"/>
            <w:left w:val="none" w:sz="0" w:space="0" w:color="auto"/>
            <w:bottom w:val="none" w:sz="0" w:space="0" w:color="auto"/>
            <w:right w:val="none" w:sz="0" w:space="0" w:color="auto"/>
          </w:divBdr>
        </w:div>
        <w:div w:id="1647202044">
          <w:marLeft w:val="480"/>
          <w:marRight w:val="0"/>
          <w:marTop w:val="0"/>
          <w:marBottom w:val="0"/>
          <w:divBdr>
            <w:top w:val="none" w:sz="0" w:space="0" w:color="auto"/>
            <w:left w:val="none" w:sz="0" w:space="0" w:color="auto"/>
            <w:bottom w:val="none" w:sz="0" w:space="0" w:color="auto"/>
            <w:right w:val="none" w:sz="0" w:space="0" w:color="auto"/>
          </w:divBdr>
        </w:div>
        <w:div w:id="1040469452">
          <w:marLeft w:val="480"/>
          <w:marRight w:val="0"/>
          <w:marTop w:val="0"/>
          <w:marBottom w:val="0"/>
          <w:divBdr>
            <w:top w:val="none" w:sz="0" w:space="0" w:color="auto"/>
            <w:left w:val="none" w:sz="0" w:space="0" w:color="auto"/>
            <w:bottom w:val="none" w:sz="0" w:space="0" w:color="auto"/>
            <w:right w:val="none" w:sz="0" w:space="0" w:color="auto"/>
          </w:divBdr>
        </w:div>
      </w:divsChild>
    </w:div>
    <w:div w:id="648677136">
      <w:bodyDiv w:val="1"/>
      <w:marLeft w:val="0"/>
      <w:marRight w:val="0"/>
      <w:marTop w:val="0"/>
      <w:marBottom w:val="0"/>
      <w:divBdr>
        <w:top w:val="none" w:sz="0" w:space="0" w:color="auto"/>
        <w:left w:val="none" w:sz="0" w:space="0" w:color="auto"/>
        <w:bottom w:val="none" w:sz="0" w:space="0" w:color="auto"/>
        <w:right w:val="none" w:sz="0" w:space="0" w:color="auto"/>
      </w:divBdr>
    </w:div>
    <w:div w:id="680938003">
      <w:bodyDiv w:val="1"/>
      <w:marLeft w:val="0"/>
      <w:marRight w:val="0"/>
      <w:marTop w:val="0"/>
      <w:marBottom w:val="0"/>
      <w:divBdr>
        <w:top w:val="none" w:sz="0" w:space="0" w:color="auto"/>
        <w:left w:val="none" w:sz="0" w:space="0" w:color="auto"/>
        <w:bottom w:val="none" w:sz="0" w:space="0" w:color="auto"/>
        <w:right w:val="none" w:sz="0" w:space="0" w:color="auto"/>
      </w:divBdr>
    </w:div>
    <w:div w:id="682512111">
      <w:bodyDiv w:val="1"/>
      <w:marLeft w:val="0"/>
      <w:marRight w:val="0"/>
      <w:marTop w:val="0"/>
      <w:marBottom w:val="0"/>
      <w:divBdr>
        <w:top w:val="none" w:sz="0" w:space="0" w:color="auto"/>
        <w:left w:val="none" w:sz="0" w:space="0" w:color="auto"/>
        <w:bottom w:val="none" w:sz="0" w:space="0" w:color="auto"/>
        <w:right w:val="none" w:sz="0" w:space="0" w:color="auto"/>
      </w:divBdr>
      <w:divsChild>
        <w:div w:id="570240597">
          <w:marLeft w:val="480"/>
          <w:marRight w:val="0"/>
          <w:marTop w:val="0"/>
          <w:marBottom w:val="0"/>
          <w:divBdr>
            <w:top w:val="none" w:sz="0" w:space="0" w:color="auto"/>
            <w:left w:val="none" w:sz="0" w:space="0" w:color="auto"/>
            <w:bottom w:val="none" w:sz="0" w:space="0" w:color="auto"/>
            <w:right w:val="none" w:sz="0" w:space="0" w:color="auto"/>
          </w:divBdr>
        </w:div>
        <w:div w:id="1999722066">
          <w:marLeft w:val="480"/>
          <w:marRight w:val="0"/>
          <w:marTop w:val="0"/>
          <w:marBottom w:val="0"/>
          <w:divBdr>
            <w:top w:val="none" w:sz="0" w:space="0" w:color="auto"/>
            <w:left w:val="none" w:sz="0" w:space="0" w:color="auto"/>
            <w:bottom w:val="none" w:sz="0" w:space="0" w:color="auto"/>
            <w:right w:val="none" w:sz="0" w:space="0" w:color="auto"/>
          </w:divBdr>
        </w:div>
        <w:div w:id="864951165">
          <w:marLeft w:val="480"/>
          <w:marRight w:val="0"/>
          <w:marTop w:val="0"/>
          <w:marBottom w:val="0"/>
          <w:divBdr>
            <w:top w:val="none" w:sz="0" w:space="0" w:color="auto"/>
            <w:left w:val="none" w:sz="0" w:space="0" w:color="auto"/>
            <w:bottom w:val="none" w:sz="0" w:space="0" w:color="auto"/>
            <w:right w:val="none" w:sz="0" w:space="0" w:color="auto"/>
          </w:divBdr>
        </w:div>
        <w:div w:id="683827986">
          <w:marLeft w:val="480"/>
          <w:marRight w:val="0"/>
          <w:marTop w:val="0"/>
          <w:marBottom w:val="0"/>
          <w:divBdr>
            <w:top w:val="none" w:sz="0" w:space="0" w:color="auto"/>
            <w:left w:val="none" w:sz="0" w:space="0" w:color="auto"/>
            <w:bottom w:val="none" w:sz="0" w:space="0" w:color="auto"/>
            <w:right w:val="none" w:sz="0" w:space="0" w:color="auto"/>
          </w:divBdr>
        </w:div>
        <w:div w:id="1037317546">
          <w:marLeft w:val="480"/>
          <w:marRight w:val="0"/>
          <w:marTop w:val="0"/>
          <w:marBottom w:val="0"/>
          <w:divBdr>
            <w:top w:val="none" w:sz="0" w:space="0" w:color="auto"/>
            <w:left w:val="none" w:sz="0" w:space="0" w:color="auto"/>
            <w:bottom w:val="none" w:sz="0" w:space="0" w:color="auto"/>
            <w:right w:val="none" w:sz="0" w:space="0" w:color="auto"/>
          </w:divBdr>
        </w:div>
        <w:div w:id="1474521284">
          <w:marLeft w:val="480"/>
          <w:marRight w:val="0"/>
          <w:marTop w:val="0"/>
          <w:marBottom w:val="0"/>
          <w:divBdr>
            <w:top w:val="none" w:sz="0" w:space="0" w:color="auto"/>
            <w:left w:val="none" w:sz="0" w:space="0" w:color="auto"/>
            <w:bottom w:val="none" w:sz="0" w:space="0" w:color="auto"/>
            <w:right w:val="none" w:sz="0" w:space="0" w:color="auto"/>
          </w:divBdr>
        </w:div>
        <w:div w:id="1627932448">
          <w:marLeft w:val="480"/>
          <w:marRight w:val="0"/>
          <w:marTop w:val="0"/>
          <w:marBottom w:val="0"/>
          <w:divBdr>
            <w:top w:val="none" w:sz="0" w:space="0" w:color="auto"/>
            <w:left w:val="none" w:sz="0" w:space="0" w:color="auto"/>
            <w:bottom w:val="none" w:sz="0" w:space="0" w:color="auto"/>
            <w:right w:val="none" w:sz="0" w:space="0" w:color="auto"/>
          </w:divBdr>
        </w:div>
        <w:div w:id="858352141">
          <w:marLeft w:val="480"/>
          <w:marRight w:val="0"/>
          <w:marTop w:val="0"/>
          <w:marBottom w:val="0"/>
          <w:divBdr>
            <w:top w:val="none" w:sz="0" w:space="0" w:color="auto"/>
            <w:left w:val="none" w:sz="0" w:space="0" w:color="auto"/>
            <w:bottom w:val="none" w:sz="0" w:space="0" w:color="auto"/>
            <w:right w:val="none" w:sz="0" w:space="0" w:color="auto"/>
          </w:divBdr>
        </w:div>
        <w:div w:id="364522723">
          <w:marLeft w:val="480"/>
          <w:marRight w:val="0"/>
          <w:marTop w:val="0"/>
          <w:marBottom w:val="0"/>
          <w:divBdr>
            <w:top w:val="none" w:sz="0" w:space="0" w:color="auto"/>
            <w:left w:val="none" w:sz="0" w:space="0" w:color="auto"/>
            <w:bottom w:val="none" w:sz="0" w:space="0" w:color="auto"/>
            <w:right w:val="none" w:sz="0" w:space="0" w:color="auto"/>
          </w:divBdr>
        </w:div>
        <w:div w:id="570505721">
          <w:marLeft w:val="480"/>
          <w:marRight w:val="0"/>
          <w:marTop w:val="0"/>
          <w:marBottom w:val="0"/>
          <w:divBdr>
            <w:top w:val="none" w:sz="0" w:space="0" w:color="auto"/>
            <w:left w:val="none" w:sz="0" w:space="0" w:color="auto"/>
            <w:bottom w:val="none" w:sz="0" w:space="0" w:color="auto"/>
            <w:right w:val="none" w:sz="0" w:space="0" w:color="auto"/>
          </w:divBdr>
        </w:div>
        <w:div w:id="455176173">
          <w:marLeft w:val="480"/>
          <w:marRight w:val="0"/>
          <w:marTop w:val="0"/>
          <w:marBottom w:val="0"/>
          <w:divBdr>
            <w:top w:val="none" w:sz="0" w:space="0" w:color="auto"/>
            <w:left w:val="none" w:sz="0" w:space="0" w:color="auto"/>
            <w:bottom w:val="none" w:sz="0" w:space="0" w:color="auto"/>
            <w:right w:val="none" w:sz="0" w:space="0" w:color="auto"/>
          </w:divBdr>
        </w:div>
        <w:div w:id="194732002">
          <w:marLeft w:val="480"/>
          <w:marRight w:val="0"/>
          <w:marTop w:val="0"/>
          <w:marBottom w:val="0"/>
          <w:divBdr>
            <w:top w:val="none" w:sz="0" w:space="0" w:color="auto"/>
            <w:left w:val="none" w:sz="0" w:space="0" w:color="auto"/>
            <w:bottom w:val="none" w:sz="0" w:space="0" w:color="auto"/>
            <w:right w:val="none" w:sz="0" w:space="0" w:color="auto"/>
          </w:divBdr>
        </w:div>
        <w:div w:id="1943343747">
          <w:marLeft w:val="480"/>
          <w:marRight w:val="0"/>
          <w:marTop w:val="0"/>
          <w:marBottom w:val="0"/>
          <w:divBdr>
            <w:top w:val="none" w:sz="0" w:space="0" w:color="auto"/>
            <w:left w:val="none" w:sz="0" w:space="0" w:color="auto"/>
            <w:bottom w:val="none" w:sz="0" w:space="0" w:color="auto"/>
            <w:right w:val="none" w:sz="0" w:space="0" w:color="auto"/>
          </w:divBdr>
        </w:div>
        <w:div w:id="1185048655">
          <w:marLeft w:val="480"/>
          <w:marRight w:val="0"/>
          <w:marTop w:val="0"/>
          <w:marBottom w:val="0"/>
          <w:divBdr>
            <w:top w:val="none" w:sz="0" w:space="0" w:color="auto"/>
            <w:left w:val="none" w:sz="0" w:space="0" w:color="auto"/>
            <w:bottom w:val="none" w:sz="0" w:space="0" w:color="auto"/>
            <w:right w:val="none" w:sz="0" w:space="0" w:color="auto"/>
          </w:divBdr>
        </w:div>
        <w:div w:id="1430151849">
          <w:marLeft w:val="480"/>
          <w:marRight w:val="0"/>
          <w:marTop w:val="0"/>
          <w:marBottom w:val="0"/>
          <w:divBdr>
            <w:top w:val="none" w:sz="0" w:space="0" w:color="auto"/>
            <w:left w:val="none" w:sz="0" w:space="0" w:color="auto"/>
            <w:bottom w:val="none" w:sz="0" w:space="0" w:color="auto"/>
            <w:right w:val="none" w:sz="0" w:space="0" w:color="auto"/>
          </w:divBdr>
        </w:div>
        <w:div w:id="331027560">
          <w:marLeft w:val="480"/>
          <w:marRight w:val="0"/>
          <w:marTop w:val="0"/>
          <w:marBottom w:val="0"/>
          <w:divBdr>
            <w:top w:val="none" w:sz="0" w:space="0" w:color="auto"/>
            <w:left w:val="none" w:sz="0" w:space="0" w:color="auto"/>
            <w:bottom w:val="none" w:sz="0" w:space="0" w:color="auto"/>
            <w:right w:val="none" w:sz="0" w:space="0" w:color="auto"/>
          </w:divBdr>
        </w:div>
        <w:div w:id="1898004477">
          <w:marLeft w:val="480"/>
          <w:marRight w:val="0"/>
          <w:marTop w:val="0"/>
          <w:marBottom w:val="0"/>
          <w:divBdr>
            <w:top w:val="none" w:sz="0" w:space="0" w:color="auto"/>
            <w:left w:val="none" w:sz="0" w:space="0" w:color="auto"/>
            <w:bottom w:val="none" w:sz="0" w:space="0" w:color="auto"/>
            <w:right w:val="none" w:sz="0" w:space="0" w:color="auto"/>
          </w:divBdr>
        </w:div>
        <w:div w:id="1840071893">
          <w:marLeft w:val="480"/>
          <w:marRight w:val="0"/>
          <w:marTop w:val="0"/>
          <w:marBottom w:val="0"/>
          <w:divBdr>
            <w:top w:val="none" w:sz="0" w:space="0" w:color="auto"/>
            <w:left w:val="none" w:sz="0" w:space="0" w:color="auto"/>
            <w:bottom w:val="none" w:sz="0" w:space="0" w:color="auto"/>
            <w:right w:val="none" w:sz="0" w:space="0" w:color="auto"/>
          </w:divBdr>
        </w:div>
        <w:div w:id="1215191297">
          <w:marLeft w:val="480"/>
          <w:marRight w:val="0"/>
          <w:marTop w:val="0"/>
          <w:marBottom w:val="0"/>
          <w:divBdr>
            <w:top w:val="none" w:sz="0" w:space="0" w:color="auto"/>
            <w:left w:val="none" w:sz="0" w:space="0" w:color="auto"/>
            <w:bottom w:val="none" w:sz="0" w:space="0" w:color="auto"/>
            <w:right w:val="none" w:sz="0" w:space="0" w:color="auto"/>
          </w:divBdr>
        </w:div>
      </w:divsChild>
    </w:div>
    <w:div w:id="691339635">
      <w:bodyDiv w:val="1"/>
      <w:marLeft w:val="0"/>
      <w:marRight w:val="0"/>
      <w:marTop w:val="0"/>
      <w:marBottom w:val="0"/>
      <w:divBdr>
        <w:top w:val="none" w:sz="0" w:space="0" w:color="auto"/>
        <w:left w:val="none" w:sz="0" w:space="0" w:color="auto"/>
        <w:bottom w:val="none" w:sz="0" w:space="0" w:color="auto"/>
        <w:right w:val="none" w:sz="0" w:space="0" w:color="auto"/>
      </w:divBdr>
      <w:divsChild>
        <w:div w:id="74129806">
          <w:marLeft w:val="480"/>
          <w:marRight w:val="0"/>
          <w:marTop w:val="0"/>
          <w:marBottom w:val="0"/>
          <w:divBdr>
            <w:top w:val="none" w:sz="0" w:space="0" w:color="auto"/>
            <w:left w:val="none" w:sz="0" w:space="0" w:color="auto"/>
            <w:bottom w:val="none" w:sz="0" w:space="0" w:color="auto"/>
            <w:right w:val="none" w:sz="0" w:space="0" w:color="auto"/>
          </w:divBdr>
        </w:div>
        <w:div w:id="1546065772">
          <w:marLeft w:val="480"/>
          <w:marRight w:val="0"/>
          <w:marTop w:val="0"/>
          <w:marBottom w:val="0"/>
          <w:divBdr>
            <w:top w:val="none" w:sz="0" w:space="0" w:color="auto"/>
            <w:left w:val="none" w:sz="0" w:space="0" w:color="auto"/>
            <w:bottom w:val="none" w:sz="0" w:space="0" w:color="auto"/>
            <w:right w:val="none" w:sz="0" w:space="0" w:color="auto"/>
          </w:divBdr>
        </w:div>
        <w:div w:id="173157245">
          <w:marLeft w:val="480"/>
          <w:marRight w:val="0"/>
          <w:marTop w:val="0"/>
          <w:marBottom w:val="0"/>
          <w:divBdr>
            <w:top w:val="none" w:sz="0" w:space="0" w:color="auto"/>
            <w:left w:val="none" w:sz="0" w:space="0" w:color="auto"/>
            <w:bottom w:val="none" w:sz="0" w:space="0" w:color="auto"/>
            <w:right w:val="none" w:sz="0" w:space="0" w:color="auto"/>
          </w:divBdr>
        </w:div>
        <w:div w:id="1896425625">
          <w:marLeft w:val="480"/>
          <w:marRight w:val="0"/>
          <w:marTop w:val="0"/>
          <w:marBottom w:val="0"/>
          <w:divBdr>
            <w:top w:val="none" w:sz="0" w:space="0" w:color="auto"/>
            <w:left w:val="none" w:sz="0" w:space="0" w:color="auto"/>
            <w:bottom w:val="none" w:sz="0" w:space="0" w:color="auto"/>
            <w:right w:val="none" w:sz="0" w:space="0" w:color="auto"/>
          </w:divBdr>
        </w:div>
        <w:div w:id="2119793801">
          <w:marLeft w:val="480"/>
          <w:marRight w:val="0"/>
          <w:marTop w:val="0"/>
          <w:marBottom w:val="0"/>
          <w:divBdr>
            <w:top w:val="none" w:sz="0" w:space="0" w:color="auto"/>
            <w:left w:val="none" w:sz="0" w:space="0" w:color="auto"/>
            <w:bottom w:val="none" w:sz="0" w:space="0" w:color="auto"/>
            <w:right w:val="none" w:sz="0" w:space="0" w:color="auto"/>
          </w:divBdr>
        </w:div>
        <w:div w:id="1194608587">
          <w:marLeft w:val="480"/>
          <w:marRight w:val="0"/>
          <w:marTop w:val="0"/>
          <w:marBottom w:val="0"/>
          <w:divBdr>
            <w:top w:val="none" w:sz="0" w:space="0" w:color="auto"/>
            <w:left w:val="none" w:sz="0" w:space="0" w:color="auto"/>
            <w:bottom w:val="none" w:sz="0" w:space="0" w:color="auto"/>
            <w:right w:val="none" w:sz="0" w:space="0" w:color="auto"/>
          </w:divBdr>
        </w:div>
        <w:div w:id="1644038005">
          <w:marLeft w:val="480"/>
          <w:marRight w:val="0"/>
          <w:marTop w:val="0"/>
          <w:marBottom w:val="0"/>
          <w:divBdr>
            <w:top w:val="none" w:sz="0" w:space="0" w:color="auto"/>
            <w:left w:val="none" w:sz="0" w:space="0" w:color="auto"/>
            <w:bottom w:val="none" w:sz="0" w:space="0" w:color="auto"/>
            <w:right w:val="none" w:sz="0" w:space="0" w:color="auto"/>
          </w:divBdr>
        </w:div>
      </w:divsChild>
    </w:div>
    <w:div w:id="697856630">
      <w:bodyDiv w:val="1"/>
      <w:marLeft w:val="0"/>
      <w:marRight w:val="0"/>
      <w:marTop w:val="0"/>
      <w:marBottom w:val="0"/>
      <w:divBdr>
        <w:top w:val="none" w:sz="0" w:space="0" w:color="auto"/>
        <w:left w:val="none" w:sz="0" w:space="0" w:color="auto"/>
        <w:bottom w:val="none" w:sz="0" w:space="0" w:color="auto"/>
        <w:right w:val="none" w:sz="0" w:space="0" w:color="auto"/>
      </w:divBdr>
    </w:div>
    <w:div w:id="706369939">
      <w:bodyDiv w:val="1"/>
      <w:marLeft w:val="0"/>
      <w:marRight w:val="0"/>
      <w:marTop w:val="0"/>
      <w:marBottom w:val="0"/>
      <w:divBdr>
        <w:top w:val="none" w:sz="0" w:space="0" w:color="auto"/>
        <w:left w:val="none" w:sz="0" w:space="0" w:color="auto"/>
        <w:bottom w:val="none" w:sz="0" w:space="0" w:color="auto"/>
        <w:right w:val="none" w:sz="0" w:space="0" w:color="auto"/>
      </w:divBdr>
    </w:div>
    <w:div w:id="721632392">
      <w:bodyDiv w:val="1"/>
      <w:marLeft w:val="0"/>
      <w:marRight w:val="0"/>
      <w:marTop w:val="0"/>
      <w:marBottom w:val="0"/>
      <w:divBdr>
        <w:top w:val="none" w:sz="0" w:space="0" w:color="auto"/>
        <w:left w:val="none" w:sz="0" w:space="0" w:color="auto"/>
        <w:bottom w:val="none" w:sz="0" w:space="0" w:color="auto"/>
        <w:right w:val="none" w:sz="0" w:space="0" w:color="auto"/>
      </w:divBdr>
      <w:divsChild>
        <w:div w:id="591625154">
          <w:marLeft w:val="480"/>
          <w:marRight w:val="0"/>
          <w:marTop w:val="0"/>
          <w:marBottom w:val="0"/>
          <w:divBdr>
            <w:top w:val="none" w:sz="0" w:space="0" w:color="auto"/>
            <w:left w:val="none" w:sz="0" w:space="0" w:color="auto"/>
            <w:bottom w:val="none" w:sz="0" w:space="0" w:color="auto"/>
            <w:right w:val="none" w:sz="0" w:space="0" w:color="auto"/>
          </w:divBdr>
        </w:div>
        <w:div w:id="1825778410">
          <w:marLeft w:val="480"/>
          <w:marRight w:val="0"/>
          <w:marTop w:val="0"/>
          <w:marBottom w:val="0"/>
          <w:divBdr>
            <w:top w:val="none" w:sz="0" w:space="0" w:color="auto"/>
            <w:left w:val="none" w:sz="0" w:space="0" w:color="auto"/>
            <w:bottom w:val="none" w:sz="0" w:space="0" w:color="auto"/>
            <w:right w:val="none" w:sz="0" w:space="0" w:color="auto"/>
          </w:divBdr>
        </w:div>
        <w:div w:id="2001736675">
          <w:marLeft w:val="480"/>
          <w:marRight w:val="0"/>
          <w:marTop w:val="0"/>
          <w:marBottom w:val="0"/>
          <w:divBdr>
            <w:top w:val="none" w:sz="0" w:space="0" w:color="auto"/>
            <w:left w:val="none" w:sz="0" w:space="0" w:color="auto"/>
            <w:bottom w:val="none" w:sz="0" w:space="0" w:color="auto"/>
            <w:right w:val="none" w:sz="0" w:space="0" w:color="auto"/>
          </w:divBdr>
        </w:div>
        <w:div w:id="1816412148">
          <w:marLeft w:val="480"/>
          <w:marRight w:val="0"/>
          <w:marTop w:val="0"/>
          <w:marBottom w:val="0"/>
          <w:divBdr>
            <w:top w:val="none" w:sz="0" w:space="0" w:color="auto"/>
            <w:left w:val="none" w:sz="0" w:space="0" w:color="auto"/>
            <w:bottom w:val="none" w:sz="0" w:space="0" w:color="auto"/>
            <w:right w:val="none" w:sz="0" w:space="0" w:color="auto"/>
          </w:divBdr>
        </w:div>
        <w:div w:id="100345205">
          <w:marLeft w:val="480"/>
          <w:marRight w:val="0"/>
          <w:marTop w:val="0"/>
          <w:marBottom w:val="0"/>
          <w:divBdr>
            <w:top w:val="none" w:sz="0" w:space="0" w:color="auto"/>
            <w:left w:val="none" w:sz="0" w:space="0" w:color="auto"/>
            <w:bottom w:val="none" w:sz="0" w:space="0" w:color="auto"/>
            <w:right w:val="none" w:sz="0" w:space="0" w:color="auto"/>
          </w:divBdr>
        </w:div>
        <w:div w:id="224265928">
          <w:marLeft w:val="480"/>
          <w:marRight w:val="0"/>
          <w:marTop w:val="0"/>
          <w:marBottom w:val="0"/>
          <w:divBdr>
            <w:top w:val="none" w:sz="0" w:space="0" w:color="auto"/>
            <w:left w:val="none" w:sz="0" w:space="0" w:color="auto"/>
            <w:bottom w:val="none" w:sz="0" w:space="0" w:color="auto"/>
            <w:right w:val="none" w:sz="0" w:space="0" w:color="auto"/>
          </w:divBdr>
        </w:div>
      </w:divsChild>
    </w:div>
    <w:div w:id="736703006">
      <w:bodyDiv w:val="1"/>
      <w:marLeft w:val="0"/>
      <w:marRight w:val="0"/>
      <w:marTop w:val="0"/>
      <w:marBottom w:val="0"/>
      <w:divBdr>
        <w:top w:val="none" w:sz="0" w:space="0" w:color="auto"/>
        <w:left w:val="none" w:sz="0" w:space="0" w:color="auto"/>
        <w:bottom w:val="none" w:sz="0" w:space="0" w:color="auto"/>
        <w:right w:val="none" w:sz="0" w:space="0" w:color="auto"/>
      </w:divBdr>
    </w:div>
    <w:div w:id="742874690">
      <w:bodyDiv w:val="1"/>
      <w:marLeft w:val="0"/>
      <w:marRight w:val="0"/>
      <w:marTop w:val="0"/>
      <w:marBottom w:val="0"/>
      <w:divBdr>
        <w:top w:val="none" w:sz="0" w:space="0" w:color="auto"/>
        <w:left w:val="none" w:sz="0" w:space="0" w:color="auto"/>
        <w:bottom w:val="none" w:sz="0" w:space="0" w:color="auto"/>
        <w:right w:val="none" w:sz="0" w:space="0" w:color="auto"/>
      </w:divBdr>
    </w:div>
    <w:div w:id="746534308">
      <w:bodyDiv w:val="1"/>
      <w:marLeft w:val="0"/>
      <w:marRight w:val="0"/>
      <w:marTop w:val="0"/>
      <w:marBottom w:val="0"/>
      <w:divBdr>
        <w:top w:val="none" w:sz="0" w:space="0" w:color="auto"/>
        <w:left w:val="none" w:sz="0" w:space="0" w:color="auto"/>
        <w:bottom w:val="none" w:sz="0" w:space="0" w:color="auto"/>
        <w:right w:val="none" w:sz="0" w:space="0" w:color="auto"/>
      </w:divBdr>
    </w:div>
    <w:div w:id="753934209">
      <w:bodyDiv w:val="1"/>
      <w:marLeft w:val="0"/>
      <w:marRight w:val="0"/>
      <w:marTop w:val="0"/>
      <w:marBottom w:val="0"/>
      <w:divBdr>
        <w:top w:val="none" w:sz="0" w:space="0" w:color="auto"/>
        <w:left w:val="none" w:sz="0" w:space="0" w:color="auto"/>
        <w:bottom w:val="none" w:sz="0" w:space="0" w:color="auto"/>
        <w:right w:val="none" w:sz="0" w:space="0" w:color="auto"/>
      </w:divBdr>
    </w:div>
    <w:div w:id="764230358">
      <w:bodyDiv w:val="1"/>
      <w:marLeft w:val="0"/>
      <w:marRight w:val="0"/>
      <w:marTop w:val="0"/>
      <w:marBottom w:val="0"/>
      <w:divBdr>
        <w:top w:val="none" w:sz="0" w:space="0" w:color="auto"/>
        <w:left w:val="none" w:sz="0" w:space="0" w:color="auto"/>
        <w:bottom w:val="none" w:sz="0" w:space="0" w:color="auto"/>
        <w:right w:val="none" w:sz="0" w:space="0" w:color="auto"/>
      </w:divBdr>
      <w:divsChild>
        <w:div w:id="529339906">
          <w:marLeft w:val="480"/>
          <w:marRight w:val="0"/>
          <w:marTop w:val="0"/>
          <w:marBottom w:val="0"/>
          <w:divBdr>
            <w:top w:val="none" w:sz="0" w:space="0" w:color="auto"/>
            <w:left w:val="none" w:sz="0" w:space="0" w:color="auto"/>
            <w:bottom w:val="none" w:sz="0" w:space="0" w:color="auto"/>
            <w:right w:val="none" w:sz="0" w:space="0" w:color="auto"/>
          </w:divBdr>
        </w:div>
        <w:div w:id="1377387517">
          <w:marLeft w:val="480"/>
          <w:marRight w:val="0"/>
          <w:marTop w:val="0"/>
          <w:marBottom w:val="0"/>
          <w:divBdr>
            <w:top w:val="none" w:sz="0" w:space="0" w:color="auto"/>
            <w:left w:val="none" w:sz="0" w:space="0" w:color="auto"/>
            <w:bottom w:val="none" w:sz="0" w:space="0" w:color="auto"/>
            <w:right w:val="none" w:sz="0" w:space="0" w:color="auto"/>
          </w:divBdr>
        </w:div>
        <w:div w:id="1860703330">
          <w:marLeft w:val="480"/>
          <w:marRight w:val="0"/>
          <w:marTop w:val="0"/>
          <w:marBottom w:val="0"/>
          <w:divBdr>
            <w:top w:val="none" w:sz="0" w:space="0" w:color="auto"/>
            <w:left w:val="none" w:sz="0" w:space="0" w:color="auto"/>
            <w:bottom w:val="none" w:sz="0" w:space="0" w:color="auto"/>
            <w:right w:val="none" w:sz="0" w:space="0" w:color="auto"/>
          </w:divBdr>
        </w:div>
        <w:div w:id="1877699493">
          <w:marLeft w:val="480"/>
          <w:marRight w:val="0"/>
          <w:marTop w:val="0"/>
          <w:marBottom w:val="0"/>
          <w:divBdr>
            <w:top w:val="none" w:sz="0" w:space="0" w:color="auto"/>
            <w:left w:val="none" w:sz="0" w:space="0" w:color="auto"/>
            <w:bottom w:val="none" w:sz="0" w:space="0" w:color="auto"/>
            <w:right w:val="none" w:sz="0" w:space="0" w:color="auto"/>
          </w:divBdr>
        </w:div>
        <w:div w:id="1248462432">
          <w:marLeft w:val="480"/>
          <w:marRight w:val="0"/>
          <w:marTop w:val="0"/>
          <w:marBottom w:val="0"/>
          <w:divBdr>
            <w:top w:val="none" w:sz="0" w:space="0" w:color="auto"/>
            <w:left w:val="none" w:sz="0" w:space="0" w:color="auto"/>
            <w:bottom w:val="none" w:sz="0" w:space="0" w:color="auto"/>
            <w:right w:val="none" w:sz="0" w:space="0" w:color="auto"/>
          </w:divBdr>
        </w:div>
        <w:div w:id="192309716">
          <w:marLeft w:val="480"/>
          <w:marRight w:val="0"/>
          <w:marTop w:val="0"/>
          <w:marBottom w:val="0"/>
          <w:divBdr>
            <w:top w:val="none" w:sz="0" w:space="0" w:color="auto"/>
            <w:left w:val="none" w:sz="0" w:space="0" w:color="auto"/>
            <w:bottom w:val="none" w:sz="0" w:space="0" w:color="auto"/>
            <w:right w:val="none" w:sz="0" w:space="0" w:color="auto"/>
          </w:divBdr>
        </w:div>
        <w:div w:id="409472642">
          <w:marLeft w:val="480"/>
          <w:marRight w:val="0"/>
          <w:marTop w:val="0"/>
          <w:marBottom w:val="0"/>
          <w:divBdr>
            <w:top w:val="none" w:sz="0" w:space="0" w:color="auto"/>
            <w:left w:val="none" w:sz="0" w:space="0" w:color="auto"/>
            <w:bottom w:val="none" w:sz="0" w:space="0" w:color="auto"/>
            <w:right w:val="none" w:sz="0" w:space="0" w:color="auto"/>
          </w:divBdr>
        </w:div>
        <w:div w:id="672032124">
          <w:marLeft w:val="480"/>
          <w:marRight w:val="0"/>
          <w:marTop w:val="0"/>
          <w:marBottom w:val="0"/>
          <w:divBdr>
            <w:top w:val="none" w:sz="0" w:space="0" w:color="auto"/>
            <w:left w:val="none" w:sz="0" w:space="0" w:color="auto"/>
            <w:bottom w:val="none" w:sz="0" w:space="0" w:color="auto"/>
            <w:right w:val="none" w:sz="0" w:space="0" w:color="auto"/>
          </w:divBdr>
        </w:div>
        <w:div w:id="2065635042">
          <w:marLeft w:val="480"/>
          <w:marRight w:val="0"/>
          <w:marTop w:val="0"/>
          <w:marBottom w:val="0"/>
          <w:divBdr>
            <w:top w:val="none" w:sz="0" w:space="0" w:color="auto"/>
            <w:left w:val="none" w:sz="0" w:space="0" w:color="auto"/>
            <w:bottom w:val="none" w:sz="0" w:space="0" w:color="auto"/>
            <w:right w:val="none" w:sz="0" w:space="0" w:color="auto"/>
          </w:divBdr>
        </w:div>
        <w:div w:id="2080588512">
          <w:marLeft w:val="480"/>
          <w:marRight w:val="0"/>
          <w:marTop w:val="0"/>
          <w:marBottom w:val="0"/>
          <w:divBdr>
            <w:top w:val="none" w:sz="0" w:space="0" w:color="auto"/>
            <w:left w:val="none" w:sz="0" w:space="0" w:color="auto"/>
            <w:bottom w:val="none" w:sz="0" w:space="0" w:color="auto"/>
            <w:right w:val="none" w:sz="0" w:space="0" w:color="auto"/>
          </w:divBdr>
        </w:div>
        <w:div w:id="736052300">
          <w:marLeft w:val="480"/>
          <w:marRight w:val="0"/>
          <w:marTop w:val="0"/>
          <w:marBottom w:val="0"/>
          <w:divBdr>
            <w:top w:val="none" w:sz="0" w:space="0" w:color="auto"/>
            <w:left w:val="none" w:sz="0" w:space="0" w:color="auto"/>
            <w:bottom w:val="none" w:sz="0" w:space="0" w:color="auto"/>
            <w:right w:val="none" w:sz="0" w:space="0" w:color="auto"/>
          </w:divBdr>
        </w:div>
        <w:div w:id="959413530">
          <w:marLeft w:val="480"/>
          <w:marRight w:val="0"/>
          <w:marTop w:val="0"/>
          <w:marBottom w:val="0"/>
          <w:divBdr>
            <w:top w:val="none" w:sz="0" w:space="0" w:color="auto"/>
            <w:left w:val="none" w:sz="0" w:space="0" w:color="auto"/>
            <w:bottom w:val="none" w:sz="0" w:space="0" w:color="auto"/>
            <w:right w:val="none" w:sz="0" w:space="0" w:color="auto"/>
          </w:divBdr>
        </w:div>
        <w:div w:id="2041470671">
          <w:marLeft w:val="480"/>
          <w:marRight w:val="0"/>
          <w:marTop w:val="0"/>
          <w:marBottom w:val="0"/>
          <w:divBdr>
            <w:top w:val="none" w:sz="0" w:space="0" w:color="auto"/>
            <w:left w:val="none" w:sz="0" w:space="0" w:color="auto"/>
            <w:bottom w:val="none" w:sz="0" w:space="0" w:color="auto"/>
            <w:right w:val="none" w:sz="0" w:space="0" w:color="auto"/>
          </w:divBdr>
        </w:div>
        <w:div w:id="1587498036">
          <w:marLeft w:val="480"/>
          <w:marRight w:val="0"/>
          <w:marTop w:val="0"/>
          <w:marBottom w:val="0"/>
          <w:divBdr>
            <w:top w:val="none" w:sz="0" w:space="0" w:color="auto"/>
            <w:left w:val="none" w:sz="0" w:space="0" w:color="auto"/>
            <w:bottom w:val="none" w:sz="0" w:space="0" w:color="auto"/>
            <w:right w:val="none" w:sz="0" w:space="0" w:color="auto"/>
          </w:divBdr>
        </w:div>
        <w:div w:id="120080053">
          <w:marLeft w:val="480"/>
          <w:marRight w:val="0"/>
          <w:marTop w:val="0"/>
          <w:marBottom w:val="0"/>
          <w:divBdr>
            <w:top w:val="none" w:sz="0" w:space="0" w:color="auto"/>
            <w:left w:val="none" w:sz="0" w:space="0" w:color="auto"/>
            <w:bottom w:val="none" w:sz="0" w:space="0" w:color="auto"/>
            <w:right w:val="none" w:sz="0" w:space="0" w:color="auto"/>
          </w:divBdr>
        </w:div>
      </w:divsChild>
    </w:div>
    <w:div w:id="775636199">
      <w:bodyDiv w:val="1"/>
      <w:marLeft w:val="0"/>
      <w:marRight w:val="0"/>
      <w:marTop w:val="0"/>
      <w:marBottom w:val="0"/>
      <w:divBdr>
        <w:top w:val="none" w:sz="0" w:space="0" w:color="auto"/>
        <w:left w:val="none" w:sz="0" w:space="0" w:color="auto"/>
        <w:bottom w:val="none" w:sz="0" w:space="0" w:color="auto"/>
        <w:right w:val="none" w:sz="0" w:space="0" w:color="auto"/>
      </w:divBdr>
      <w:divsChild>
        <w:div w:id="1500192145">
          <w:marLeft w:val="480"/>
          <w:marRight w:val="0"/>
          <w:marTop w:val="0"/>
          <w:marBottom w:val="0"/>
          <w:divBdr>
            <w:top w:val="none" w:sz="0" w:space="0" w:color="auto"/>
            <w:left w:val="none" w:sz="0" w:space="0" w:color="auto"/>
            <w:bottom w:val="none" w:sz="0" w:space="0" w:color="auto"/>
            <w:right w:val="none" w:sz="0" w:space="0" w:color="auto"/>
          </w:divBdr>
        </w:div>
        <w:div w:id="1128359377">
          <w:marLeft w:val="480"/>
          <w:marRight w:val="0"/>
          <w:marTop w:val="0"/>
          <w:marBottom w:val="0"/>
          <w:divBdr>
            <w:top w:val="none" w:sz="0" w:space="0" w:color="auto"/>
            <w:left w:val="none" w:sz="0" w:space="0" w:color="auto"/>
            <w:bottom w:val="none" w:sz="0" w:space="0" w:color="auto"/>
            <w:right w:val="none" w:sz="0" w:space="0" w:color="auto"/>
          </w:divBdr>
        </w:div>
        <w:div w:id="729184402">
          <w:marLeft w:val="480"/>
          <w:marRight w:val="0"/>
          <w:marTop w:val="0"/>
          <w:marBottom w:val="0"/>
          <w:divBdr>
            <w:top w:val="none" w:sz="0" w:space="0" w:color="auto"/>
            <w:left w:val="none" w:sz="0" w:space="0" w:color="auto"/>
            <w:bottom w:val="none" w:sz="0" w:space="0" w:color="auto"/>
            <w:right w:val="none" w:sz="0" w:space="0" w:color="auto"/>
          </w:divBdr>
        </w:div>
        <w:div w:id="834342463">
          <w:marLeft w:val="480"/>
          <w:marRight w:val="0"/>
          <w:marTop w:val="0"/>
          <w:marBottom w:val="0"/>
          <w:divBdr>
            <w:top w:val="none" w:sz="0" w:space="0" w:color="auto"/>
            <w:left w:val="none" w:sz="0" w:space="0" w:color="auto"/>
            <w:bottom w:val="none" w:sz="0" w:space="0" w:color="auto"/>
            <w:right w:val="none" w:sz="0" w:space="0" w:color="auto"/>
          </w:divBdr>
        </w:div>
        <w:div w:id="607468970">
          <w:marLeft w:val="480"/>
          <w:marRight w:val="0"/>
          <w:marTop w:val="0"/>
          <w:marBottom w:val="0"/>
          <w:divBdr>
            <w:top w:val="none" w:sz="0" w:space="0" w:color="auto"/>
            <w:left w:val="none" w:sz="0" w:space="0" w:color="auto"/>
            <w:bottom w:val="none" w:sz="0" w:space="0" w:color="auto"/>
            <w:right w:val="none" w:sz="0" w:space="0" w:color="auto"/>
          </w:divBdr>
        </w:div>
        <w:div w:id="1270971403">
          <w:marLeft w:val="480"/>
          <w:marRight w:val="0"/>
          <w:marTop w:val="0"/>
          <w:marBottom w:val="0"/>
          <w:divBdr>
            <w:top w:val="none" w:sz="0" w:space="0" w:color="auto"/>
            <w:left w:val="none" w:sz="0" w:space="0" w:color="auto"/>
            <w:bottom w:val="none" w:sz="0" w:space="0" w:color="auto"/>
            <w:right w:val="none" w:sz="0" w:space="0" w:color="auto"/>
          </w:divBdr>
        </w:div>
        <w:div w:id="1299409497">
          <w:marLeft w:val="480"/>
          <w:marRight w:val="0"/>
          <w:marTop w:val="0"/>
          <w:marBottom w:val="0"/>
          <w:divBdr>
            <w:top w:val="none" w:sz="0" w:space="0" w:color="auto"/>
            <w:left w:val="none" w:sz="0" w:space="0" w:color="auto"/>
            <w:bottom w:val="none" w:sz="0" w:space="0" w:color="auto"/>
            <w:right w:val="none" w:sz="0" w:space="0" w:color="auto"/>
          </w:divBdr>
        </w:div>
        <w:div w:id="1946841239">
          <w:marLeft w:val="480"/>
          <w:marRight w:val="0"/>
          <w:marTop w:val="0"/>
          <w:marBottom w:val="0"/>
          <w:divBdr>
            <w:top w:val="none" w:sz="0" w:space="0" w:color="auto"/>
            <w:left w:val="none" w:sz="0" w:space="0" w:color="auto"/>
            <w:bottom w:val="none" w:sz="0" w:space="0" w:color="auto"/>
            <w:right w:val="none" w:sz="0" w:space="0" w:color="auto"/>
          </w:divBdr>
        </w:div>
        <w:div w:id="937140">
          <w:marLeft w:val="480"/>
          <w:marRight w:val="0"/>
          <w:marTop w:val="0"/>
          <w:marBottom w:val="0"/>
          <w:divBdr>
            <w:top w:val="none" w:sz="0" w:space="0" w:color="auto"/>
            <w:left w:val="none" w:sz="0" w:space="0" w:color="auto"/>
            <w:bottom w:val="none" w:sz="0" w:space="0" w:color="auto"/>
            <w:right w:val="none" w:sz="0" w:space="0" w:color="auto"/>
          </w:divBdr>
        </w:div>
        <w:div w:id="1182088008">
          <w:marLeft w:val="480"/>
          <w:marRight w:val="0"/>
          <w:marTop w:val="0"/>
          <w:marBottom w:val="0"/>
          <w:divBdr>
            <w:top w:val="none" w:sz="0" w:space="0" w:color="auto"/>
            <w:left w:val="none" w:sz="0" w:space="0" w:color="auto"/>
            <w:bottom w:val="none" w:sz="0" w:space="0" w:color="auto"/>
            <w:right w:val="none" w:sz="0" w:space="0" w:color="auto"/>
          </w:divBdr>
        </w:div>
        <w:div w:id="1383285201">
          <w:marLeft w:val="480"/>
          <w:marRight w:val="0"/>
          <w:marTop w:val="0"/>
          <w:marBottom w:val="0"/>
          <w:divBdr>
            <w:top w:val="none" w:sz="0" w:space="0" w:color="auto"/>
            <w:left w:val="none" w:sz="0" w:space="0" w:color="auto"/>
            <w:bottom w:val="none" w:sz="0" w:space="0" w:color="auto"/>
            <w:right w:val="none" w:sz="0" w:space="0" w:color="auto"/>
          </w:divBdr>
        </w:div>
        <w:div w:id="2122794545">
          <w:marLeft w:val="480"/>
          <w:marRight w:val="0"/>
          <w:marTop w:val="0"/>
          <w:marBottom w:val="0"/>
          <w:divBdr>
            <w:top w:val="none" w:sz="0" w:space="0" w:color="auto"/>
            <w:left w:val="none" w:sz="0" w:space="0" w:color="auto"/>
            <w:bottom w:val="none" w:sz="0" w:space="0" w:color="auto"/>
            <w:right w:val="none" w:sz="0" w:space="0" w:color="auto"/>
          </w:divBdr>
        </w:div>
        <w:div w:id="1776822021">
          <w:marLeft w:val="480"/>
          <w:marRight w:val="0"/>
          <w:marTop w:val="0"/>
          <w:marBottom w:val="0"/>
          <w:divBdr>
            <w:top w:val="none" w:sz="0" w:space="0" w:color="auto"/>
            <w:left w:val="none" w:sz="0" w:space="0" w:color="auto"/>
            <w:bottom w:val="none" w:sz="0" w:space="0" w:color="auto"/>
            <w:right w:val="none" w:sz="0" w:space="0" w:color="auto"/>
          </w:divBdr>
        </w:div>
        <w:div w:id="1888761464">
          <w:marLeft w:val="480"/>
          <w:marRight w:val="0"/>
          <w:marTop w:val="0"/>
          <w:marBottom w:val="0"/>
          <w:divBdr>
            <w:top w:val="none" w:sz="0" w:space="0" w:color="auto"/>
            <w:left w:val="none" w:sz="0" w:space="0" w:color="auto"/>
            <w:bottom w:val="none" w:sz="0" w:space="0" w:color="auto"/>
            <w:right w:val="none" w:sz="0" w:space="0" w:color="auto"/>
          </w:divBdr>
        </w:div>
        <w:div w:id="570193463">
          <w:marLeft w:val="480"/>
          <w:marRight w:val="0"/>
          <w:marTop w:val="0"/>
          <w:marBottom w:val="0"/>
          <w:divBdr>
            <w:top w:val="none" w:sz="0" w:space="0" w:color="auto"/>
            <w:left w:val="none" w:sz="0" w:space="0" w:color="auto"/>
            <w:bottom w:val="none" w:sz="0" w:space="0" w:color="auto"/>
            <w:right w:val="none" w:sz="0" w:space="0" w:color="auto"/>
          </w:divBdr>
        </w:div>
        <w:div w:id="920021513">
          <w:marLeft w:val="480"/>
          <w:marRight w:val="0"/>
          <w:marTop w:val="0"/>
          <w:marBottom w:val="0"/>
          <w:divBdr>
            <w:top w:val="none" w:sz="0" w:space="0" w:color="auto"/>
            <w:left w:val="none" w:sz="0" w:space="0" w:color="auto"/>
            <w:bottom w:val="none" w:sz="0" w:space="0" w:color="auto"/>
            <w:right w:val="none" w:sz="0" w:space="0" w:color="auto"/>
          </w:divBdr>
        </w:div>
        <w:div w:id="324939040">
          <w:marLeft w:val="480"/>
          <w:marRight w:val="0"/>
          <w:marTop w:val="0"/>
          <w:marBottom w:val="0"/>
          <w:divBdr>
            <w:top w:val="none" w:sz="0" w:space="0" w:color="auto"/>
            <w:left w:val="none" w:sz="0" w:space="0" w:color="auto"/>
            <w:bottom w:val="none" w:sz="0" w:space="0" w:color="auto"/>
            <w:right w:val="none" w:sz="0" w:space="0" w:color="auto"/>
          </w:divBdr>
        </w:div>
      </w:divsChild>
    </w:div>
    <w:div w:id="779104826">
      <w:bodyDiv w:val="1"/>
      <w:marLeft w:val="0"/>
      <w:marRight w:val="0"/>
      <w:marTop w:val="0"/>
      <w:marBottom w:val="0"/>
      <w:divBdr>
        <w:top w:val="none" w:sz="0" w:space="0" w:color="auto"/>
        <w:left w:val="none" w:sz="0" w:space="0" w:color="auto"/>
        <w:bottom w:val="none" w:sz="0" w:space="0" w:color="auto"/>
        <w:right w:val="none" w:sz="0" w:space="0" w:color="auto"/>
      </w:divBdr>
    </w:div>
    <w:div w:id="788665033">
      <w:bodyDiv w:val="1"/>
      <w:marLeft w:val="0"/>
      <w:marRight w:val="0"/>
      <w:marTop w:val="0"/>
      <w:marBottom w:val="0"/>
      <w:divBdr>
        <w:top w:val="none" w:sz="0" w:space="0" w:color="auto"/>
        <w:left w:val="none" w:sz="0" w:space="0" w:color="auto"/>
        <w:bottom w:val="none" w:sz="0" w:space="0" w:color="auto"/>
        <w:right w:val="none" w:sz="0" w:space="0" w:color="auto"/>
      </w:divBdr>
    </w:div>
    <w:div w:id="796871889">
      <w:bodyDiv w:val="1"/>
      <w:marLeft w:val="0"/>
      <w:marRight w:val="0"/>
      <w:marTop w:val="0"/>
      <w:marBottom w:val="0"/>
      <w:divBdr>
        <w:top w:val="none" w:sz="0" w:space="0" w:color="auto"/>
        <w:left w:val="none" w:sz="0" w:space="0" w:color="auto"/>
        <w:bottom w:val="none" w:sz="0" w:space="0" w:color="auto"/>
        <w:right w:val="none" w:sz="0" w:space="0" w:color="auto"/>
      </w:divBdr>
      <w:divsChild>
        <w:div w:id="1911882099">
          <w:marLeft w:val="480"/>
          <w:marRight w:val="0"/>
          <w:marTop w:val="0"/>
          <w:marBottom w:val="0"/>
          <w:divBdr>
            <w:top w:val="none" w:sz="0" w:space="0" w:color="auto"/>
            <w:left w:val="none" w:sz="0" w:space="0" w:color="auto"/>
            <w:bottom w:val="none" w:sz="0" w:space="0" w:color="auto"/>
            <w:right w:val="none" w:sz="0" w:space="0" w:color="auto"/>
          </w:divBdr>
        </w:div>
        <w:div w:id="495463156">
          <w:marLeft w:val="480"/>
          <w:marRight w:val="0"/>
          <w:marTop w:val="0"/>
          <w:marBottom w:val="0"/>
          <w:divBdr>
            <w:top w:val="none" w:sz="0" w:space="0" w:color="auto"/>
            <w:left w:val="none" w:sz="0" w:space="0" w:color="auto"/>
            <w:bottom w:val="none" w:sz="0" w:space="0" w:color="auto"/>
            <w:right w:val="none" w:sz="0" w:space="0" w:color="auto"/>
          </w:divBdr>
        </w:div>
        <w:div w:id="1941374333">
          <w:marLeft w:val="480"/>
          <w:marRight w:val="0"/>
          <w:marTop w:val="0"/>
          <w:marBottom w:val="0"/>
          <w:divBdr>
            <w:top w:val="none" w:sz="0" w:space="0" w:color="auto"/>
            <w:left w:val="none" w:sz="0" w:space="0" w:color="auto"/>
            <w:bottom w:val="none" w:sz="0" w:space="0" w:color="auto"/>
            <w:right w:val="none" w:sz="0" w:space="0" w:color="auto"/>
          </w:divBdr>
        </w:div>
        <w:div w:id="641495914">
          <w:marLeft w:val="480"/>
          <w:marRight w:val="0"/>
          <w:marTop w:val="0"/>
          <w:marBottom w:val="0"/>
          <w:divBdr>
            <w:top w:val="none" w:sz="0" w:space="0" w:color="auto"/>
            <w:left w:val="none" w:sz="0" w:space="0" w:color="auto"/>
            <w:bottom w:val="none" w:sz="0" w:space="0" w:color="auto"/>
            <w:right w:val="none" w:sz="0" w:space="0" w:color="auto"/>
          </w:divBdr>
        </w:div>
        <w:div w:id="1156646710">
          <w:marLeft w:val="480"/>
          <w:marRight w:val="0"/>
          <w:marTop w:val="0"/>
          <w:marBottom w:val="0"/>
          <w:divBdr>
            <w:top w:val="none" w:sz="0" w:space="0" w:color="auto"/>
            <w:left w:val="none" w:sz="0" w:space="0" w:color="auto"/>
            <w:bottom w:val="none" w:sz="0" w:space="0" w:color="auto"/>
            <w:right w:val="none" w:sz="0" w:space="0" w:color="auto"/>
          </w:divBdr>
        </w:div>
        <w:div w:id="1046417764">
          <w:marLeft w:val="480"/>
          <w:marRight w:val="0"/>
          <w:marTop w:val="0"/>
          <w:marBottom w:val="0"/>
          <w:divBdr>
            <w:top w:val="none" w:sz="0" w:space="0" w:color="auto"/>
            <w:left w:val="none" w:sz="0" w:space="0" w:color="auto"/>
            <w:bottom w:val="none" w:sz="0" w:space="0" w:color="auto"/>
            <w:right w:val="none" w:sz="0" w:space="0" w:color="auto"/>
          </w:divBdr>
        </w:div>
        <w:div w:id="810561241">
          <w:marLeft w:val="480"/>
          <w:marRight w:val="0"/>
          <w:marTop w:val="0"/>
          <w:marBottom w:val="0"/>
          <w:divBdr>
            <w:top w:val="none" w:sz="0" w:space="0" w:color="auto"/>
            <w:left w:val="none" w:sz="0" w:space="0" w:color="auto"/>
            <w:bottom w:val="none" w:sz="0" w:space="0" w:color="auto"/>
            <w:right w:val="none" w:sz="0" w:space="0" w:color="auto"/>
          </w:divBdr>
        </w:div>
        <w:div w:id="1397782782">
          <w:marLeft w:val="480"/>
          <w:marRight w:val="0"/>
          <w:marTop w:val="0"/>
          <w:marBottom w:val="0"/>
          <w:divBdr>
            <w:top w:val="none" w:sz="0" w:space="0" w:color="auto"/>
            <w:left w:val="none" w:sz="0" w:space="0" w:color="auto"/>
            <w:bottom w:val="none" w:sz="0" w:space="0" w:color="auto"/>
            <w:right w:val="none" w:sz="0" w:space="0" w:color="auto"/>
          </w:divBdr>
        </w:div>
        <w:div w:id="1186597543">
          <w:marLeft w:val="480"/>
          <w:marRight w:val="0"/>
          <w:marTop w:val="0"/>
          <w:marBottom w:val="0"/>
          <w:divBdr>
            <w:top w:val="none" w:sz="0" w:space="0" w:color="auto"/>
            <w:left w:val="none" w:sz="0" w:space="0" w:color="auto"/>
            <w:bottom w:val="none" w:sz="0" w:space="0" w:color="auto"/>
            <w:right w:val="none" w:sz="0" w:space="0" w:color="auto"/>
          </w:divBdr>
        </w:div>
        <w:div w:id="1049497088">
          <w:marLeft w:val="480"/>
          <w:marRight w:val="0"/>
          <w:marTop w:val="0"/>
          <w:marBottom w:val="0"/>
          <w:divBdr>
            <w:top w:val="none" w:sz="0" w:space="0" w:color="auto"/>
            <w:left w:val="none" w:sz="0" w:space="0" w:color="auto"/>
            <w:bottom w:val="none" w:sz="0" w:space="0" w:color="auto"/>
            <w:right w:val="none" w:sz="0" w:space="0" w:color="auto"/>
          </w:divBdr>
        </w:div>
        <w:div w:id="387069803">
          <w:marLeft w:val="480"/>
          <w:marRight w:val="0"/>
          <w:marTop w:val="0"/>
          <w:marBottom w:val="0"/>
          <w:divBdr>
            <w:top w:val="none" w:sz="0" w:space="0" w:color="auto"/>
            <w:left w:val="none" w:sz="0" w:space="0" w:color="auto"/>
            <w:bottom w:val="none" w:sz="0" w:space="0" w:color="auto"/>
            <w:right w:val="none" w:sz="0" w:space="0" w:color="auto"/>
          </w:divBdr>
        </w:div>
        <w:div w:id="464466487">
          <w:marLeft w:val="480"/>
          <w:marRight w:val="0"/>
          <w:marTop w:val="0"/>
          <w:marBottom w:val="0"/>
          <w:divBdr>
            <w:top w:val="none" w:sz="0" w:space="0" w:color="auto"/>
            <w:left w:val="none" w:sz="0" w:space="0" w:color="auto"/>
            <w:bottom w:val="none" w:sz="0" w:space="0" w:color="auto"/>
            <w:right w:val="none" w:sz="0" w:space="0" w:color="auto"/>
          </w:divBdr>
        </w:div>
        <w:div w:id="6832060">
          <w:marLeft w:val="480"/>
          <w:marRight w:val="0"/>
          <w:marTop w:val="0"/>
          <w:marBottom w:val="0"/>
          <w:divBdr>
            <w:top w:val="none" w:sz="0" w:space="0" w:color="auto"/>
            <w:left w:val="none" w:sz="0" w:space="0" w:color="auto"/>
            <w:bottom w:val="none" w:sz="0" w:space="0" w:color="auto"/>
            <w:right w:val="none" w:sz="0" w:space="0" w:color="auto"/>
          </w:divBdr>
        </w:div>
        <w:div w:id="508563613">
          <w:marLeft w:val="480"/>
          <w:marRight w:val="0"/>
          <w:marTop w:val="0"/>
          <w:marBottom w:val="0"/>
          <w:divBdr>
            <w:top w:val="none" w:sz="0" w:space="0" w:color="auto"/>
            <w:left w:val="none" w:sz="0" w:space="0" w:color="auto"/>
            <w:bottom w:val="none" w:sz="0" w:space="0" w:color="auto"/>
            <w:right w:val="none" w:sz="0" w:space="0" w:color="auto"/>
          </w:divBdr>
        </w:div>
        <w:div w:id="1433476715">
          <w:marLeft w:val="480"/>
          <w:marRight w:val="0"/>
          <w:marTop w:val="0"/>
          <w:marBottom w:val="0"/>
          <w:divBdr>
            <w:top w:val="none" w:sz="0" w:space="0" w:color="auto"/>
            <w:left w:val="none" w:sz="0" w:space="0" w:color="auto"/>
            <w:bottom w:val="none" w:sz="0" w:space="0" w:color="auto"/>
            <w:right w:val="none" w:sz="0" w:space="0" w:color="auto"/>
          </w:divBdr>
        </w:div>
        <w:div w:id="1929540005">
          <w:marLeft w:val="480"/>
          <w:marRight w:val="0"/>
          <w:marTop w:val="0"/>
          <w:marBottom w:val="0"/>
          <w:divBdr>
            <w:top w:val="none" w:sz="0" w:space="0" w:color="auto"/>
            <w:left w:val="none" w:sz="0" w:space="0" w:color="auto"/>
            <w:bottom w:val="none" w:sz="0" w:space="0" w:color="auto"/>
            <w:right w:val="none" w:sz="0" w:space="0" w:color="auto"/>
          </w:divBdr>
        </w:div>
        <w:div w:id="1912930428">
          <w:marLeft w:val="480"/>
          <w:marRight w:val="0"/>
          <w:marTop w:val="0"/>
          <w:marBottom w:val="0"/>
          <w:divBdr>
            <w:top w:val="none" w:sz="0" w:space="0" w:color="auto"/>
            <w:left w:val="none" w:sz="0" w:space="0" w:color="auto"/>
            <w:bottom w:val="none" w:sz="0" w:space="0" w:color="auto"/>
            <w:right w:val="none" w:sz="0" w:space="0" w:color="auto"/>
          </w:divBdr>
        </w:div>
        <w:div w:id="756827929">
          <w:marLeft w:val="480"/>
          <w:marRight w:val="0"/>
          <w:marTop w:val="0"/>
          <w:marBottom w:val="0"/>
          <w:divBdr>
            <w:top w:val="none" w:sz="0" w:space="0" w:color="auto"/>
            <w:left w:val="none" w:sz="0" w:space="0" w:color="auto"/>
            <w:bottom w:val="none" w:sz="0" w:space="0" w:color="auto"/>
            <w:right w:val="none" w:sz="0" w:space="0" w:color="auto"/>
          </w:divBdr>
        </w:div>
      </w:divsChild>
    </w:div>
    <w:div w:id="816385839">
      <w:bodyDiv w:val="1"/>
      <w:marLeft w:val="0"/>
      <w:marRight w:val="0"/>
      <w:marTop w:val="0"/>
      <w:marBottom w:val="0"/>
      <w:divBdr>
        <w:top w:val="none" w:sz="0" w:space="0" w:color="auto"/>
        <w:left w:val="none" w:sz="0" w:space="0" w:color="auto"/>
        <w:bottom w:val="none" w:sz="0" w:space="0" w:color="auto"/>
        <w:right w:val="none" w:sz="0" w:space="0" w:color="auto"/>
      </w:divBdr>
    </w:div>
    <w:div w:id="836727728">
      <w:bodyDiv w:val="1"/>
      <w:marLeft w:val="0"/>
      <w:marRight w:val="0"/>
      <w:marTop w:val="0"/>
      <w:marBottom w:val="0"/>
      <w:divBdr>
        <w:top w:val="none" w:sz="0" w:space="0" w:color="auto"/>
        <w:left w:val="none" w:sz="0" w:space="0" w:color="auto"/>
        <w:bottom w:val="none" w:sz="0" w:space="0" w:color="auto"/>
        <w:right w:val="none" w:sz="0" w:space="0" w:color="auto"/>
      </w:divBdr>
      <w:divsChild>
        <w:div w:id="687489337">
          <w:marLeft w:val="480"/>
          <w:marRight w:val="0"/>
          <w:marTop w:val="0"/>
          <w:marBottom w:val="0"/>
          <w:divBdr>
            <w:top w:val="none" w:sz="0" w:space="0" w:color="auto"/>
            <w:left w:val="none" w:sz="0" w:space="0" w:color="auto"/>
            <w:bottom w:val="none" w:sz="0" w:space="0" w:color="auto"/>
            <w:right w:val="none" w:sz="0" w:space="0" w:color="auto"/>
          </w:divBdr>
        </w:div>
        <w:div w:id="1064527932">
          <w:marLeft w:val="480"/>
          <w:marRight w:val="0"/>
          <w:marTop w:val="0"/>
          <w:marBottom w:val="0"/>
          <w:divBdr>
            <w:top w:val="none" w:sz="0" w:space="0" w:color="auto"/>
            <w:left w:val="none" w:sz="0" w:space="0" w:color="auto"/>
            <w:bottom w:val="none" w:sz="0" w:space="0" w:color="auto"/>
            <w:right w:val="none" w:sz="0" w:space="0" w:color="auto"/>
          </w:divBdr>
        </w:div>
        <w:div w:id="2070763506">
          <w:marLeft w:val="480"/>
          <w:marRight w:val="0"/>
          <w:marTop w:val="0"/>
          <w:marBottom w:val="0"/>
          <w:divBdr>
            <w:top w:val="none" w:sz="0" w:space="0" w:color="auto"/>
            <w:left w:val="none" w:sz="0" w:space="0" w:color="auto"/>
            <w:bottom w:val="none" w:sz="0" w:space="0" w:color="auto"/>
            <w:right w:val="none" w:sz="0" w:space="0" w:color="auto"/>
          </w:divBdr>
        </w:div>
        <w:div w:id="161239942">
          <w:marLeft w:val="480"/>
          <w:marRight w:val="0"/>
          <w:marTop w:val="0"/>
          <w:marBottom w:val="0"/>
          <w:divBdr>
            <w:top w:val="none" w:sz="0" w:space="0" w:color="auto"/>
            <w:left w:val="none" w:sz="0" w:space="0" w:color="auto"/>
            <w:bottom w:val="none" w:sz="0" w:space="0" w:color="auto"/>
            <w:right w:val="none" w:sz="0" w:space="0" w:color="auto"/>
          </w:divBdr>
        </w:div>
        <w:div w:id="1233543055">
          <w:marLeft w:val="480"/>
          <w:marRight w:val="0"/>
          <w:marTop w:val="0"/>
          <w:marBottom w:val="0"/>
          <w:divBdr>
            <w:top w:val="none" w:sz="0" w:space="0" w:color="auto"/>
            <w:left w:val="none" w:sz="0" w:space="0" w:color="auto"/>
            <w:bottom w:val="none" w:sz="0" w:space="0" w:color="auto"/>
            <w:right w:val="none" w:sz="0" w:space="0" w:color="auto"/>
          </w:divBdr>
        </w:div>
        <w:div w:id="539901234">
          <w:marLeft w:val="480"/>
          <w:marRight w:val="0"/>
          <w:marTop w:val="0"/>
          <w:marBottom w:val="0"/>
          <w:divBdr>
            <w:top w:val="none" w:sz="0" w:space="0" w:color="auto"/>
            <w:left w:val="none" w:sz="0" w:space="0" w:color="auto"/>
            <w:bottom w:val="none" w:sz="0" w:space="0" w:color="auto"/>
            <w:right w:val="none" w:sz="0" w:space="0" w:color="auto"/>
          </w:divBdr>
        </w:div>
        <w:div w:id="980116604">
          <w:marLeft w:val="480"/>
          <w:marRight w:val="0"/>
          <w:marTop w:val="0"/>
          <w:marBottom w:val="0"/>
          <w:divBdr>
            <w:top w:val="none" w:sz="0" w:space="0" w:color="auto"/>
            <w:left w:val="none" w:sz="0" w:space="0" w:color="auto"/>
            <w:bottom w:val="none" w:sz="0" w:space="0" w:color="auto"/>
            <w:right w:val="none" w:sz="0" w:space="0" w:color="auto"/>
          </w:divBdr>
        </w:div>
        <w:div w:id="296955573">
          <w:marLeft w:val="480"/>
          <w:marRight w:val="0"/>
          <w:marTop w:val="0"/>
          <w:marBottom w:val="0"/>
          <w:divBdr>
            <w:top w:val="none" w:sz="0" w:space="0" w:color="auto"/>
            <w:left w:val="none" w:sz="0" w:space="0" w:color="auto"/>
            <w:bottom w:val="none" w:sz="0" w:space="0" w:color="auto"/>
            <w:right w:val="none" w:sz="0" w:space="0" w:color="auto"/>
          </w:divBdr>
        </w:div>
        <w:div w:id="2094617833">
          <w:marLeft w:val="480"/>
          <w:marRight w:val="0"/>
          <w:marTop w:val="0"/>
          <w:marBottom w:val="0"/>
          <w:divBdr>
            <w:top w:val="none" w:sz="0" w:space="0" w:color="auto"/>
            <w:left w:val="none" w:sz="0" w:space="0" w:color="auto"/>
            <w:bottom w:val="none" w:sz="0" w:space="0" w:color="auto"/>
            <w:right w:val="none" w:sz="0" w:space="0" w:color="auto"/>
          </w:divBdr>
        </w:div>
        <w:div w:id="16857904">
          <w:marLeft w:val="480"/>
          <w:marRight w:val="0"/>
          <w:marTop w:val="0"/>
          <w:marBottom w:val="0"/>
          <w:divBdr>
            <w:top w:val="none" w:sz="0" w:space="0" w:color="auto"/>
            <w:left w:val="none" w:sz="0" w:space="0" w:color="auto"/>
            <w:bottom w:val="none" w:sz="0" w:space="0" w:color="auto"/>
            <w:right w:val="none" w:sz="0" w:space="0" w:color="auto"/>
          </w:divBdr>
        </w:div>
        <w:div w:id="777874643">
          <w:marLeft w:val="480"/>
          <w:marRight w:val="0"/>
          <w:marTop w:val="0"/>
          <w:marBottom w:val="0"/>
          <w:divBdr>
            <w:top w:val="none" w:sz="0" w:space="0" w:color="auto"/>
            <w:left w:val="none" w:sz="0" w:space="0" w:color="auto"/>
            <w:bottom w:val="none" w:sz="0" w:space="0" w:color="auto"/>
            <w:right w:val="none" w:sz="0" w:space="0" w:color="auto"/>
          </w:divBdr>
        </w:div>
        <w:div w:id="324557840">
          <w:marLeft w:val="480"/>
          <w:marRight w:val="0"/>
          <w:marTop w:val="0"/>
          <w:marBottom w:val="0"/>
          <w:divBdr>
            <w:top w:val="none" w:sz="0" w:space="0" w:color="auto"/>
            <w:left w:val="none" w:sz="0" w:space="0" w:color="auto"/>
            <w:bottom w:val="none" w:sz="0" w:space="0" w:color="auto"/>
            <w:right w:val="none" w:sz="0" w:space="0" w:color="auto"/>
          </w:divBdr>
        </w:div>
        <w:div w:id="1661540378">
          <w:marLeft w:val="480"/>
          <w:marRight w:val="0"/>
          <w:marTop w:val="0"/>
          <w:marBottom w:val="0"/>
          <w:divBdr>
            <w:top w:val="none" w:sz="0" w:space="0" w:color="auto"/>
            <w:left w:val="none" w:sz="0" w:space="0" w:color="auto"/>
            <w:bottom w:val="none" w:sz="0" w:space="0" w:color="auto"/>
            <w:right w:val="none" w:sz="0" w:space="0" w:color="auto"/>
          </w:divBdr>
        </w:div>
      </w:divsChild>
    </w:div>
    <w:div w:id="862015280">
      <w:bodyDiv w:val="1"/>
      <w:marLeft w:val="0"/>
      <w:marRight w:val="0"/>
      <w:marTop w:val="0"/>
      <w:marBottom w:val="0"/>
      <w:divBdr>
        <w:top w:val="none" w:sz="0" w:space="0" w:color="auto"/>
        <w:left w:val="none" w:sz="0" w:space="0" w:color="auto"/>
        <w:bottom w:val="none" w:sz="0" w:space="0" w:color="auto"/>
        <w:right w:val="none" w:sz="0" w:space="0" w:color="auto"/>
      </w:divBdr>
      <w:divsChild>
        <w:div w:id="1093478819">
          <w:marLeft w:val="480"/>
          <w:marRight w:val="0"/>
          <w:marTop w:val="0"/>
          <w:marBottom w:val="0"/>
          <w:divBdr>
            <w:top w:val="none" w:sz="0" w:space="0" w:color="auto"/>
            <w:left w:val="none" w:sz="0" w:space="0" w:color="auto"/>
            <w:bottom w:val="none" w:sz="0" w:space="0" w:color="auto"/>
            <w:right w:val="none" w:sz="0" w:space="0" w:color="auto"/>
          </w:divBdr>
        </w:div>
        <w:div w:id="1649433679">
          <w:marLeft w:val="480"/>
          <w:marRight w:val="0"/>
          <w:marTop w:val="0"/>
          <w:marBottom w:val="0"/>
          <w:divBdr>
            <w:top w:val="none" w:sz="0" w:space="0" w:color="auto"/>
            <w:left w:val="none" w:sz="0" w:space="0" w:color="auto"/>
            <w:bottom w:val="none" w:sz="0" w:space="0" w:color="auto"/>
            <w:right w:val="none" w:sz="0" w:space="0" w:color="auto"/>
          </w:divBdr>
        </w:div>
        <w:div w:id="1833641111">
          <w:marLeft w:val="480"/>
          <w:marRight w:val="0"/>
          <w:marTop w:val="0"/>
          <w:marBottom w:val="0"/>
          <w:divBdr>
            <w:top w:val="none" w:sz="0" w:space="0" w:color="auto"/>
            <w:left w:val="none" w:sz="0" w:space="0" w:color="auto"/>
            <w:bottom w:val="none" w:sz="0" w:space="0" w:color="auto"/>
            <w:right w:val="none" w:sz="0" w:space="0" w:color="auto"/>
          </w:divBdr>
        </w:div>
        <w:div w:id="902836857">
          <w:marLeft w:val="480"/>
          <w:marRight w:val="0"/>
          <w:marTop w:val="0"/>
          <w:marBottom w:val="0"/>
          <w:divBdr>
            <w:top w:val="none" w:sz="0" w:space="0" w:color="auto"/>
            <w:left w:val="none" w:sz="0" w:space="0" w:color="auto"/>
            <w:bottom w:val="none" w:sz="0" w:space="0" w:color="auto"/>
            <w:right w:val="none" w:sz="0" w:space="0" w:color="auto"/>
          </w:divBdr>
        </w:div>
        <w:div w:id="1620840863">
          <w:marLeft w:val="480"/>
          <w:marRight w:val="0"/>
          <w:marTop w:val="0"/>
          <w:marBottom w:val="0"/>
          <w:divBdr>
            <w:top w:val="none" w:sz="0" w:space="0" w:color="auto"/>
            <w:left w:val="none" w:sz="0" w:space="0" w:color="auto"/>
            <w:bottom w:val="none" w:sz="0" w:space="0" w:color="auto"/>
            <w:right w:val="none" w:sz="0" w:space="0" w:color="auto"/>
          </w:divBdr>
        </w:div>
        <w:div w:id="220948170">
          <w:marLeft w:val="480"/>
          <w:marRight w:val="0"/>
          <w:marTop w:val="0"/>
          <w:marBottom w:val="0"/>
          <w:divBdr>
            <w:top w:val="none" w:sz="0" w:space="0" w:color="auto"/>
            <w:left w:val="none" w:sz="0" w:space="0" w:color="auto"/>
            <w:bottom w:val="none" w:sz="0" w:space="0" w:color="auto"/>
            <w:right w:val="none" w:sz="0" w:space="0" w:color="auto"/>
          </w:divBdr>
        </w:div>
        <w:div w:id="1775054963">
          <w:marLeft w:val="480"/>
          <w:marRight w:val="0"/>
          <w:marTop w:val="0"/>
          <w:marBottom w:val="0"/>
          <w:divBdr>
            <w:top w:val="none" w:sz="0" w:space="0" w:color="auto"/>
            <w:left w:val="none" w:sz="0" w:space="0" w:color="auto"/>
            <w:bottom w:val="none" w:sz="0" w:space="0" w:color="auto"/>
            <w:right w:val="none" w:sz="0" w:space="0" w:color="auto"/>
          </w:divBdr>
        </w:div>
        <w:div w:id="1109203134">
          <w:marLeft w:val="480"/>
          <w:marRight w:val="0"/>
          <w:marTop w:val="0"/>
          <w:marBottom w:val="0"/>
          <w:divBdr>
            <w:top w:val="none" w:sz="0" w:space="0" w:color="auto"/>
            <w:left w:val="none" w:sz="0" w:space="0" w:color="auto"/>
            <w:bottom w:val="none" w:sz="0" w:space="0" w:color="auto"/>
            <w:right w:val="none" w:sz="0" w:space="0" w:color="auto"/>
          </w:divBdr>
        </w:div>
        <w:div w:id="920795516">
          <w:marLeft w:val="480"/>
          <w:marRight w:val="0"/>
          <w:marTop w:val="0"/>
          <w:marBottom w:val="0"/>
          <w:divBdr>
            <w:top w:val="none" w:sz="0" w:space="0" w:color="auto"/>
            <w:left w:val="none" w:sz="0" w:space="0" w:color="auto"/>
            <w:bottom w:val="none" w:sz="0" w:space="0" w:color="auto"/>
            <w:right w:val="none" w:sz="0" w:space="0" w:color="auto"/>
          </w:divBdr>
        </w:div>
        <w:div w:id="1594970128">
          <w:marLeft w:val="480"/>
          <w:marRight w:val="0"/>
          <w:marTop w:val="0"/>
          <w:marBottom w:val="0"/>
          <w:divBdr>
            <w:top w:val="none" w:sz="0" w:space="0" w:color="auto"/>
            <w:left w:val="none" w:sz="0" w:space="0" w:color="auto"/>
            <w:bottom w:val="none" w:sz="0" w:space="0" w:color="auto"/>
            <w:right w:val="none" w:sz="0" w:space="0" w:color="auto"/>
          </w:divBdr>
        </w:div>
        <w:div w:id="184711773">
          <w:marLeft w:val="480"/>
          <w:marRight w:val="0"/>
          <w:marTop w:val="0"/>
          <w:marBottom w:val="0"/>
          <w:divBdr>
            <w:top w:val="none" w:sz="0" w:space="0" w:color="auto"/>
            <w:left w:val="none" w:sz="0" w:space="0" w:color="auto"/>
            <w:bottom w:val="none" w:sz="0" w:space="0" w:color="auto"/>
            <w:right w:val="none" w:sz="0" w:space="0" w:color="auto"/>
          </w:divBdr>
        </w:div>
        <w:div w:id="2039236244">
          <w:marLeft w:val="480"/>
          <w:marRight w:val="0"/>
          <w:marTop w:val="0"/>
          <w:marBottom w:val="0"/>
          <w:divBdr>
            <w:top w:val="none" w:sz="0" w:space="0" w:color="auto"/>
            <w:left w:val="none" w:sz="0" w:space="0" w:color="auto"/>
            <w:bottom w:val="none" w:sz="0" w:space="0" w:color="auto"/>
            <w:right w:val="none" w:sz="0" w:space="0" w:color="auto"/>
          </w:divBdr>
        </w:div>
        <w:div w:id="1153259451">
          <w:marLeft w:val="480"/>
          <w:marRight w:val="0"/>
          <w:marTop w:val="0"/>
          <w:marBottom w:val="0"/>
          <w:divBdr>
            <w:top w:val="none" w:sz="0" w:space="0" w:color="auto"/>
            <w:left w:val="none" w:sz="0" w:space="0" w:color="auto"/>
            <w:bottom w:val="none" w:sz="0" w:space="0" w:color="auto"/>
            <w:right w:val="none" w:sz="0" w:space="0" w:color="auto"/>
          </w:divBdr>
        </w:div>
        <w:div w:id="1157719868">
          <w:marLeft w:val="480"/>
          <w:marRight w:val="0"/>
          <w:marTop w:val="0"/>
          <w:marBottom w:val="0"/>
          <w:divBdr>
            <w:top w:val="none" w:sz="0" w:space="0" w:color="auto"/>
            <w:left w:val="none" w:sz="0" w:space="0" w:color="auto"/>
            <w:bottom w:val="none" w:sz="0" w:space="0" w:color="auto"/>
            <w:right w:val="none" w:sz="0" w:space="0" w:color="auto"/>
          </w:divBdr>
        </w:div>
        <w:div w:id="452558781">
          <w:marLeft w:val="480"/>
          <w:marRight w:val="0"/>
          <w:marTop w:val="0"/>
          <w:marBottom w:val="0"/>
          <w:divBdr>
            <w:top w:val="none" w:sz="0" w:space="0" w:color="auto"/>
            <w:left w:val="none" w:sz="0" w:space="0" w:color="auto"/>
            <w:bottom w:val="none" w:sz="0" w:space="0" w:color="auto"/>
            <w:right w:val="none" w:sz="0" w:space="0" w:color="auto"/>
          </w:divBdr>
        </w:div>
        <w:div w:id="396518500">
          <w:marLeft w:val="480"/>
          <w:marRight w:val="0"/>
          <w:marTop w:val="0"/>
          <w:marBottom w:val="0"/>
          <w:divBdr>
            <w:top w:val="none" w:sz="0" w:space="0" w:color="auto"/>
            <w:left w:val="none" w:sz="0" w:space="0" w:color="auto"/>
            <w:bottom w:val="none" w:sz="0" w:space="0" w:color="auto"/>
            <w:right w:val="none" w:sz="0" w:space="0" w:color="auto"/>
          </w:divBdr>
        </w:div>
        <w:div w:id="1880511245">
          <w:marLeft w:val="480"/>
          <w:marRight w:val="0"/>
          <w:marTop w:val="0"/>
          <w:marBottom w:val="0"/>
          <w:divBdr>
            <w:top w:val="none" w:sz="0" w:space="0" w:color="auto"/>
            <w:left w:val="none" w:sz="0" w:space="0" w:color="auto"/>
            <w:bottom w:val="none" w:sz="0" w:space="0" w:color="auto"/>
            <w:right w:val="none" w:sz="0" w:space="0" w:color="auto"/>
          </w:divBdr>
        </w:div>
      </w:divsChild>
    </w:div>
    <w:div w:id="870723263">
      <w:bodyDiv w:val="1"/>
      <w:marLeft w:val="0"/>
      <w:marRight w:val="0"/>
      <w:marTop w:val="0"/>
      <w:marBottom w:val="0"/>
      <w:divBdr>
        <w:top w:val="none" w:sz="0" w:space="0" w:color="auto"/>
        <w:left w:val="none" w:sz="0" w:space="0" w:color="auto"/>
        <w:bottom w:val="none" w:sz="0" w:space="0" w:color="auto"/>
        <w:right w:val="none" w:sz="0" w:space="0" w:color="auto"/>
      </w:divBdr>
      <w:divsChild>
        <w:div w:id="1851336023">
          <w:marLeft w:val="480"/>
          <w:marRight w:val="0"/>
          <w:marTop w:val="0"/>
          <w:marBottom w:val="0"/>
          <w:divBdr>
            <w:top w:val="none" w:sz="0" w:space="0" w:color="auto"/>
            <w:left w:val="none" w:sz="0" w:space="0" w:color="auto"/>
            <w:bottom w:val="none" w:sz="0" w:space="0" w:color="auto"/>
            <w:right w:val="none" w:sz="0" w:space="0" w:color="auto"/>
          </w:divBdr>
        </w:div>
        <w:div w:id="527137668">
          <w:marLeft w:val="480"/>
          <w:marRight w:val="0"/>
          <w:marTop w:val="0"/>
          <w:marBottom w:val="0"/>
          <w:divBdr>
            <w:top w:val="none" w:sz="0" w:space="0" w:color="auto"/>
            <w:left w:val="none" w:sz="0" w:space="0" w:color="auto"/>
            <w:bottom w:val="none" w:sz="0" w:space="0" w:color="auto"/>
            <w:right w:val="none" w:sz="0" w:space="0" w:color="auto"/>
          </w:divBdr>
        </w:div>
        <w:div w:id="896666666">
          <w:marLeft w:val="480"/>
          <w:marRight w:val="0"/>
          <w:marTop w:val="0"/>
          <w:marBottom w:val="0"/>
          <w:divBdr>
            <w:top w:val="none" w:sz="0" w:space="0" w:color="auto"/>
            <w:left w:val="none" w:sz="0" w:space="0" w:color="auto"/>
            <w:bottom w:val="none" w:sz="0" w:space="0" w:color="auto"/>
            <w:right w:val="none" w:sz="0" w:space="0" w:color="auto"/>
          </w:divBdr>
        </w:div>
        <w:div w:id="923565295">
          <w:marLeft w:val="480"/>
          <w:marRight w:val="0"/>
          <w:marTop w:val="0"/>
          <w:marBottom w:val="0"/>
          <w:divBdr>
            <w:top w:val="none" w:sz="0" w:space="0" w:color="auto"/>
            <w:left w:val="none" w:sz="0" w:space="0" w:color="auto"/>
            <w:bottom w:val="none" w:sz="0" w:space="0" w:color="auto"/>
            <w:right w:val="none" w:sz="0" w:space="0" w:color="auto"/>
          </w:divBdr>
        </w:div>
        <w:div w:id="403576963">
          <w:marLeft w:val="480"/>
          <w:marRight w:val="0"/>
          <w:marTop w:val="0"/>
          <w:marBottom w:val="0"/>
          <w:divBdr>
            <w:top w:val="none" w:sz="0" w:space="0" w:color="auto"/>
            <w:left w:val="none" w:sz="0" w:space="0" w:color="auto"/>
            <w:bottom w:val="none" w:sz="0" w:space="0" w:color="auto"/>
            <w:right w:val="none" w:sz="0" w:space="0" w:color="auto"/>
          </w:divBdr>
        </w:div>
        <w:div w:id="1952083543">
          <w:marLeft w:val="480"/>
          <w:marRight w:val="0"/>
          <w:marTop w:val="0"/>
          <w:marBottom w:val="0"/>
          <w:divBdr>
            <w:top w:val="none" w:sz="0" w:space="0" w:color="auto"/>
            <w:left w:val="none" w:sz="0" w:space="0" w:color="auto"/>
            <w:bottom w:val="none" w:sz="0" w:space="0" w:color="auto"/>
            <w:right w:val="none" w:sz="0" w:space="0" w:color="auto"/>
          </w:divBdr>
        </w:div>
        <w:div w:id="888152071">
          <w:marLeft w:val="480"/>
          <w:marRight w:val="0"/>
          <w:marTop w:val="0"/>
          <w:marBottom w:val="0"/>
          <w:divBdr>
            <w:top w:val="none" w:sz="0" w:space="0" w:color="auto"/>
            <w:left w:val="none" w:sz="0" w:space="0" w:color="auto"/>
            <w:bottom w:val="none" w:sz="0" w:space="0" w:color="auto"/>
            <w:right w:val="none" w:sz="0" w:space="0" w:color="auto"/>
          </w:divBdr>
        </w:div>
      </w:divsChild>
    </w:div>
    <w:div w:id="904334296">
      <w:bodyDiv w:val="1"/>
      <w:marLeft w:val="0"/>
      <w:marRight w:val="0"/>
      <w:marTop w:val="0"/>
      <w:marBottom w:val="0"/>
      <w:divBdr>
        <w:top w:val="none" w:sz="0" w:space="0" w:color="auto"/>
        <w:left w:val="none" w:sz="0" w:space="0" w:color="auto"/>
        <w:bottom w:val="none" w:sz="0" w:space="0" w:color="auto"/>
        <w:right w:val="none" w:sz="0" w:space="0" w:color="auto"/>
      </w:divBdr>
    </w:div>
    <w:div w:id="953757229">
      <w:bodyDiv w:val="1"/>
      <w:marLeft w:val="0"/>
      <w:marRight w:val="0"/>
      <w:marTop w:val="0"/>
      <w:marBottom w:val="0"/>
      <w:divBdr>
        <w:top w:val="none" w:sz="0" w:space="0" w:color="auto"/>
        <w:left w:val="none" w:sz="0" w:space="0" w:color="auto"/>
        <w:bottom w:val="none" w:sz="0" w:space="0" w:color="auto"/>
        <w:right w:val="none" w:sz="0" w:space="0" w:color="auto"/>
      </w:divBdr>
      <w:divsChild>
        <w:div w:id="833034903">
          <w:marLeft w:val="480"/>
          <w:marRight w:val="0"/>
          <w:marTop w:val="0"/>
          <w:marBottom w:val="0"/>
          <w:divBdr>
            <w:top w:val="none" w:sz="0" w:space="0" w:color="auto"/>
            <w:left w:val="none" w:sz="0" w:space="0" w:color="auto"/>
            <w:bottom w:val="none" w:sz="0" w:space="0" w:color="auto"/>
            <w:right w:val="none" w:sz="0" w:space="0" w:color="auto"/>
          </w:divBdr>
        </w:div>
        <w:div w:id="844591258">
          <w:marLeft w:val="480"/>
          <w:marRight w:val="0"/>
          <w:marTop w:val="0"/>
          <w:marBottom w:val="0"/>
          <w:divBdr>
            <w:top w:val="none" w:sz="0" w:space="0" w:color="auto"/>
            <w:left w:val="none" w:sz="0" w:space="0" w:color="auto"/>
            <w:bottom w:val="none" w:sz="0" w:space="0" w:color="auto"/>
            <w:right w:val="none" w:sz="0" w:space="0" w:color="auto"/>
          </w:divBdr>
        </w:div>
        <w:div w:id="1806696710">
          <w:marLeft w:val="480"/>
          <w:marRight w:val="0"/>
          <w:marTop w:val="0"/>
          <w:marBottom w:val="0"/>
          <w:divBdr>
            <w:top w:val="none" w:sz="0" w:space="0" w:color="auto"/>
            <w:left w:val="none" w:sz="0" w:space="0" w:color="auto"/>
            <w:bottom w:val="none" w:sz="0" w:space="0" w:color="auto"/>
            <w:right w:val="none" w:sz="0" w:space="0" w:color="auto"/>
          </w:divBdr>
        </w:div>
        <w:div w:id="1000543716">
          <w:marLeft w:val="480"/>
          <w:marRight w:val="0"/>
          <w:marTop w:val="0"/>
          <w:marBottom w:val="0"/>
          <w:divBdr>
            <w:top w:val="none" w:sz="0" w:space="0" w:color="auto"/>
            <w:left w:val="none" w:sz="0" w:space="0" w:color="auto"/>
            <w:bottom w:val="none" w:sz="0" w:space="0" w:color="auto"/>
            <w:right w:val="none" w:sz="0" w:space="0" w:color="auto"/>
          </w:divBdr>
        </w:div>
        <w:div w:id="1500462071">
          <w:marLeft w:val="480"/>
          <w:marRight w:val="0"/>
          <w:marTop w:val="0"/>
          <w:marBottom w:val="0"/>
          <w:divBdr>
            <w:top w:val="none" w:sz="0" w:space="0" w:color="auto"/>
            <w:left w:val="none" w:sz="0" w:space="0" w:color="auto"/>
            <w:bottom w:val="none" w:sz="0" w:space="0" w:color="auto"/>
            <w:right w:val="none" w:sz="0" w:space="0" w:color="auto"/>
          </w:divBdr>
        </w:div>
        <w:div w:id="387337339">
          <w:marLeft w:val="480"/>
          <w:marRight w:val="0"/>
          <w:marTop w:val="0"/>
          <w:marBottom w:val="0"/>
          <w:divBdr>
            <w:top w:val="none" w:sz="0" w:space="0" w:color="auto"/>
            <w:left w:val="none" w:sz="0" w:space="0" w:color="auto"/>
            <w:bottom w:val="none" w:sz="0" w:space="0" w:color="auto"/>
            <w:right w:val="none" w:sz="0" w:space="0" w:color="auto"/>
          </w:divBdr>
        </w:div>
        <w:div w:id="760104806">
          <w:marLeft w:val="480"/>
          <w:marRight w:val="0"/>
          <w:marTop w:val="0"/>
          <w:marBottom w:val="0"/>
          <w:divBdr>
            <w:top w:val="none" w:sz="0" w:space="0" w:color="auto"/>
            <w:left w:val="none" w:sz="0" w:space="0" w:color="auto"/>
            <w:bottom w:val="none" w:sz="0" w:space="0" w:color="auto"/>
            <w:right w:val="none" w:sz="0" w:space="0" w:color="auto"/>
          </w:divBdr>
        </w:div>
        <w:div w:id="908534393">
          <w:marLeft w:val="480"/>
          <w:marRight w:val="0"/>
          <w:marTop w:val="0"/>
          <w:marBottom w:val="0"/>
          <w:divBdr>
            <w:top w:val="none" w:sz="0" w:space="0" w:color="auto"/>
            <w:left w:val="none" w:sz="0" w:space="0" w:color="auto"/>
            <w:bottom w:val="none" w:sz="0" w:space="0" w:color="auto"/>
            <w:right w:val="none" w:sz="0" w:space="0" w:color="auto"/>
          </w:divBdr>
        </w:div>
        <w:div w:id="396323571">
          <w:marLeft w:val="480"/>
          <w:marRight w:val="0"/>
          <w:marTop w:val="0"/>
          <w:marBottom w:val="0"/>
          <w:divBdr>
            <w:top w:val="none" w:sz="0" w:space="0" w:color="auto"/>
            <w:left w:val="none" w:sz="0" w:space="0" w:color="auto"/>
            <w:bottom w:val="none" w:sz="0" w:space="0" w:color="auto"/>
            <w:right w:val="none" w:sz="0" w:space="0" w:color="auto"/>
          </w:divBdr>
        </w:div>
        <w:div w:id="615715408">
          <w:marLeft w:val="480"/>
          <w:marRight w:val="0"/>
          <w:marTop w:val="0"/>
          <w:marBottom w:val="0"/>
          <w:divBdr>
            <w:top w:val="none" w:sz="0" w:space="0" w:color="auto"/>
            <w:left w:val="none" w:sz="0" w:space="0" w:color="auto"/>
            <w:bottom w:val="none" w:sz="0" w:space="0" w:color="auto"/>
            <w:right w:val="none" w:sz="0" w:space="0" w:color="auto"/>
          </w:divBdr>
        </w:div>
        <w:div w:id="249703321">
          <w:marLeft w:val="480"/>
          <w:marRight w:val="0"/>
          <w:marTop w:val="0"/>
          <w:marBottom w:val="0"/>
          <w:divBdr>
            <w:top w:val="none" w:sz="0" w:space="0" w:color="auto"/>
            <w:left w:val="none" w:sz="0" w:space="0" w:color="auto"/>
            <w:bottom w:val="none" w:sz="0" w:space="0" w:color="auto"/>
            <w:right w:val="none" w:sz="0" w:space="0" w:color="auto"/>
          </w:divBdr>
        </w:div>
        <w:div w:id="364409891">
          <w:marLeft w:val="480"/>
          <w:marRight w:val="0"/>
          <w:marTop w:val="0"/>
          <w:marBottom w:val="0"/>
          <w:divBdr>
            <w:top w:val="none" w:sz="0" w:space="0" w:color="auto"/>
            <w:left w:val="none" w:sz="0" w:space="0" w:color="auto"/>
            <w:bottom w:val="none" w:sz="0" w:space="0" w:color="auto"/>
            <w:right w:val="none" w:sz="0" w:space="0" w:color="auto"/>
          </w:divBdr>
        </w:div>
        <w:div w:id="108475549">
          <w:marLeft w:val="480"/>
          <w:marRight w:val="0"/>
          <w:marTop w:val="0"/>
          <w:marBottom w:val="0"/>
          <w:divBdr>
            <w:top w:val="none" w:sz="0" w:space="0" w:color="auto"/>
            <w:left w:val="none" w:sz="0" w:space="0" w:color="auto"/>
            <w:bottom w:val="none" w:sz="0" w:space="0" w:color="auto"/>
            <w:right w:val="none" w:sz="0" w:space="0" w:color="auto"/>
          </w:divBdr>
        </w:div>
        <w:div w:id="1890533500">
          <w:marLeft w:val="480"/>
          <w:marRight w:val="0"/>
          <w:marTop w:val="0"/>
          <w:marBottom w:val="0"/>
          <w:divBdr>
            <w:top w:val="none" w:sz="0" w:space="0" w:color="auto"/>
            <w:left w:val="none" w:sz="0" w:space="0" w:color="auto"/>
            <w:bottom w:val="none" w:sz="0" w:space="0" w:color="auto"/>
            <w:right w:val="none" w:sz="0" w:space="0" w:color="auto"/>
          </w:divBdr>
        </w:div>
        <w:div w:id="1734618285">
          <w:marLeft w:val="480"/>
          <w:marRight w:val="0"/>
          <w:marTop w:val="0"/>
          <w:marBottom w:val="0"/>
          <w:divBdr>
            <w:top w:val="none" w:sz="0" w:space="0" w:color="auto"/>
            <w:left w:val="none" w:sz="0" w:space="0" w:color="auto"/>
            <w:bottom w:val="none" w:sz="0" w:space="0" w:color="auto"/>
            <w:right w:val="none" w:sz="0" w:space="0" w:color="auto"/>
          </w:divBdr>
        </w:div>
        <w:div w:id="2022004718">
          <w:marLeft w:val="480"/>
          <w:marRight w:val="0"/>
          <w:marTop w:val="0"/>
          <w:marBottom w:val="0"/>
          <w:divBdr>
            <w:top w:val="none" w:sz="0" w:space="0" w:color="auto"/>
            <w:left w:val="none" w:sz="0" w:space="0" w:color="auto"/>
            <w:bottom w:val="none" w:sz="0" w:space="0" w:color="auto"/>
            <w:right w:val="none" w:sz="0" w:space="0" w:color="auto"/>
          </w:divBdr>
        </w:div>
        <w:div w:id="1929577295">
          <w:marLeft w:val="480"/>
          <w:marRight w:val="0"/>
          <w:marTop w:val="0"/>
          <w:marBottom w:val="0"/>
          <w:divBdr>
            <w:top w:val="none" w:sz="0" w:space="0" w:color="auto"/>
            <w:left w:val="none" w:sz="0" w:space="0" w:color="auto"/>
            <w:bottom w:val="none" w:sz="0" w:space="0" w:color="auto"/>
            <w:right w:val="none" w:sz="0" w:space="0" w:color="auto"/>
          </w:divBdr>
        </w:div>
        <w:div w:id="1793549046">
          <w:marLeft w:val="480"/>
          <w:marRight w:val="0"/>
          <w:marTop w:val="0"/>
          <w:marBottom w:val="0"/>
          <w:divBdr>
            <w:top w:val="none" w:sz="0" w:space="0" w:color="auto"/>
            <w:left w:val="none" w:sz="0" w:space="0" w:color="auto"/>
            <w:bottom w:val="none" w:sz="0" w:space="0" w:color="auto"/>
            <w:right w:val="none" w:sz="0" w:space="0" w:color="auto"/>
          </w:divBdr>
        </w:div>
        <w:div w:id="723259828">
          <w:marLeft w:val="480"/>
          <w:marRight w:val="0"/>
          <w:marTop w:val="0"/>
          <w:marBottom w:val="0"/>
          <w:divBdr>
            <w:top w:val="none" w:sz="0" w:space="0" w:color="auto"/>
            <w:left w:val="none" w:sz="0" w:space="0" w:color="auto"/>
            <w:bottom w:val="none" w:sz="0" w:space="0" w:color="auto"/>
            <w:right w:val="none" w:sz="0" w:space="0" w:color="auto"/>
          </w:divBdr>
        </w:div>
        <w:div w:id="879242685">
          <w:marLeft w:val="480"/>
          <w:marRight w:val="0"/>
          <w:marTop w:val="0"/>
          <w:marBottom w:val="0"/>
          <w:divBdr>
            <w:top w:val="none" w:sz="0" w:space="0" w:color="auto"/>
            <w:left w:val="none" w:sz="0" w:space="0" w:color="auto"/>
            <w:bottom w:val="none" w:sz="0" w:space="0" w:color="auto"/>
            <w:right w:val="none" w:sz="0" w:space="0" w:color="auto"/>
          </w:divBdr>
        </w:div>
      </w:divsChild>
    </w:div>
    <w:div w:id="955059809">
      <w:bodyDiv w:val="1"/>
      <w:marLeft w:val="0"/>
      <w:marRight w:val="0"/>
      <w:marTop w:val="0"/>
      <w:marBottom w:val="0"/>
      <w:divBdr>
        <w:top w:val="none" w:sz="0" w:space="0" w:color="auto"/>
        <w:left w:val="none" w:sz="0" w:space="0" w:color="auto"/>
        <w:bottom w:val="none" w:sz="0" w:space="0" w:color="auto"/>
        <w:right w:val="none" w:sz="0" w:space="0" w:color="auto"/>
      </w:divBdr>
    </w:div>
    <w:div w:id="977953985">
      <w:bodyDiv w:val="1"/>
      <w:marLeft w:val="0"/>
      <w:marRight w:val="0"/>
      <w:marTop w:val="0"/>
      <w:marBottom w:val="0"/>
      <w:divBdr>
        <w:top w:val="none" w:sz="0" w:space="0" w:color="auto"/>
        <w:left w:val="none" w:sz="0" w:space="0" w:color="auto"/>
        <w:bottom w:val="none" w:sz="0" w:space="0" w:color="auto"/>
        <w:right w:val="none" w:sz="0" w:space="0" w:color="auto"/>
      </w:divBdr>
    </w:div>
    <w:div w:id="989137840">
      <w:bodyDiv w:val="1"/>
      <w:marLeft w:val="0"/>
      <w:marRight w:val="0"/>
      <w:marTop w:val="0"/>
      <w:marBottom w:val="0"/>
      <w:divBdr>
        <w:top w:val="none" w:sz="0" w:space="0" w:color="auto"/>
        <w:left w:val="none" w:sz="0" w:space="0" w:color="auto"/>
        <w:bottom w:val="none" w:sz="0" w:space="0" w:color="auto"/>
        <w:right w:val="none" w:sz="0" w:space="0" w:color="auto"/>
      </w:divBdr>
      <w:divsChild>
        <w:div w:id="1391919716">
          <w:marLeft w:val="480"/>
          <w:marRight w:val="0"/>
          <w:marTop w:val="0"/>
          <w:marBottom w:val="0"/>
          <w:divBdr>
            <w:top w:val="none" w:sz="0" w:space="0" w:color="auto"/>
            <w:left w:val="none" w:sz="0" w:space="0" w:color="auto"/>
            <w:bottom w:val="none" w:sz="0" w:space="0" w:color="auto"/>
            <w:right w:val="none" w:sz="0" w:space="0" w:color="auto"/>
          </w:divBdr>
        </w:div>
        <w:div w:id="906915234">
          <w:marLeft w:val="480"/>
          <w:marRight w:val="0"/>
          <w:marTop w:val="0"/>
          <w:marBottom w:val="0"/>
          <w:divBdr>
            <w:top w:val="none" w:sz="0" w:space="0" w:color="auto"/>
            <w:left w:val="none" w:sz="0" w:space="0" w:color="auto"/>
            <w:bottom w:val="none" w:sz="0" w:space="0" w:color="auto"/>
            <w:right w:val="none" w:sz="0" w:space="0" w:color="auto"/>
          </w:divBdr>
        </w:div>
        <w:div w:id="453787408">
          <w:marLeft w:val="480"/>
          <w:marRight w:val="0"/>
          <w:marTop w:val="0"/>
          <w:marBottom w:val="0"/>
          <w:divBdr>
            <w:top w:val="none" w:sz="0" w:space="0" w:color="auto"/>
            <w:left w:val="none" w:sz="0" w:space="0" w:color="auto"/>
            <w:bottom w:val="none" w:sz="0" w:space="0" w:color="auto"/>
            <w:right w:val="none" w:sz="0" w:space="0" w:color="auto"/>
          </w:divBdr>
        </w:div>
        <w:div w:id="1359045482">
          <w:marLeft w:val="480"/>
          <w:marRight w:val="0"/>
          <w:marTop w:val="0"/>
          <w:marBottom w:val="0"/>
          <w:divBdr>
            <w:top w:val="none" w:sz="0" w:space="0" w:color="auto"/>
            <w:left w:val="none" w:sz="0" w:space="0" w:color="auto"/>
            <w:bottom w:val="none" w:sz="0" w:space="0" w:color="auto"/>
            <w:right w:val="none" w:sz="0" w:space="0" w:color="auto"/>
          </w:divBdr>
        </w:div>
        <w:div w:id="1928921304">
          <w:marLeft w:val="480"/>
          <w:marRight w:val="0"/>
          <w:marTop w:val="0"/>
          <w:marBottom w:val="0"/>
          <w:divBdr>
            <w:top w:val="none" w:sz="0" w:space="0" w:color="auto"/>
            <w:left w:val="none" w:sz="0" w:space="0" w:color="auto"/>
            <w:bottom w:val="none" w:sz="0" w:space="0" w:color="auto"/>
            <w:right w:val="none" w:sz="0" w:space="0" w:color="auto"/>
          </w:divBdr>
        </w:div>
        <w:div w:id="1905021952">
          <w:marLeft w:val="480"/>
          <w:marRight w:val="0"/>
          <w:marTop w:val="0"/>
          <w:marBottom w:val="0"/>
          <w:divBdr>
            <w:top w:val="none" w:sz="0" w:space="0" w:color="auto"/>
            <w:left w:val="none" w:sz="0" w:space="0" w:color="auto"/>
            <w:bottom w:val="none" w:sz="0" w:space="0" w:color="auto"/>
            <w:right w:val="none" w:sz="0" w:space="0" w:color="auto"/>
          </w:divBdr>
        </w:div>
        <w:div w:id="624384573">
          <w:marLeft w:val="480"/>
          <w:marRight w:val="0"/>
          <w:marTop w:val="0"/>
          <w:marBottom w:val="0"/>
          <w:divBdr>
            <w:top w:val="none" w:sz="0" w:space="0" w:color="auto"/>
            <w:left w:val="none" w:sz="0" w:space="0" w:color="auto"/>
            <w:bottom w:val="none" w:sz="0" w:space="0" w:color="auto"/>
            <w:right w:val="none" w:sz="0" w:space="0" w:color="auto"/>
          </w:divBdr>
        </w:div>
        <w:div w:id="1746873952">
          <w:marLeft w:val="480"/>
          <w:marRight w:val="0"/>
          <w:marTop w:val="0"/>
          <w:marBottom w:val="0"/>
          <w:divBdr>
            <w:top w:val="none" w:sz="0" w:space="0" w:color="auto"/>
            <w:left w:val="none" w:sz="0" w:space="0" w:color="auto"/>
            <w:bottom w:val="none" w:sz="0" w:space="0" w:color="auto"/>
            <w:right w:val="none" w:sz="0" w:space="0" w:color="auto"/>
          </w:divBdr>
        </w:div>
        <w:div w:id="576062871">
          <w:marLeft w:val="480"/>
          <w:marRight w:val="0"/>
          <w:marTop w:val="0"/>
          <w:marBottom w:val="0"/>
          <w:divBdr>
            <w:top w:val="none" w:sz="0" w:space="0" w:color="auto"/>
            <w:left w:val="none" w:sz="0" w:space="0" w:color="auto"/>
            <w:bottom w:val="none" w:sz="0" w:space="0" w:color="auto"/>
            <w:right w:val="none" w:sz="0" w:space="0" w:color="auto"/>
          </w:divBdr>
        </w:div>
        <w:div w:id="43985683">
          <w:marLeft w:val="480"/>
          <w:marRight w:val="0"/>
          <w:marTop w:val="0"/>
          <w:marBottom w:val="0"/>
          <w:divBdr>
            <w:top w:val="none" w:sz="0" w:space="0" w:color="auto"/>
            <w:left w:val="none" w:sz="0" w:space="0" w:color="auto"/>
            <w:bottom w:val="none" w:sz="0" w:space="0" w:color="auto"/>
            <w:right w:val="none" w:sz="0" w:space="0" w:color="auto"/>
          </w:divBdr>
        </w:div>
        <w:div w:id="193621349">
          <w:marLeft w:val="480"/>
          <w:marRight w:val="0"/>
          <w:marTop w:val="0"/>
          <w:marBottom w:val="0"/>
          <w:divBdr>
            <w:top w:val="none" w:sz="0" w:space="0" w:color="auto"/>
            <w:left w:val="none" w:sz="0" w:space="0" w:color="auto"/>
            <w:bottom w:val="none" w:sz="0" w:space="0" w:color="auto"/>
            <w:right w:val="none" w:sz="0" w:space="0" w:color="auto"/>
          </w:divBdr>
        </w:div>
        <w:div w:id="1756172813">
          <w:marLeft w:val="480"/>
          <w:marRight w:val="0"/>
          <w:marTop w:val="0"/>
          <w:marBottom w:val="0"/>
          <w:divBdr>
            <w:top w:val="none" w:sz="0" w:space="0" w:color="auto"/>
            <w:left w:val="none" w:sz="0" w:space="0" w:color="auto"/>
            <w:bottom w:val="none" w:sz="0" w:space="0" w:color="auto"/>
            <w:right w:val="none" w:sz="0" w:space="0" w:color="auto"/>
          </w:divBdr>
        </w:div>
        <w:div w:id="377703290">
          <w:marLeft w:val="480"/>
          <w:marRight w:val="0"/>
          <w:marTop w:val="0"/>
          <w:marBottom w:val="0"/>
          <w:divBdr>
            <w:top w:val="none" w:sz="0" w:space="0" w:color="auto"/>
            <w:left w:val="none" w:sz="0" w:space="0" w:color="auto"/>
            <w:bottom w:val="none" w:sz="0" w:space="0" w:color="auto"/>
            <w:right w:val="none" w:sz="0" w:space="0" w:color="auto"/>
          </w:divBdr>
        </w:div>
        <w:div w:id="883521743">
          <w:marLeft w:val="480"/>
          <w:marRight w:val="0"/>
          <w:marTop w:val="0"/>
          <w:marBottom w:val="0"/>
          <w:divBdr>
            <w:top w:val="none" w:sz="0" w:space="0" w:color="auto"/>
            <w:left w:val="none" w:sz="0" w:space="0" w:color="auto"/>
            <w:bottom w:val="none" w:sz="0" w:space="0" w:color="auto"/>
            <w:right w:val="none" w:sz="0" w:space="0" w:color="auto"/>
          </w:divBdr>
        </w:div>
        <w:div w:id="1363096070">
          <w:marLeft w:val="480"/>
          <w:marRight w:val="0"/>
          <w:marTop w:val="0"/>
          <w:marBottom w:val="0"/>
          <w:divBdr>
            <w:top w:val="none" w:sz="0" w:space="0" w:color="auto"/>
            <w:left w:val="none" w:sz="0" w:space="0" w:color="auto"/>
            <w:bottom w:val="none" w:sz="0" w:space="0" w:color="auto"/>
            <w:right w:val="none" w:sz="0" w:space="0" w:color="auto"/>
          </w:divBdr>
        </w:div>
        <w:div w:id="742096068">
          <w:marLeft w:val="480"/>
          <w:marRight w:val="0"/>
          <w:marTop w:val="0"/>
          <w:marBottom w:val="0"/>
          <w:divBdr>
            <w:top w:val="none" w:sz="0" w:space="0" w:color="auto"/>
            <w:left w:val="none" w:sz="0" w:space="0" w:color="auto"/>
            <w:bottom w:val="none" w:sz="0" w:space="0" w:color="auto"/>
            <w:right w:val="none" w:sz="0" w:space="0" w:color="auto"/>
          </w:divBdr>
        </w:div>
        <w:div w:id="259720384">
          <w:marLeft w:val="480"/>
          <w:marRight w:val="0"/>
          <w:marTop w:val="0"/>
          <w:marBottom w:val="0"/>
          <w:divBdr>
            <w:top w:val="none" w:sz="0" w:space="0" w:color="auto"/>
            <w:left w:val="none" w:sz="0" w:space="0" w:color="auto"/>
            <w:bottom w:val="none" w:sz="0" w:space="0" w:color="auto"/>
            <w:right w:val="none" w:sz="0" w:space="0" w:color="auto"/>
          </w:divBdr>
        </w:div>
      </w:divsChild>
    </w:div>
    <w:div w:id="999697810">
      <w:bodyDiv w:val="1"/>
      <w:marLeft w:val="0"/>
      <w:marRight w:val="0"/>
      <w:marTop w:val="0"/>
      <w:marBottom w:val="0"/>
      <w:divBdr>
        <w:top w:val="none" w:sz="0" w:space="0" w:color="auto"/>
        <w:left w:val="none" w:sz="0" w:space="0" w:color="auto"/>
        <w:bottom w:val="none" w:sz="0" w:space="0" w:color="auto"/>
        <w:right w:val="none" w:sz="0" w:space="0" w:color="auto"/>
      </w:divBdr>
      <w:divsChild>
        <w:div w:id="1630159631">
          <w:marLeft w:val="480"/>
          <w:marRight w:val="0"/>
          <w:marTop w:val="0"/>
          <w:marBottom w:val="0"/>
          <w:divBdr>
            <w:top w:val="none" w:sz="0" w:space="0" w:color="auto"/>
            <w:left w:val="none" w:sz="0" w:space="0" w:color="auto"/>
            <w:bottom w:val="none" w:sz="0" w:space="0" w:color="auto"/>
            <w:right w:val="none" w:sz="0" w:space="0" w:color="auto"/>
          </w:divBdr>
        </w:div>
        <w:div w:id="1076248825">
          <w:marLeft w:val="480"/>
          <w:marRight w:val="0"/>
          <w:marTop w:val="0"/>
          <w:marBottom w:val="0"/>
          <w:divBdr>
            <w:top w:val="none" w:sz="0" w:space="0" w:color="auto"/>
            <w:left w:val="none" w:sz="0" w:space="0" w:color="auto"/>
            <w:bottom w:val="none" w:sz="0" w:space="0" w:color="auto"/>
            <w:right w:val="none" w:sz="0" w:space="0" w:color="auto"/>
          </w:divBdr>
        </w:div>
        <w:div w:id="431125039">
          <w:marLeft w:val="480"/>
          <w:marRight w:val="0"/>
          <w:marTop w:val="0"/>
          <w:marBottom w:val="0"/>
          <w:divBdr>
            <w:top w:val="none" w:sz="0" w:space="0" w:color="auto"/>
            <w:left w:val="none" w:sz="0" w:space="0" w:color="auto"/>
            <w:bottom w:val="none" w:sz="0" w:space="0" w:color="auto"/>
            <w:right w:val="none" w:sz="0" w:space="0" w:color="auto"/>
          </w:divBdr>
        </w:div>
        <w:div w:id="711728863">
          <w:marLeft w:val="480"/>
          <w:marRight w:val="0"/>
          <w:marTop w:val="0"/>
          <w:marBottom w:val="0"/>
          <w:divBdr>
            <w:top w:val="none" w:sz="0" w:space="0" w:color="auto"/>
            <w:left w:val="none" w:sz="0" w:space="0" w:color="auto"/>
            <w:bottom w:val="none" w:sz="0" w:space="0" w:color="auto"/>
            <w:right w:val="none" w:sz="0" w:space="0" w:color="auto"/>
          </w:divBdr>
        </w:div>
        <w:div w:id="1572547593">
          <w:marLeft w:val="480"/>
          <w:marRight w:val="0"/>
          <w:marTop w:val="0"/>
          <w:marBottom w:val="0"/>
          <w:divBdr>
            <w:top w:val="none" w:sz="0" w:space="0" w:color="auto"/>
            <w:left w:val="none" w:sz="0" w:space="0" w:color="auto"/>
            <w:bottom w:val="none" w:sz="0" w:space="0" w:color="auto"/>
            <w:right w:val="none" w:sz="0" w:space="0" w:color="auto"/>
          </w:divBdr>
        </w:div>
        <w:div w:id="1686856133">
          <w:marLeft w:val="480"/>
          <w:marRight w:val="0"/>
          <w:marTop w:val="0"/>
          <w:marBottom w:val="0"/>
          <w:divBdr>
            <w:top w:val="none" w:sz="0" w:space="0" w:color="auto"/>
            <w:left w:val="none" w:sz="0" w:space="0" w:color="auto"/>
            <w:bottom w:val="none" w:sz="0" w:space="0" w:color="auto"/>
            <w:right w:val="none" w:sz="0" w:space="0" w:color="auto"/>
          </w:divBdr>
        </w:div>
        <w:div w:id="1734041285">
          <w:marLeft w:val="480"/>
          <w:marRight w:val="0"/>
          <w:marTop w:val="0"/>
          <w:marBottom w:val="0"/>
          <w:divBdr>
            <w:top w:val="none" w:sz="0" w:space="0" w:color="auto"/>
            <w:left w:val="none" w:sz="0" w:space="0" w:color="auto"/>
            <w:bottom w:val="none" w:sz="0" w:space="0" w:color="auto"/>
            <w:right w:val="none" w:sz="0" w:space="0" w:color="auto"/>
          </w:divBdr>
        </w:div>
        <w:div w:id="1292401111">
          <w:marLeft w:val="480"/>
          <w:marRight w:val="0"/>
          <w:marTop w:val="0"/>
          <w:marBottom w:val="0"/>
          <w:divBdr>
            <w:top w:val="none" w:sz="0" w:space="0" w:color="auto"/>
            <w:left w:val="none" w:sz="0" w:space="0" w:color="auto"/>
            <w:bottom w:val="none" w:sz="0" w:space="0" w:color="auto"/>
            <w:right w:val="none" w:sz="0" w:space="0" w:color="auto"/>
          </w:divBdr>
        </w:div>
        <w:div w:id="1766725866">
          <w:marLeft w:val="480"/>
          <w:marRight w:val="0"/>
          <w:marTop w:val="0"/>
          <w:marBottom w:val="0"/>
          <w:divBdr>
            <w:top w:val="none" w:sz="0" w:space="0" w:color="auto"/>
            <w:left w:val="none" w:sz="0" w:space="0" w:color="auto"/>
            <w:bottom w:val="none" w:sz="0" w:space="0" w:color="auto"/>
            <w:right w:val="none" w:sz="0" w:space="0" w:color="auto"/>
          </w:divBdr>
        </w:div>
        <w:div w:id="1272127265">
          <w:marLeft w:val="480"/>
          <w:marRight w:val="0"/>
          <w:marTop w:val="0"/>
          <w:marBottom w:val="0"/>
          <w:divBdr>
            <w:top w:val="none" w:sz="0" w:space="0" w:color="auto"/>
            <w:left w:val="none" w:sz="0" w:space="0" w:color="auto"/>
            <w:bottom w:val="none" w:sz="0" w:space="0" w:color="auto"/>
            <w:right w:val="none" w:sz="0" w:space="0" w:color="auto"/>
          </w:divBdr>
        </w:div>
        <w:div w:id="1396854861">
          <w:marLeft w:val="480"/>
          <w:marRight w:val="0"/>
          <w:marTop w:val="0"/>
          <w:marBottom w:val="0"/>
          <w:divBdr>
            <w:top w:val="none" w:sz="0" w:space="0" w:color="auto"/>
            <w:left w:val="none" w:sz="0" w:space="0" w:color="auto"/>
            <w:bottom w:val="none" w:sz="0" w:space="0" w:color="auto"/>
            <w:right w:val="none" w:sz="0" w:space="0" w:color="auto"/>
          </w:divBdr>
        </w:div>
        <w:div w:id="1124930847">
          <w:marLeft w:val="480"/>
          <w:marRight w:val="0"/>
          <w:marTop w:val="0"/>
          <w:marBottom w:val="0"/>
          <w:divBdr>
            <w:top w:val="none" w:sz="0" w:space="0" w:color="auto"/>
            <w:left w:val="none" w:sz="0" w:space="0" w:color="auto"/>
            <w:bottom w:val="none" w:sz="0" w:space="0" w:color="auto"/>
            <w:right w:val="none" w:sz="0" w:space="0" w:color="auto"/>
          </w:divBdr>
        </w:div>
        <w:div w:id="1641232320">
          <w:marLeft w:val="480"/>
          <w:marRight w:val="0"/>
          <w:marTop w:val="0"/>
          <w:marBottom w:val="0"/>
          <w:divBdr>
            <w:top w:val="none" w:sz="0" w:space="0" w:color="auto"/>
            <w:left w:val="none" w:sz="0" w:space="0" w:color="auto"/>
            <w:bottom w:val="none" w:sz="0" w:space="0" w:color="auto"/>
            <w:right w:val="none" w:sz="0" w:space="0" w:color="auto"/>
          </w:divBdr>
        </w:div>
        <w:div w:id="1511793234">
          <w:marLeft w:val="480"/>
          <w:marRight w:val="0"/>
          <w:marTop w:val="0"/>
          <w:marBottom w:val="0"/>
          <w:divBdr>
            <w:top w:val="none" w:sz="0" w:space="0" w:color="auto"/>
            <w:left w:val="none" w:sz="0" w:space="0" w:color="auto"/>
            <w:bottom w:val="none" w:sz="0" w:space="0" w:color="auto"/>
            <w:right w:val="none" w:sz="0" w:space="0" w:color="auto"/>
          </w:divBdr>
        </w:div>
        <w:div w:id="742023265">
          <w:marLeft w:val="480"/>
          <w:marRight w:val="0"/>
          <w:marTop w:val="0"/>
          <w:marBottom w:val="0"/>
          <w:divBdr>
            <w:top w:val="none" w:sz="0" w:space="0" w:color="auto"/>
            <w:left w:val="none" w:sz="0" w:space="0" w:color="auto"/>
            <w:bottom w:val="none" w:sz="0" w:space="0" w:color="auto"/>
            <w:right w:val="none" w:sz="0" w:space="0" w:color="auto"/>
          </w:divBdr>
        </w:div>
        <w:div w:id="2067606315">
          <w:marLeft w:val="480"/>
          <w:marRight w:val="0"/>
          <w:marTop w:val="0"/>
          <w:marBottom w:val="0"/>
          <w:divBdr>
            <w:top w:val="none" w:sz="0" w:space="0" w:color="auto"/>
            <w:left w:val="none" w:sz="0" w:space="0" w:color="auto"/>
            <w:bottom w:val="none" w:sz="0" w:space="0" w:color="auto"/>
            <w:right w:val="none" w:sz="0" w:space="0" w:color="auto"/>
          </w:divBdr>
        </w:div>
        <w:div w:id="492336296">
          <w:marLeft w:val="480"/>
          <w:marRight w:val="0"/>
          <w:marTop w:val="0"/>
          <w:marBottom w:val="0"/>
          <w:divBdr>
            <w:top w:val="none" w:sz="0" w:space="0" w:color="auto"/>
            <w:left w:val="none" w:sz="0" w:space="0" w:color="auto"/>
            <w:bottom w:val="none" w:sz="0" w:space="0" w:color="auto"/>
            <w:right w:val="none" w:sz="0" w:space="0" w:color="auto"/>
          </w:divBdr>
        </w:div>
        <w:div w:id="2035494472">
          <w:marLeft w:val="480"/>
          <w:marRight w:val="0"/>
          <w:marTop w:val="0"/>
          <w:marBottom w:val="0"/>
          <w:divBdr>
            <w:top w:val="none" w:sz="0" w:space="0" w:color="auto"/>
            <w:left w:val="none" w:sz="0" w:space="0" w:color="auto"/>
            <w:bottom w:val="none" w:sz="0" w:space="0" w:color="auto"/>
            <w:right w:val="none" w:sz="0" w:space="0" w:color="auto"/>
          </w:divBdr>
        </w:div>
        <w:div w:id="80640163">
          <w:marLeft w:val="480"/>
          <w:marRight w:val="0"/>
          <w:marTop w:val="0"/>
          <w:marBottom w:val="0"/>
          <w:divBdr>
            <w:top w:val="none" w:sz="0" w:space="0" w:color="auto"/>
            <w:left w:val="none" w:sz="0" w:space="0" w:color="auto"/>
            <w:bottom w:val="none" w:sz="0" w:space="0" w:color="auto"/>
            <w:right w:val="none" w:sz="0" w:space="0" w:color="auto"/>
          </w:divBdr>
        </w:div>
      </w:divsChild>
    </w:div>
    <w:div w:id="1002129077">
      <w:bodyDiv w:val="1"/>
      <w:marLeft w:val="0"/>
      <w:marRight w:val="0"/>
      <w:marTop w:val="0"/>
      <w:marBottom w:val="0"/>
      <w:divBdr>
        <w:top w:val="none" w:sz="0" w:space="0" w:color="auto"/>
        <w:left w:val="none" w:sz="0" w:space="0" w:color="auto"/>
        <w:bottom w:val="none" w:sz="0" w:space="0" w:color="auto"/>
        <w:right w:val="none" w:sz="0" w:space="0" w:color="auto"/>
      </w:divBdr>
    </w:div>
    <w:div w:id="1005981018">
      <w:bodyDiv w:val="1"/>
      <w:marLeft w:val="0"/>
      <w:marRight w:val="0"/>
      <w:marTop w:val="0"/>
      <w:marBottom w:val="0"/>
      <w:divBdr>
        <w:top w:val="none" w:sz="0" w:space="0" w:color="auto"/>
        <w:left w:val="none" w:sz="0" w:space="0" w:color="auto"/>
        <w:bottom w:val="none" w:sz="0" w:space="0" w:color="auto"/>
        <w:right w:val="none" w:sz="0" w:space="0" w:color="auto"/>
      </w:divBdr>
    </w:div>
    <w:div w:id="1019966011">
      <w:bodyDiv w:val="1"/>
      <w:marLeft w:val="0"/>
      <w:marRight w:val="0"/>
      <w:marTop w:val="0"/>
      <w:marBottom w:val="0"/>
      <w:divBdr>
        <w:top w:val="none" w:sz="0" w:space="0" w:color="auto"/>
        <w:left w:val="none" w:sz="0" w:space="0" w:color="auto"/>
        <w:bottom w:val="none" w:sz="0" w:space="0" w:color="auto"/>
        <w:right w:val="none" w:sz="0" w:space="0" w:color="auto"/>
      </w:divBdr>
      <w:divsChild>
        <w:div w:id="1245069061">
          <w:marLeft w:val="480"/>
          <w:marRight w:val="0"/>
          <w:marTop w:val="0"/>
          <w:marBottom w:val="0"/>
          <w:divBdr>
            <w:top w:val="none" w:sz="0" w:space="0" w:color="auto"/>
            <w:left w:val="none" w:sz="0" w:space="0" w:color="auto"/>
            <w:bottom w:val="none" w:sz="0" w:space="0" w:color="auto"/>
            <w:right w:val="none" w:sz="0" w:space="0" w:color="auto"/>
          </w:divBdr>
        </w:div>
        <w:div w:id="1299720534">
          <w:marLeft w:val="480"/>
          <w:marRight w:val="0"/>
          <w:marTop w:val="0"/>
          <w:marBottom w:val="0"/>
          <w:divBdr>
            <w:top w:val="none" w:sz="0" w:space="0" w:color="auto"/>
            <w:left w:val="none" w:sz="0" w:space="0" w:color="auto"/>
            <w:bottom w:val="none" w:sz="0" w:space="0" w:color="auto"/>
            <w:right w:val="none" w:sz="0" w:space="0" w:color="auto"/>
          </w:divBdr>
        </w:div>
        <w:div w:id="1316185000">
          <w:marLeft w:val="480"/>
          <w:marRight w:val="0"/>
          <w:marTop w:val="0"/>
          <w:marBottom w:val="0"/>
          <w:divBdr>
            <w:top w:val="none" w:sz="0" w:space="0" w:color="auto"/>
            <w:left w:val="none" w:sz="0" w:space="0" w:color="auto"/>
            <w:bottom w:val="none" w:sz="0" w:space="0" w:color="auto"/>
            <w:right w:val="none" w:sz="0" w:space="0" w:color="auto"/>
          </w:divBdr>
        </w:div>
        <w:div w:id="1336346233">
          <w:marLeft w:val="480"/>
          <w:marRight w:val="0"/>
          <w:marTop w:val="0"/>
          <w:marBottom w:val="0"/>
          <w:divBdr>
            <w:top w:val="none" w:sz="0" w:space="0" w:color="auto"/>
            <w:left w:val="none" w:sz="0" w:space="0" w:color="auto"/>
            <w:bottom w:val="none" w:sz="0" w:space="0" w:color="auto"/>
            <w:right w:val="none" w:sz="0" w:space="0" w:color="auto"/>
          </w:divBdr>
        </w:div>
        <w:div w:id="1684087997">
          <w:marLeft w:val="480"/>
          <w:marRight w:val="0"/>
          <w:marTop w:val="0"/>
          <w:marBottom w:val="0"/>
          <w:divBdr>
            <w:top w:val="none" w:sz="0" w:space="0" w:color="auto"/>
            <w:left w:val="none" w:sz="0" w:space="0" w:color="auto"/>
            <w:bottom w:val="none" w:sz="0" w:space="0" w:color="auto"/>
            <w:right w:val="none" w:sz="0" w:space="0" w:color="auto"/>
          </w:divBdr>
        </w:div>
        <w:div w:id="1855727189">
          <w:marLeft w:val="480"/>
          <w:marRight w:val="0"/>
          <w:marTop w:val="0"/>
          <w:marBottom w:val="0"/>
          <w:divBdr>
            <w:top w:val="none" w:sz="0" w:space="0" w:color="auto"/>
            <w:left w:val="none" w:sz="0" w:space="0" w:color="auto"/>
            <w:bottom w:val="none" w:sz="0" w:space="0" w:color="auto"/>
            <w:right w:val="none" w:sz="0" w:space="0" w:color="auto"/>
          </w:divBdr>
        </w:div>
        <w:div w:id="628629937">
          <w:marLeft w:val="480"/>
          <w:marRight w:val="0"/>
          <w:marTop w:val="0"/>
          <w:marBottom w:val="0"/>
          <w:divBdr>
            <w:top w:val="none" w:sz="0" w:space="0" w:color="auto"/>
            <w:left w:val="none" w:sz="0" w:space="0" w:color="auto"/>
            <w:bottom w:val="none" w:sz="0" w:space="0" w:color="auto"/>
            <w:right w:val="none" w:sz="0" w:space="0" w:color="auto"/>
          </w:divBdr>
        </w:div>
        <w:div w:id="96370259">
          <w:marLeft w:val="480"/>
          <w:marRight w:val="0"/>
          <w:marTop w:val="0"/>
          <w:marBottom w:val="0"/>
          <w:divBdr>
            <w:top w:val="none" w:sz="0" w:space="0" w:color="auto"/>
            <w:left w:val="none" w:sz="0" w:space="0" w:color="auto"/>
            <w:bottom w:val="none" w:sz="0" w:space="0" w:color="auto"/>
            <w:right w:val="none" w:sz="0" w:space="0" w:color="auto"/>
          </w:divBdr>
        </w:div>
        <w:div w:id="1521504891">
          <w:marLeft w:val="480"/>
          <w:marRight w:val="0"/>
          <w:marTop w:val="0"/>
          <w:marBottom w:val="0"/>
          <w:divBdr>
            <w:top w:val="none" w:sz="0" w:space="0" w:color="auto"/>
            <w:left w:val="none" w:sz="0" w:space="0" w:color="auto"/>
            <w:bottom w:val="none" w:sz="0" w:space="0" w:color="auto"/>
            <w:right w:val="none" w:sz="0" w:space="0" w:color="auto"/>
          </w:divBdr>
        </w:div>
        <w:div w:id="1378891342">
          <w:marLeft w:val="480"/>
          <w:marRight w:val="0"/>
          <w:marTop w:val="0"/>
          <w:marBottom w:val="0"/>
          <w:divBdr>
            <w:top w:val="none" w:sz="0" w:space="0" w:color="auto"/>
            <w:left w:val="none" w:sz="0" w:space="0" w:color="auto"/>
            <w:bottom w:val="none" w:sz="0" w:space="0" w:color="auto"/>
            <w:right w:val="none" w:sz="0" w:space="0" w:color="auto"/>
          </w:divBdr>
        </w:div>
        <w:div w:id="1478839005">
          <w:marLeft w:val="480"/>
          <w:marRight w:val="0"/>
          <w:marTop w:val="0"/>
          <w:marBottom w:val="0"/>
          <w:divBdr>
            <w:top w:val="none" w:sz="0" w:space="0" w:color="auto"/>
            <w:left w:val="none" w:sz="0" w:space="0" w:color="auto"/>
            <w:bottom w:val="none" w:sz="0" w:space="0" w:color="auto"/>
            <w:right w:val="none" w:sz="0" w:space="0" w:color="auto"/>
          </w:divBdr>
        </w:div>
        <w:div w:id="320230380">
          <w:marLeft w:val="480"/>
          <w:marRight w:val="0"/>
          <w:marTop w:val="0"/>
          <w:marBottom w:val="0"/>
          <w:divBdr>
            <w:top w:val="none" w:sz="0" w:space="0" w:color="auto"/>
            <w:left w:val="none" w:sz="0" w:space="0" w:color="auto"/>
            <w:bottom w:val="none" w:sz="0" w:space="0" w:color="auto"/>
            <w:right w:val="none" w:sz="0" w:space="0" w:color="auto"/>
          </w:divBdr>
        </w:div>
        <w:div w:id="549651712">
          <w:marLeft w:val="480"/>
          <w:marRight w:val="0"/>
          <w:marTop w:val="0"/>
          <w:marBottom w:val="0"/>
          <w:divBdr>
            <w:top w:val="none" w:sz="0" w:space="0" w:color="auto"/>
            <w:left w:val="none" w:sz="0" w:space="0" w:color="auto"/>
            <w:bottom w:val="none" w:sz="0" w:space="0" w:color="auto"/>
            <w:right w:val="none" w:sz="0" w:space="0" w:color="auto"/>
          </w:divBdr>
        </w:div>
        <w:div w:id="1471242142">
          <w:marLeft w:val="480"/>
          <w:marRight w:val="0"/>
          <w:marTop w:val="0"/>
          <w:marBottom w:val="0"/>
          <w:divBdr>
            <w:top w:val="none" w:sz="0" w:space="0" w:color="auto"/>
            <w:left w:val="none" w:sz="0" w:space="0" w:color="auto"/>
            <w:bottom w:val="none" w:sz="0" w:space="0" w:color="auto"/>
            <w:right w:val="none" w:sz="0" w:space="0" w:color="auto"/>
          </w:divBdr>
        </w:div>
        <w:div w:id="1129931497">
          <w:marLeft w:val="480"/>
          <w:marRight w:val="0"/>
          <w:marTop w:val="0"/>
          <w:marBottom w:val="0"/>
          <w:divBdr>
            <w:top w:val="none" w:sz="0" w:space="0" w:color="auto"/>
            <w:left w:val="none" w:sz="0" w:space="0" w:color="auto"/>
            <w:bottom w:val="none" w:sz="0" w:space="0" w:color="auto"/>
            <w:right w:val="none" w:sz="0" w:space="0" w:color="auto"/>
          </w:divBdr>
        </w:div>
      </w:divsChild>
    </w:div>
    <w:div w:id="1028945207">
      <w:bodyDiv w:val="1"/>
      <w:marLeft w:val="0"/>
      <w:marRight w:val="0"/>
      <w:marTop w:val="0"/>
      <w:marBottom w:val="0"/>
      <w:divBdr>
        <w:top w:val="none" w:sz="0" w:space="0" w:color="auto"/>
        <w:left w:val="none" w:sz="0" w:space="0" w:color="auto"/>
        <w:bottom w:val="none" w:sz="0" w:space="0" w:color="auto"/>
        <w:right w:val="none" w:sz="0" w:space="0" w:color="auto"/>
      </w:divBdr>
      <w:divsChild>
        <w:div w:id="1049299894">
          <w:marLeft w:val="480"/>
          <w:marRight w:val="0"/>
          <w:marTop w:val="0"/>
          <w:marBottom w:val="0"/>
          <w:divBdr>
            <w:top w:val="none" w:sz="0" w:space="0" w:color="auto"/>
            <w:left w:val="none" w:sz="0" w:space="0" w:color="auto"/>
            <w:bottom w:val="none" w:sz="0" w:space="0" w:color="auto"/>
            <w:right w:val="none" w:sz="0" w:space="0" w:color="auto"/>
          </w:divBdr>
        </w:div>
        <w:div w:id="1195580898">
          <w:marLeft w:val="480"/>
          <w:marRight w:val="0"/>
          <w:marTop w:val="0"/>
          <w:marBottom w:val="0"/>
          <w:divBdr>
            <w:top w:val="none" w:sz="0" w:space="0" w:color="auto"/>
            <w:left w:val="none" w:sz="0" w:space="0" w:color="auto"/>
            <w:bottom w:val="none" w:sz="0" w:space="0" w:color="auto"/>
            <w:right w:val="none" w:sz="0" w:space="0" w:color="auto"/>
          </w:divBdr>
        </w:div>
        <w:div w:id="2111002395">
          <w:marLeft w:val="480"/>
          <w:marRight w:val="0"/>
          <w:marTop w:val="0"/>
          <w:marBottom w:val="0"/>
          <w:divBdr>
            <w:top w:val="none" w:sz="0" w:space="0" w:color="auto"/>
            <w:left w:val="none" w:sz="0" w:space="0" w:color="auto"/>
            <w:bottom w:val="none" w:sz="0" w:space="0" w:color="auto"/>
            <w:right w:val="none" w:sz="0" w:space="0" w:color="auto"/>
          </w:divBdr>
        </w:div>
        <w:div w:id="965312148">
          <w:marLeft w:val="480"/>
          <w:marRight w:val="0"/>
          <w:marTop w:val="0"/>
          <w:marBottom w:val="0"/>
          <w:divBdr>
            <w:top w:val="none" w:sz="0" w:space="0" w:color="auto"/>
            <w:left w:val="none" w:sz="0" w:space="0" w:color="auto"/>
            <w:bottom w:val="none" w:sz="0" w:space="0" w:color="auto"/>
            <w:right w:val="none" w:sz="0" w:space="0" w:color="auto"/>
          </w:divBdr>
        </w:div>
        <w:div w:id="708795997">
          <w:marLeft w:val="480"/>
          <w:marRight w:val="0"/>
          <w:marTop w:val="0"/>
          <w:marBottom w:val="0"/>
          <w:divBdr>
            <w:top w:val="none" w:sz="0" w:space="0" w:color="auto"/>
            <w:left w:val="none" w:sz="0" w:space="0" w:color="auto"/>
            <w:bottom w:val="none" w:sz="0" w:space="0" w:color="auto"/>
            <w:right w:val="none" w:sz="0" w:space="0" w:color="auto"/>
          </w:divBdr>
        </w:div>
        <w:div w:id="1099255480">
          <w:marLeft w:val="480"/>
          <w:marRight w:val="0"/>
          <w:marTop w:val="0"/>
          <w:marBottom w:val="0"/>
          <w:divBdr>
            <w:top w:val="none" w:sz="0" w:space="0" w:color="auto"/>
            <w:left w:val="none" w:sz="0" w:space="0" w:color="auto"/>
            <w:bottom w:val="none" w:sz="0" w:space="0" w:color="auto"/>
            <w:right w:val="none" w:sz="0" w:space="0" w:color="auto"/>
          </w:divBdr>
        </w:div>
        <w:div w:id="2017417196">
          <w:marLeft w:val="480"/>
          <w:marRight w:val="0"/>
          <w:marTop w:val="0"/>
          <w:marBottom w:val="0"/>
          <w:divBdr>
            <w:top w:val="none" w:sz="0" w:space="0" w:color="auto"/>
            <w:left w:val="none" w:sz="0" w:space="0" w:color="auto"/>
            <w:bottom w:val="none" w:sz="0" w:space="0" w:color="auto"/>
            <w:right w:val="none" w:sz="0" w:space="0" w:color="auto"/>
          </w:divBdr>
        </w:div>
        <w:div w:id="696852074">
          <w:marLeft w:val="480"/>
          <w:marRight w:val="0"/>
          <w:marTop w:val="0"/>
          <w:marBottom w:val="0"/>
          <w:divBdr>
            <w:top w:val="none" w:sz="0" w:space="0" w:color="auto"/>
            <w:left w:val="none" w:sz="0" w:space="0" w:color="auto"/>
            <w:bottom w:val="none" w:sz="0" w:space="0" w:color="auto"/>
            <w:right w:val="none" w:sz="0" w:space="0" w:color="auto"/>
          </w:divBdr>
        </w:div>
        <w:div w:id="1190491268">
          <w:marLeft w:val="480"/>
          <w:marRight w:val="0"/>
          <w:marTop w:val="0"/>
          <w:marBottom w:val="0"/>
          <w:divBdr>
            <w:top w:val="none" w:sz="0" w:space="0" w:color="auto"/>
            <w:left w:val="none" w:sz="0" w:space="0" w:color="auto"/>
            <w:bottom w:val="none" w:sz="0" w:space="0" w:color="auto"/>
            <w:right w:val="none" w:sz="0" w:space="0" w:color="auto"/>
          </w:divBdr>
        </w:div>
        <w:div w:id="593899997">
          <w:marLeft w:val="480"/>
          <w:marRight w:val="0"/>
          <w:marTop w:val="0"/>
          <w:marBottom w:val="0"/>
          <w:divBdr>
            <w:top w:val="none" w:sz="0" w:space="0" w:color="auto"/>
            <w:left w:val="none" w:sz="0" w:space="0" w:color="auto"/>
            <w:bottom w:val="none" w:sz="0" w:space="0" w:color="auto"/>
            <w:right w:val="none" w:sz="0" w:space="0" w:color="auto"/>
          </w:divBdr>
        </w:div>
        <w:div w:id="2143882588">
          <w:marLeft w:val="480"/>
          <w:marRight w:val="0"/>
          <w:marTop w:val="0"/>
          <w:marBottom w:val="0"/>
          <w:divBdr>
            <w:top w:val="none" w:sz="0" w:space="0" w:color="auto"/>
            <w:left w:val="none" w:sz="0" w:space="0" w:color="auto"/>
            <w:bottom w:val="none" w:sz="0" w:space="0" w:color="auto"/>
            <w:right w:val="none" w:sz="0" w:space="0" w:color="auto"/>
          </w:divBdr>
        </w:div>
        <w:div w:id="210963615">
          <w:marLeft w:val="480"/>
          <w:marRight w:val="0"/>
          <w:marTop w:val="0"/>
          <w:marBottom w:val="0"/>
          <w:divBdr>
            <w:top w:val="none" w:sz="0" w:space="0" w:color="auto"/>
            <w:left w:val="none" w:sz="0" w:space="0" w:color="auto"/>
            <w:bottom w:val="none" w:sz="0" w:space="0" w:color="auto"/>
            <w:right w:val="none" w:sz="0" w:space="0" w:color="auto"/>
          </w:divBdr>
        </w:div>
        <w:div w:id="1178622502">
          <w:marLeft w:val="480"/>
          <w:marRight w:val="0"/>
          <w:marTop w:val="0"/>
          <w:marBottom w:val="0"/>
          <w:divBdr>
            <w:top w:val="none" w:sz="0" w:space="0" w:color="auto"/>
            <w:left w:val="none" w:sz="0" w:space="0" w:color="auto"/>
            <w:bottom w:val="none" w:sz="0" w:space="0" w:color="auto"/>
            <w:right w:val="none" w:sz="0" w:space="0" w:color="auto"/>
          </w:divBdr>
        </w:div>
        <w:div w:id="2110730339">
          <w:marLeft w:val="480"/>
          <w:marRight w:val="0"/>
          <w:marTop w:val="0"/>
          <w:marBottom w:val="0"/>
          <w:divBdr>
            <w:top w:val="none" w:sz="0" w:space="0" w:color="auto"/>
            <w:left w:val="none" w:sz="0" w:space="0" w:color="auto"/>
            <w:bottom w:val="none" w:sz="0" w:space="0" w:color="auto"/>
            <w:right w:val="none" w:sz="0" w:space="0" w:color="auto"/>
          </w:divBdr>
        </w:div>
        <w:div w:id="1736271330">
          <w:marLeft w:val="480"/>
          <w:marRight w:val="0"/>
          <w:marTop w:val="0"/>
          <w:marBottom w:val="0"/>
          <w:divBdr>
            <w:top w:val="none" w:sz="0" w:space="0" w:color="auto"/>
            <w:left w:val="none" w:sz="0" w:space="0" w:color="auto"/>
            <w:bottom w:val="none" w:sz="0" w:space="0" w:color="auto"/>
            <w:right w:val="none" w:sz="0" w:space="0" w:color="auto"/>
          </w:divBdr>
        </w:div>
      </w:divsChild>
    </w:div>
    <w:div w:id="1039739250">
      <w:bodyDiv w:val="1"/>
      <w:marLeft w:val="0"/>
      <w:marRight w:val="0"/>
      <w:marTop w:val="0"/>
      <w:marBottom w:val="0"/>
      <w:divBdr>
        <w:top w:val="none" w:sz="0" w:space="0" w:color="auto"/>
        <w:left w:val="none" w:sz="0" w:space="0" w:color="auto"/>
        <w:bottom w:val="none" w:sz="0" w:space="0" w:color="auto"/>
        <w:right w:val="none" w:sz="0" w:space="0" w:color="auto"/>
      </w:divBdr>
      <w:divsChild>
        <w:div w:id="832990447">
          <w:marLeft w:val="480"/>
          <w:marRight w:val="0"/>
          <w:marTop w:val="0"/>
          <w:marBottom w:val="0"/>
          <w:divBdr>
            <w:top w:val="none" w:sz="0" w:space="0" w:color="auto"/>
            <w:left w:val="none" w:sz="0" w:space="0" w:color="auto"/>
            <w:bottom w:val="none" w:sz="0" w:space="0" w:color="auto"/>
            <w:right w:val="none" w:sz="0" w:space="0" w:color="auto"/>
          </w:divBdr>
        </w:div>
        <w:div w:id="1008599560">
          <w:marLeft w:val="480"/>
          <w:marRight w:val="0"/>
          <w:marTop w:val="0"/>
          <w:marBottom w:val="0"/>
          <w:divBdr>
            <w:top w:val="none" w:sz="0" w:space="0" w:color="auto"/>
            <w:left w:val="none" w:sz="0" w:space="0" w:color="auto"/>
            <w:bottom w:val="none" w:sz="0" w:space="0" w:color="auto"/>
            <w:right w:val="none" w:sz="0" w:space="0" w:color="auto"/>
          </w:divBdr>
        </w:div>
        <w:div w:id="1712531113">
          <w:marLeft w:val="480"/>
          <w:marRight w:val="0"/>
          <w:marTop w:val="0"/>
          <w:marBottom w:val="0"/>
          <w:divBdr>
            <w:top w:val="none" w:sz="0" w:space="0" w:color="auto"/>
            <w:left w:val="none" w:sz="0" w:space="0" w:color="auto"/>
            <w:bottom w:val="none" w:sz="0" w:space="0" w:color="auto"/>
            <w:right w:val="none" w:sz="0" w:space="0" w:color="auto"/>
          </w:divBdr>
        </w:div>
        <w:div w:id="930309373">
          <w:marLeft w:val="480"/>
          <w:marRight w:val="0"/>
          <w:marTop w:val="0"/>
          <w:marBottom w:val="0"/>
          <w:divBdr>
            <w:top w:val="none" w:sz="0" w:space="0" w:color="auto"/>
            <w:left w:val="none" w:sz="0" w:space="0" w:color="auto"/>
            <w:bottom w:val="none" w:sz="0" w:space="0" w:color="auto"/>
            <w:right w:val="none" w:sz="0" w:space="0" w:color="auto"/>
          </w:divBdr>
        </w:div>
        <w:div w:id="1684748728">
          <w:marLeft w:val="480"/>
          <w:marRight w:val="0"/>
          <w:marTop w:val="0"/>
          <w:marBottom w:val="0"/>
          <w:divBdr>
            <w:top w:val="none" w:sz="0" w:space="0" w:color="auto"/>
            <w:left w:val="none" w:sz="0" w:space="0" w:color="auto"/>
            <w:bottom w:val="none" w:sz="0" w:space="0" w:color="auto"/>
            <w:right w:val="none" w:sz="0" w:space="0" w:color="auto"/>
          </w:divBdr>
        </w:div>
        <w:div w:id="1696689387">
          <w:marLeft w:val="480"/>
          <w:marRight w:val="0"/>
          <w:marTop w:val="0"/>
          <w:marBottom w:val="0"/>
          <w:divBdr>
            <w:top w:val="none" w:sz="0" w:space="0" w:color="auto"/>
            <w:left w:val="none" w:sz="0" w:space="0" w:color="auto"/>
            <w:bottom w:val="none" w:sz="0" w:space="0" w:color="auto"/>
            <w:right w:val="none" w:sz="0" w:space="0" w:color="auto"/>
          </w:divBdr>
        </w:div>
        <w:div w:id="714546336">
          <w:marLeft w:val="480"/>
          <w:marRight w:val="0"/>
          <w:marTop w:val="0"/>
          <w:marBottom w:val="0"/>
          <w:divBdr>
            <w:top w:val="none" w:sz="0" w:space="0" w:color="auto"/>
            <w:left w:val="none" w:sz="0" w:space="0" w:color="auto"/>
            <w:bottom w:val="none" w:sz="0" w:space="0" w:color="auto"/>
            <w:right w:val="none" w:sz="0" w:space="0" w:color="auto"/>
          </w:divBdr>
        </w:div>
        <w:div w:id="661549989">
          <w:marLeft w:val="480"/>
          <w:marRight w:val="0"/>
          <w:marTop w:val="0"/>
          <w:marBottom w:val="0"/>
          <w:divBdr>
            <w:top w:val="none" w:sz="0" w:space="0" w:color="auto"/>
            <w:left w:val="none" w:sz="0" w:space="0" w:color="auto"/>
            <w:bottom w:val="none" w:sz="0" w:space="0" w:color="auto"/>
            <w:right w:val="none" w:sz="0" w:space="0" w:color="auto"/>
          </w:divBdr>
        </w:div>
        <w:div w:id="977957889">
          <w:marLeft w:val="480"/>
          <w:marRight w:val="0"/>
          <w:marTop w:val="0"/>
          <w:marBottom w:val="0"/>
          <w:divBdr>
            <w:top w:val="none" w:sz="0" w:space="0" w:color="auto"/>
            <w:left w:val="none" w:sz="0" w:space="0" w:color="auto"/>
            <w:bottom w:val="none" w:sz="0" w:space="0" w:color="auto"/>
            <w:right w:val="none" w:sz="0" w:space="0" w:color="auto"/>
          </w:divBdr>
        </w:div>
        <w:div w:id="40517531">
          <w:marLeft w:val="480"/>
          <w:marRight w:val="0"/>
          <w:marTop w:val="0"/>
          <w:marBottom w:val="0"/>
          <w:divBdr>
            <w:top w:val="none" w:sz="0" w:space="0" w:color="auto"/>
            <w:left w:val="none" w:sz="0" w:space="0" w:color="auto"/>
            <w:bottom w:val="none" w:sz="0" w:space="0" w:color="auto"/>
            <w:right w:val="none" w:sz="0" w:space="0" w:color="auto"/>
          </w:divBdr>
        </w:div>
        <w:div w:id="1001591616">
          <w:marLeft w:val="480"/>
          <w:marRight w:val="0"/>
          <w:marTop w:val="0"/>
          <w:marBottom w:val="0"/>
          <w:divBdr>
            <w:top w:val="none" w:sz="0" w:space="0" w:color="auto"/>
            <w:left w:val="none" w:sz="0" w:space="0" w:color="auto"/>
            <w:bottom w:val="none" w:sz="0" w:space="0" w:color="auto"/>
            <w:right w:val="none" w:sz="0" w:space="0" w:color="auto"/>
          </w:divBdr>
        </w:div>
        <w:div w:id="208541692">
          <w:marLeft w:val="480"/>
          <w:marRight w:val="0"/>
          <w:marTop w:val="0"/>
          <w:marBottom w:val="0"/>
          <w:divBdr>
            <w:top w:val="none" w:sz="0" w:space="0" w:color="auto"/>
            <w:left w:val="none" w:sz="0" w:space="0" w:color="auto"/>
            <w:bottom w:val="none" w:sz="0" w:space="0" w:color="auto"/>
            <w:right w:val="none" w:sz="0" w:space="0" w:color="auto"/>
          </w:divBdr>
        </w:div>
        <w:div w:id="1033261622">
          <w:marLeft w:val="480"/>
          <w:marRight w:val="0"/>
          <w:marTop w:val="0"/>
          <w:marBottom w:val="0"/>
          <w:divBdr>
            <w:top w:val="none" w:sz="0" w:space="0" w:color="auto"/>
            <w:left w:val="none" w:sz="0" w:space="0" w:color="auto"/>
            <w:bottom w:val="none" w:sz="0" w:space="0" w:color="auto"/>
            <w:right w:val="none" w:sz="0" w:space="0" w:color="auto"/>
          </w:divBdr>
        </w:div>
        <w:div w:id="96483635">
          <w:marLeft w:val="480"/>
          <w:marRight w:val="0"/>
          <w:marTop w:val="0"/>
          <w:marBottom w:val="0"/>
          <w:divBdr>
            <w:top w:val="none" w:sz="0" w:space="0" w:color="auto"/>
            <w:left w:val="none" w:sz="0" w:space="0" w:color="auto"/>
            <w:bottom w:val="none" w:sz="0" w:space="0" w:color="auto"/>
            <w:right w:val="none" w:sz="0" w:space="0" w:color="auto"/>
          </w:divBdr>
        </w:div>
        <w:div w:id="1853446272">
          <w:marLeft w:val="480"/>
          <w:marRight w:val="0"/>
          <w:marTop w:val="0"/>
          <w:marBottom w:val="0"/>
          <w:divBdr>
            <w:top w:val="none" w:sz="0" w:space="0" w:color="auto"/>
            <w:left w:val="none" w:sz="0" w:space="0" w:color="auto"/>
            <w:bottom w:val="none" w:sz="0" w:space="0" w:color="auto"/>
            <w:right w:val="none" w:sz="0" w:space="0" w:color="auto"/>
          </w:divBdr>
        </w:div>
      </w:divsChild>
    </w:div>
    <w:div w:id="1063062731">
      <w:bodyDiv w:val="1"/>
      <w:marLeft w:val="0"/>
      <w:marRight w:val="0"/>
      <w:marTop w:val="0"/>
      <w:marBottom w:val="0"/>
      <w:divBdr>
        <w:top w:val="none" w:sz="0" w:space="0" w:color="auto"/>
        <w:left w:val="none" w:sz="0" w:space="0" w:color="auto"/>
        <w:bottom w:val="none" w:sz="0" w:space="0" w:color="auto"/>
        <w:right w:val="none" w:sz="0" w:space="0" w:color="auto"/>
      </w:divBdr>
      <w:divsChild>
        <w:div w:id="2013071606">
          <w:marLeft w:val="480"/>
          <w:marRight w:val="0"/>
          <w:marTop w:val="0"/>
          <w:marBottom w:val="0"/>
          <w:divBdr>
            <w:top w:val="none" w:sz="0" w:space="0" w:color="auto"/>
            <w:left w:val="none" w:sz="0" w:space="0" w:color="auto"/>
            <w:bottom w:val="none" w:sz="0" w:space="0" w:color="auto"/>
            <w:right w:val="none" w:sz="0" w:space="0" w:color="auto"/>
          </w:divBdr>
        </w:div>
        <w:div w:id="1419670159">
          <w:marLeft w:val="480"/>
          <w:marRight w:val="0"/>
          <w:marTop w:val="0"/>
          <w:marBottom w:val="0"/>
          <w:divBdr>
            <w:top w:val="none" w:sz="0" w:space="0" w:color="auto"/>
            <w:left w:val="none" w:sz="0" w:space="0" w:color="auto"/>
            <w:bottom w:val="none" w:sz="0" w:space="0" w:color="auto"/>
            <w:right w:val="none" w:sz="0" w:space="0" w:color="auto"/>
          </w:divBdr>
        </w:div>
        <w:div w:id="348261068">
          <w:marLeft w:val="480"/>
          <w:marRight w:val="0"/>
          <w:marTop w:val="0"/>
          <w:marBottom w:val="0"/>
          <w:divBdr>
            <w:top w:val="none" w:sz="0" w:space="0" w:color="auto"/>
            <w:left w:val="none" w:sz="0" w:space="0" w:color="auto"/>
            <w:bottom w:val="none" w:sz="0" w:space="0" w:color="auto"/>
            <w:right w:val="none" w:sz="0" w:space="0" w:color="auto"/>
          </w:divBdr>
        </w:div>
        <w:div w:id="1279606575">
          <w:marLeft w:val="480"/>
          <w:marRight w:val="0"/>
          <w:marTop w:val="0"/>
          <w:marBottom w:val="0"/>
          <w:divBdr>
            <w:top w:val="none" w:sz="0" w:space="0" w:color="auto"/>
            <w:left w:val="none" w:sz="0" w:space="0" w:color="auto"/>
            <w:bottom w:val="none" w:sz="0" w:space="0" w:color="auto"/>
            <w:right w:val="none" w:sz="0" w:space="0" w:color="auto"/>
          </w:divBdr>
        </w:div>
        <w:div w:id="324822367">
          <w:marLeft w:val="480"/>
          <w:marRight w:val="0"/>
          <w:marTop w:val="0"/>
          <w:marBottom w:val="0"/>
          <w:divBdr>
            <w:top w:val="none" w:sz="0" w:space="0" w:color="auto"/>
            <w:left w:val="none" w:sz="0" w:space="0" w:color="auto"/>
            <w:bottom w:val="none" w:sz="0" w:space="0" w:color="auto"/>
            <w:right w:val="none" w:sz="0" w:space="0" w:color="auto"/>
          </w:divBdr>
        </w:div>
        <w:div w:id="603728368">
          <w:marLeft w:val="480"/>
          <w:marRight w:val="0"/>
          <w:marTop w:val="0"/>
          <w:marBottom w:val="0"/>
          <w:divBdr>
            <w:top w:val="none" w:sz="0" w:space="0" w:color="auto"/>
            <w:left w:val="none" w:sz="0" w:space="0" w:color="auto"/>
            <w:bottom w:val="none" w:sz="0" w:space="0" w:color="auto"/>
            <w:right w:val="none" w:sz="0" w:space="0" w:color="auto"/>
          </w:divBdr>
        </w:div>
        <w:div w:id="1572957440">
          <w:marLeft w:val="480"/>
          <w:marRight w:val="0"/>
          <w:marTop w:val="0"/>
          <w:marBottom w:val="0"/>
          <w:divBdr>
            <w:top w:val="none" w:sz="0" w:space="0" w:color="auto"/>
            <w:left w:val="none" w:sz="0" w:space="0" w:color="auto"/>
            <w:bottom w:val="none" w:sz="0" w:space="0" w:color="auto"/>
            <w:right w:val="none" w:sz="0" w:space="0" w:color="auto"/>
          </w:divBdr>
        </w:div>
        <w:div w:id="1249002658">
          <w:marLeft w:val="480"/>
          <w:marRight w:val="0"/>
          <w:marTop w:val="0"/>
          <w:marBottom w:val="0"/>
          <w:divBdr>
            <w:top w:val="none" w:sz="0" w:space="0" w:color="auto"/>
            <w:left w:val="none" w:sz="0" w:space="0" w:color="auto"/>
            <w:bottom w:val="none" w:sz="0" w:space="0" w:color="auto"/>
            <w:right w:val="none" w:sz="0" w:space="0" w:color="auto"/>
          </w:divBdr>
        </w:div>
        <w:div w:id="271087986">
          <w:marLeft w:val="480"/>
          <w:marRight w:val="0"/>
          <w:marTop w:val="0"/>
          <w:marBottom w:val="0"/>
          <w:divBdr>
            <w:top w:val="none" w:sz="0" w:space="0" w:color="auto"/>
            <w:left w:val="none" w:sz="0" w:space="0" w:color="auto"/>
            <w:bottom w:val="none" w:sz="0" w:space="0" w:color="auto"/>
            <w:right w:val="none" w:sz="0" w:space="0" w:color="auto"/>
          </w:divBdr>
        </w:div>
        <w:div w:id="604922221">
          <w:marLeft w:val="480"/>
          <w:marRight w:val="0"/>
          <w:marTop w:val="0"/>
          <w:marBottom w:val="0"/>
          <w:divBdr>
            <w:top w:val="none" w:sz="0" w:space="0" w:color="auto"/>
            <w:left w:val="none" w:sz="0" w:space="0" w:color="auto"/>
            <w:bottom w:val="none" w:sz="0" w:space="0" w:color="auto"/>
            <w:right w:val="none" w:sz="0" w:space="0" w:color="auto"/>
          </w:divBdr>
        </w:div>
        <w:div w:id="1045370182">
          <w:marLeft w:val="480"/>
          <w:marRight w:val="0"/>
          <w:marTop w:val="0"/>
          <w:marBottom w:val="0"/>
          <w:divBdr>
            <w:top w:val="none" w:sz="0" w:space="0" w:color="auto"/>
            <w:left w:val="none" w:sz="0" w:space="0" w:color="auto"/>
            <w:bottom w:val="none" w:sz="0" w:space="0" w:color="auto"/>
            <w:right w:val="none" w:sz="0" w:space="0" w:color="auto"/>
          </w:divBdr>
        </w:div>
        <w:div w:id="668025240">
          <w:marLeft w:val="480"/>
          <w:marRight w:val="0"/>
          <w:marTop w:val="0"/>
          <w:marBottom w:val="0"/>
          <w:divBdr>
            <w:top w:val="none" w:sz="0" w:space="0" w:color="auto"/>
            <w:left w:val="none" w:sz="0" w:space="0" w:color="auto"/>
            <w:bottom w:val="none" w:sz="0" w:space="0" w:color="auto"/>
            <w:right w:val="none" w:sz="0" w:space="0" w:color="auto"/>
          </w:divBdr>
        </w:div>
        <w:div w:id="30420221">
          <w:marLeft w:val="480"/>
          <w:marRight w:val="0"/>
          <w:marTop w:val="0"/>
          <w:marBottom w:val="0"/>
          <w:divBdr>
            <w:top w:val="none" w:sz="0" w:space="0" w:color="auto"/>
            <w:left w:val="none" w:sz="0" w:space="0" w:color="auto"/>
            <w:bottom w:val="none" w:sz="0" w:space="0" w:color="auto"/>
            <w:right w:val="none" w:sz="0" w:space="0" w:color="auto"/>
          </w:divBdr>
        </w:div>
        <w:div w:id="1966109694">
          <w:marLeft w:val="480"/>
          <w:marRight w:val="0"/>
          <w:marTop w:val="0"/>
          <w:marBottom w:val="0"/>
          <w:divBdr>
            <w:top w:val="none" w:sz="0" w:space="0" w:color="auto"/>
            <w:left w:val="none" w:sz="0" w:space="0" w:color="auto"/>
            <w:bottom w:val="none" w:sz="0" w:space="0" w:color="auto"/>
            <w:right w:val="none" w:sz="0" w:space="0" w:color="auto"/>
          </w:divBdr>
        </w:div>
        <w:div w:id="1914967230">
          <w:marLeft w:val="480"/>
          <w:marRight w:val="0"/>
          <w:marTop w:val="0"/>
          <w:marBottom w:val="0"/>
          <w:divBdr>
            <w:top w:val="none" w:sz="0" w:space="0" w:color="auto"/>
            <w:left w:val="none" w:sz="0" w:space="0" w:color="auto"/>
            <w:bottom w:val="none" w:sz="0" w:space="0" w:color="auto"/>
            <w:right w:val="none" w:sz="0" w:space="0" w:color="auto"/>
          </w:divBdr>
        </w:div>
        <w:div w:id="1038550218">
          <w:marLeft w:val="480"/>
          <w:marRight w:val="0"/>
          <w:marTop w:val="0"/>
          <w:marBottom w:val="0"/>
          <w:divBdr>
            <w:top w:val="none" w:sz="0" w:space="0" w:color="auto"/>
            <w:left w:val="none" w:sz="0" w:space="0" w:color="auto"/>
            <w:bottom w:val="none" w:sz="0" w:space="0" w:color="auto"/>
            <w:right w:val="none" w:sz="0" w:space="0" w:color="auto"/>
          </w:divBdr>
        </w:div>
        <w:div w:id="1233077077">
          <w:marLeft w:val="480"/>
          <w:marRight w:val="0"/>
          <w:marTop w:val="0"/>
          <w:marBottom w:val="0"/>
          <w:divBdr>
            <w:top w:val="none" w:sz="0" w:space="0" w:color="auto"/>
            <w:left w:val="none" w:sz="0" w:space="0" w:color="auto"/>
            <w:bottom w:val="none" w:sz="0" w:space="0" w:color="auto"/>
            <w:right w:val="none" w:sz="0" w:space="0" w:color="auto"/>
          </w:divBdr>
        </w:div>
      </w:divsChild>
    </w:div>
    <w:div w:id="1096558251">
      <w:bodyDiv w:val="1"/>
      <w:marLeft w:val="0"/>
      <w:marRight w:val="0"/>
      <w:marTop w:val="0"/>
      <w:marBottom w:val="0"/>
      <w:divBdr>
        <w:top w:val="none" w:sz="0" w:space="0" w:color="auto"/>
        <w:left w:val="none" w:sz="0" w:space="0" w:color="auto"/>
        <w:bottom w:val="none" w:sz="0" w:space="0" w:color="auto"/>
        <w:right w:val="none" w:sz="0" w:space="0" w:color="auto"/>
      </w:divBdr>
    </w:div>
    <w:div w:id="1102144732">
      <w:bodyDiv w:val="1"/>
      <w:marLeft w:val="0"/>
      <w:marRight w:val="0"/>
      <w:marTop w:val="0"/>
      <w:marBottom w:val="0"/>
      <w:divBdr>
        <w:top w:val="none" w:sz="0" w:space="0" w:color="auto"/>
        <w:left w:val="none" w:sz="0" w:space="0" w:color="auto"/>
        <w:bottom w:val="none" w:sz="0" w:space="0" w:color="auto"/>
        <w:right w:val="none" w:sz="0" w:space="0" w:color="auto"/>
      </w:divBdr>
      <w:divsChild>
        <w:div w:id="959729305">
          <w:marLeft w:val="480"/>
          <w:marRight w:val="0"/>
          <w:marTop w:val="0"/>
          <w:marBottom w:val="0"/>
          <w:divBdr>
            <w:top w:val="none" w:sz="0" w:space="0" w:color="auto"/>
            <w:left w:val="none" w:sz="0" w:space="0" w:color="auto"/>
            <w:bottom w:val="none" w:sz="0" w:space="0" w:color="auto"/>
            <w:right w:val="none" w:sz="0" w:space="0" w:color="auto"/>
          </w:divBdr>
        </w:div>
        <w:div w:id="1795102363">
          <w:marLeft w:val="480"/>
          <w:marRight w:val="0"/>
          <w:marTop w:val="0"/>
          <w:marBottom w:val="0"/>
          <w:divBdr>
            <w:top w:val="none" w:sz="0" w:space="0" w:color="auto"/>
            <w:left w:val="none" w:sz="0" w:space="0" w:color="auto"/>
            <w:bottom w:val="none" w:sz="0" w:space="0" w:color="auto"/>
            <w:right w:val="none" w:sz="0" w:space="0" w:color="auto"/>
          </w:divBdr>
        </w:div>
        <w:div w:id="1206719594">
          <w:marLeft w:val="480"/>
          <w:marRight w:val="0"/>
          <w:marTop w:val="0"/>
          <w:marBottom w:val="0"/>
          <w:divBdr>
            <w:top w:val="none" w:sz="0" w:space="0" w:color="auto"/>
            <w:left w:val="none" w:sz="0" w:space="0" w:color="auto"/>
            <w:bottom w:val="none" w:sz="0" w:space="0" w:color="auto"/>
            <w:right w:val="none" w:sz="0" w:space="0" w:color="auto"/>
          </w:divBdr>
        </w:div>
        <w:div w:id="584804149">
          <w:marLeft w:val="480"/>
          <w:marRight w:val="0"/>
          <w:marTop w:val="0"/>
          <w:marBottom w:val="0"/>
          <w:divBdr>
            <w:top w:val="none" w:sz="0" w:space="0" w:color="auto"/>
            <w:left w:val="none" w:sz="0" w:space="0" w:color="auto"/>
            <w:bottom w:val="none" w:sz="0" w:space="0" w:color="auto"/>
            <w:right w:val="none" w:sz="0" w:space="0" w:color="auto"/>
          </w:divBdr>
        </w:div>
        <w:div w:id="317078499">
          <w:marLeft w:val="480"/>
          <w:marRight w:val="0"/>
          <w:marTop w:val="0"/>
          <w:marBottom w:val="0"/>
          <w:divBdr>
            <w:top w:val="none" w:sz="0" w:space="0" w:color="auto"/>
            <w:left w:val="none" w:sz="0" w:space="0" w:color="auto"/>
            <w:bottom w:val="none" w:sz="0" w:space="0" w:color="auto"/>
            <w:right w:val="none" w:sz="0" w:space="0" w:color="auto"/>
          </w:divBdr>
        </w:div>
        <w:div w:id="98455949">
          <w:marLeft w:val="480"/>
          <w:marRight w:val="0"/>
          <w:marTop w:val="0"/>
          <w:marBottom w:val="0"/>
          <w:divBdr>
            <w:top w:val="none" w:sz="0" w:space="0" w:color="auto"/>
            <w:left w:val="none" w:sz="0" w:space="0" w:color="auto"/>
            <w:bottom w:val="none" w:sz="0" w:space="0" w:color="auto"/>
            <w:right w:val="none" w:sz="0" w:space="0" w:color="auto"/>
          </w:divBdr>
        </w:div>
        <w:div w:id="845902486">
          <w:marLeft w:val="480"/>
          <w:marRight w:val="0"/>
          <w:marTop w:val="0"/>
          <w:marBottom w:val="0"/>
          <w:divBdr>
            <w:top w:val="none" w:sz="0" w:space="0" w:color="auto"/>
            <w:left w:val="none" w:sz="0" w:space="0" w:color="auto"/>
            <w:bottom w:val="none" w:sz="0" w:space="0" w:color="auto"/>
            <w:right w:val="none" w:sz="0" w:space="0" w:color="auto"/>
          </w:divBdr>
        </w:div>
        <w:div w:id="2080712766">
          <w:marLeft w:val="480"/>
          <w:marRight w:val="0"/>
          <w:marTop w:val="0"/>
          <w:marBottom w:val="0"/>
          <w:divBdr>
            <w:top w:val="none" w:sz="0" w:space="0" w:color="auto"/>
            <w:left w:val="none" w:sz="0" w:space="0" w:color="auto"/>
            <w:bottom w:val="none" w:sz="0" w:space="0" w:color="auto"/>
            <w:right w:val="none" w:sz="0" w:space="0" w:color="auto"/>
          </w:divBdr>
        </w:div>
        <w:div w:id="1690064130">
          <w:marLeft w:val="480"/>
          <w:marRight w:val="0"/>
          <w:marTop w:val="0"/>
          <w:marBottom w:val="0"/>
          <w:divBdr>
            <w:top w:val="none" w:sz="0" w:space="0" w:color="auto"/>
            <w:left w:val="none" w:sz="0" w:space="0" w:color="auto"/>
            <w:bottom w:val="none" w:sz="0" w:space="0" w:color="auto"/>
            <w:right w:val="none" w:sz="0" w:space="0" w:color="auto"/>
          </w:divBdr>
        </w:div>
        <w:div w:id="1347168964">
          <w:marLeft w:val="480"/>
          <w:marRight w:val="0"/>
          <w:marTop w:val="0"/>
          <w:marBottom w:val="0"/>
          <w:divBdr>
            <w:top w:val="none" w:sz="0" w:space="0" w:color="auto"/>
            <w:left w:val="none" w:sz="0" w:space="0" w:color="auto"/>
            <w:bottom w:val="none" w:sz="0" w:space="0" w:color="auto"/>
            <w:right w:val="none" w:sz="0" w:space="0" w:color="auto"/>
          </w:divBdr>
        </w:div>
        <w:div w:id="886916352">
          <w:marLeft w:val="480"/>
          <w:marRight w:val="0"/>
          <w:marTop w:val="0"/>
          <w:marBottom w:val="0"/>
          <w:divBdr>
            <w:top w:val="none" w:sz="0" w:space="0" w:color="auto"/>
            <w:left w:val="none" w:sz="0" w:space="0" w:color="auto"/>
            <w:bottom w:val="none" w:sz="0" w:space="0" w:color="auto"/>
            <w:right w:val="none" w:sz="0" w:space="0" w:color="auto"/>
          </w:divBdr>
        </w:div>
        <w:div w:id="842937376">
          <w:marLeft w:val="480"/>
          <w:marRight w:val="0"/>
          <w:marTop w:val="0"/>
          <w:marBottom w:val="0"/>
          <w:divBdr>
            <w:top w:val="none" w:sz="0" w:space="0" w:color="auto"/>
            <w:left w:val="none" w:sz="0" w:space="0" w:color="auto"/>
            <w:bottom w:val="none" w:sz="0" w:space="0" w:color="auto"/>
            <w:right w:val="none" w:sz="0" w:space="0" w:color="auto"/>
          </w:divBdr>
        </w:div>
      </w:divsChild>
    </w:div>
    <w:div w:id="1114445371">
      <w:bodyDiv w:val="1"/>
      <w:marLeft w:val="0"/>
      <w:marRight w:val="0"/>
      <w:marTop w:val="0"/>
      <w:marBottom w:val="0"/>
      <w:divBdr>
        <w:top w:val="none" w:sz="0" w:space="0" w:color="auto"/>
        <w:left w:val="none" w:sz="0" w:space="0" w:color="auto"/>
        <w:bottom w:val="none" w:sz="0" w:space="0" w:color="auto"/>
        <w:right w:val="none" w:sz="0" w:space="0" w:color="auto"/>
      </w:divBdr>
      <w:divsChild>
        <w:div w:id="672609307">
          <w:marLeft w:val="480"/>
          <w:marRight w:val="0"/>
          <w:marTop w:val="0"/>
          <w:marBottom w:val="0"/>
          <w:divBdr>
            <w:top w:val="none" w:sz="0" w:space="0" w:color="auto"/>
            <w:left w:val="none" w:sz="0" w:space="0" w:color="auto"/>
            <w:bottom w:val="none" w:sz="0" w:space="0" w:color="auto"/>
            <w:right w:val="none" w:sz="0" w:space="0" w:color="auto"/>
          </w:divBdr>
        </w:div>
        <w:div w:id="357244067">
          <w:marLeft w:val="480"/>
          <w:marRight w:val="0"/>
          <w:marTop w:val="0"/>
          <w:marBottom w:val="0"/>
          <w:divBdr>
            <w:top w:val="none" w:sz="0" w:space="0" w:color="auto"/>
            <w:left w:val="none" w:sz="0" w:space="0" w:color="auto"/>
            <w:bottom w:val="none" w:sz="0" w:space="0" w:color="auto"/>
            <w:right w:val="none" w:sz="0" w:space="0" w:color="auto"/>
          </w:divBdr>
        </w:div>
        <w:div w:id="483934421">
          <w:marLeft w:val="480"/>
          <w:marRight w:val="0"/>
          <w:marTop w:val="0"/>
          <w:marBottom w:val="0"/>
          <w:divBdr>
            <w:top w:val="none" w:sz="0" w:space="0" w:color="auto"/>
            <w:left w:val="none" w:sz="0" w:space="0" w:color="auto"/>
            <w:bottom w:val="none" w:sz="0" w:space="0" w:color="auto"/>
            <w:right w:val="none" w:sz="0" w:space="0" w:color="auto"/>
          </w:divBdr>
        </w:div>
        <w:div w:id="989791239">
          <w:marLeft w:val="480"/>
          <w:marRight w:val="0"/>
          <w:marTop w:val="0"/>
          <w:marBottom w:val="0"/>
          <w:divBdr>
            <w:top w:val="none" w:sz="0" w:space="0" w:color="auto"/>
            <w:left w:val="none" w:sz="0" w:space="0" w:color="auto"/>
            <w:bottom w:val="none" w:sz="0" w:space="0" w:color="auto"/>
            <w:right w:val="none" w:sz="0" w:space="0" w:color="auto"/>
          </w:divBdr>
        </w:div>
        <w:div w:id="2060931851">
          <w:marLeft w:val="480"/>
          <w:marRight w:val="0"/>
          <w:marTop w:val="0"/>
          <w:marBottom w:val="0"/>
          <w:divBdr>
            <w:top w:val="none" w:sz="0" w:space="0" w:color="auto"/>
            <w:left w:val="none" w:sz="0" w:space="0" w:color="auto"/>
            <w:bottom w:val="none" w:sz="0" w:space="0" w:color="auto"/>
            <w:right w:val="none" w:sz="0" w:space="0" w:color="auto"/>
          </w:divBdr>
        </w:div>
        <w:div w:id="1597012589">
          <w:marLeft w:val="480"/>
          <w:marRight w:val="0"/>
          <w:marTop w:val="0"/>
          <w:marBottom w:val="0"/>
          <w:divBdr>
            <w:top w:val="none" w:sz="0" w:space="0" w:color="auto"/>
            <w:left w:val="none" w:sz="0" w:space="0" w:color="auto"/>
            <w:bottom w:val="none" w:sz="0" w:space="0" w:color="auto"/>
            <w:right w:val="none" w:sz="0" w:space="0" w:color="auto"/>
          </w:divBdr>
        </w:div>
        <w:div w:id="1593318886">
          <w:marLeft w:val="480"/>
          <w:marRight w:val="0"/>
          <w:marTop w:val="0"/>
          <w:marBottom w:val="0"/>
          <w:divBdr>
            <w:top w:val="none" w:sz="0" w:space="0" w:color="auto"/>
            <w:left w:val="none" w:sz="0" w:space="0" w:color="auto"/>
            <w:bottom w:val="none" w:sz="0" w:space="0" w:color="auto"/>
            <w:right w:val="none" w:sz="0" w:space="0" w:color="auto"/>
          </w:divBdr>
        </w:div>
        <w:div w:id="536309160">
          <w:marLeft w:val="480"/>
          <w:marRight w:val="0"/>
          <w:marTop w:val="0"/>
          <w:marBottom w:val="0"/>
          <w:divBdr>
            <w:top w:val="none" w:sz="0" w:space="0" w:color="auto"/>
            <w:left w:val="none" w:sz="0" w:space="0" w:color="auto"/>
            <w:bottom w:val="none" w:sz="0" w:space="0" w:color="auto"/>
            <w:right w:val="none" w:sz="0" w:space="0" w:color="auto"/>
          </w:divBdr>
        </w:div>
        <w:div w:id="1784961375">
          <w:marLeft w:val="480"/>
          <w:marRight w:val="0"/>
          <w:marTop w:val="0"/>
          <w:marBottom w:val="0"/>
          <w:divBdr>
            <w:top w:val="none" w:sz="0" w:space="0" w:color="auto"/>
            <w:left w:val="none" w:sz="0" w:space="0" w:color="auto"/>
            <w:bottom w:val="none" w:sz="0" w:space="0" w:color="auto"/>
            <w:right w:val="none" w:sz="0" w:space="0" w:color="auto"/>
          </w:divBdr>
        </w:div>
        <w:div w:id="627008176">
          <w:marLeft w:val="480"/>
          <w:marRight w:val="0"/>
          <w:marTop w:val="0"/>
          <w:marBottom w:val="0"/>
          <w:divBdr>
            <w:top w:val="none" w:sz="0" w:space="0" w:color="auto"/>
            <w:left w:val="none" w:sz="0" w:space="0" w:color="auto"/>
            <w:bottom w:val="none" w:sz="0" w:space="0" w:color="auto"/>
            <w:right w:val="none" w:sz="0" w:space="0" w:color="auto"/>
          </w:divBdr>
        </w:div>
        <w:div w:id="751005691">
          <w:marLeft w:val="480"/>
          <w:marRight w:val="0"/>
          <w:marTop w:val="0"/>
          <w:marBottom w:val="0"/>
          <w:divBdr>
            <w:top w:val="none" w:sz="0" w:space="0" w:color="auto"/>
            <w:left w:val="none" w:sz="0" w:space="0" w:color="auto"/>
            <w:bottom w:val="none" w:sz="0" w:space="0" w:color="auto"/>
            <w:right w:val="none" w:sz="0" w:space="0" w:color="auto"/>
          </w:divBdr>
        </w:div>
        <w:div w:id="276376750">
          <w:marLeft w:val="480"/>
          <w:marRight w:val="0"/>
          <w:marTop w:val="0"/>
          <w:marBottom w:val="0"/>
          <w:divBdr>
            <w:top w:val="none" w:sz="0" w:space="0" w:color="auto"/>
            <w:left w:val="none" w:sz="0" w:space="0" w:color="auto"/>
            <w:bottom w:val="none" w:sz="0" w:space="0" w:color="auto"/>
            <w:right w:val="none" w:sz="0" w:space="0" w:color="auto"/>
          </w:divBdr>
        </w:div>
        <w:div w:id="550577816">
          <w:marLeft w:val="480"/>
          <w:marRight w:val="0"/>
          <w:marTop w:val="0"/>
          <w:marBottom w:val="0"/>
          <w:divBdr>
            <w:top w:val="none" w:sz="0" w:space="0" w:color="auto"/>
            <w:left w:val="none" w:sz="0" w:space="0" w:color="auto"/>
            <w:bottom w:val="none" w:sz="0" w:space="0" w:color="auto"/>
            <w:right w:val="none" w:sz="0" w:space="0" w:color="auto"/>
          </w:divBdr>
        </w:div>
        <w:div w:id="515079514">
          <w:marLeft w:val="480"/>
          <w:marRight w:val="0"/>
          <w:marTop w:val="0"/>
          <w:marBottom w:val="0"/>
          <w:divBdr>
            <w:top w:val="none" w:sz="0" w:space="0" w:color="auto"/>
            <w:left w:val="none" w:sz="0" w:space="0" w:color="auto"/>
            <w:bottom w:val="none" w:sz="0" w:space="0" w:color="auto"/>
            <w:right w:val="none" w:sz="0" w:space="0" w:color="auto"/>
          </w:divBdr>
        </w:div>
        <w:div w:id="435835262">
          <w:marLeft w:val="480"/>
          <w:marRight w:val="0"/>
          <w:marTop w:val="0"/>
          <w:marBottom w:val="0"/>
          <w:divBdr>
            <w:top w:val="none" w:sz="0" w:space="0" w:color="auto"/>
            <w:left w:val="none" w:sz="0" w:space="0" w:color="auto"/>
            <w:bottom w:val="none" w:sz="0" w:space="0" w:color="auto"/>
            <w:right w:val="none" w:sz="0" w:space="0" w:color="auto"/>
          </w:divBdr>
        </w:div>
        <w:div w:id="25102428">
          <w:marLeft w:val="480"/>
          <w:marRight w:val="0"/>
          <w:marTop w:val="0"/>
          <w:marBottom w:val="0"/>
          <w:divBdr>
            <w:top w:val="none" w:sz="0" w:space="0" w:color="auto"/>
            <w:left w:val="none" w:sz="0" w:space="0" w:color="auto"/>
            <w:bottom w:val="none" w:sz="0" w:space="0" w:color="auto"/>
            <w:right w:val="none" w:sz="0" w:space="0" w:color="auto"/>
          </w:divBdr>
        </w:div>
        <w:div w:id="857350962">
          <w:marLeft w:val="480"/>
          <w:marRight w:val="0"/>
          <w:marTop w:val="0"/>
          <w:marBottom w:val="0"/>
          <w:divBdr>
            <w:top w:val="none" w:sz="0" w:space="0" w:color="auto"/>
            <w:left w:val="none" w:sz="0" w:space="0" w:color="auto"/>
            <w:bottom w:val="none" w:sz="0" w:space="0" w:color="auto"/>
            <w:right w:val="none" w:sz="0" w:space="0" w:color="auto"/>
          </w:divBdr>
        </w:div>
        <w:div w:id="1426922456">
          <w:marLeft w:val="480"/>
          <w:marRight w:val="0"/>
          <w:marTop w:val="0"/>
          <w:marBottom w:val="0"/>
          <w:divBdr>
            <w:top w:val="none" w:sz="0" w:space="0" w:color="auto"/>
            <w:left w:val="none" w:sz="0" w:space="0" w:color="auto"/>
            <w:bottom w:val="none" w:sz="0" w:space="0" w:color="auto"/>
            <w:right w:val="none" w:sz="0" w:space="0" w:color="auto"/>
          </w:divBdr>
        </w:div>
        <w:div w:id="1210458441">
          <w:marLeft w:val="480"/>
          <w:marRight w:val="0"/>
          <w:marTop w:val="0"/>
          <w:marBottom w:val="0"/>
          <w:divBdr>
            <w:top w:val="none" w:sz="0" w:space="0" w:color="auto"/>
            <w:left w:val="none" w:sz="0" w:space="0" w:color="auto"/>
            <w:bottom w:val="none" w:sz="0" w:space="0" w:color="auto"/>
            <w:right w:val="none" w:sz="0" w:space="0" w:color="auto"/>
          </w:divBdr>
        </w:div>
        <w:div w:id="1942756726">
          <w:marLeft w:val="480"/>
          <w:marRight w:val="0"/>
          <w:marTop w:val="0"/>
          <w:marBottom w:val="0"/>
          <w:divBdr>
            <w:top w:val="none" w:sz="0" w:space="0" w:color="auto"/>
            <w:left w:val="none" w:sz="0" w:space="0" w:color="auto"/>
            <w:bottom w:val="none" w:sz="0" w:space="0" w:color="auto"/>
            <w:right w:val="none" w:sz="0" w:space="0" w:color="auto"/>
          </w:divBdr>
        </w:div>
        <w:div w:id="1534460017">
          <w:marLeft w:val="480"/>
          <w:marRight w:val="0"/>
          <w:marTop w:val="0"/>
          <w:marBottom w:val="0"/>
          <w:divBdr>
            <w:top w:val="none" w:sz="0" w:space="0" w:color="auto"/>
            <w:left w:val="none" w:sz="0" w:space="0" w:color="auto"/>
            <w:bottom w:val="none" w:sz="0" w:space="0" w:color="auto"/>
            <w:right w:val="none" w:sz="0" w:space="0" w:color="auto"/>
          </w:divBdr>
        </w:div>
        <w:div w:id="1887638454">
          <w:marLeft w:val="480"/>
          <w:marRight w:val="0"/>
          <w:marTop w:val="0"/>
          <w:marBottom w:val="0"/>
          <w:divBdr>
            <w:top w:val="none" w:sz="0" w:space="0" w:color="auto"/>
            <w:left w:val="none" w:sz="0" w:space="0" w:color="auto"/>
            <w:bottom w:val="none" w:sz="0" w:space="0" w:color="auto"/>
            <w:right w:val="none" w:sz="0" w:space="0" w:color="auto"/>
          </w:divBdr>
        </w:div>
      </w:divsChild>
    </w:div>
    <w:div w:id="1121535515">
      <w:bodyDiv w:val="1"/>
      <w:marLeft w:val="0"/>
      <w:marRight w:val="0"/>
      <w:marTop w:val="0"/>
      <w:marBottom w:val="0"/>
      <w:divBdr>
        <w:top w:val="none" w:sz="0" w:space="0" w:color="auto"/>
        <w:left w:val="none" w:sz="0" w:space="0" w:color="auto"/>
        <w:bottom w:val="none" w:sz="0" w:space="0" w:color="auto"/>
        <w:right w:val="none" w:sz="0" w:space="0" w:color="auto"/>
      </w:divBdr>
      <w:divsChild>
        <w:div w:id="1305043055">
          <w:marLeft w:val="480"/>
          <w:marRight w:val="0"/>
          <w:marTop w:val="0"/>
          <w:marBottom w:val="0"/>
          <w:divBdr>
            <w:top w:val="none" w:sz="0" w:space="0" w:color="auto"/>
            <w:left w:val="none" w:sz="0" w:space="0" w:color="auto"/>
            <w:bottom w:val="none" w:sz="0" w:space="0" w:color="auto"/>
            <w:right w:val="none" w:sz="0" w:space="0" w:color="auto"/>
          </w:divBdr>
        </w:div>
        <w:div w:id="751779868">
          <w:marLeft w:val="480"/>
          <w:marRight w:val="0"/>
          <w:marTop w:val="0"/>
          <w:marBottom w:val="0"/>
          <w:divBdr>
            <w:top w:val="none" w:sz="0" w:space="0" w:color="auto"/>
            <w:left w:val="none" w:sz="0" w:space="0" w:color="auto"/>
            <w:bottom w:val="none" w:sz="0" w:space="0" w:color="auto"/>
            <w:right w:val="none" w:sz="0" w:space="0" w:color="auto"/>
          </w:divBdr>
        </w:div>
        <w:div w:id="361514083">
          <w:marLeft w:val="480"/>
          <w:marRight w:val="0"/>
          <w:marTop w:val="0"/>
          <w:marBottom w:val="0"/>
          <w:divBdr>
            <w:top w:val="none" w:sz="0" w:space="0" w:color="auto"/>
            <w:left w:val="none" w:sz="0" w:space="0" w:color="auto"/>
            <w:bottom w:val="none" w:sz="0" w:space="0" w:color="auto"/>
            <w:right w:val="none" w:sz="0" w:space="0" w:color="auto"/>
          </w:divBdr>
        </w:div>
        <w:div w:id="804738483">
          <w:marLeft w:val="480"/>
          <w:marRight w:val="0"/>
          <w:marTop w:val="0"/>
          <w:marBottom w:val="0"/>
          <w:divBdr>
            <w:top w:val="none" w:sz="0" w:space="0" w:color="auto"/>
            <w:left w:val="none" w:sz="0" w:space="0" w:color="auto"/>
            <w:bottom w:val="none" w:sz="0" w:space="0" w:color="auto"/>
            <w:right w:val="none" w:sz="0" w:space="0" w:color="auto"/>
          </w:divBdr>
        </w:div>
        <w:div w:id="1427727357">
          <w:marLeft w:val="480"/>
          <w:marRight w:val="0"/>
          <w:marTop w:val="0"/>
          <w:marBottom w:val="0"/>
          <w:divBdr>
            <w:top w:val="none" w:sz="0" w:space="0" w:color="auto"/>
            <w:left w:val="none" w:sz="0" w:space="0" w:color="auto"/>
            <w:bottom w:val="none" w:sz="0" w:space="0" w:color="auto"/>
            <w:right w:val="none" w:sz="0" w:space="0" w:color="auto"/>
          </w:divBdr>
        </w:div>
        <w:div w:id="2009481210">
          <w:marLeft w:val="480"/>
          <w:marRight w:val="0"/>
          <w:marTop w:val="0"/>
          <w:marBottom w:val="0"/>
          <w:divBdr>
            <w:top w:val="none" w:sz="0" w:space="0" w:color="auto"/>
            <w:left w:val="none" w:sz="0" w:space="0" w:color="auto"/>
            <w:bottom w:val="none" w:sz="0" w:space="0" w:color="auto"/>
            <w:right w:val="none" w:sz="0" w:space="0" w:color="auto"/>
          </w:divBdr>
        </w:div>
        <w:div w:id="1777677250">
          <w:marLeft w:val="480"/>
          <w:marRight w:val="0"/>
          <w:marTop w:val="0"/>
          <w:marBottom w:val="0"/>
          <w:divBdr>
            <w:top w:val="none" w:sz="0" w:space="0" w:color="auto"/>
            <w:left w:val="none" w:sz="0" w:space="0" w:color="auto"/>
            <w:bottom w:val="none" w:sz="0" w:space="0" w:color="auto"/>
            <w:right w:val="none" w:sz="0" w:space="0" w:color="auto"/>
          </w:divBdr>
        </w:div>
        <w:div w:id="599804089">
          <w:marLeft w:val="480"/>
          <w:marRight w:val="0"/>
          <w:marTop w:val="0"/>
          <w:marBottom w:val="0"/>
          <w:divBdr>
            <w:top w:val="none" w:sz="0" w:space="0" w:color="auto"/>
            <w:left w:val="none" w:sz="0" w:space="0" w:color="auto"/>
            <w:bottom w:val="none" w:sz="0" w:space="0" w:color="auto"/>
            <w:right w:val="none" w:sz="0" w:space="0" w:color="auto"/>
          </w:divBdr>
        </w:div>
        <w:div w:id="298656556">
          <w:marLeft w:val="480"/>
          <w:marRight w:val="0"/>
          <w:marTop w:val="0"/>
          <w:marBottom w:val="0"/>
          <w:divBdr>
            <w:top w:val="none" w:sz="0" w:space="0" w:color="auto"/>
            <w:left w:val="none" w:sz="0" w:space="0" w:color="auto"/>
            <w:bottom w:val="none" w:sz="0" w:space="0" w:color="auto"/>
            <w:right w:val="none" w:sz="0" w:space="0" w:color="auto"/>
          </w:divBdr>
        </w:div>
        <w:div w:id="1740208463">
          <w:marLeft w:val="480"/>
          <w:marRight w:val="0"/>
          <w:marTop w:val="0"/>
          <w:marBottom w:val="0"/>
          <w:divBdr>
            <w:top w:val="none" w:sz="0" w:space="0" w:color="auto"/>
            <w:left w:val="none" w:sz="0" w:space="0" w:color="auto"/>
            <w:bottom w:val="none" w:sz="0" w:space="0" w:color="auto"/>
            <w:right w:val="none" w:sz="0" w:space="0" w:color="auto"/>
          </w:divBdr>
        </w:div>
        <w:div w:id="1910650105">
          <w:marLeft w:val="480"/>
          <w:marRight w:val="0"/>
          <w:marTop w:val="0"/>
          <w:marBottom w:val="0"/>
          <w:divBdr>
            <w:top w:val="none" w:sz="0" w:space="0" w:color="auto"/>
            <w:left w:val="none" w:sz="0" w:space="0" w:color="auto"/>
            <w:bottom w:val="none" w:sz="0" w:space="0" w:color="auto"/>
            <w:right w:val="none" w:sz="0" w:space="0" w:color="auto"/>
          </w:divBdr>
        </w:div>
      </w:divsChild>
    </w:div>
    <w:div w:id="1122306594">
      <w:bodyDiv w:val="1"/>
      <w:marLeft w:val="0"/>
      <w:marRight w:val="0"/>
      <w:marTop w:val="0"/>
      <w:marBottom w:val="0"/>
      <w:divBdr>
        <w:top w:val="none" w:sz="0" w:space="0" w:color="auto"/>
        <w:left w:val="none" w:sz="0" w:space="0" w:color="auto"/>
        <w:bottom w:val="none" w:sz="0" w:space="0" w:color="auto"/>
        <w:right w:val="none" w:sz="0" w:space="0" w:color="auto"/>
      </w:divBdr>
    </w:div>
    <w:div w:id="1126239524">
      <w:bodyDiv w:val="1"/>
      <w:marLeft w:val="0"/>
      <w:marRight w:val="0"/>
      <w:marTop w:val="0"/>
      <w:marBottom w:val="0"/>
      <w:divBdr>
        <w:top w:val="none" w:sz="0" w:space="0" w:color="auto"/>
        <w:left w:val="none" w:sz="0" w:space="0" w:color="auto"/>
        <w:bottom w:val="none" w:sz="0" w:space="0" w:color="auto"/>
        <w:right w:val="none" w:sz="0" w:space="0" w:color="auto"/>
      </w:divBdr>
    </w:div>
    <w:div w:id="1129670006">
      <w:bodyDiv w:val="1"/>
      <w:marLeft w:val="0"/>
      <w:marRight w:val="0"/>
      <w:marTop w:val="0"/>
      <w:marBottom w:val="0"/>
      <w:divBdr>
        <w:top w:val="none" w:sz="0" w:space="0" w:color="auto"/>
        <w:left w:val="none" w:sz="0" w:space="0" w:color="auto"/>
        <w:bottom w:val="none" w:sz="0" w:space="0" w:color="auto"/>
        <w:right w:val="none" w:sz="0" w:space="0" w:color="auto"/>
      </w:divBdr>
    </w:div>
    <w:div w:id="1141769241">
      <w:bodyDiv w:val="1"/>
      <w:marLeft w:val="0"/>
      <w:marRight w:val="0"/>
      <w:marTop w:val="0"/>
      <w:marBottom w:val="0"/>
      <w:divBdr>
        <w:top w:val="none" w:sz="0" w:space="0" w:color="auto"/>
        <w:left w:val="none" w:sz="0" w:space="0" w:color="auto"/>
        <w:bottom w:val="none" w:sz="0" w:space="0" w:color="auto"/>
        <w:right w:val="none" w:sz="0" w:space="0" w:color="auto"/>
      </w:divBdr>
      <w:divsChild>
        <w:div w:id="1087533457">
          <w:marLeft w:val="480"/>
          <w:marRight w:val="0"/>
          <w:marTop w:val="0"/>
          <w:marBottom w:val="0"/>
          <w:divBdr>
            <w:top w:val="none" w:sz="0" w:space="0" w:color="auto"/>
            <w:left w:val="none" w:sz="0" w:space="0" w:color="auto"/>
            <w:bottom w:val="none" w:sz="0" w:space="0" w:color="auto"/>
            <w:right w:val="none" w:sz="0" w:space="0" w:color="auto"/>
          </w:divBdr>
        </w:div>
        <w:div w:id="2114663033">
          <w:marLeft w:val="480"/>
          <w:marRight w:val="0"/>
          <w:marTop w:val="0"/>
          <w:marBottom w:val="0"/>
          <w:divBdr>
            <w:top w:val="none" w:sz="0" w:space="0" w:color="auto"/>
            <w:left w:val="none" w:sz="0" w:space="0" w:color="auto"/>
            <w:bottom w:val="none" w:sz="0" w:space="0" w:color="auto"/>
            <w:right w:val="none" w:sz="0" w:space="0" w:color="auto"/>
          </w:divBdr>
        </w:div>
        <w:div w:id="1663460930">
          <w:marLeft w:val="480"/>
          <w:marRight w:val="0"/>
          <w:marTop w:val="0"/>
          <w:marBottom w:val="0"/>
          <w:divBdr>
            <w:top w:val="none" w:sz="0" w:space="0" w:color="auto"/>
            <w:left w:val="none" w:sz="0" w:space="0" w:color="auto"/>
            <w:bottom w:val="none" w:sz="0" w:space="0" w:color="auto"/>
            <w:right w:val="none" w:sz="0" w:space="0" w:color="auto"/>
          </w:divBdr>
        </w:div>
        <w:div w:id="121072158">
          <w:marLeft w:val="480"/>
          <w:marRight w:val="0"/>
          <w:marTop w:val="0"/>
          <w:marBottom w:val="0"/>
          <w:divBdr>
            <w:top w:val="none" w:sz="0" w:space="0" w:color="auto"/>
            <w:left w:val="none" w:sz="0" w:space="0" w:color="auto"/>
            <w:bottom w:val="none" w:sz="0" w:space="0" w:color="auto"/>
            <w:right w:val="none" w:sz="0" w:space="0" w:color="auto"/>
          </w:divBdr>
        </w:div>
        <w:div w:id="385299516">
          <w:marLeft w:val="480"/>
          <w:marRight w:val="0"/>
          <w:marTop w:val="0"/>
          <w:marBottom w:val="0"/>
          <w:divBdr>
            <w:top w:val="none" w:sz="0" w:space="0" w:color="auto"/>
            <w:left w:val="none" w:sz="0" w:space="0" w:color="auto"/>
            <w:bottom w:val="none" w:sz="0" w:space="0" w:color="auto"/>
            <w:right w:val="none" w:sz="0" w:space="0" w:color="auto"/>
          </w:divBdr>
        </w:div>
        <w:div w:id="2048022688">
          <w:marLeft w:val="480"/>
          <w:marRight w:val="0"/>
          <w:marTop w:val="0"/>
          <w:marBottom w:val="0"/>
          <w:divBdr>
            <w:top w:val="none" w:sz="0" w:space="0" w:color="auto"/>
            <w:left w:val="none" w:sz="0" w:space="0" w:color="auto"/>
            <w:bottom w:val="none" w:sz="0" w:space="0" w:color="auto"/>
            <w:right w:val="none" w:sz="0" w:space="0" w:color="auto"/>
          </w:divBdr>
        </w:div>
        <w:div w:id="207841891">
          <w:marLeft w:val="480"/>
          <w:marRight w:val="0"/>
          <w:marTop w:val="0"/>
          <w:marBottom w:val="0"/>
          <w:divBdr>
            <w:top w:val="none" w:sz="0" w:space="0" w:color="auto"/>
            <w:left w:val="none" w:sz="0" w:space="0" w:color="auto"/>
            <w:bottom w:val="none" w:sz="0" w:space="0" w:color="auto"/>
            <w:right w:val="none" w:sz="0" w:space="0" w:color="auto"/>
          </w:divBdr>
        </w:div>
        <w:div w:id="66921530">
          <w:marLeft w:val="480"/>
          <w:marRight w:val="0"/>
          <w:marTop w:val="0"/>
          <w:marBottom w:val="0"/>
          <w:divBdr>
            <w:top w:val="none" w:sz="0" w:space="0" w:color="auto"/>
            <w:left w:val="none" w:sz="0" w:space="0" w:color="auto"/>
            <w:bottom w:val="none" w:sz="0" w:space="0" w:color="auto"/>
            <w:right w:val="none" w:sz="0" w:space="0" w:color="auto"/>
          </w:divBdr>
        </w:div>
        <w:div w:id="1639219168">
          <w:marLeft w:val="480"/>
          <w:marRight w:val="0"/>
          <w:marTop w:val="0"/>
          <w:marBottom w:val="0"/>
          <w:divBdr>
            <w:top w:val="none" w:sz="0" w:space="0" w:color="auto"/>
            <w:left w:val="none" w:sz="0" w:space="0" w:color="auto"/>
            <w:bottom w:val="none" w:sz="0" w:space="0" w:color="auto"/>
            <w:right w:val="none" w:sz="0" w:space="0" w:color="auto"/>
          </w:divBdr>
        </w:div>
        <w:div w:id="1651445761">
          <w:marLeft w:val="480"/>
          <w:marRight w:val="0"/>
          <w:marTop w:val="0"/>
          <w:marBottom w:val="0"/>
          <w:divBdr>
            <w:top w:val="none" w:sz="0" w:space="0" w:color="auto"/>
            <w:left w:val="none" w:sz="0" w:space="0" w:color="auto"/>
            <w:bottom w:val="none" w:sz="0" w:space="0" w:color="auto"/>
            <w:right w:val="none" w:sz="0" w:space="0" w:color="auto"/>
          </w:divBdr>
        </w:div>
        <w:div w:id="370768532">
          <w:marLeft w:val="480"/>
          <w:marRight w:val="0"/>
          <w:marTop w:val="0"/>
          <w:marBottom w:val="0"/>
          <w:divBdr>
            <w:top w:val="none" w:sz="0" w:space="0" w:color="auto"/>
            <w:left w:val="none" w:sz="0" w:space="0" w:color="auto"/>
            <w:bottom w:val="none" w:sz="0" w:space="0" w:color="auto"/>
            <w:right w:val="none" w:sz="0" w:space="0" w:color="auto"/>
          </w:divBdr>
        </w:div>
        <w:div w:id="752166874">
          <w:marLeft w:val="480"/>
          <w:marRight w:val="0"/>
          <w:marTop w:val="0"/>
          <w:marBottom w:val="0"/>
          <w:divBdr>
            <w:top w:val="none" w:sz="0" w:space="0" w:color="auto"/>
            <w:left w:val="none" w:sz="0" w:space="0" w:color="auto"/>
            <w:bottom w:val="none" w:sz="0" w:space="0" w:color="auto"/>
            <w:right w:val="none" w:sz="0" w:space="0" w:color="auto"/>
          </w:divBdr>
        </w:div>
        <w:div w:id="2070034395">
          <w:marLeft w:val="480"/>
          <w:marRight w:val="0"/>
          <w:marTop w:val="0"/>
          <w:marBottom w:val="0"/>
          <w:divBdr>
            <w:top w:val="none" w:sz="0" w:space="0" w:color="auto"/>
            <w:left w:val="none" w:sz="0" w:space="0" w:color="auto"/>
            <w:bottom w:val="none" w:sz="0" w:space="0" w:color="auto"/>
            <w:right w:val="none" w:sz="0" w:space="0" w:color="auto"/>
          </w:divBdr>
        </w:div>
        <w:div w:id="1726293554">
          <w:marLeft w:val="480"/>
          <w:marRight w:val="0"/>
          <w:marTop w:val="0"/>
          <w:marBottom w:val="0"/>
          <w:divBdr>
            <w:top w:val="none" w:sz="0" w:space="0" w:color="auto"/>
            <w:left w:val="none" w:sz="0" w:space="0" w:color="auto"/>
            <w:bottom w:val="none" w:sz="0" w:space="0" w:color="auto"/>
            <w:right w:val="none" w:sz="0" w:space="0" w:color="auto"/>
          </w:divBdr>
        </w:div>
        <w:div w:id="1887644854">
          <w:marLeft w:val="480"/>
          <w:marRight w:val="0"/>
          <w:marTop w:val="0"/>
          <w:marBottom w:val="0"/>
          <w:divBdr>
            <w:top w:val="none" w:sz="0" w:space="0" w:color="auto"/>
            <w:left w:val="none" w:sz="0" w:space="0" w:color="auto"/>
            <w:bottom w:val="none" w:sz="0" w:space="0" w:color="auto"/>
            <w:right w:val="none" w:sz="0" w:space="0" w:color="auto"/>
          </w:divBdr>
        </w:div>
        <w:div w:id="1152138855">
          <w:marLeft w:val="480"/>
          <w:marRight w:val="0"/>
          <w:marTop w:val="0"/>
          <w:marBottom w:val="0"/>
          <w:divBdr>
            <w:top w:val="none" w:sz="0" w:space="0" w:color="auto"/>
            <w:left w:val="none" w:sz="0" w:space="0" w:color="auto"/>
            <w:bottom w:val="none" w:sz="0" w:space="0" w:color="auto"/>
            <w:right w:val="none" w:sz="0" w:space="0" w:color="auto"/>
          </w:divBdr>
        </w:div>
        <w:div w:id="2096053029">
          <w:marLeft w:val="480"/>
          <w:marRight w:val="0"/>
          <w:marTop w:val="0"/>
          <w:marBottom w:val="0"/>
          <w:divBdr>
            <w:top w:val="none" w:sz="0" w:space="0" w:color="auto"/>
            <w:left w:val="none" w:sz="0" w:space="0" w:color="auto"/>
            <w:bottom w:val="none" w:sz="0" w:space="0" w:color="auto"/>
            <w:right w:val="none" w:sz="0" w:space="0" w:color="auto"/>
          </w:divBdr>
        </w:div>
        <w:div w:id="385642982">
          <w:marLeft w:val="480"/>
          <w:marRight w:val="0"/>
          <w:marTop w:val="0"/>
          <w:marBottom w:val="0"/>
          <w:divBdr>
            <w:top w:val="none" w:sz="0" w:space="0" w:color="auto"/>
            <w:left w:val="none" w:sz="0" w:space="0" w:color="auto"/>
            <w:bottom w:val="none" w:sz="0" w:space="0" w:color="auto"/>
            <w:right w:val="none" w:sz="0" w:space="0" w:color="auto"/>
          </w:divBdr>
        </w:div>
        <w:div w:id="1060641412">
          <w:marLeft w:val="480"/>
          <w:marRight w:val="0"/>
          <w:marTop w:val="0"/>
          <w:marBottom w:val="0"/>
          <w:divBdr>
            <w:top w:val="none" w:sz="0" w:space="0" w:color="auto"/>
            <w:left w:val="none" w:sz="0" w:space="0" w:color="auto"/>
            <w:bottom w:val="none" w:sz="0" w:space="0" w:color="auto"/>
            <w:right w:val="none" w:sz="0" w:space="0" w:color="auto"/>
          </w:divBdr>
        </w:div>
        <w:div w:id="1334799181">
          <w:marLeft w:val="480"/>
          <w:marRight w:val="0"/>
          <w:marTop w:val="0"/>
          <w:marBottom w:val="0"/>
          <w:divBdr>
            <w:top w:val="none" w:sz="0" w:space="0" w:color="auto"/>
            <w:left w:val="none" w:sz="0" w:space="0" w:color="auto"/>
            <w:bottom w:val="none" w:sz="0" w:space="0" w:color="auto"/>
            <w:right w:val="none" w:sz="0" w:space="0" w:color="auto"/>
          </w:divBdr>
        </w:div>
        <w:div w:id="1394905">
          <w:marLeft w:val="480"/>
          <w:marRight w:val="0"/>
          <w:marTop w:val="0"/>
          <w:marBottom w:val="0"/>
          <w:divBdr>
            <w:top w:val="none" w:sz="0" w:space="0" w:color="auto"/>
            <w:left w:val="none" w:sz="0" w:space="0" w:color="auto"/>
            <w:bottom w:val="none" w:sz="0" w:space="0" w:color="auto"/>
            <w:right w:val="none" w:sz="0" w:space="0" w:color="auto"/>
          </w:divBdr>
        </w:div>
      </w:divsChild>
    </w:div>
    <w:div w:id="1169711183">
      <w:bodyDiv w:val="1"/>
      <w:marLeft w:val="0"/>
      <w:marRight w:val="0"/>
      <w:marTop w:val="0"/>
      <w:marBottom w:val="0"/>
      <w:divBdr>
        <w:top w:val="none" w:sz="0" w:space="0" w:color="auto"/>
        <w:left w:val="none" w:sz="0" w:space="0" w:color="auto"/>
        <w:bottom w:val="none" w:sz="0" w:space="0" w:color="auto"/>
        <w:right w:val="none" w:sz="0" w:space="0" w:color="auto"/>
      </w:divBdr>
      <w:divsChild>
        <w:div w:id="19863514">
          <w:marLeft w:val="480"/>
          <w:marRight w:val="0"/>
          <w:marTop w:val="0"/>
          <w:marBottom w:val="0"/>
          <w:divBdr>
            <w:top w:val="none" w:sz="0" w:space="0" w:color="auto"/>
            <w:left w:val="none" w:sz="0" w:space="0" w:color="auto"/>
            <w:bottom w:val="none" w:sz="0" w:space="0" w:color="auto"/>
            <w:right w:val="none" w:sz="0" w:space="0" w:color="auto"/>
          </w:divBdr>
        </w:div>
        <w:div w:id="471488060">
          <w:marLeft w:val="480"/>
          <w:marRight w:val="0"/>
          <w:marTop w:val="0"/>
          <w:marBottom w:val="0"/>
          <w:divBdr>
            <w:top w:val="none" w:sz="0" w:space="0" w:color="auto"/>
            <w:left w:val="none" w:sz="0" w:space="0" w:color="auto"/>
            <w:bottom w:val="none" w:sz="0" w:space="0" w:color="auto"/>
            <w:right w:val="none" w:sz="0" w:space="0" w:color="auto"/>
          </w:divBdr>
        </w:div>
        <w:div w:id="1724595701">
          <w:marLeft w:val="480"/>
          <w:marRight w:val="0"/>
          <w:marTop w:val="0"/>
          <w:marBottom w:val="0"/>
          <w:divBdr>
            <w:top w:val="none" w:sz="0" w:space="0" w:color="auto"/>
            <w:left w:val="none" w:sz="0" w:space="0" w:color="auto"/>
            <w:bottom w:val="none" w:sz="0" w:space="0" w:color="auto"/>
            <w:right w:val="none" w:sz="0" w:space="0" w:color="auto"/>
          </w:divBdr>
        </w:div>
        <w:div w:id="1781803139">
          <w:marLeft w:val="480"/>
          <w:marRight w:val="0"/>
          <w:marTop w:val="0"/>
          <w:marBottom w:val="0"/>
          <w:divBdr>
            <w:top w:val="none" w:sz="0" w:space="0" w:color="auto"/>
            <w:left w:val="none" w:sz="0" w:space="0" w:color="auto"/>
            <w:bottom w:val="none" w:sz="0" w:space="0" w:color="auto"/>
            <w:right w:val="none" w:sz="0" w:space="0" w:color="auto"/>
          </w:divBdr>
        </w:div>
        <w:div w:id="1088232954">
          <w:marLeft w:val="480"/>
          <w:marRight w:val="0"/>
          <w:marTop w:val="0"/>
          <w:marBottom w:val="0"/>
          <w:divBdr>
            <w:top w:val="none" w:sz="0" w:space="0" w:color="auto"/>
            <w:left w:val="none" w:sz="0" w:space="0" w:color="auto"/>
            <w:bottom w:val="none" w:sz="0" w:space="0" w:color="auto"/>
            <w:right w:val="none" w:sz="0" w:space="0" w:color="auto"/>
          </w:divBdr>
        </w:div>
        <w:div w:id="452016613">
          <w:marLeft w:val="480"/>
          <w:marRight w:val="0"/>
          <w:marTop w:val="0"/>
          <w:marBottom w:val="0"/>
          <w:divBdr>
            <w:top w:val="none" w:sz="0" w:space="0" w:color="auto"/>
            <w:left w:val="none" w:sz="0" w:space="0" w:color="auto"/>
            <w:bottom w:val="none" w:sz="0" w:space="0" w:color="auto"/>
            <w:right w:val="none" w:sz="0" w:space="0" w:color="auto"/>
          </w:divBdr>
        </w:div>
        <w:div w:id="304775025">
          <w:marLeft w:val="480"/>
          <w:marRight w:val="0"/>
          <w:marTop w:val="0"/>
          <w:marBottom w:val="0"/>
          <w:divBdr>
            <w:top w:val="none" w:sz="0" w:space="0" w:color="auto"/>
            <w:left w:val="none" w:sz="0" w:space="0" w:color="auto"/>
            <w:bottom w:val="none" w:sz="0" w:space="0" w:color="auto"/>
            <w:right w:val="none" w:sz="0" w:space="0" w:color="auto"/>
          </w:divBdr>
        </w:div>
        <w:div w:id="1254702709">
          <w:marLeft w:val="480"/>
          <w:marRight w:val="0"/>
          <w:marTop w:val="0"/>
          <w:marBottom w:val="0"/>
          <w:divBdr>
            <w:top w:val="none" w:sz="0" w:space="0" w:color="auto"/>
            <w:left w:val="none" w:sz="0" w:space="0" w:color="auto"/>
            <w:bottom w:val="none" w:sz="0" w:space="0" w:color="auto"/>
            <w:right w:val="none" w:sz="0" w:space="0" w:color="auto"/>
          </w:divBdr>
        </w:div>
        <w:div w:id="1004548739">
          <w:marLeft w:val="480"/>
          <w:marRight w:val="0"/>
          <w:marTop w:val="0"/>
          <w:marBottom w:val="0"/>
          <w:divBdr>
            <w:top w:val="none" w:sz="0" w:space="0" w:color="auto"/>
            <w:left w:val="none" w:sz="0" w:space="0" w:color="auto"/>
            <w:bottom w:val="none" w:sz="0" w:space="0" w:color="auto"/>
            <w:right w:val="none" w:sz="0" w:space="0" w:color="auto"/>
          </w:divBdr>
        </w:div>
        <w:div w:id="1742022698">
          <w:marLeft w:val="480"/>
          <w:marRight w:val="0"/>
          <w:marTop w:val="0"/>
          <w:marBottom w:val="0"/>
          <w:divBdr>
            <w:top w:val="none" w:sz="0" w:space="0" w:color="auto"/>
            <w:left w:val="none" w:sz="0" w:space="0" w:color="auto"/>
            <w:bottom w:val="none" w:sz="0" w:space="0" w:color="auto"/>
            <w:right w:val="none" w:sz="0" w:space="0" w:color="auto"/>
          </w:divBdr>
        </w:div>
        <w:div w:id="1752002934">
          <w:marLeft w:val="480"/>
          <w:marRight w:val="0"/>
          <w:marTop w:val="0"/>
          <w:marBottom w:val="0"/>
          <w:divBdr>
            <w:top w:val="none" w:sz="0" w:space="0" w:color="auto"/>
            <w:left w:val="none" w:sz="0" w:space="0" w:color="auto"/>
            <w:bottom w:val="none" w:sz="0" w:space="0" w:color="auto"/>
            <w:right w:val="none" w:sz="0" w:space="0" w:color="auto"/>
          </w:divBdr>
        </w:div>
        <w:div w:id="1638875564">
          <w:marLeft w:val="480"/>
          <w:marRight w:val="0"/>
          <w:marTop w:val="0"/>
          <w:marBottom w:val="0"/>
          <w:divBdr>
            <w:top w:val="none" w:sz="0" w:space="0" w:color="auto"/>
            <w:left w:val="none" w:sz="0" w:space="0" w:color="auto"/>
            <w:bottom w:val="none" w:sz="0" w:space="0" w:color="auto"/>
            <w:right w:val="none" w:sz="0" w:space="0" w:color="auto"/>
          </w:divBdr>
        </w:div>
        <w:div w:id="125784906">
          <w:marLeft w:val="480"/>
          <w:marRight w:val="0"/>
          <w:marTop w:val="0"/>
          <w:marBottom w:val="0"/>
          <w:divBdr>
            <w:top w:val="none" w:sz="0" w:space="0" w:color="auto"/>
            <w:left w:val="none" w:sz="0" w:space="0" w:color="auto"/>
            <w:bottom w:val="none" w:sz="0" w:space="0" w:color="auto"/>
            <w:right w:val="none" w:sz="0" w:space="0" w:color="auto"/>
          </w:divBdr>
        </w:div>
        <w:div w:id="1900896888">
          <w:marLeft w:val="480"/>
          <w:marRight w:val="0"/>
          <w:marTop w:val="0"/>
          <w:marBottom w:val="0"/>
          <w:divBdr>
            <w:top w:val="none" w:sz="0" w:space="0" w:color="auto"/>
            <w:left w:val="none" w:sz="0" w:space="0" w:color="auto"/>
            <w:bottom w:val="none" w:sz="0" w:space="0" w:color="auto"/>
            <w:right w:val="none" w:sz="0" w:space="0" w:color="auto"/>
          </w:divBdr>
        </w:div>
      </w:divsChild>
    </w:div>
    <w:div w:id="1171411184">
      <w:bodyDiv w:val="1"/>
      <w:marLeft w:val="0"/>
      <w:marRight w:val="0"/>
      <w:marTop w:val="0"/>
      <w:marBottom w:val="0"/>
      <w:divBdr>
        <w:top w:val="none" w:sz="0" w:space="0" w:color="auto"/>
        <w:left w:val="none" w:sz="0" w:space="0" w:color="auto"/>
        <w:bottom w:val="none" w:sz="0" w:space="0" w:color="auto"/>
        <w:right w:val="none" w:sz="0" w:space="0" w:color="auto"/>
      </w:divBdr>
      <w:divsChild>
        <w:div w:id="538669256">
          <w:marLeft w:val="480"/>
          <w:marRight w:val="0"/>
          <w:marTop w:val="0"/>
          <w:marBottom w:val="0"/>
          <w:divBdr>
            <w:top w:val="none" w:sz="0" w:space="0" w:color="auto"/>
            <w:left w:val="none" w:sz="0" w:space="0" w:color="auto"/>
            <w:bottom w:val="none" w:sz="0" w:space="0" w:color="auto"/>
            <w:right w:val="none" w:sz="0" w:space="0" w:color="auto"/>
          </w:divBdr>
        </w:div>
        <w:div w:id="1693258803">
          <w:marLeft w:val="480"/>
          <w:marRight w:val="0"/>
          <w:marTop w:val="0"/>
          <w:marBottom w:val="0"/>
          <w:divBdr>
            <w:top w:val="none" w:sz="0" w:space="0" w:color="auto"/>
            <w:left w:val="none" w:sz="0" w:space="0" w:color="auto"/>
            <w:bottom w:val="none" w:sz="0" w:space="0" w:color="auto"/>
            <w:right w:val="none" w:sz="0" w:space="0" w:color="auto"/>
          </w:divBdr>
        </w:div>
        <w:div w:id="1893423207">
          <w:marLeft w:val="480"/>
          <w:marRight w:val="0"/>
          <w:marTop w:val="0"/>
          <w:marBottom w:val="0"/>
          <w:divBdr>
            <w:top w:val="none" w:sz="0" w:space="0" w:color="auto"/>
            <w:left w:val="none" w:sz="0" w:space="0" w:color="auto"/>
            <w:bottom w:val="none" w:sz="0" w:space="0" w:color="auto"/>
            <w:right w:val="none" w:sz="0" w:space="0" w:color="auto"/>
          </w:divBdr>
        </w:div>
        <w:div w:id="37124283">
          <w:marLeft w:val="480"/>
          <w:marRight w:val="0"/>
          <w:marTop w:val="0"/>
          <w:marBottom w:val="0"/>
          <w:divBdr>
            <w:top w:val="none" w:sz="0" w:space="0" w:color="auto"/>
            <w:left w:val="none" w:sz="0" w:space="0" w:color="auto"/>
            <w:bottom w:val="none" w:sz="0" w:space="0" w:color="auto"/>
            <w:right w:val="none" w:sz="0" w:space="0" w:color="auto"/>
          </w:divBdr>
        </w:div>
        <w:div w:id="946893059">
          <w:marLeft w:val="480"/>
          <w:marRight w:val="0"/>
          <w:marTop w:val="0"/>
          <w:marBottom w:val="0"/>
          <w:divBdr>
            <w:top w:val="none" w:sz="0" w:space="0" w:color="auto"/>
            <w:left w:val="none" w:sz="0" w:space="0" w:color="auto"/>
            <w:bottom w:val="none" w:sz="0" w:space="0" w:color="auto"/>
            <w:right w:val="none" w:sz="0" w:space="0" w:color="auto"/>
          </w:divBdr>
        </w:div>
        <w:div w:id="902720597">
          <w:marLeft w:val="480"/>
          <w:marRight w:val="0"/>
          <w:marTop w:val="0"/>
          <w:marBottom w:val="0"/>
          <w:divBdr>
            <w:top w:val="none" w:sz="0" w:space="0" w:color="auto"/>
            <w:left w:val="none" w:sz="0" w:space="0" w:color="auto"/>
            <w:bottom w:val="none" w:sz="0" w:space="0" w:color="auto"/>
            <w:right w:val="none" w:sz="0" w:space="0" w:color="auto"/>
          </w:divBdr>
        </w:div>
        <w:div w:id="572353861">
          <w:marLeft w:val="480"/>
          <w:marRight w:val="0"/>
          <w:marTop w:val="0"/>
          <w:marBottom w:val="0"/>
          <w:divBdr>
            <w:top w:val="none" w:sz="0" w:space="0" w:color="auto"/>
            <w:left w:val="none" w:sz="0" w:space="0" w:color="auto"/>
            <w:bottom w:val="none" w:sz="0" w:space="0" w:color="auto"/>
            <w:right w:val="none" w:sz="0" w:space="0" w:color="auto"/>
          </w:divBdr>
        </w:div>
        <w:div w:id="330644436">
          <w:marLeft w:val="480"/>
          <w:marRight w:val="0"/>
          <w:marTop w:val="0"/>
          <w:marBottom w:val="0"/>
          <w:divBdr>
            <w:top w:val="none" w:sz="0" w:space="0" w:color="auto"/>
            <w:left w:val="none" w:sz="0" w:space="0" w:color="auto"/>
            <w:bottom w:val="none" w:sz="0" w:space="0" w:color="auto"/>
            <w:right w:val="none" w:sz="0" w:space="0" w:color="auto"/>
          </w:divBdr>
        </w:div>
        <w:div w:id="1071585202">
          <w:marLeft w:val="480"/>
          <w:marRight w:val="0"/>
          <w:marTop w:val="0"/>
          <w:marBottom w:val="0"/>
          <w:divBdr>
            <w:top w:val="none" w:sz="0" w:space="0" w:color="auto"/>
            <w:left w:val="none" w:sz="0" w:space="0" w:color="auto"/>
            <w:bottom w:val="none" w:sz="0" w:space="0" w:color="auto"/>
            <w:right w:val="none" w:sz="0" w:space="0" w:color="auto"/>
          </w:divBdr>
        </w:div>
        <w:div w:id="429006392">
          <w:marLeft w:val="480"/>
          <w:marRight w:val="0"/>
          <w:marTop w:val="0"/>
          <w:marBottom w:val="0"/>
          <w:divBdr>
            <w:top w:val="none" w:sz="0" w:space="0" w:color="auto"/>
            <w:left w:val="none" w:sz="0" w:space="0" w:color="auto"/>
            <w:bottom w:val="none" w:sz="0" w:space="0" w:color="auto"/>
            <w:right w:val="none" w:sz="0" w:space="0" w:color="auto"/>
          </w:divBdr>
        </w:div>
        <w:div w:id="1348562270">
          <w:marLeft w:val="480"/>
          <w:marRight w:val="0"/>
          <w:marTop w:val="0"/>
          <w:marBottom w:val="0"/>
          <w:divBdr>
            <w:top w:val="none" w:sz="0" w:space="0" w:color="auto"/>
            <w:left w:val="none" w:sz="0" w:space="0" w:color="auto"/>
            <w:bottom w:val="none" w:sz="0" w:space="0" w:color="auto"/>
            <w:right w:val="none" w:sz="0" w:space="0" w:color="auto"/>
          </w:divBdr>
        </w:div>
        <w:div w:id="1582446952">
          <w:marLeft w:val="480"/>
          <w:marRight w:val="0"/>
          <w:marTop w:val="0"/>
          <w:marBottom w:val="0"/>
          <w:divBdr>
            <w:top w:val="none" w:sz="0" w:space="0" w:color="auto"/>
            <w:left w:val="none" w:sz="0" w:space="0" w:color="auto"/>
            <w:bottom w:val="none" w:sz="0" w:space="0" w:color="auto"/>
            <w:right w:val="none" w:sz="0" w:space="0" w:color="auto"/>
          </w:divBdr>
        </w:div>
        <w:div w:id="1895652381">
          <w:marLeft w:val="480"/>
          <w:marRight w:val="0"/>
          <w:marTop w:val="0"/>
          <w:marBottom w:val="0"/>
          <w:divBdr>
            <w:top w:val="none" w:sz="0" w:space="0" w:color="auto"/>
            <w:left w:val="none" w:sz="0" w:space="0" w:color="auto"/>
            <w:bottom w:val="none" w:sz="0" w:space="0" w:color="auto"/>
            <w:right w:val="none" w:sz="0" w:space="0" w:color="auto"/>
          </w:divBdr>
        </w:div>
        <w:div w:id="1947077034">
          <w:marLeft w:val="480"/>
          <w:marRight w:val="0"/>
          <w:marTop w:val="0"/>
          <w:marBottom w:val="0"/>
          <w:divBdr>
            <w:top w:val="none" w:sz="0" w:space="0" w:color="auto"/>
            <w:left w:val="none" w:sz="0" w:space="0" w:color="auto"/>
            <w:bottom w:val="none" w:sz="0" w:space="0" w:color="auto"/>
            <w:right w:val="none" w:sz="0" w:space="0" w:color="auto"/>
          </w:divBdr>
        </w:div>
        <w:div w:id="1454637501">
          <w:marLeft w:val="480"/>
          <w:marRight w:val="0"/>
          <w:marTop w:val="0"/>
          <w:marBottom w:val="0"/>
          <w:divBdr>
            <w:top w:val="none" w:sz="0" w:space="0" w:color="auto"/>
            <w:left w:val="none" w:sz="0" w:space="0" w:color="auto"/>
            <w:bottom w:val="none" w:sz="0" w:space="0" w:color="auto"/>
            <w:right w:val="none" w:sz="0" w:space="0" w:color="auto"/>
          </w:divBdr>
        </w:div>
        <w:div w:id="707220960">
          <w:marLeft w:val="480"/>
          <w:marRight w:val="0"/>
          <w:marTop w:val="0"/>
          <w:marBottom w:val="0"/>
          <w:divBdr>
            <w:top w:val="none" w:sz="0" w:space="0" w:color="auto"/>
            <w:left w:val="none" w:sz="0" w:space="0" w:color="auto"/>
            <w:bottom w:val="none" w:sz="0" w:space="0" w:color="auto"/>
            <w:right w:val="none" w:sz="0" w:space="0" w:color="auto"/>
          </w:divBdr>
        </w:div>
        <w:div w:id="588579461">
          <w:marLeft w:val="480"/>
          <w:marRight w:val="0"/>
          <w:marTop w:val="0"/>
          <w:marBottom w:val="0"/>
          <w:divBdr>
            <w:top w:val="none" w:sz="0" w:space="0" w:color="auto"/>
            <w:left w:val="none" w:sz="0" w:space="0" w:color="auto"/>
            <w:bottom w:val="none" w:sz="0" w:space="0" w:color="auto"/>
            <w:right w:val="none" w:sz="0" w:space="0" w:color="auto"/>
          </w:divBdr>
        </w:div>
        <w:div w:id="1022169628">
          <w:marLeft w:val="480"/>
          <w:marRight w:val="0"/>
          <w:marTop w:val="0"/>
          <w:marBottom w:val="0"/>
          <w:divBdr>
            <w:top w:val="none" w:sz="0" w:space="0" w:color="auto"/>
            <w:left w:val="none" w:sz="0" w:space="0" w:color="auto"/>
            <w:bottom w:val="none" w:sz="0" w:space="0" w:color="auto"/>
            <w:right w:val="none" w:sz="0" w:space="0" w:color="auto"/>
          </w:divBdr>
        </w:div>
        <w:div w:id="1078019357">
          <w:marLeft w:val="480"/>
          <w:marRight w:val="0"/>
          <w:marTop w:val="0"/>
          <w:marBottom w:val="0"/>
          <w:divBdr>
            <w:top w:val="none" w:sz="0" w:space="0" w:color="auto"/>
            <w:left w:val="none" w:sz="0" w:space="0" w:color="auto"/>
            <w:bottom w:val="none" w:sz="0" w:space="0" w:color="auto"/>
            <w:right w:val="none" w:sz="0" w:space="0" w:color="auto"/>
          </w:divBdr>
        </w:div>
        <w:div w:id="215627267">
          <w:marLeft w:val="480"/>
          <w:marRight w:val="0"/>
          <w:marTop w:val="0"/>
          <w:marBottom w:val="0"/>
          <w:divBdr>
            <w:top w:val="none" w:sz="0" w:space="0" w:color="auto"/>
            <w:left w:val="none" w:sz="0" w:space="0" w:color="auto"/>
            <w:bottom w:val="none" w:sz="0" w:space="0" w:color="auto"/>
            <w:right w:val="none" w:sz="0" w:space="0" w:color="auto"/>
          </w:divBdr>
        </w:div>
        <w:div w:id="751782192">
          <w:marLeft w:val="480"/>
          <w:marRight w:val="0"/>
          <w:marTop w:val="0"/>
          <w:marBottom w:val="0"/>
          <w:divBdr>
            <w:top w:val="none" w:sz="0" w:space="0" w:color="auto"/>
            <w:left w:val="none" w:sz="0" w:space="0" w:color="auto"/>
            <w:bottom w:val="none" w:sz="0" w:space="0" w:color="auto"/>
            <w:right w:val="none" w:sz="0" w:space="0" w:color="auto"/>
          </w:divBdr>
        </w:div>
      </w:divsChild>
    </w:div>
    <w:div w:id="1172142823">
      <w:bodyDiv w:val="1"/>
      <w:marLeft w:val="0"/>
      <w:marRight w:val="0"/>
      <w:marTop w:val="0"/>
      <w:marBottom w:val="0"/>
      <w:divBdr>
        <w:top w:val="none" w:sz="0" w:space="0" w:color="auto"/>
        <w:left w:val="none" w:sz="0" w:space="0" w:color="auto"/>
        <w:bottom w:val="none" w:sz="0" w:space="0" w:color="auto"/>
        <w:right w:val="none" w:sz="0" w:space="0" w:color="auto"/>
      </w:divBdr>
    </w:div>
    <w:div w:id="1181820531">
      <w:bodyDiv w:val="1"/>
      <w:marLeft w:val="0"/>
      <w:marRight w:val="0"/>
      <w:marTop w:val="0"/>
      <w:marBottom w:val="0"/>
      <w:divBdr>
        <w:top w:val="none" w:sz="0" w:space="0" w:color="auto"/>
        <w:left w:val="none" w:sz="0" w:space="0" w:color="auto"/>
        <w:bottom w:val="none" w:sz="0" w:space="0" w:color="auto"/>
        <w:right w:val="none" w:sz="0" w:space="0" w:color="auto"/>
      </w:divBdr>
    </w:div>
    <w:div w:id="1183662337">
      <w:bodyDiv w:val="1"/>
      <w:marLeft w:val="0"/>
      <w:marRight w:val="0"/>
      <w:marTop w:val="0"/>
      <w:marBottom w:val="0"/>
      <w:divBdr>
        <w:top w:val="none" w:sz="0" w:space="0" w:color="auto"/>
        <w:left w:val="none" w:sz="0" w:space="0" w:color="auto"/>
        <w:bottom w:val="none" w:sz="0" w:space="0" w:color="auto"/>
        <w:right w:val="none" w:sz="0" w:space="0" w:color="auto"/>
      </w:divBdr>
    </w:div>
    <w:div w:id="1205093504">
      <w:bodyDiv w:val="1"/>
      <w:marLeft w:val="0"/>
      <w:marRight w:val="0"/>
      <w:marTop w:val="0"/>
      <w:marBottom w:val="0"/>
      <w:divBdr>
        <w:top w:val="none" w:sz="0" w:space="0" w:color="auto"/>
        <w:left w:val="none" w:sz="0" w:space="0" w:color="auto"/>
        <w:bottom w:val="none" w:sz="0" w:space="0" w:color="auto"/>
        <w:right w:val="none" w:sz="0" w:space="0" w:color="auto"/>
      </w:divBdr>
      <w:divsChild>
        <w:div w:id="1839080979">
          <w:marLeft w:val="480"/>
          <w:marRight w:val="0"/>
          <w:marTop w:val="0"/>
          <w:marBottom w:val="0"/>
          <w:divBdr>
            <w:top w:val="none" w:sz="0" w:space="0" w:color="auto"/>
            <w:left w:val="none" w:sz="0" w:space="0" w:color="auto"/>
            <w:bottom w:val="none" w:sz="0" w:space="0" w:color="auto"/>
            <w:right w:val="none" w:sz="0" w:space="0" w:color="auto"/>
          </w:divBdr>
        </w:div>
        <w:div w:id="859051971">
          <w:marLeft w:val="480"/>
          <w:marRight w:val="0"/>
          <w:marTop w:val="0"/>
          <w:marBottom w:val="0"/>
          <w:divBdr>
            <w:top w:val="none" w:sz="0" w:space="0" w:color="auto"/>
            <w:left w:val="none" w:sz="0" w:space="0" w:color="auto"/>
            <w:bottom w:val="none" w:sz="0" w:space="0" w:color="auto"/>
            <w:right w:val="none" w:sz="0" w:space="0" w:color="auto"/>
          </w:divBdr>
        </w:div>
        <w:div w:id="815414705">
          <w:marLeft w:val="480"/>
          <w:marRight w:val="0"/>
          <w:marTop w:val="0"/>
          <w:marBottom w:val="0"/>
          <w:divBdr>
            <w:top w:val="none" w:sz="0" w:space="0" w:color="auto"/>
            <w:left w:val="none" w:sz="0" w:space="0" w:color="auto"/>
            <w:bottom w:val="none" w:sz="0" w:space="0" w:color="auto"/>
            <w:right w:val="none" w:sz="0" w:space="0" w:color="auto"/>
          </w:divBdr>
        </w:div>
        <w:div w:id="1244758005">
          <w:marLeft w:val="480"/>
          <w:marRight w:val="0"/>
          <w:marTop w:val="0"/>
          <w:marBottom w:val="0"/>
          <w:divBdr>
            <w:top w:val="none" w:sz="0" w:space="0" w:color="auto"/>
            <w:left w:val="none" w:sz="0" w:space="0" w:color="auto"/>
            <w:bottom w:val="none" w:sz="0" w:space="0" w:color="auto"/>
            <w:right w:val="none" w:sz="0" w:space="0" w:color="auto"/>
          </w:divBdr>
        </w:div>
        <w:div w:id="420836039">
          <w:marLeft w:val="480"/>
          <w:marRight w:val="0"/>
          <w:marTop w:val="0"/>
          <w:marBottom w:val="0"/>
          <w:divBdr>
            <w:top w:val="none" w:sz="0" w:space="0" w:color="auto"/>
            <w:left w:val="none" w:sz="0" w:space="0" w:color="auto"/>
            <w:bottom w:val="none" w:sz="0" w:space="0" w:color="auto"/>
            <w:right w:val="none" w:sz="0" w:space="0" w:color="auto"/>
          </w:divBdr>
        </w:div>
        <w:div w:id="1915312291">
          <w:marLeft w:val="480"/>
          <w:marRight w:val="0"/>
          <w:marTop w:val="0"/>
          <w:marBottom w:val="0"/>
          <w:divBdr>
            <w:top w:val="none" w:sz="0" w:space="0" w:color="auto"/>
            <w:left w:val="none" w:sz="0" w:space="0" w:color="auto"/>
            <w:bottom w:val="none" w:sz="0" w:space="0" w:color="auto"/>
            <w:right w:val="none" w:sz="0" w:space="0" w:color="auto"/>
          </w:divBdr>
        </w:div>
        <w:div w:id="2106415996">
          <w:marLeft w:val="480"/>
          <w:marRight w:val="0"/>
          <w:marTop w:val="0"/>
          <w:marBottom w:val="0"/>
          <w:divBdr>
            <w:top w:val="none" w:sz="0" w:space="0" w:color="auto"/>
            <w:left w:val="none" w:sz="0" w:space="0" w:color="auto"/>
            <w:bottom w:val="none" w:sz="0" w:space="0" w:color="auto"/>
            <w:right w:val="none" w:sz="0" w:space="0" w:color="auto"/>
          </w:divBdr>
        </w:div>
        <w:div w:id="891624000">
          <w:marLeft w:val="480"/>
          <w:marRight w:val="0"/>
          <w:marTop w:val="0"/>
          <w:marBottom w:val="0"/>
          <w:divBdr>
            <w:top w:val="none" w:sz="0" w:space="0" w:color="auto"/>
            <w:left w:val="none" w:sz="0" w:space="0" w:color="auto"/>
            <w:bottom w:val="none" w:sz="0" w:space="0" w:color="auto"/>
            <w:right w:val="none" w:sz="0" w:space="0" w:color="auto"/>
          </w:divBdr>
        </w:div>
        <w:div w:id="393625859">
          <w:marLeft w:val="480"/>
          <w:marRight w:val="0"/>
          <w:marTop w:val="0"/>
          <w:marBottom w:val="0"/>
          <w:divBdr>
            <w:top w:val="none" w:sz="0" w:space="0" w:color="auto"/>
            <w:left w:val="none" w:sz="0" w:space="0" w:color="auto"/>
            <w:bottom w:val="none" w:sz="0" w:space="0" w:color="auto"/>
            <w:right w:val="none" w:sz="0" w:space="0" w:color="auto"/>
          </w:divBdr>
        </w:div>
        <w:div w:id="688683865">
          <w:marLeft w:val="480"/>
          <w:marRight w:val="0"/>
          <w:marTop w:val="0"/>
          <w:marBottom w:val="0"/>
          <w:divBdr>
            <w:top w:val="none" w:sz="0" w:space="0" w:color="auto"/>
            <w:left w:val="none" w:sz="0" w:space="0" w:color="auto"/>
            <w:bottom w:val="none" w:sz="0" w:space="0" w:color="auto"/>
            <w:right w:val="none" w:sz="0" w:space="0" w:color="auto"/>
          </w:divBdr>
        </w:div>
        <w:div w:id="951665312">
          <w:marLeft w:val="480"/>
          <w:marRight w:val="0"/>
          <w:marTop w:val="0"/>
          <w:marBottom w:val="0"/>
          <w:divBdr>
            <w:top w:val="none" w:sz="0" w:space="0" w:color="auto"/>
            <w:left w:val="none" w:sz="0" w:space="0" w:color="auto"/>
            <w:bottom w:val="none" w:sz="0" w:space="0" w:color="auto"/>
            <w:right w:val="none" w:sz="0" w:space="0" w:color="auto"/>
          </w:divBdr>
        </w:div>
        <w:div w:id="48693505">
          <w:marLeft w:val="480"/>
          <w:marRight w:val="0"/>
          <w:marTop w:val="0"/>
          <w:marBottom w:val="0"/>
          <w:divBdr>
            <w:top w:val="none" w:sz="0" w:space="0" w:color="auto"/>
            <w:left w:val="none" w:sz="0" w:space="0" w:color="auto"/>
            <w:bottom w:val="none" w:sz="0" w:space="0" w:color="auto"/>
            <w:right w:val="none" w:sz="0" w:space="0" w:color="auto"/>
          </w:divBdr>
        </w:div>
        <w:div w:id="467623356">
          <w:marLeft w:val="480"/>
          <w:marRight w:val="0"/>
          <w:marTop w:val="0"/>
          <w:marBottom w:val="0"/>
          <w:divBdr>
            <w:top w:val="none" w:sz="0" w:space="0" w:color="auto"/>
            <w:left w:val="none" w:sz="0" w:space="0" w:color="auto"/>
            <w:bottom w:val="none" w:sz="0" w:space="0" w:color="auto"/>
            <w:right w:val="none" w:sz="0" w:space="0" w:color="auto"/>
          </w:divBdr>
        </w:div>
        <w:div w:id="634917938">
          <w:marLeft w:val="480"/>
          <w:marRight w:val="0"/>
          <w:marTop w:val="0"/>
          <w:marBottom w:val="0"/>
          <w:divBdr>
            <w:top w:val="none" w:sz="0" w:space="0" w:color="auto"/>
            <w:left w:val="none" w:sz="0" w:space="0" w:color="auto"/>
            <w:bottom w:val="none" w:sz="0" w:space="0" w:color="auto"/>
            <w:right w:val="none" w:sz="0" w:space="0" w:color="auto"/>
          </w:divBdr>
        </w:div>
        <w:div w:id="1256864468">
          <w:marLeft w:val="480"/>
          <w:marRight w:val="0"/>
          <w:marTop w:val="0"/>
          <w:marBottom w:val="0"/>
          <w:divBdr>
            <w:top w:val="none" w:sz="0" w:space="0" w:color="auto"/>
            <w:left w:val="none" w:sz="0" w:space="0" w:color="auto"/>
            <w:bottom w:val="none" w:sz="0" w:space="0" w:color="auto"/>
            <w:right w:val="none" w:sz="0" w:space="0" w:color="auto"/>
          </w:divBdr>
        </w:div>
        <w:div w:id="15082347">
          <w:marLeft w:val="480"/>
          <w:marRight w:val="0"/>
          <w:marTop w:val="0"/>
          <w:marBottom w:val="0"/>
          <w:divBdr>
            <w:top w:val="none" w:sz="0" w:space="0" w:color="auto"/>
            <w:left w:val="none" w:sz="0" w:space="0" w:color="auto"/>
            <w:bottom w:val="none" w:sz="0" w:space="0" w:color="auto"/>
            <w:right w:val="none" w:sz="0" w:space="0" w:color="auto"/>
          </w:divBdr>
        </w:div>
      </w:divsChild>
    </w:div>
    <w:div w:id="1233469776">
      <w:bodyDiv w:val="1"/>
      <w:marLeft w:val="0"/>
      <w:marRight w:val="0"/>
      <w:marTop w:val="0"/>
      <w:marBottom w:val="0"/>
      <w:divBdr>
        <w:top w:val="none" w:sz="0" w:space="0" w:color="auto"/>
        <w:left w:val="none" w:sz="0" w:space="0" w:color="auto"/>
        <w:bottom w:val="none" w:sz="0" w:space="0" w:color="auto"/>
        <w:right w:val="none" w:sz="0" w:space="0" w:color="auto"/>
      </w:divBdr>
      <w:divsChild>
        <w:div w:id="1572304825">
          <w:marLeft w:val="640"/>
          <w:marRight w:val="0"/>
          <w:marTop w:val="0"/>
          <w:marBottom w:val="0"/>
          <w:divBdr>
            <w:top w:val="none" w:sz="0" w:space="0" w:color="auto"/>
            <w:left w:val="none" w:sz="0" w:space="0" w:color="auto"/>
            <w:bottom w:val="none" w:sz="0" w:space="0" w:color="auto"/>
            <w:right w:val="none" w:sz="0" w:space="0" w:color="auto"/>
          </w:divBdr>
        </w:div>
        <w:div w:id="364910161">
          <w:marLeft w:val="640"/>
          <w:marRight w:val="0"/>
          <w:marTop w:val="0"/>
          <w:marBottom w:val="0"/>
          <w:divBdr>
            <w:top w:val="none" w:sz="0" w:space="0" w:color="auto"/>
            <w:left w:val="none" w:sz="0" w:space="0" w:color="auto"/>
            <w:bottom w:val="none" w:sz="0" w:space="0" w:color="auto"/>
            <w:right w:val="none" w:sz="0" w:space="0" w:color="auto"/>
          </w:divBdr>
        </w:div>
        <w:div w:id="587271865">
          <w:marLeft w:val="640"/>
          <w:marRight w:val="0"/>
          <w:marTop w:val="0"/>
          <w:marBottom w:val="0"/>
          <w:divBdr>
            <w:top w:val="none" w:sz="0" w:space="0" w:color="auto"/>
            <w:left w:val="none" w:sz="0" w:space="0" w:color="auto"/>
            <w:bottom w:val="none" w:sz="0" w:space="0" w:color="auto"/>
            <w:right w:val="none" w:sz="0" w:space="0" w:color="auto"/>
          </w:divBdr>
        </w:div>
        <w:div w:id="1267619032">
          <w:marLeft w:val="640"/>
          <w:marRight w:val="0"/>
          <w:marTop w:val="0"/>
          <w:marBottom w:val="0"/>
          <w:divBdr>
            <w:top w:val="none" w:sz="0" w:space="0" w:color="auto"/>
            <w:left w:val="none" w:sz="0" w:space="0" w:color="auto"/>
            <w:bottom w:val="none" w:sz="0" w:space="0" w:color="auto"/>
            <w:right w:val="none" w:sz="0" w:space="0" w:color="auto"/>
          </w:divBdr>
        </w:div>
        <w:div w:id="1949579349">
          <w:marLeft w:val="640"/>
          <w:marRight w:val="0"/>
          <w:marTop w:val="0"/>
          <w:marBottom w:val="0"/>
          <w:divBdr>
            <w:top w:val="none" w:sz="0" w:space="0" w:color="auto"/>
            <w:left w:val="none" w:sz="0" w:space="0" w:color="auto"/>
            <w:bottom w:val="none" w:sz="0" w:space="0" w:color="auto"/>
            <w:right w:val="none" w:sz="0" w:space="0" w:color="auto"/>
          </w:divBdr>
        </w:div>
        <w:div w:id="739447087">
          <w:marLeft w:val="640"/>
          <w:marRight w:val="0"/>
          <w:marTop w:val="0"/>
          <w:marBottom w:val="0"/>
          <w:divBdr>
            <w:top w:val="none" w:sz="0" w:space="0" w:color="auto"/>
            <w:left w:val="none" w:sz="0" w:space="0" w:color="auto"/>
            <w:bottom w:val="none" w:sz="0" w:space="0" w:color="auto"/>
            <w:right w:val="none" w:sz="0" w:space="0" w:color="auto"/>
          </w:divBdr>
        </w:div>
        <w:div w:id="863789575">
          <w:marLeft w:val="640"/>
          <w:marRight w:val="0"/>
          <w:marTop w:val="0"/>
          <w:marBottom w:val="0"/>
          <w:divBdr>
            <w:top w:val="none" w:sz="0" w:space="0" w:color="auto"/>
            <w:left w:val="none" w:sz="0" w:space="0" w:color="auto"/>
            <w:bottom w:val="none" w:sz="0" w:space="0" w:color="auto"/>
            <w:right w:val="none" w:sz="0" w:space="0" w:color="auto"/>
          </w:divBdr>
        </w:div>
        <w:div w:id="1418015162">
          <w:marLeft w:val="640"/>
          <w:marRight w:val="0"/>
          <w:marTop w:val="0"/>
          <w:marBottom w:val="0"/>
          <w:divBdr>
            <w:top w:val="none" w:sz="0" w:space="0" w:color="auto"/>
            <w:left w:val="none" w:sz="0" w:space="0" w:color="auto"/>
            <w:bottom w:val="none" w:sz="0" w:space="0" w:color="auto"/>
            <w:right w:val="none" w:sz="0" w:space="0" w:color="auto"/>
          </w:divBdr>
        </w:div>
        <w:div w:id="898974409">
          <w:marLeft w:val="640"/>
          <w:marRight w:val="0"/>
          <w:marTop w:val="0"/>
          <w:marBottom w:val="0"/>
          <w:divBdr>
            <w:top w:val="none" w:sz="0" w:space="0" w:color="auto"/>
            <w:left w:val="none" w:sz="0" w:space="0" w:color="auto"/>
            <w:bottom w:val="none" w:sz="0" w:space="0" w:color="auto"/>
            <w:right w:val="none" w:sz="0" w:space="0" w:color="auto"/>
          </w:divBdr>
        </w:div>
        <w:div w:id="984355141">
          <w:marLeft w:val="640"/>
          <w:marRight w:val="0"/>
          <w:marTop w:val="0"/>
          <w:marBottom w:val="0"/>
          <w:divBdr>
            <w:top w:val="none" w:sz="0" w:space="0" w:color="auto"/>
            <w:left w:val="none" w:sz="0" w:space="0" w:color="auto"/>
            <w:bottom w:val="none" w:sz="0" w:space="0" w:color="auto"/>
            <w:right w:val="none" w:sz="0" w:space="0" w:color="auto"/>
          </w:divBdr>
        </w:div>
        <w:div w:id="421029086">
          <w:marLeft w:val="640"/>
          <w:marRight w:val="0"/>
          <w:marTop w:val="0"/>
          <w:marBottom w:val="0"/>
          <w:divBdr>
            <w:top w:val="none" w:sz="0" w:space="0" w:color="auto"/>
            <w:left w:val="none" w:sz="0" w:space="0" w:color="auto"/>
            <w:bottom w:val="none" w:sz="0" w:space="0" w:color="auto"/>
            <w:right w:val="none" w:sz="0" w:space="0" w:color="auto"/>
          </w:divBdr>
        </w:div>
        <w:div w:id="921067756">
          <w:marLeft w:val="640"/>
          <w:marRight w:val="0"/>
          <w:marTop w:val="0"/>
          <w:marBottom w:val="0"/>
          <w:divBdr>
            <w:top w:val="none" w:sz="0" w:space="0" w:color="auto"/>
            <w:left w:val="none" w:sz="0" w:space="0" w:color="auto"/>
            <w:bottom w:val="none" w:sz="0" w:space="0" w:color="auto"/>
            <w:right w:val="none" w:sz="0" w:space="0" w:color="auto"/>
          </w:divBdr>
        </w:div>
        <w:div w:id="1392339040">
          <w:marLeft w:val="640"/>
          <w:marRight w:val="0"/>
          <w:marTop w:val="0"/>
          <w:marBottom w:val="0"/>
          <w:divBdr>
            <w:top w:val="none" w:sz="0" w:space="0" w:color="auto"/>
            <w:left w:val="none" w:sz="0" w:space="0" w:color="auto"/>
            <w:bottom w:val="none" w:sz="0" w:space="0" w:color="auto"/>
            <w:right w:val="none" w:sz="0" w:space="0" w:color="auto"/>
          </w:divBdr>
        </w:div>
        <w:div w:id="1556971050">
          <w:marLeft w:val="640"/>
          <w:marRight w:val="0"/>
          <w:marTop w:val="0"/>
          <w:marBottom w:val="0"/>
          <w:divBdr>
            <w:top w:val="none" w:sz="0" w:space="0" w:color="auto"/>
            <w:left w:val="none" w:sz="0" w:space="0" w:color="auto"/>
            <w:bottom w:val="none" w:sz="0" w:space="0" w:color="auto"/>
            <w:right w:val="none" w:sz="0" w:space="0" w:color="auto"/>
          </w:divBdr>
        </w:div>
        <w:div w:id="1300649496">
          <w:marLeft w:val="640"/>
          <w:marRight w:val="0"/>
          <w:marTop w:val="0"/>
          <w:marBottom w:val="0"/>
          <w:divBdr>
            <w:top w:val="none" w:sz="0" w:space="0" w:color="auto"/>
            <w:left w:val="none" w:sz="0" w:space="0" w:color="auto"/>
            <w:bottom w:val="none" w:sz="0" w:space="0" w:color="auto"/>
            <w:right w:val="none" w:sz="0" w:space="0" w:color="auto"/>
          </w:divBdr>
        </w:div>
        <w:div w:id="1705398226">
          <w:marLeft w:val="640"/>
          <w:marRight w:val="0"/>
          <w:marTop w:val="0"/>
          <w:marBottom w:val="0"/>
          <w:divBdr>
            <w:top w:val="none" w:sz="0" w:space="0" w:color="auto"/>
            <w:left w:val="none" w:sz="0" w:space="0" w:color="auto"/>
            <w:bottom w:val="none" w:sz="0" w:space="0" w:color="auto"/>
            <w:right w:val="none" w:sz="0" w:space="0" w:color="auto"/>
          </w:divBdr>
        </w:div>
        <w:div w:id="1280264332">
          <w:marLeft w:val="640"/>
          <w:marRight w:val="0"/>
          <w:marTop w:val="0"/>
          <w:marBottom w:val="0"/>
          <w:divBdr>
            <w:top w:val="none" w:sz="0" w:space="0" w:color="auto"/>
            <w:left w:val="none" w:sz="0" w:space="0" w:color="auto"/>
            <w:bottom w:val="none" w:sz="0" w:space="0" w:color="auto"/>
            <w:right w:val="none" w:sz="0" w:space="0" w:color="auto"/>
          </w:divBdr>
        </w:div>
        <w:div w:id="891767370">
          <w:marLeft w:val="640"/>
          <w:marRight w:val="0"/>
          <w:marTop w:val="0"/>
          <w:marBottom w:val="0"/>
          <w:divBdr>
            <w:top w:val="none" w:sz="0" w:space="0" w:color="auto"/>
            <w:left w:val="none" w:sz="0" w:space="0" w:color="auto"/>
            <w:bottom w:val="none" w:sz="0" w:space="0" w:color="auto"/>
            <w:right w:val="none" w:sz="0" w:space="0" w:color="auto"/>
          </w:divBdr>
        </w:div>
        <w:div w:id="447967427">
          <w:marLeft w:val="640"/>
          <w:marRight w:val="0"/>
          <w:marTop w:val="0"/>
          <w:marBottom w:val="0"/>
          <w:divBdr>
            <w:top w:val="none" w:sz="0" w:space="0" w:color="auto"/>
            <w:left w:val="none" w:sz="0" w:space="0" w:color="auto"/>
            <w:bottom w:val="none" w:sz="0" w:space="0" w:color="auto"/>
            <w:right w:val="none" w:sz="0" w:space="0" w:color="auto"/>
          </w:divBdr>
        </w:div>
        <w:div w:id="106047252">
          <w:marLeft w:val="640"/>
          <w:marRight w:val="0"/>
          <w:marTop w:val="0"/>
          <w:marBottom w:val="0"/>
          <w:divBdr>
            <w:top w:val="none" w:sz="0" w:space="0" w:color="auto"/>
            <w:left w:val="none" w:sz="0" w:space="0" w:color="auto"/>
            <w:bottom w:val="none" w:sz="0" w:space="0" w:color="auto"/>
            <w:right w:val="none" w:sz="0" w:space="0" w:color="auto"/>
          </w:divBdr>
        </w:div>
        <w:div w:id="846478703">
          <w:marLeft w:val="640"/>
          <w:marRight w:val="0"/>
          <w:marTop w:val="0"/>
          <w:marBottom w:val="0"/>
          <w:divBdr>
            <w:top w:val="none" w:sz="0" w:space="0" w:color="auto"/>
            <w:left w:val="none" w:sz="0" w:space="0" w:color="auto"/>
            <w:bottom w:val="none" w:sz="0" w:space="0" w:color="auto"/>
            <w:right w:val="none" w:sz="0" w:space="0" w:color="auto"/>
          </w:divBdr>
        </w:div>
        <w:div w:id="1439906051">
          <w:marLeft w:val="640"/>
          <w:marRight w:val="0"/>
          <w:marTop w:val="0"/>
          <w:marBottom w:val="0"/>
          <w:divBdr>
            <w:top w:val="none" w:sz="0" w:space="0" w:color="auto"/>
            <w:left w:val="none" w:sz="0" w:space="0" w:color="auto"/>
            <w:bottom w:val="none" w:sz="0" w:space="0" w:color="auto"/>
            <w:right w:val="none" w:sz="0" w:space="0" w:color="auto"/>
          </w:divBdr>
        </w:div>
      </w:divsChild>
    </w:div>
    <w:div w:id="1245189491">
      <w:bodyDiv w:val="1"/>
      <w:marLeft w:val="0"/>
      <w:marRight w:val="0"/>
      <w:marTop w:val="0"/>
      <w:marBottom w:val="0"/>
      <w:divBdr>
        <w:top w:val="none" w:sz="0" w:space="0" w:color="auto"/>
        <w:left w:val="none" w:sz="0" w:space="0" w:color="auto"/>
        <w:bottom w:val="none" w:sz="0" w:space="0" w:color="auto"/>
        <w:right w:val="none" w:sz="0" w:space="0" w:color="auto"/>
      </w:divBdr>
    </w:div>
    <w:div w:id="1256135088">
      <w:bodyDiv w:val="1"/>
      <w:marLeft w:val="0"/>
      <w:marRight w:val="0"/>
      <w:marTop w:val="0"/>
      <w:marBottom w:val="0"/>
      <w:divBdr>
        <w:top w:val="none" w:sz="0" w:space="0" w:color="auto"/>
        <w:left w:val="none" w:sz="0" w:space="0" w:color="auto"/>
        <w:bottom w:val="none" w:sz="0" w:space="0" w:color="auto"/>
        <w:right w:val="none" w:sz="0" w:space="0" w:color="auto"/>
      </w:divBdr>
    </w:div>
    <w:div w:id="1288656298">
      <w:bodyDiv w:val="1"/>
      <w:marLeft w:val="0"/>
      <w:marRight w:val="0"/>
      <w:marTop w:val="0"/>
      <w:marBottom w:val="0"/>
      <w:divBdr>
        <w:top w:val="none" w:sz="0" w:space="0" w:color="auto"/>
        <w:left w:val="none" w:sz="0" w:space="0" w:color="auto"/>
        <w:bottom w:val="none" w:sz="0" w:space="0" w:color="auto"/>
        <w:right w:val="none" w:sz="0" w:space="0" w:color="auto"/>
      </w:divBdr>
    </w:div>
    <w:div w:id="1293364446">
      <w:bodyDiv w:val="1"/>
      <w:marLeft w:val="0"/>
      <w:marRight w:val="0"/>
      <w:marTop w:val="0"/>
      <w:marBottom w:val="0"/>
      <w:divBdr>
        <w:top w:val="none" w:sz="0" w:space="0" w:color="auto"/>
        <w:left w:val="none" w:sz="0" w:space="0" w:color="auto"/>
        <w:bottom w:val="none" w:sz="0" w:space="0" w:color="auto"/>
        <w:right w:val="none" w:sz="0" w:space="0" w:color="auto"/>
      </w:divBdr>
    </w:div>
    <w:div w:id="1338265919">
      <w:bodyDiv w:val="1"/>
      <w:marLeft w:val="0"/>
      <w:marRight w:val="0"/>
      <w:marTop w:val="0"/>
      <w:marBottom w:val="0"/>
      <w:divBdr>
        <w:top w:val="none" w:sz="0" w:space="0" w:color="auto"/>
        <w:left w:val="none" w:sz="0" w:space="0" w:color="auto"/>
        <w:bottom w:val="none" w:sz="0" w:space="0" w:color="auto"/>
        <w:right w:val="none" w:sz="0" w:space="0" w:color="auto"/>
      </w:divBdr>
    </w:div>
    <w:div w:id="1340162449">
      <w:bodyDiv w:val="1"/>
      <w:marLeft w:val="0"/>
      <w:marRight w:val="0"/>
      <w:marTop w:val="0"/>
      <w:marBottom w:val="0"/>
      <w:divBdr>
        <w:top w:val="none" w:sz="0" w:space="0" w:color="auto"/>
        <w:left w:val="none" w:sz="0" w:space="0" w:color="auto"/>
        <w:bottom w:val="none" w:sz="0" w:space="0" w:color="auto"/>
        <w:right w:val="none" w:sz="0" w:space="0" w:color="auto"/>
      </w:divBdr>
      <w:divsChild>
        <w:div w:id="2103455445">
          <w:marLeft w:val="480"/>
          <w:marRight w:val="0"/>
          <w:marTop w:val="0"/>
          <w:marBottom w:val="0"/>
          <w:divBdr>
            <w:top w:val="none" w:sz="0" w:space="0" w:color="auto"/>
            <w:left w:val="none" w:sz="0" w:space="0" w:color="auto"/>
            <w:bottom w:val="none" w:sz="0" w:space="0" w:color="auto"/>
            <w:right w:val="none" w:sz="0" w:space="0" w:color="auto"/>
          </w:divBdr>
        </w:div>
        <w:div w:id="908226334">
          <w:marLeft w:val="480"/>
          <w:marRight w:val="0"/>
          <w:marTop w:val="0"/>
          <w:marBottom w:val="0"/>
          <w:divBdr>
            <w:top w:val="none" w:sz="0" w:space="0" w:color="auto"/>
            <w:left w:val="none" w:sz="0" w:space="0" w:color="auto"/>
            <w:bottom w:val="none" w:sz="0" w:space="0" w:color="auto"/>
            <w:right w:val="none" w:sz="0" w:space="0" w:color="auto"/>
          </w:divBdr>
        </w:div>
        <w:div w:id="1879581314">
          <w:marLeft w:val="480"/>
          <w:marRight w:val="0"/>
          <w:marTop w:val="0"/>
          <w:marBottom w:val="0"/>
          <w:divBdr>
            <w:top w:val="none" w:sz="0" w:space="0" w:color="auto"/>
            <w:left w:val="none" w:sz="0" w:space="0" w:color="auto"/>
            <w:bottom w:val="none" w:sz="0" w:space="0" w:color="auto"/>
            <w:right w:val="none" w:sz="0" w:space="0" w:color="auto"/>
          </w:divBdr>
        </w:div>
        <w:div w:id="1502966777">
          <w:marLeft w:val="480"/>
          <w:marRight w:val="0"/>
          <w:marTop w:val="0"/>
          <w:marBottom w:val="0"/>
          <w:divBdr>
            <w:top w:val="none" w:sz="0" w:space="0" w:color="auto"/>
            <w:left w:val="none" w:sz="0" w:space="0" w:color="auto"/>
            <w:bottom w:val="none" w:sz="0" w:space="0" w:color="auto"/>
            <w:right w:val="none" w:sz="0" w:space="0" w:color="auto"/>
          </w:divBdr>
        </w:div>
        <w:div w:id="1327048198">
          <w:marLeft w:val="480"/>
          <w:marRight w:val="0"/>
          <w:marTop w:val="0"/>
          <w:marBottom w:val="0"/>
          <w:divBdr>
            <w:top w:val="none" w:sz="0" w:space="0" w:color="auto"/>
            <w:left w:val="none" w:sz="0" w:space="0" w:color="auto"/>
            <w:bottom w:val="none" w:sz="0" w:space="0" w:color="auto"/>
            <w:right w:val="none" w:sz="0" w:space="0" w:color="auto"/>
          </w:divBdr>
        </w:div>
        <w:div w:id="1286502331">
          <w:marLeft w:val="480"/>
          <w:marRight w:val="0"/>
          <w:marTop w:val="0"/>
          <w:marBottom w:val="0"/>
          <w:divBdr>
            <w:top w:val="none" w:sz="0" w:space="0" w:color="auto"/>
            <w:left w:val="none" w:sz="0" w:space="0" w:color="auto"/>
            <w:bottom w:val="none" w:sz="0" w:space="0" w:color="auto"/>
            <w:right w:val="none" w:sz="0" w:space="0" w:color="auto"/>
          </w:divBdr>
        </w:div>
        <w:div w:id="2036877930">
          <w:marLeft w:val="480"/>
          <w:marRight w:val="0"/>
          <w:marTop w:val="0"/>
          <w:marBottom w:val="0"/>
          <w:divBdr>
            <w:top w:val="none" w:sz="0" w:space="0" w:color="auto"/>
            <w:left w:val="none" w:sz="0" w:space="0" w:color="auto"/>
            <w:bottom w:val="none" w:sz="0" w:space="0" w:color="auto"/>
            <w:right w:val="none" w:sz="0" w:space="0" w:color="auto"/>
          </w:divBdr>
        </w:div>
        <w:div w:id="1374888806">
          <w:marLeft w:val="480"/>
          <w:marRight w:val="0"/>
          <w:marTop w:val="0"/>
          <w:marBottom w:val="0"/>
          <w:divBdr>
            <w:top w:val="none" w:sz="0" w:space="0" w:color="auto"/>
            <w:left w:val="none" w:sz="0" w:space="0" w:color="auto"/>
            <w:bottom w:val="none" w:sz="0" w:space="0" w:color="auto"/>
            <w:right w:val="none" w:sz="0" w:space="0" w:color="auto"/>
          </w:divBdr>
        </w:div>
        <w:div w:id="630356257">
          <w:marLeft w:val="480"/>
          <w:marRight w:val="0"/>
          <w:marTop w:val="0"/>
          <w:marBottom w:val="0"/>
          <w:divBdr>
            <w:top w:val="none" w:sz="0" w:space="0" w:color="auto"/>
            <w:left w:val="none" w:sz="0" w:space="0" w:color="auto"/>
            <w:bottom w:val="none" w:sz="0" w:space="0" w:color="auto"/>
            <w:right w:val="none" w:sz="0" w:space="0" w:color="auto"/>
          </w:divBdr>
        </w:div>
        <w:div w:id="278606193">
          <w:marLeft w:val="480"/>
          <w:marRight w:val="0"/>
          <w:marTop w:val="0"/>
          <w:marBottom w:val="0"/>
          <w:divBdr>
            <w:top w:val="none" w:sz="0" w:space="0" w:color="auto"/>
            <w:left w:val="none" w:sz="0" w:space="0" w:color="auto"/>
            <w:bottom w:val="none" w:sz="0" w:space="0" w:color="auto"/>
            <w:right w:val="none" w:sz="0" w:space="0" w:color="auto"/>
          </w:divBdr>
        </w:div>
        <w:div w:id="1353873956">
          <w:marLeft w:val="480"/>
          <w:marRight w:val="0"/>
          <w:marTop w:val="0"/>
          <w:marBottom w:val="0"/>
          <w:divBdr>
            <w:top w:val="none" w:sz="0" w:space="0" w:color="auto"/>
            <w:left w:val="none" w:sz="0" w:space="0" w:color="auto"/>
            <w:bottom w:val="none" w:sz="0" w:space="0" w:color="auto"/>
            <w:right w:val="none" w:sz="0" w:space="0" w:color="auto"/>
          </w:divBdr>
        </w:div>
        <w:div w:id="1906407537">
          <w:marLeft w:val="480"/>
          <w:marRight w:val="0"/>
          <w:marTop w:val="0"/>
          <w:marBottom w:val="0"/>
          <w:divBdr>
            <w:top w:val="none" w:sz="0" w:space="0" w:color="auto"/>
            <w:left w:val="none" w:sz="0" w:space="0" w:color="auto"/>
            <w:bottom w:val="none" w:sz="0" w:space="0" w:color="auto"/>
            <w:right w:val="none" w:sz="0" w:space="0" w:color="auto"/>
          </w:divBdr>
        </w:div>
        <w:div w:id="1155416197">
          <w:marLeft w:val="480"/>
          <w:marRight w:val="0"/>
          <w:marTop w:val="0"/>
          <w:marBottom w:val="0"/>
          <w:divBdr>
            <w:top w:val="none" w:sz="0" w:space="0" w:color="auto"/>
            <w:left w:val="none" w:sz="0" w:space="0" w:color="auto"/>
            <w:bottom w:val="none" w:sz="0" w:space="0" w:color="auto"/>
            <w:right w:val="none" w:sz="0" w:space="0" w:color="auto"/>
          </w:divBdr>
        </w:div>
        <w:div w:id="1062484660">
          <w:marLeft w:val="480"/>
          <w:marRight w:val="0"/>
          <w:marTop w:val="0"/>
          <w:marBottom w:val="0"/>
          <w:divBdr>
            <w:top w:val="none" w:sz="0" w:space="0" w:color="auto"/>
            <w:left w:val="none" w:sz="0" w:space="0" w:color="auto"/>
            <w:bottom w:val="none" w:sz="0" w:space="0" w:color="auto"/>
            <w:right w:val="none" w:sz="0" w:space="0" w:color="auto"/>
          </w:divBdr>
        </w:div>
        <w:div w:id="857277364">
          <w:marLeft w:val="480"/>
          <w:marRight w:val="0"/>
          <w:marTop w:val="0"/>
          <w:marBottom w:val="0"/>
          <w:divBdr>
            <w:top w:val="none" w:sz="0" w:space="0" w:color="auto"/>
            <w:left w:val="none" w:sz="0" w:space="0" w:color="auto"/>
            <w:bottom w:val="none" w:sz="0" w:space="0" w:color="auto"/>
            <w:right w:val="none" w:sz="0" w:space="0" w:color="auto"/>
          </w:divBdr>
        </w:div>
        <w:div w:id="218978034">
          <w:marLeft w:val="480"/>
          <w:marRight w:val="0"/>
          <w:marTop w:val="0"/>
          <w:marBottom w:val="0"/>
          <w:divBdr>
            <w:top w:val="none" w:sz="0" w:space="0" w:color="auto"/>
            <w:left w:val="none" w:sz="0" w:space="0" w:color="auto"/>
            <w:bottom w:val="none" w:sz="0" w:space="0" w:color="auto"/>
            <w:right w:val="none" w:sz="0" w:space="0" w:color="auto"/>
          </w:divBdr>
        </w:div>
        <w:div w:id="649288430">
          <w:marLeft w:val="480"/>
          <w:marRight w:val="0"/>
          <w:marTop w:val="0"/>
          <w:marBottom w:val="0"/>
          <w:divBdr>
            <w:top w:val="none" w:sz="0" w:space="0" w:color="auto"/>
            <w:left w:val="none" w:sz="0" w:space="0" w:color="auto"/>
            <w:bottom w:val="none" w:sz="0" w:space="0" w:color="auto"/>
            <w:right w:val="none" w:sz="0" w:space="0" w:color="auto"/>
          </w:divBdr>
        </w:div>
        <w:div w:id="1953173130">
          <w:marLeft w:val="480"/>
          <w:marRight w:val="0"/>
          <w:marTop w:val="0"/>
          <w:marBottom w:val="0"/>
          <w:divBdr>
            <w:top w:val="none" w:sz="0" w:space="0" w:color="auto"/>
            <w:left w:val="none" w:sz="0" w:space="0" w:color="auto"/>
            <w:bottom w:val="none" w:sz="0" w:space="0" w:color="auto"/>
            <w:right w:val="none" w:sz="0" w:space="0" w:color="auto"/>
          </w:divBdr>
        </w:div>
        <w:div w:id="1628396049">
          <w:marLeft w:val="480"/>
          <w:marRight w:val="0"/>
          <w:marTop w:val="0"/>
          <w:marBottom w:val="0"/>
          <w:divBdr>
            <w:top w:val="none" w:sz="0" w:space="0" w:color="auto"/>
            <w:left w:val="none" w:sz="0" w:space="0" w:color="auto"/>
            <w:bottom w:val="none" w:sz="0" w:space="0" w:color="auto"/>
            <w:right w:val="none" w:sz="0" w:space="0" w:color="auto"/>
          </w:divBdr>
        </w:div>
        <w:div w:id="1748067874">
          <w:marLeft w:val="480"/>
          <w:marRight w:val="0"/>
          <w:marTop w:val="0"/>
          <w:marBottom w:val="0"/>
          <w:divBdr>
            <w:top w:val="none" w:sz="0" w:space="0" w:color="auto"/>
            <w:left w:val="none" w:sz="0" w:space="0" w:color="auto"/>
            <w:bottom w:val="none" w:sz="0" w:space="0" w:color="auto"/>
            <w:right w:val="none" w:sz="0" w:space="0" w:color="auto"/>
          </w:divBdr>
        </w:div>
      </w:divsChild>
    </w:div>
    <w:div w:id="1349941030">
      <w:bodyDiv w:val="1"/>
      <w:marLeft w:val="0"/>
      <w:marRight w:val="0"/>
      <w:marTop w:val="0"/>
      <w:marBottom w:val="0"/>
      <w:divBdr>
        <w:top w:val="none" w:sz="0" w:space="0" w:color="auto"/>
        <w:left w:val="none" w:sz="0" w:space="0" w:color="auto"/>
        <w:bottom w:val="none" w:sz="0" w:space="0" w:color="auto"/>
        <w:right w:val="none" w:sz="0" w:space="0" w:color="auto"/>
      </w:divBdr>
    </w:div>
    <w:div w:id="1351031040">
      <w:bodyDiv w:val="1"/>
      <w:marLeft w:val="0"/>
      <w:marRight w:val="0"/>
      <w:marTop w:val="0"/>
      <w:marBottom w:val="0"/>
      <w:divBdr>
        <w:top w:val="none" w:sz="0" w:space="0" w:color="auto"/>
        <w:left w:val="none" w:sz="0" w:space="0" w:color="auto"/>
        <w:bottom w:val="none" w:sz="0" w:space="0" w:color="auto"/>
        <w:right w:val="none" w:sz="0" w:space="0" w:color="auto"/>
      </w:divBdr>
    </w:div>
    <w:div w:id="1351561799">
      <w:bodyDiv w:val="1"/>
      <w:marLeft w:val="0"/>
      <w:marRight w:val="0"/>
      <w:marTop w:val="0"/>
      <w:marBottom w:val="0"/>
      <w:divBdr>
        <w:top w:val="none" w:sz="0" w:space="0" w:color="auto"/>
        <w:left w:val="none" w:sz="0" w:space="0" w:color="auto"/>
        <w:bottom w:val="none" w:sz="0" w:space="0" w:color="auto"/>
        <w:right w:val="none" w:sz="0" w:space="0" w:color="auto"/>
      </w:divBdr>
    </w:div>
    <w:div w:id="1357583416">
      <w:bodyDiv w:val="1"/>
      <w:marLeft w:val="0"/>
      <w:marRight w:val="0"/>
      <w:marTop w:val="0"/>
      <w:marBottom w:val="0"/>
      <w:divBdr>
        <w:top w:val="none" w:sz="0" w:space="0" w:color="auto"/>
        <w:left w:val="none" w:sz="0" w:space="0" w:color="auto"/>
        <w:bottom w:val="none" w:sz="0" w:space="0" w:color="auto"/>
        <w:right w:val="none" w:sz="0" w:space="0" w:color="auto"/>
      </w:divBdr>
    </w:div>
    <w:div w:id="1374767228">
      <w:bodyDiv w:val="1"/>
      <w:marLeft w:val="0"/>
      <w:marRight w:val="0"/>
      <w:marTop w:val="0"/>
      <w:marBottom w:val="0"/>
      <w:divBdr>
        <w:top w:val="none" w:sz="0" w:space="0" w:color="auto"/>
        <w:left w:val="none" w:sz="0" w:space="0" w:color="auto"/>
        <w:bottom w:val="none" w:sz="0" w:space="0" w:color="auto"/>
        <w:right w:val="none" w:sz="0" w:space="0" w:color="auto"/>
      </w:divBdr>
      <w:divsChild>
        <w:div w:id="247691022">
          <w:marLeft w:val="480"/>
          <w:marRight w:val="0"/>
          <w:marTop w:val="0"/>
          <w:marBottom w:val="0"/>
          <w:divBdr>
            <w:top w:val="none" w:sz="0" w:space="0" w:color="auto"/>
            <w:left w:val="none" w:sz="0" w:space="0" w:color="auto"/>
            <w:bottom w:val="none" w:sz="0" w:space="0" w:color="auto"/>
            <w:right w:val="none" w:sz="0" w:space="0" w:color="auto"/>
          </w:divBdr>
        </w:div>
        <w:div w:id="1843888021">
          <w:marLeft w:val="480"/>
          <w:marRight w:val="0"/>
          <w:marTop w:val="0"/>
          <w:marBottom w:val="0"/>
          <w:divBdr>
            <w:top w:val="none" w:sz="0" w:space="0" w:color="auto"/>
            <w:left w:val="none" w:sz="0" w:space="0" w:color="auto"/>
            <w:bottom w:val="none" w:sz="0" w:space="0" w:color="auto"/>
            <w:right w:val="none" w:sz="0" w:space="0" w:color="auto"/>
          </w:divBdr>
        </w:div>
        <w:div w:id="450127429">
          <w:marLeft w:val="480"/>
          <w:marRight w:val="0"/>
          <w:marTop w:val="0"/>
          <w:marBottom w:val="0"/>
          <w:divBdr>
            <w:top w:val="none" w:sz="0" w:space="0" w:color="auto"/>
            <w:left w:val="none" w:sz="0" w:space="0" w:color="auto"/>
            <w:bottom w:val="none" w:sz="0" w:space="0" w:color="auto"/>
            <w:right w:val="none" w:sz="0" w:space="0" w:color="auto"/>
          </w:divBdr>
        </w:div>
        <w:div w:id="388456597">
          <w:marLeft w:val="480"/>
          <w:marRight w:val="0"/>
          <w:marTop w:val="0"/>
          <w:marBottom w:val="0"/>
          <w:divBdr>
            <w:top w:val="none" w:sz="0" w:space="0" w:color="auto"/>
            <w:left w:val="none" w:sz="0" w:space="0" w:color="auto"/>
            <w:bottom w:val="none" w:sz="0" w:space="0" w:color="auto"/>
            <w:right w:val="none" w:sz="0" w:space="0" w:color="auto"/>
          </w:divBdr>
        </w:div>
        <w:div w:id="1307320916">
          <w:marLeft w:val="480"/>
          <w:marRight w:val="0"/>
          <w:marTop w:val="0"/>
          <w:marBottom w:val="0"/>
          <w:divBdr>
            <w:top w:val="none" w:sz="0" w:space="0" w:color="auto"/>
            <w:left w:val="none" w:sz="0" w:space="0" w:color="auto"/>
            <w:bottom w:val="none" w:sz="0" w:space="0" w:color="auto"/>
            <w:right w:val="none" w:sz="0" w:space="0" w:color="auto"/>
          </w:divBdr>
        </w:div>
        <w:div w:id="1906717179">
          <w:marLeft w:val="480"/>
          <w:marRight w:val="0"/>
          <w:marTop w:val="0"/>
          <w:marBottom w:val="0"/>
          <w:divBdr>
            <w:top w:val="none" w:sz="0" w:space="0" w:color="auto"/>
            <w:left w:val="none" w:sz="0" w:space="0" w:color="auto"/>
            <w:bottom w:val="none" w:sz="0" w:space="0" w:color="auto"/>
            <w:right w:val="none" w:sz="0" w:space="0" w:color="auto"/>
          </w:divBdr>
        </w:div>
        <w:div w:id="1974016496">
          <w:marLeft w:val="480"/>
          <w:marRight w:val="0"/>
          <w:marTop w:val="0"/>
          <w:marBottom w:val="0"/>
          <w:divBdr>
            <w:top w:val="none" w:sz="0" w:space="0" w:color="auto"/>
            <w:left w:val="none" w:sz="0" w:space="0" w:color="auto"/>
            <w:bottom w:val="none" w:sz="0" w:space="0" w:color="auto"/>
            <w:right w:val="none" w:sz="0" w:space="0" w:color="auto"/>
          </w:divBdr>
        </w:div>
        <w:div w:id="493839656">
          <w:marLeft w:val="480"/>
          <w:marRight w:val="0"/>
          <w:marTop w:val="0"/>
          <w:marBottom w:val="0"/>
          <w:divBdr>
            <w:top w:val="none" w:sz="0" w:space="0" w:color="auto"/>
            <w:left w:val="none" w:sz="0" w:space="0" w:color="auto"/>
            <w:bottom w:val="none" w:sz="0" w:space="0" w:color="auto"/>
            <w:right w:val="none" w:sz="0" w:space="0" w:color="auto"/>
          </w:divBdr>
        </w:div>
        <w:div w:id="1557668317">
          <w:marLeft w:val="480"/>
          <w:marRight w:val="0"/>
          <w:marTop w:val="0"/>
          <w:marBottom w:val="0"/>
          <w:divBdr>
            <w:top w:val="none" w:sz="0" w:space="0" w:color="auto"/>
            <w:left w:val="none" w:sz="0" w:space="0" w:color="auto"/>
            <w:bottom w:val="none" w:sz="0" w:space="0" w:color="auto"/>
            <w:right w:val="none" w:sz="0" w:space="0" w:color="auto"/>
          </w:divBdr>
        </w:div>
        <w:div w:id="666977312">
          <w:marLeft w:val="480"/>
          <w:marRight w:val="0"/>
          <w:marTop w:val="0"/>
          <w:marBottom w:val="0"/>
          <w:divBdr>
            <w:top w:val="none" w:sz="0" w:space="0" w:color="auto"/>
            <w:left w:val="none" w:sz="0" w:space="0" w:color="auto"/>
            <w:bottom w:val="none" w:sz="0" w:space="0" w:color="auto"/>
            <w:right w:val="none" w:sz="0" w:space="0" w:color="auto"/>
          </w:divBdr>
        </w:div>
        <w:div w:id="734086784">
          <w:marLeft w:val="480"/>
          <w:marRight w:val="0"/>
          <w:marTop w:val="0"/>
          <w:marBottom w:val="0"/>
          <w:divBdr>
            <w:top w:val="none" w:sz="0" w:space="0" w:color="auto"/>
            <w:left w:val="none" w:sz="0" w:space="0" w:color="auto"/>
            <w:bottom w:val="none" w:sz="0" w:space="0" w:color="auto"/>
            <w:right w:val="none" w:sz="0" w:space="0" w:color="auto"/>
          </w:divBdr>
        </w:div>
        <w:div w:id="1161388114">
          <w:marLeft w:val="480"/>
          <w:marRight w:val="0"/>
          <w:marTop w:val="0"/>
          <w:marBottom w:val="0"/>
          <w:divBdr>
            <w:top w:val="none" w:sz="0" w:space="0" w:color="auto"/>
            <w:left w:val="none" w:sz="0" w:space="0" w:color="auto"/>
            <w:bottom w:val="none" w:sz="0" w:space="0" w:color="auto"/>
            <w:right w:val="none" w:sz="0" w:space="0" w:color="auto"/>
          </w:divBdr>
        </w:div>
        <w:div w:id="1000041763">
          <w:marLeft w:val="480"/>
          <w:marRight w:val="0"/>
          <w:marTop w:val="0"/>
          <w:marBottom w:val="0"/>
          <w:divBdr>
            <w:top w:val="none" w:sz="0" w:space="0" w:color="auto"/>
            <w:left w:val="none" w:sz="0" w:space="0" w:color="auto"/>
            <w:bottom w:val="none" w:sz="0" w:space="0" w:color="auto"/>
            <w:right w:val="none" w:sz="0" w:space="0" w:color="auto"/>
          </w:divBdr>
        </w:div>
        <w:div w:id="280653827">
          <w:marLeft w:val="480"/>
          <w:marRight w:val="0"/>
          <w:marTop w:val="0"/>
          <w:marBottom w:val="0"/>
          <w:divBdr>
            <w:top w:val="none" w:sz="0" w:space="0" w:color="auto"/>
            <w:left w:val="none" w:sz="0" w:space="0" w:color="auto"/>
            <w:bottom w:val="none" w:sz="0" w:space="0" w:color="auto"/>
            <w:right w:val="none" w:sz="0" w:space="0" w:color="auto"/>
          </w:divBdr>
        </w:div>
        <w:div w:id="1072627951">
          <w:marLeft w:val="480"/>
          <w:marRight w:val="0"/>
          <w:marTop w:val="0"/>
          <w:marBottom w:val="0"/>
          <w:divBdr>
            <w:top w:val="none" w:sz="0" w:space="0" w:color="auto"/>
            <w:left w:val="none" w:sz="0" w:space="0" w:color="auto"/>
            <w:bottom w:val="none" w:sz="0" w:space="0" w:color="auto"/>
            <w:right w:val="none" w:sz="0" w:space="0" w:color="auto"/>
          </w:divBdr>
        </w:div>
        <w:div w:id="1651784185">
          <w:marLeft w:val="480"/>
          <w:marRight w:val="0"/>
          <w:marTop w:val="0"/>
          <w:marBottom w:val="0"/>
          <w:divBdr>
            <w:top w:val="none" w:sz="0" w:space="0" w:color="auto"/>
            <w:left w:val="none" w:sz="0" w:space="0" w:color="auto"/>
            <w:bottom w:val="none" w:sz="0" w:space="0" w:color="auto"/>
            <w:right w:val="none" w:sz="0" w:space="0" w:color="auto"/>
          </w:divBdr>
        </w:div>
        <w:div w:id="721489258">
          <w:marLeft w:val="480"/>
          <w:marRight w:val="0"/>
          <w:marTop w:val="0"/>
          <w:marBottom w:val="0"/>
          <w:divBdr>
            <w:top w:val="none" w:sz="0" w:space="0" w:color="auto"/>
            <w:left w:val="none" w:sz="0" w:space="0" w:color="auto"/>
            <w:bottom w:val="none" w:sz="0" w:space="0" w:color="auto"/>
            <w:right w:val="none" w:sz="0" w:space="0" w:color="auto"/>
          </w:divBdr>
        </w:div>
        <w:div w:id="650721103">
          <w:marLeft w:val="480"/>
          <w:marRight w:val="0"/>
          <w:marTop w:val="0"/>
          <w:marBottom w:val="0"/>
          <w:divBdr>
            <w:top w:val="none" w:sz="0" w:space="0" w:color="auto"/>
            <w:left w:val="none" w:sz="0" w:space="0" w:color="auto"/>
            <w:bottom w:val="none" w:sz="0" w:space="0" w:color="auto"/>
            <w:right w:val="none" w:sz="0" w:space="0" w:color="auto"/>
          </w:divBdr>
        </w:div>
        <w:div w:id="1539197704">
          <w:marLeft w:val="480"/>
          <w:marRight w:val="0"/>
          <w:marTop w:val="0"/>
          <w:marBottom w:val="0"/>
          <w:divBdr>
            <w:top w:val="none" w:sz="0" w:space="0" w:color="auto"/>
            <w:left w:val="none" w:sz="0" w:space="0" w:color="auto"/>
            <w:bottom w:val="none" w:sz="0" w:space="0" w:color="auto"/>
            <w:right w:val="none" w:sz="0" w:space="0" w:color="auto"/>
          </w:divBdr>
        </w:div>
        <w:div w:id="248806821">
          <w:marLeft w:val="480"/>
          <w:marRight w:val="0"/>
          <w:marTop w:val="0"/>
          <w:marBottom w:val="0"/>
          <w:divBdr>
            <w:top w:val="none" w:sz="0" w:space="0" w:color="auto"/>
            <w:left w:val="none" w:sz="0" w:space="0" w:color="auto"/>
            <w:bottom w:val="none" w:sz="0" w:space="0" w:color="auto"/>
            <w:right w:val="none" w:sz="0" w:space="0" w:color="auto"/>
          </w:divBdr>
        </w:div>
      </w:divsChild>
    </w:div>
    <w:div w:id="1376394964">
      <w:bodyDiv w:val="1"/>
      <w:marLeft w:val="0"/>
      <w:marRight w:val="0"/>
      <w:marTop w:val="0"/>
      <w:marBottom w:val="0"/>
      <w:divBdr>
        <w:top w:val="none" w:sz="0" w:space="0" w:color="auto"/>
        <w:left w:val="none" w:sz="0" w:space="0" w:color="auto"/>
        <w:bottom w:val="none" w:sz="0" w:space="0" w:color="auto"/>
        <w:right w:val="none" w:sz="0" w:space="0" w:color="auto"/>
      </w:divBdr>
    </w:div>
    <w:div w:id="1382248139">
      <w:bodyDiv w:val="1"/>
      <w:marLeft w:val="0"/>
      <w:marRight w:val="0"/>
      <w:marTop w:val="0"/>
      <w:marBottom w:val="0"/>
      <w:divBdr>
        <w:top w:val="none" w:sz="0" w:space="0" w:color="auto"/>
        <w:left w:val="none" w:sz="0" w:space="0" w:color="auto"/>
        <w:bottom w:val="none" w:sz="0" w:space="0" w:color="auto"/>
        <w:right w:val="none" w:sz="0" w:space="0" w:color="auto"/>
      </w:divBdr>
    </w:div>
    <w:div w:id="1398893370">
      <w:bodyDiv w:val="1"/>
      <w:marLeft w:val="0"/>
      <w:marRight w:val="0"/>
      <w:marTop w:val="0"/>
      <w:marBottom w:val="0"/>
      <w:divBdr>
        <w:top w:val="none" w:sz="0" w:space="0" w:color="auto"/>
        <w:left w:val="none" w:sz="0" w:space="0" w:color="auto"/>
        <w:bottom w:val="none" w:sz="0" w:space="0" w:color="auto"/>
        <w:right w:val="none" w:sz="0" w:space="0" w:color="auto"/>
      </w:divBdr>
      <w:divsChild>
        <w:div w:id="233861572">
          <w:marLeft w:val="480"/>
          <w:marRight w:val="0"/>
          <w:marTop w:val="0"/>
          <w:marBottom w:val="0"/>
          <w:divBdr>
            <w:top w:val="none" w:sz="0" w:space="0" w:color="auto"/>
            <w:left w:val="none" w:sz="0" w:space="0" w:color="auto"/>
            <w:bottom w:val="none" w:sz="0" w:space="0" w:color="auto"/>
            <w:right w:val="none" w:sz="0" w:space="0" w:color="auto"/>
          </w:divBdr>
        </w:div>
        <w:div w:id="413745611">
          <w:marLeft w:val="480"/>
          <w:marRight w:val="0"/>
          <w:marTop w:val="0"/>
          <w:marBottom w:val="0"/>
          <w:divBdr>
            <w:top w:val="none" w:sz="0" w:space="0" w:color="auto"/>
            <w:left w:val="none" w:sz="0" w:space="0" w:color="auto"/>
            <w:bottom w:val="none" w:sz="0" w:space="0" w:color="auto"/>
            <w:right w:val="none" w:sz="0" w:space="0" w:color="auto"/>
          </w:divBdr>
        </w:div>
        <w:div w:id="502479794">
          <w:marLeft w:val="480"/>
          <w:marRight w:val="0"/>
          <w:marTop w:val="0"/>
          <w:marBottom w:val="0"/>
          <w:divBdr>
            <w:top w:val="none" w:sz="0" w:space="0" w:color="auto"/>
            <w:left w:val="none" w:sz="0" w:space="0" w:color="auto"/>
            <w:bottom w:val="none" w:sz="0" w:space="0" w:color="auto"/>
            <w:right w:val="none" w:sz="0" w:space="0" w:color="auto"/>
          </w:divBdr>
        </w:div>
        <w:div w:id="925530519">
          <w:marLeft w:val="480"/>
          <w:marRight w:val="0"/>
          <w:marTop w:val="0"/>
          <w:marBottom w:val="0"/>
          <w:divBdr>
            <w:top w:val="none" w:sz="0" w:space="0" w:color="auto"/>
            <w:left w:val="none" w:sz="0" w:space="0" w:color="auto"/>
            <w:bottom w:val="none" w:sz="0" w:space="0" w:color="auto"/>
            <w:right w:val="none" w:sz="0" w:space="0" w:color="auto"/>
          </w:divBdr>
        </w:div>
        <w:div w:id="1081752413">
          <w:marLeft w:val="480"/>
          <w:marRight w:val="0"/>
          <w:marTop w:val="0"/>
          <w:marBottom w:val="0"/>
          <w:divBdr>
            <w:top w:val="none" w:sz="0" w:space="0" w:color="auto"/>
            <w:left w:val="none" w:sz="0" w:space="0" w:color="auto"/>
            <w:bottom w:val="none" w:sz="0" w:space="0" w:color="auto"/>
            <w:right w:val="none" w:sz="0" w:space="0" w:color="auto"/>
          </w:divBdr>
        </w:div>
        <w:div w:id="1942108789">
          <w:marLeft w:val="480"/>
          <w:marRight w:val="0"/>
          <w:marTop w:val="0"/>
          <w:marBottom w:val="0"/>
          <w:divBdr>
            <w:top w:val="none" w:sz="0" w:space="0" w:color="auto"/>
            <w:left w:val="none" w:sz="0" w:space="0" w:color="auto"/>
            <w:bottom w:val="none" w:sz="0" w:space="0" w:color="auto"/>
            <w:right w:val="none" w:sz="0" w:space="0" w:color="auto"/>
          </w:divBdr>
        </w:div>
        <w:div w:id="731392329">
          <w:marLeft w:val="480"/>
          <w:marRight w:val="0"/>
          <w:marTop w:val="0"/>
          <w:marBottom w:val="0"/>
          <w:divBdr>
            <w:top w:val="none" w:sz="0" w:space="0" w:color="auto"/>
            <w:left w:val="none" w:sz="0" w:space="0" w:color="auto"/>
            <w:bottom w:val="none" w:sz="0" w:space="0" w:color="auto"/>
            <w:right w:val="none" w:sz="0" w:space="0" w:color="auto"/>
          </w:divBdr>
        </w:div>
        <w:div w:id="1470635292">
          <w:marLeft w:val="480"/>
          <w:marRight w:val="0"/>
          <w:marTop w:val="0"/>
          <w:marBottom w:val="0"/>
          <w:divBdr>
            <w:top w:val="none" w:sz="0" w:space="0" w:color="auto"/>
            <w:left w:val="none" w:sz="0" w:space="0" w:color="auto"/>
            <w:bottom w:val="none" w:sz="0" w:space="0" w:color="auto"/>
            <w:right w:val="none" w:sz="0" w:space="0" w:color="auto"/>
          </w:divBdr>
        </w:div>
        <w:div w:id="1060665826">
          <w:marLeft w:val="480"/>
          <w:marRight w:val="0"/>
          <w:marTop w:val="0"/>
          <w:marBottom w:val="0"/>
          <w:divBdr>
            <w:top w:val="none" w:sz="0" w:space="0" w:color="auto"/>
            <w:left w:val="none" w:sz="0" w:space="0" w:color="auto"/>
            <w:bottom w:val="none" w:sz="0" w:space="0" w:color="auto"/>
            <w:right w:val="none" w:sz="0" w:space="0" w:color="auto"/>
          </w:divBdr>
        </w:div>
        <w:div w:id="146243128">
          <w:marLeft w:val="480"/>
          <w:marRight w:val="0"/>
          <w:marTop w:val="0"/>
          <w:marBottom w:val="0"/>
          <w:divBdr>
            <w:top w:val="none" w:sz="0" w:space="0" w:color="auto"/>
            <w:left w:val="none" w:sz="0" w:space="0" w:color="auto"/>
            <w:bottom w:val="none" w:sz="0" w:space="0" w:color="auto"/>
            <w:right w:val="none" w:sz="0" w:space="0" w:color="auto"/>
          </w:divBdr>
        </w:div>
        <w:div w:id="1604462010">
          <w:marLeft w:val="480"/>
          <w:marRight w:val="0"/>
          <w:marTop w:val="0"/>
          <w:marBottom w:val="0"/>
          <w:divBdr>
            <w:top w:val="none" w:sz="0" w:space="0" w:color="auto"/>
            <w:left w:val="none" w:sz="0" w:space="0" w:color="auto"/>
            <w:bottom w:val="none" w:sz="0" w:space="0" w:color="auto"/>
            <w:right w:val="none" w:sz="0" w:space="0" w:color="auto"/>
          </w:divBdr>
        </w:div>
        <w:div w:id="1684167158">
          <w:marLeft w:val="480"/>
          <w:marRight w:val="0"/>
          <w:marTop w:val="0"/>
          <w:marBottom w:val="0"/>
          <w:divBdr>
            <w:top w:val="none" w:sz="0" w:space="0" w:color="auto"/>
            <w:left w:val="none" w:sz="0" w:space="0" w:color="auto"/>
            <w:bottom w:val="none" w:sz="0" w:space="0" w:color="auto"/>
            <w:right w:val="none" w:sz="0" w:space="0" w:color="auto"/>
          </w:divBdr>
        </w:div>
        <w:div w:id="1516847719">
          <w:marLeft w:val="480"/>
          <w:marRight w:val="0"/>
          <w:marTop w:val="0"/>
          <w:marBottom w:val="0"/>
          <w:divBdr>
            <w:top w:val="none" w:sz="0" w:space="0" w:color="auto"/>
            <w:left w:val="none" w:sz="0" w:space="0" w:color="auto"/>
            <w:bottom w:val="none" w:sz="0" w:space="0" w:color="auto"/>
            <w:right w:val="none" w:sz="0" w:space="0" w:color="auto"/>
          </w:divBdr>
        </w:div>
        <w:div w:id="238179474">
          <w:marLeft w:val="480"/>
          <w:marRight w:val="0"/>
          <w:marTop w:val="0"/>
          <w:marBottom w:val="0"/>
          <w:divBdr>
            <w:top w:val="none" w:sz="0" w:space="0" w:color="auto"/>
            <w:left w:val="none" w:sz="0" w:space="0" w:color="auto"/>
            <w:bottom w:val="none" w:sz="0" w:space="0" w:color="auto"/>
            <w:right w:val="none" w:sz="0" w:space="0" w:color="auto"/>
          </w:divBdr>
        </w:div>
        <w:div w:id="2038843840">
          <w:marLeft w:val="480"/>
          <w:marRight w:val="0"/>
          <w:marTop w:val="0"/>
          <w:marBottom w:val="0"/>
          <w:divBdr>
            <w:top w:val="none" w:sz="0" w:space="0" w:color="auto"/>
            <w:left w:val="none" w:sz="0" w:space="0" w:color="auto"/>
            <w:bottom w:val="none" w:sz="0" w:space="0" w:color="auto"/>
            <w:right w:val="none" w:sz="0" w:space="0" w:color="auto"/>
          </w:divBdr>
        </w:div>
        <w:div w:id="1527985736">
          <w:marLeft w:val="480"/>
          <w:marRight w:val="0"/>
          <w:marTop w:val="0"/>
          <w:marBottom w:val="0"/>
          <w:divBdr>
            <w:top w:val="none" w:sz="0" w:space="0" w:color="auto"/>
            <w:left w:val="none" w:sz="0" w:space="0" w:color="auto"/>
            <w:bottom w:val="none" w:sz="0" w:space="0" w:color="auto"/>
            <w:right w:val="none" w:sz="0" w:space="0" w:color="auto"/>
          </w:divBdr>
        </w:div>
        <w:div w:id="2128312772">
          <w:marLeft w:val="480"/>
          <w:marRight w:val="0"/>
          <w:marTop w:val="0"/>
          <w:marBottom w:val="0"/>
          <w:divBdr>
            <w:top w:val="none" w:sz="0" w:space="0" w:color="auto"/>
            <w:left w:val="none" w:sz="0" w:space="0" w:color="auto"/>
            <w:bottom w:val="none" w:sz="0" w:space="0" w:color="auto"/>
            <w:right w:val="none" w:sz="0" w:space="0" w:color="auto"/>
          </w:divBdr>
        </w:div>
        <w:div w:id="311255025">
          <w:marLeft w:val="480"/>
          <w:marRight w:val="0"/>
          <w:marTop w:val="0"/>
          <w:marBottom w:val="0"/>
          <w:divBdr>
            <w:top w:val="none" w:sz="0" w:space="0" w:color="auto"/>
            <w:left w:val="none" w:sz="0" w:space="0" w:color="auto"/>
            <w:bottom w:val="none" w:sz="0" w:space="0" w:color="auto"/>
            <w:right w:val="none" w:sz="0" w:space="0" w:color="auto"/>
          </w:divBdr>
        </w:div>
        <w:div w:id="912785895">
          <w:marLeft w:val="480"/>
          <w:marRight w:val="0"/>
          <w:marTop w:val="0"/>
          <w:marBottom w:val="0"/>
          <w:divBdr>
            <w:top w:val="none" w:sz="0" w:space="0" w:color="auto"/>
            <w:left w:val="none" w:sz="0" w:space="0" w:color="auto"/>
            <w:bottom w:val="none" w:sz="0" w:space="0" w:color="auto"/>
            <w:right w:val="none" w:sz="0" w:space="0" w:color="auto"/>
          </w:divBdr>
        </w:div>
        <w:div w:id="55785184">
          <w:marLeft w:val="480"/>
          <w:marRight w:val="0"/>
          <w:marTop w:val="0"/>
          <w:marBottom w:val="0"/>
          <w:divBdr>
            <w:top w:val="none" w:sz="0" w:space="0" w:color="auto"/>
            <w:left w:val="none" w:sz="0" w:space="0" w:color="auto"/>
            <w:bottom w:val="none" w:sz="0" w:space="0" w:color="auto"/>
            <w:right w:val="none" w:sz="0" w:space="0" w:color="auto"/>
          </w:divBdr>
        </w:div>
      </w:divsChild>
    </w:div>
    <w:div w:id="1421176397">
      <w:bodyDiv w:val="1"/>
      <w:marLeft w:val="0"/>
      <w:marRight w:val="0"/>
      <w:marTop w:val="0"/>
      <w:marBottom w:val="0"/>
      <w:divBdr>
        <w:top w:val="none" w:sz="0" w:space="0" w:color="auto"/>
        <w:left w:val="none" w:sz="0" w:space="0" w:color="auto"/>
        <w:bottom w:val="none" w:sz="0" w:space="0" w:color="auto"/>
        <w:right w:val="none" w:sz="0" w:space="0" w:color="auto"/>
      </w:divBdr>
      <w:divsChild>
        <w:div w:id="1629972701">
          <w:marLeft w:val="480"/>
          <w:marRight w:val="0"/>
          <w:marTop w:val="0"/>
          <w:marBottom w:val="0"/>
          <w:divBdr>
            <w:top w:val="none" w:sz="0" w:space="0" w:color="auto"/>
            <w:left w:val="none" w:sz="0" w:space="0" w:color="auto"/>
            <w:bottom w:val="none" w:sz="0" w:space="0" w:color="auto"/>
            <w:right w:val="none" w:sz="0" w:space="0" w:color="auto"/>
          </w:divBdr>
        </w:div>
        <w:div w:id="390276489">
          <w:marLeft w:val="480"/>
          <w:marRight w:val="0"/>
          <w:marTop w:val="0"/>
          <w:marBottom w:val="0"/>
          <w:divBdr>
            <w:top w:val="none" w:sz="0" w:space="0" w:color="auto"/>
            <w:left w:val="none" w:sz="0" w:space="0" w:color="auto"/>
            <w:bottom w:val="none" w:sz="0" w:space="0" w:color="auto"/>
            <w:right w:val="none" w:sz="0" w:space="0" w:color="auto"/>
          </w:divBdr>
        </w:div>
        <w:div w:id="46150504">
          <w:marLeft w:val="480"/>
          <w:marRight w:val="0"/>
          <w:marTop w:val="0"/>
          <w:marBottom w:val="0"/>
          <w:divBdr>
            <w:top w:val="none" w:sz="0" w:space="0" w:color="auto"/>
            <w:left w:val="none" w:sz="0" w:space="0" w:color="auto"/>
            <w:bottom w:val="none" w:sz="0" w:space="0" w:color="auto"/>
            <w:right w:val="none" w:sz="0" w:space="0" w:color="auto"/>
          </w:divBdr>
        </w:div>
        <w:div w:id="602304161">
          <w:marLeft w:val="480"/>
          <w:marRight w:val="0"/>
          <w:marTop w:val="0"/>
          <w:marBottom w:val="0"/>
          <w:divBdr>
            <w:top w:val="none" w:sz="0" w:space="0" w:color="auto"/>
            <w:left w:val="none" w:sz="0" w:space="0" w:color="auto"/>
            <w:bottom w:val="none" w:sz="0" w:space="0" w:color="auto"/>
            <w:right w:val="none" w:sz="0" w:space="0" w:color="auto"/>
          </w:divBdr>
        </w:div>
        <w:div w:id="777139133">
          <w:marLeft w:val="480"/>
          <w:marRight w:val="0"/>
          <w:marTop w:val="0"/>
          <w:marBottom w:val="0"/>
          <w:divBdr>
            <w:top w:val="none" w:sz="0" w:space="0" w:color="auto"/>
            <w:left w:val="none" w:sz="0" w:space="0" w:color="auto"/>
            <w:bottom w:val="none" w:sz="0" w:space="0" w:color="auto"/>
            <w:right w:val="none" w:sz="0" w:space="0" w:color="auto"/>
          </w:divBdr>
        </w:div>
        <w:div w:id="1773429803">
          <w:marLeft w:val="480"/>
          <w:marRight w:val="0"/>
          <w:marTop w:val="0"/>
          <w:marBottom w:val="0"/>
          <w:divBdr>
            <w:top w:val="none" w:sz="0" w:space="0" w:color="auto"/>
            <w:left w:val="none" w:sz="0" w:space="0" w:color="auto"/>
            <w:bottom w:val="none" w:sz="0" w:space="0" w:color="auto"/>
            <w:right w:val="none" w:sz="0" w:space="0" w:color="auto"/>
          </w:divBdr>
        </w:div>
        <w:div w:id="2053192234">
          <w:marLeft w:val="480"/>
          <w:marRight w:val="0"/>
          <w:marTop w:val="0"/>
          <w:marBottom w:val="0"/>
          <w:divBdr>
            <w:top w:val="none" w:sz="0" w:space="0" w:color="auto"/>
            <w:left w:val="none" w:sz="0" w:space="0" w:color="auto"/>
            <w:bottom w:val="none" w:sz="0" w:space="0" w:color="auto"/>
            <w:right w:val="none" w:sz="0" w:space="0" w:color="auto"/>
          </w:divBdr>
        </w:div>
        <w:div w:id="1798911719">
          <w:marLeft w:val="480"/>
          <w:marRight w:val="0"/>
          <w:marTop w:val="0"/>
          <w:marBottom w:val="0"/>
          <w:divBdr>
            <w:top w:val="none" w:sz="0" w:space="0" w:color="auto"/>
            <w:left w:val="none" w:sz="0" w:space="0" w:color="auto"/>
            <w:bottom w:val="none" w:sz="0" w:space="0" w:color="auto"/>
            <w:right w:val="none" w:sz="0" w:space="0" w:color="auto"/>
          </w:divBdr>
        </w:div>
      </w:divsChild>
    </w:div>
    <w:div w:id="1434200981">
      <w:bodyDiv w:val="1"/>
      <w:marLeft w:val="0"/>
      <w:marRight w:val="0"/>
      <w:marTop w:val="0"/>
      <w:marBottom w:val="0"/>
      <w:divBdr>
        <w:top w:val="none" w:sz="0" w:space="0" w:color="auto"/>
        <w:left w:val="none" w:sz="0" w:space="0" w:color="auto"/>
        <w:bottom w:val="none" w:sz="0" w:space="0" w:color="auto"/>
        <w:right w:val="none" w:sz="0" w:space="0" w:color="auto"/>
      </w:divBdr>
    </w:div>
    <w:div w:id="1480266526">
      <w:bodyDiv w:val="1"/>
      <w:marLeft w:val="0"/>
      <w:marRight w:val="0"/>
      <w:marTop w:val="0"/>
      <w:marBottom w:val="0"/>
      <w:divBdr>
        <w:top w:val="none" w:sz="0" w:space="0" w:color="auto"/>
        <w:left w:val="none" w:sz="0" w:space="0" w:color="auto"/>
        <w:bottom w:val="none" w:sz="0" w:space="0" w:color="auto"/>
        <w:right w:val="none" w:sz="0" w:space="0" w:color="auto"/>
      </w:divBdr>
    </w:div>
    <w:div w:id="1493370424">
      <w:bodyDiv w:val="1"/>
      <w:marLeft w:val="0"/>
      <w:marRight w:val="0"/>
      <w:marTop w:val="0"/>
      <w:marBottom w:val="0"/>
      <w:divBdr>
        <w:top w:val="none" w:sz="0" w:space="0" w:color="auto"/>
        <w:left w:val="none" w:sz="0" w:space="0" w:color="auto"/>
        <w:bottom w:val="none" w:sz="0" w:space="0" w:color="auto"/>
        <w:right w:val="none" w:sz="0" w:space="0" w:color="auto"/>
      </w:divBdr>
    </w:div>
    <w:div w:id="1520317540">
      <w:bodyDiv w:val="1"/>
      <w:marLeft w:val="0"/>
      <w:marRight w:val="0"/>
      <w:marTop w:val="0"/>
      <w:marBottom w:val="0"/>
      <w:divBdr>
        <w:top w:val="none" w:sz="0" w:space="0" w:color="auto"/>
        <w:left w:val="none" w:sz="0" w:space="0" w:color="auto"/>
        <w:bottom w:val="none" w:sz="0" w:space="0" w:color="auto"/>
        <w:right w:val="none" w:sz="0" w:space="0" w:color="auto"/>
      </w:divBdr>
    </w:div>
    <w:div w:id="1526796590">
      <w:bodyDiv w:val="1"/>
      <w:marLeft w:val="0"/>
      <w:marRight w:val="0"/>
      <w:marTop w:val="0"/>
      <w:marBottom w:val="0"/>
      <w:divBdr>
        <w:top w:val="none" w:sz="0" w:space="0" w:color="auto"/>
        <w:left w:val="none" w:sz="0" w:space="0" w:color="auto"/>
        <w:bottom w:val="none" w:sz="0" w:space="0" w:color="auto"/>
        <w:right w:val="none" w:sz="0" w:space="0" w:color="auto"/>
      </w:divBdr>
    </w:div>
    <w:div w:id="1557400347">
      <w:bodyDiv w:val="1"/>
      <w:marLeft w:val="0"/>
      <w:marRight w:val="0"/>
      <w:marTop w:val="0"/>
      <w:marBottom w:val="0"/>
      <w:divBdr>
        <w:top w:val="none" w:sz="0" w:space="0" w:color="auto"/>
        <w:left w:val="none" w:sz="0" w:space="0" w:color="auto"/>
        <w:bottom w:val="none" w:sz="0" w:space="0" w:color="auto"/>
        <w:right w:val="none" w:sz="0" w:space="0" w:color="auto"/>
      </w:divBdr>
      <w:divsChild>
        <w:div w:id="1719015742">
          <w:marLeft w:val="480"/>
          <w:marRight w:val="0"/>
          <w:marTop w:val="0"/>
          <w:marBottom w:val="0"/>
          <w:divBdr>
            <w:top w:val="none" w:sz="0" w:space="0" w:color="auto"/>
            <w:left w:val="none" w:sz="0" w:space="0" w:color="auto"/>
            <w:bottom w:val="none" w:sz="0" w:space="0" w:color="auto"/>
            <w:right w:val="none" w:sz="0" w:space="0" w:color="auto"/>
          </w:divBdr>
        </w:div>
        <w:div w:id="1662852690">
          <w:marLeft w:val="480"/>
          <w:marRight w:val="0"/>
          <w:marTop w:val="0"/>
          <w:marBottom w:val="0"/>
          <w:divBdr>
            <w:top w:val="none" w:sz="0" w:space="0" w:color="auto"/>
            <w:left w:val="none" w:sz="0" w:space="0" w:color="auto"/>
            <w:bottom w:val="none" w:sz="0" w:space="0" w:color="auto"/>
            <w:right w:val="none" w:sz="0" w:space="0" w:color="auto"/>
          </w:divBdr>
        </w:div>
        <w:div w:id="1087075862">
          <w:marLeft w:val="480"/>
          <w:marRight w:val="0"/>
          <w:marTop w:val="0"/>
          <w:marBottom w:val="0"/>
          <w:divBdr>
            <w:top w:val="none" w:sz="0" w:space="0" w:color="auto"/>
            <w:left w:val="none" w:sz="0" w:space="0" w:color="auto"/>
            <w:bottom w:val="none" w:sz="0" w:space="0" w:color="auto"/>
            <w:right w:val="none" w:sz="0" w:space="0" w:color="auto"/>
          </w:divBdr>
        </w:div>
      </w:divsChild>
    </w:div>
    <w:div w:id="1559710884">
      <w:bodyDiv w:val="1"/>
      <w:marLeft w:val="0"/>
      <w:marRight w:val="0"/>
      <w:marTop w:val="0"/>
      <w:marBottom w:val="0"/>
      <w:divBdr>
        <w:top w:val="none" w:sz="0" w:space="0" w:color="auto"/>
        <w:left w:val="none" w:sz="0" w:space="0" w:color="auto"/>
        <w:bottom w:val="none" w:sz="0" w:space="0" w:color="auto"/>
        <w:right w:val="none" w:sz="0" w:space="0" w:color="auto"/>
      </w:divBdr>
    </w:div>
    <w:div w:id="1597979636">
      <w:bodyDiv w:val="1"/>
      <w:marLeft w:val="0"/>
      <w:marRight w:val="0"/>
      <w:marTop w:val="0"/>
      <w:marBottom w:val="0"/>
      <w:divBdr>
        <w:top w:val="none" w:sz="0" w:space="0" w:color="auto"/>
        <w:left w:val="none" w:sz="0" w:space="0" w:color="auto"/>
        <w:bottom w:val="none" w:sz="0" w:space="0" w:color="auto"/>
        <w:right w:val="none" w:sz="0" w:space="0" w:color="auto"/>
      </w:divBdr>
      <w:divsChild>
        <w:div w:id="1017654063">
          <w:marLeft w:val="480"/>
          <w:marRight w:val="0"/>
          <w:marTop w:val="0"/>
          <w:marBottom w:val="0"/>
          <w:divBdr>
            <w:top w:val="none" w:sz="0" w:space="0" w:color="auto"/>
            <w:left w:val="none" w:sz="0" w:space="0" w:color="auto"/>
            <w:bottom w:val="none" w:sz="0" w:space="0" w:color="auto"/>
            <w:right w:val="none" w:sz="0" w:space="0" w:color="auto"/>
          </w:divBdr>
        </w:div>
        <w:div w:id="1199244174">
          <w:marLeft w:val="480"/>
          <w:marRight w:val="0"/>
          <w:marTop w:val="0"/>
          <w:marBottom w:val="0"/>
          <w:divBdr>
            <w:top w:val="none" w:sz="0" w:space="0" w:color="auto"/>
            <w:left w:val="none" w:sz="0" w:space="0" w:color="auto"/>
            <w:bottom w:val="none" w:sz="0" w:space="0" w:color="auto"/>
            <w:right w:val="none" w:sz="0" w:space="0" w:color="auto"/>
          </w:divBdr>
        </w:div>
        <w:div w:id="1787236895">
          <w:marLeft w:val="480"/>
          <w:marRight w:val="0"/>
          <w:marTop w:val="0"/>
          <w:marBottom w:val="0"/>
          <w:divBdr>
            <w:top w:val="none" w:sz="0" w:space="0" w:color="auto"/>
            <w:left w:val="none" w:sz="0" w:space="0" w:color="auto"/>
            <w:bottom w:val="none" w:sz="0" w:space="0" w:color="auto"/>
            <w:right w:val="none" w:sz="0" w:space="0" w:color="auto"/>
          </w:divBdr>
        </w:div>
        <w:div w:id="1103262780">
          <w:marLeft w:val="480"/>
          <w:marRight w:val="0"/>
          <w:marTop w:val="0"/>
          <w:marBottom w:val="0"/>
          <w:divBdr>
            <w:top w:val="none" w:sz="0" w:space="0" w:color="auto"/>
            <w:left w:val="none" w:sz="0" w:space="0" w:color="auto"/>
            <w:bottom w:val="none" w:sz="0" w:space="0" w:color="auto"/>
            <w:right w:val="none" w:sz="0" w:space="0" w:color="auto"/>
          </w:divBdr>
        </w:div>
        <w:div w:id="1047334215">
          <w:marLeft w:val="480"/>
          <w:marRight w:val="0"/>
          <w:marTop w:val="0"/>
          <w:marBottom w:val="0"/>
          <w:divBdr>
            <w:top w:val="none" w:sz="0" w:space="0" w:color="auto"/>
            <w:left w:val="none" w:sz="0" w:space="0" w:color="auto"/>
            <w:bottom w:val="none" w:sz="0" w:space="0" w:color="auto"/>
            <w:right w:val="none" w:sz="0" w:space="0" w:color="auto"/>
          </w:divBdr>
        </w:div>
        <w:div w:id="1636251293">
          <w:marLeft w:val="480"/>
          <w:marRight w:val="0"/>
          <w:marTop w:val="0"/>
          <w:marBottom w:val="0"/>
          <w:divBdr>
            <w:top w:val="none" w:sz="0" w:space="0" w:color="auto"/>
            <w:left w:val="none" w:sz="0" w:space="0" w:color="auto"/>
            <w:bottom w:val="none" w:sz="0" w:space="0" w:color="auto"/>
            <w:right w:val="none" w:sz="0" w:space="0" w:color="auto"/>
          </w:divBdr>
        </w:div>
        <w:div w:id="1236671989">
          <w:marLeft w:val="480"/>
          <w:marRight w:val="0"/>
          <w:marTop w:val="0"/>
          <w:marBottom w:val="0"/>
          <w:divBdr>
            <w:top w:val="none" w:sz="0" w:space="0" w:color="auto"/>
            <w:left w:val="none" w:sz="0" w:space="0" w:color="auto"/>
            <w:bottom w:val="none" w:sz="0" w:space="0" w:color="auto"/>
            <w:right w:val="none" w:sz="0" w:space="0" w:color="auto"/>
          </w:divBdr>
        </w:div>
        <w:div w:id="1286544026">
          <w:marLeft w:val="480"/>
          <w:marRight w:val="0"/>
          <w:marTop w:val="0"/>
          <w:marBottom w:val="0"/>
          <w:divBdr>
            <w:top w:val="none" w:sz="0" w:space="0" w:color="auto"/>
            <w:left w:val="none" w:sz="0" w:space="0" w:color="auto"/>
            <w:bottom w:val="none" w:sz="0" w:space="0" w:color="auto"/>
            <w:right w:val="none" w:sz="0" w:space="0" w:color="auto"/>
          </w:divBdr>
        </w:div>
        <w:div w:id="415904452">
          <w:marLeft w:val="480"/>
          <w:marRight w:val="0"/>
          <w:marTop w:val="0"/>
          <w:marBottom w:val="0"/>
          <w:divBdr>
            <w:top w:val="none" w:sz="0" w:space="0" w:color="auto"/>
            <w:left w:val="none" w:sz="0" w:space="0" w:color="auto"/>
            <w:bottom w:val="none" w:sz="0" w:space="0" w:color="auto"/>
            <w:right w:val="none" w:sz="0" w:space="0" w:color="auto"/>
          </w:divBdr>
        </w:div>
        <w:div w:id="363286421">
          <w:marLeft w:val="480"/>
          <w:marRight w:val="0"/>
          <w:marTop w:val="0"/>
          <w:marBottom w:val="0"/>
          <w:divBdr>
            <w:top w:val="none" w:sz="0" w:space="0" w:color="auto"/>
            <w:left w:val="none" w:sz="0" w:space="0" w:color="auto"/>
            <w:bottom w:val="none" w:sz="0" w:space="0" w:color="auto"/>
            <w:right w:val="none" w:sz="0" w:space="0" w:color="auto"/>
          </w:divBdr>
        </w:div>
        <w:div w:id="849876309">
          <w:marLeft w:val="480"/>
          <w:marRight w:val="0"/>
          <w:marTop w:val="0"/>
          <w:marBottom w:val="0"/>
          <w:divBdr>
            <w:top w:val="none" w:sz="0" w:space="0" w:color="auto"/>
            <w:left w:val="none" w:sz="0" w:space="0" w:color="auto"/>
            <w:bottom w:val="none" w:sz="0" w:space="0" w:color="auto"/>
            <w:right w:val="none" w:sz="0" w:space="0" w:color="auto"/>
          </w:divBdr>
        </w:div>
        <w:div w:id="2127696276">
          <w:marLeft w:val="480"/>
          <w:marRight w:val="0"/>
          <w:marTop w:val="0"/>
          <w:marBottom w:val="0"/>
          <w:divBdr>
            <w:top w:val="none" w:sz="0" w:space="0" w:color="auto"/>
            <w:left w:val="none" w:sz="0" w:space="0" w:color="auto"/>
            <w:bottom w:val="none" w:sz="0" w:space="0" w:color="auto"/>
            <w:right w:val="none" w:sz="0" w:space="0" w:color="auto"/>
          </w:divBdr>
        </w:div>
        <w:div w:id="1594784152">
          <w:marLeft w:val="480"/>
          <w:marRight w:val="0"/>
          <w:marTop w:val="0"/>
          <w:marBottom w:val="0"/>
          <w:divBdr>
            <w:top w:val="none" w:sz="0" w:space="0" w:color="auto"/>
            <w:left w:val="none" w:sz="0" w:space="0" w:color="auto"/>
            <w:bottom w:val="none" w:sz="0" w:space="0" w:color="auto"/>
            <w:right w:val="none" w:sz="0" w:space="0" w:color="auto"/>
          </w:divBdr>
        </w:div>
        <w:div w:id="1945187068">
          <w:marLeft w:val="480"/>
          <w:marRight w:val="0"/>
          <w:marTop w:val="0"/>
          <w:marBottom w:val="0"/>
          <w:divBdr>
            <w:top w:val="none" w:sz="0" w:space="0" w:color="auto"/>
            <w:left w:val="none" w:sz="0" w:space="0" w:color="auto"/>
            <w:bottom w:val="none" w:sz="0" w:space="0" w:color="auto"/>
            <w:right w:val="none" w:sz="0" w:space="0" w:color="auto"/>
          </w:divBdr>
        </w:div>
        <w:div w:id="141510415">
          <w:marLeft w:val="480"/>
          <w:marRight w:val="0"/>
          <w:marTop w:val="0"/>
          <w:marBottom w:val="0"/>
          <w:divBdr>
            <w:top w:val="none" w:sz="0" w:space="0" w:color="auto"/>
            <w:left w:val="none" w:sz="0" w:space="0" w:color="auto"/>
            <w:bottom w:val="none" w:sz="0" w:space="0" w:color="auto"/>
            <w:right w:val="none" w:sz="0" w:space="0" w:color="auto"/>
          </w:divBdr>
        </w:div>
        <w:div w:id="686558542">
          <w:marLeft w:val="480"/>
          <w:marRight w:val="0"/>
          <w:marTop w:val="0"/>
          <w:marBottom w:val="0"/>
          <w:divBdr>
            <w:top w:val="none" w:sz="0" w:space="0" w:color="auto"/>
            <w:left w:val="none" w:sz="0" w:space="0" w:color="auto"/>
            <w:bottom w:val="none" w:sz="0" w:space="0" w:color="auto"/>
            <w:right w:val="none" w:sz="0" w:space="0" w:color="auto"/>
          </w:divBdr>
        </w:div>
        <w:div w:id="1788422807">
          <w:marLeft w:val="480"/>
          <w:marRight w:val="0"/>
          <w:marTop w:val="0"/>
          <w:marBottom w:val="0"/>
          <w:divBdr>
            <w:top w:val="none" w:sz="0" w:space="0" w:color="auto"/>
            <w:left w:val="none" w:sz="0" w:space="0" w:color="auto"/>
            <w:bottom w:val="none" w:sz="0" w:space="0" w:color="auto"/>
            <w:right w:val="none" w:sz="0" w:space="0" w:color="auto"/>
          </w:divBdr>
        </w:div>
        <w:div w:id="91126888">
          <w:marLeft w:val="480"/>
          <w:marRight w:val="0"/>
          <w:marTop w:val="0"/>
          <w:marBottom w:val="0"/>
          <w:divBdr>
            <w:top w:val="none" w:sz="0" w:space="0" w:color="auto"/>
            <w:left w:val="none" w:sz="0" w:space="0" w:color="auto"/>
            <w:bottom w:val="none" w:sz="0" w:space="0" w:color="auto"/>
            <w:right w:val="none" w:sz="0" w:space="0" w:color="auto"/>
          </w:divBdr>
        </w:div>
        <w:div w:id="1135297140">
          <w:marLeft w:val="480"/>
          <w:marRight w:val="0"/>
          <w:marTop w:val="0"/>
          <w:marBottom w:val="0"/>
          <w:divBdr>
            <w:top w:val="none" w:sz="0" w:space="0" w:color="auto"/>
            <w:left w:val="none" w:sz="0" w:space="0" w:color="auto"/>
            <w:bottom w:val="none" w:sz="0" w:space="0" w:color="auto"/>
            <w:right w:val="none" w:sz="0" w:space="0" w:color="auto"/>
          </w:divBdr>
        </w:div>
        <w:div w:id="141238393">
          <w:marLeft w:val="480"/>
          <w:marRight w:val="0"/>
          <w:marTop w:val="0"/>
          <w:marBottom w:val="0"/>
          <w:divBdr>
            <w:top w:val="none" w:sz="0" w:space="0" w:color="auto"/>
            <w:left w:val="none" w:sz="0" w:space="0" w:color="auto"/>
            <w:bottom w:val="none" w:sz="0" w:space="0" w:color="auto"/>
            <w:right w:val="none" w:sz="0" w:space="0" w:color="auto"/>
          </w:divBdr>
        </w:div>
        <w:div w:id="1350527835">
          <w:marLeft w:val="480"/>
          <w:marRight w:val="0"/>
          <w:marTop w:val="0"/>
          <w:marBottom w:val="0"/>
          <w:divBdr>
            <w:top w:val="none" w:sz="0" w:space="0" w:color="auto"/>
            <w:left w:val="none" w:sz="0" w:space="0" w:color="auto"/>
            <w:bottom w:val="none" w:sz="0" w:space="0" w:color="auto"/>
            <w:right w:val="none" w:sz="0" w:space="0" w:color="auto"/>
          </w:divBdr>
        </w:div>
        <w:div w:id="1018502655">
          <w:marLeft w:val="480"/>
          <w:marRight w:val="0"/>
          <w:marTop w:val="0"/>
          <w:marBottom w:val="0"/>
          <w:divBdr>
            <w:top w:val="none" w:sz="0" w:space="0" w:color="auto"/>
            <w:left w:val="none" w:sz="0" w:space="0" w:color="auto"/>
            <w:bottom w:val="none" w:sz="0" w:space="0" w:color="auto"/>
            <w:right w:val="none" w:sz="0" w:space="0" w:color="auto"/>
          </w:divBdr>
        </w:div>
      </w:divsChild>
    </w:div>
    <w:div w:id="1615987249">
      <w:bodyDiv w:val="1"/>
      <w:marLeft w:val="0"/>
      <w:marRight w:val="0"/>
      <w:marTop w:val="0"/>
      <w:marBottom w:val="0"/>
      <w:divBdr>
        <w:top w:val="none" w:sz="0" w:space="0" w:color="auto"/>
        <w:left w:val="none" w:sz="0" w:space="0" w:color="auto"/>
        <w:bottom w:val="none" w:sz="0" w:space="0" w:color="auto"/>
        <w:right w:val="none" w:sz="0" w:space="0" w:color="auto"/>
      </w:divBdr>
    </w:div>
    <w:div w:id="1641840362">
      <w:bodyDiv w:val="1"/>
      <w:marLeft w:val="0"/>
      <w:marRight w:val="0"/>
      <w:marTop w:val="0"/>
      <w:marBottom w:val="0"/>
      <w:divBdr>
        <w:top w:val="none" w:sz="0" w:space="0" w:color="auto"/>
        <w:left w:val="none" w:sz="0" w:space="0" w:color="auto"/>
        <w:bottom w:val="none" w:sz="0" w:space="0" w:color="auto"/>
        <w:right w:val="none" w:sz="0" w:space="0" w:color="auto"/>
      </w:divBdr>
    </w:div>
    <w:div w:id="1645888325">
      <w:bodyDiv w:val="1"/>
      <w:marLeft w:val="0"/>
      <w:marRight w:val="0"/>
      <w:marTop w:val="0"/>
      <w:marBottom w:val="0"/>
      <w:divBdr>
        <w:top w:val="none" w:sz="0" w:space="0" w:color="auto"/>
        <w:left w:val="none" w:sz="0" w:space="0" w:color="auto"/>
        <w:bottom w:val="none" w:sz="0" w:space="0" w:color="auto"/>
        <w:right w:val="none" w:sz="0" w:space="0" w:color="auto"/>
      </w:divBdr>
      <w:divsChild>
        <w:div w:id="2132628916">
          <w:marLeft w:val="480"/>
          <w:marRight w:val="0"/>
          <w:marTop w:val="0"/>
          <w:marBottom w:val="0"/>
          <w:divBdr>
            <w:top w:val="none" w:sz="0" w:space="0" w:color="auto"/>
            <w:left w:val="none" w:sz="0" w:space="0" w:color="auto"/>
            <w:bottom w:val="none" w:sz="0" w:space="0" w:color="auto"/>
            <w:right w:val="none" w:sz="0" w:space="0" w:color="auto"/>
          </w:divBdr>
        </w:div>
        <w:div w:id="2023240304">
          <w:marLeft w:val="480"/>
          <w:marRight w:val="0"/>
          <w:marTop w:val="0"/>
          <w:marBottom w:val="0"/>
          <w:divBdr>
            <w:top w:val="none" w:sz="0" w:space="0" w:color="auto"/>
            <w:left w:val="none" w:sz="0" w:space="0" w:color="auto"/>
            <w:bottom w:val="none" w:sz="0" w:space="0" w:color="auto"/>
            <w:right w:val="none" w:sz="0" w:space="0" w:color="auto"/>
          </w:divBdr>
        </w:div>
        <w:div w:id="42364858">
          <w:marLeft w:val="480"/>
          <w:marRight w:val="0"/>
          <w:marTop w:val="0"/>
          <w:marBottom w:val="0"/>
          <w:divBdr>
            <w:top w:val="none" w:sz="0" w:space="0" w:color="auto"/>
            <w:left w:val="none" w:sz="0" w:space="0" w:color="auto"/>
            <w:bottom w:val="none" w:sz="0" w:space="0" w:color="auto"/>
            <w:right w:val="none" w:sz="0" w:space="0" w:color="auto"/>
          </w:divBdr>
        </w:div>
        <w:div w:id="1736976253">
          <w:marLeft w:val="480"/>
          <w:marRight w:val="0"/>
          <w:marTop w:val="0"/>
          <w:marBottom w:val="0"/>
          <w:divBdr>
            <w:top w:val="none" w:sz="0" w:space="0" w:color="auto"/>
            <w:left w:val="none" w:sz="0" w:space="0" w:color="auto"/>
            <w:bottom w:val="none" w:sz="0" w:space="0" w:color="auto"/>
            <w:right w:val="none" w:sz="0" w:space="0" w:color="auto"/>
          </w:divBdr>
        </w:div>
        <w:div w:id="53437505">
          <w:marLeft w:val="480"/>
          <w:marRight w:val="0"/>
          <w:marTop w:val="0"/>
          <w:marBottom w:val="0"/>
          <w:divBdr>
            <w:top w:val="none" w:sz="0" w:space="0" w:color="auto"/>
            <w:left w:val="none" w:sz="0" w:space="0" w:color="auto"/>
            <w:bottom w:val="none" w:sz="0" w:space="0" w:color="auto"/>
            <w:right w:val="none" w:sz="0" w:space="0" w:color="auto"/>
          </w:divBdr>
        </w:div>
        <w:div w:id="951084850">
          <w:marLeft w:val="480"/>
          <w:marRight w:val="0"/>
          <w:marTop w:val="0"/>
          <w:marBottom w:val="0"/>
          <w:divBdr>
            <w:top w:val="none" w:sz="0" w:space="0" w:color="auto"/>
            <w:left w:val="none" w:sz="0" w:space="0" w:color="auto"/>
            <w:bottom w:val="none" w:sz="0" w:space="0" w:color="auto"/>
            <w:right w:val="none" w:sz="0" w:space="0" w:color="auto"/>
          </w:divBdr>
        </w:div>
        <w:div w:id="427887828">
          <w:marLeft w:val="480"/>
          <w:marRight w:val="0"/>
          <w:marTop w:val="0"/>
          <w:marBottom w:val="0"/>
          <w:divBdr>
            <w:top w:val="none" w:sz="0" w:space="0" w:color="auto"/>
            <w:left w:val="none" w:sz="0" w:space="0" w:color="auto"/>
            <w:bottom w:val="none" w:sz="0" w:space="0" w:color="auto"/>
            <w:right w:val="none" w:sz="0" w:space="0" w:color="auto"/>
          </w:divBdr>
        </w:div>
        <w:div w:id="899827159">
          <w:marLeft w:val="480"/>
          <w:marRight w:val="0"/>
          <w:marTop w:val="0"/>
          <w:marBottom w:val="0"/>
          <w:divBdr>
            <w:top w:val="none" w:sz="0" w:space="0" w:color="auto"/>
            <w:left w:val="none" w:sz="0" w:space="0" w:color="auto"/>
            <w:bottom w:val="none" w:sz="0" w:space="0" w:color="auto"/>
            <w:right w:val="none" w:sz="0" w:space="0" w:color="auto"/>
          </w:divBdr>
        </w:div>
        <w:div w:id="1522819162">
          <w:marLeft w:val="480"/>
          <w:marRight w:val="0"/>
          <w:marTop w:val="0"/>
          <w:marBottom w:val="0"/>
          <w:divBdr>
            <w:top w:val="none" w:sz="0" w:space="0" w:color="auto"/>
            <w:left w:val="none" w:sz="0" w:space="0" w:color="auto"/>
            <w:bottom w:val="none" w:sz="0" w:space="0" w:color="auto"/>
            <w:right w:val="none" w:sz="0" w:space="0" w:color="auto"/>
          </w:divBdr>
        </w:div>
        <w:div w:id="62072244">
          <w:marLeft w:val="480"/>
          <w:marRight w:val="0"/>
          <w:marTop w:val="0"/>
          <w:marBottom w:val="0"/>
          <w:divBdr>
            <w:top w:val="none" w:sz="0" w:space="0" w:color="auto"/>
            <w:left w:val="none" w:sz="0" w:space="0" w:color="auto"/>
            <w:bottom w:val="none" w:sz="0" w:space="0" w:color="auto"/>
            <w:right w:val="none" w:sz="0" w:space="0" w:color="auto"/>
          </w:divBdr>
        </w:div>
        <w:div w:id="155197367">
          <w:marLeft w:val="480"/>
          <w:marRight w:val="0"/>
          <w:marTop w:val="0"/>
          <w:marBottom w:val="0"/>
          <w:divBdr>
            <w:top w:val="none" w:sz="0" w:space="0" w:color="auto"/>
            <w:left w:val="none" w:sz="0" w:space="0" w:color="auto"/>
            <w:bottom w:val="none" w:sz="0" w:space="0" w:color="auto"/>
            <w:right w:val="none" w:sz="0" w:space="0" w:color="auto"/>
          </w:divBdr>
        </w:div>
        <w:div w:id="1378581735">
          <w:marLeft w:val="480"/>
          <w:marRight w:val="0"/>
          <w:marTop w:val="0"/>
          <w:marBottom w:val="0"/>
          <w:divBdr>
            <w:top w:val="none" w:sz="0" w:space="0" w:color="auto"/>
            <w:left w:val="none" w:sz="0" w:space="0" w:color="auto"/>
            <w:bottom w:val="none" w:sz="0" w:space="0" w:color="auto"/>
            <w:right w:val="none" w:sz="0" w:space="0" w:color="auto"/>
          </w:divBdr>
        </w:div>
        <w:div w:id="1525167408">
          <w:marLeft w:val="480"/>
          <w:marRight w:val="0"/>
          <w:marTop w:val="0"/>
          <w:marBottom w:val="0"/>
          <w:divBdr>
            <w:top w:val="none" w:sz="0" w:space="0" w:color="auto"/>
            <w:left w:val="none" w:sz="0" w:space="0" w:color="auto"/>
            <w:bottom w:val="none" w:sz="0" w:space="0" w:color="auto"/>
            <w:right w:val="none" w:sz="0" w:space="0" w:color="auto"/>
          </w:divBdr>
        </w:div>
        <w:div w:id="2090735123">
          <w:marLeft w:val="480"/>
          <w:marRight w:val="0"/>
          <w:marTop w:val="0"/>
          <w:marBottom w:val="0"/>
          <w:divBdr>
            <w:top w:val="none" w:sz="0" w:space="0" w:color="auto"/>
            <w:left w:val="none" w:sz="0" w:space="0" w:color="auto"/>
            <w:bottom w:val="none" w:sz="0" w:space="0" w:color="auto"/>
            <w:right w:val="none" w:sz="0" w:space="0" w:color="auto"/>
          </w:divBdr>
        </w:div>
        <w:div w:id="1981960897">
          <w:marLeft w:val="480"/>
          <w:marRight w:val="0"/>
          <w:marTop w:val="0"/>
          <w:marBottom w:val="0"/>
          <w:divBdr>
            <w:top w:val="none" w:sz="0" w:space="0" w:color="auto"/>
            <w:left w:val="none" w:sz="0" w:space="0" w:color="auto"/>
            <w:bottom w:val="none" w:sz="0" w:space="0" w:color="auto"/>
            <w:right w:val="none" w:sz="0" w:space="0" w:color="auto"/>
          </w:divBdr>
        </w:div>
        <w:div w:id="1591814036">
          <w:marLeft w:val="480"/>
          <w:marRight w:val="0"/>
          <w:marTop w:val="0"/>
          <w:marBottom w:val="0"/>
          <w:divBdr>
            <w:top w:val="none" w:sz="0" w:space="0" w:color="auto"/>
            <w:left w:val="none" w:sz="0" w:space="0" w:color="auto"/>
            <w:bottom w:val="none" w:sz="0" w:space="0" w:color="auto"/>
            <w:right w:val="none" w:sz="0" w:space="0" w:color="auto"/>
          </w:divBdr>
        </w:div>
      </w:divsChild>
    </w:div>
    <w:div w:id="1662267931">
      <w:bodyDiv w:val="1"/>
      <w:marLeft w:val="0"/>
      <w:marRight w:val="0"/>
      <w:marTop w:val="0"/>
      <w:marBottom w:val="0"/>
      <w:divBdr>
        <w:top w:val="none" w:sz="0" w:space="0" w:color="auto"/>
        <w:left w:val="none" w:sz="0" w:space="0" w:color="auto"/>
        <w:bottom w:val="none" w:sz="0" w:space="0" w:color="auto"/>
        <w:right w:val="none" w:sz="0" w:space="0" w:color="auto"/>
      </w:divBdr>
      <w:divsChild>
        <w:div w:id="1106197505">
          <w:marLeft w:val="480"/>
          <w:marRight w:val="0"/>
          <w:marTop w:val="0"/>
          <w:marBottom w:val="0"/>
          <w:divBdr>
            <w:top w:val="none" w:sz="0" w:space="0" w:color="auto"/>
            <w:left w:val="none" w:sz="0" w:space="0" w:color="auto"/>
            <w:bottom w:val="none" w:sz="0" w:space="0" w:color="auto"/>
            <w:right w:val="none" w:sz="0" w:space="0" w:color="auto"/>
          </w:divBdr>
        </w:div>
        <w:div w:id="477066067">
          <w:marLeft w:val="480"/>
          <w:marRight w:val="0"/>
          <w:marTop w:val="0"/>
          <w:marBottom w:val="0"/>
          <w:divBdr>
            <w:top w:val="none" w:sz="0" w:space="0" w:color="auto"/>
            <w:left w:val="none" w:sz="0" w:space="0" w:color="auto"/>
            <w:bottom w:val="none" w:sz="0" w:space="0" w:color="auto"/>
            <w:right w:val="none" w:sz="0" w:space="0" w:color="auto"/>
          </w:divBdr>
        </w:div>
        <w:div w:id="1838105705">
          <w:marLeft w:val="480"/>
          <w:marRight w:val="0"/>
          <w:marTop w:val="0"/>
          <w:marBottom w:val="0"/>
          <w:divBdr>
            <w:top w:val="none" w:sz="0" w:space="0" w:color="auto"/>
            <w:left w:val="none" w:sz="0" w:space="0" w:color="auto"/>
            <w:bottom w:val="none" w:sz="0" w:space="0" w:color="auto"/>
            <w:right w:val="none" w:sz="0" w:space="0" w:color="auto"/>
          </w:divBdr>
        </w:div>
        <w:div w:id="2122794966">
          <w:marLeft w:val="480"/>
          <w:marRight w:val="0"/>
          <w:marTop w:val="0"/>
          <w:marBottom w:val="0"/>
          <w:divBdr>
            <w:top w:val="none" w:sz="0" w:space="0" w:color="auto"/>
            <w:left w:val="none" w:sz="0" w:space="0" w:color="auto"/>
            <w:bottom w:val="none" w:sz="0" w:space="0" w:color="auto"/>
            <w:right w:val="none" w:sz="0" w:space="0" w:color="auto"/>
          </w:divBdr>
        </w:div>
        <w:div w:id="1879512721">
          <w:marLeft w:val="480"/>
          <w:marRight w:val="0"/>
          <w:marTop w:val="0"/>
          <w:marBottom w:val="0"/>
          <w:divBdr>
            <w:top w:val="none" w:sz="0" w:space="0" w:color="auto"/>
            <w:left w:val="none" w:sz="0" w:space="0" w:color="auto"/>
            <w:bottom w:val="none" w:sz="0" w:space="0" w:color="auto"/>
            <w:right w:val="none" w:sz="0" w:space="0" w:color="auto"/>
          </w:divBdr>
        </w:div>
        <w:div w:id="1120489492">
          <w:marLeft w:val="480"/>
          <w:marRight w:val="0"/>
          <w:marTop w:val="0"/>
          <w:marBottom w:val="0"/>
          <w:divBdr>
            <w:top w:val="none" w:sz="0" w:space="0" w:color="auto"/>
            <w:left w:val="none" w:sz="0" w:space="0" w:color="auto"/>
            <w:bottom w:val="none" w:sz="0" w:space="0" w:color="auto"/>
            <w:right w:val="none" w:sz="0" w:space="0" w:color="auto"/>
          </w:divBdr>
        </w:div>
        <w:div w:id="706372487">
          <w:marLeft w:val="480"/>
          <w:marRight w:val="0"/>
          <w:marTop w:val="0"/>
          <w:marBottom w:val="0"/>
          <w:divBdr>
            <w:top w:val="none" w:sz="0" w:space="0" w:color="auto"/>
            <w:left w:val="none" w:sz="0" w:space="0" w:color="auto"/>
            <w:bottom w:val="none" w:sz="0" w:space="0" w:color="auto"/>
            <w:right w:val="none" w:sz="0" w:space="0" w:color="auto"/>
          </w:divBdr>
        </w:div>
        <w:div w:id="1168866879">
          <w:marLeft w:val="480"/>
          <w:marRight w:val="0"/>
          <w:marTop w:val="0"/>
          <w:marBottom w:val="0"/>
          <w:divBdr>
            <w:top w:val="none" w:sz="0" w:space="0" w:color="auto"/>
            <w:left w:val="none" w:sz="0" w:space="0" w:color="auto"/>
            <w:bottom w:val="none" w:sz="0" w:space="0" w:color="auto"/>
            <w:right w:val="none" w:sz="0" w:space="0" w:color="auto"/>
          </w:divBdr>
        </w:div>
        <w:div w:id="2003389548">
          <w:marLeft w:val="480"/>
          <w:marRight w:val="0"/>
          <w:marTop w:val="0"/>
          <w:marBottom w:val="0"/>
          <w:divBdr>
            <w:top w:val="none" w:sz="0" w:space="0" w:color="auto"/>
            <w:left w:val="none" w:sz="0" w:space="0" w:color="auto"/>
            <w:bottom w:val="none" w:sz="0" w:space="0" w:color="auto"/>
            <w:right w:val="none" w:sz="0" w:space="0" w:color="auto"/>
          </w:divBdr>
        </w:div>
        <w:div w:id="1568298378">
          <w:marLeft w:val="480"/>
          <w:marRight w:val="0"/>
          <w:marTop w:val="0"/>
          <w:marBottom w:val="0"/>
          <w:divBdr>
            <w:top w:val="none" w:sz="0" w:space="0" w:color="auto"/>
            <w:left w:val="none" w:sz="0" w:space="0" w:color="auto"/>
            <w:bottom w:val="none" w:sz="0" w:space="0" w:color="auto"/>
            <w:right w:val="none" w:sz="0" w:space="0" w:color="auto"/>
          </w:divBdr>
        </w:div>
        <w:div w:id="791440472">
          <w:marLeft w:val="480"/>
          <w:marRight w:val="0"/>
          <w:marTop w:val="0"/>
          <w:marBottom w:val="0"/>
          <w:divBdr>
            <w:top w:val="none" w:sz="0" w:space="0" w:color="auto"/>
            <w:left w:val="none" w:sz="0" w:space="0" w:color="auto"/>
            <w:bottom w:val="none" w:sz="0" w:space="0" w:color="auto"/>
            <w:right w:val="none" w:sz="0" w:space="0" w:color="auto"/>
          </w:divBdr>
        </w:div>
        <w:div w:id="628246806">
          <w:marLeft w:val="480"/>
          <w:marRight w:val="0"/>
          <w:marTop w:val="0"/>
          <w:marBottom w:val="0"/>
          <w:divBdr>
            <w:top w:val="none" w:sz="0" w:space="0" w:color="auto"/>
            <w:left w:val="none" w:sz="0" w:space="0" w:color="auto"/>
            <w:bottom w:val="none" w:sz="0" w:space="0" w:color="auto"/>
            <w:right w:val="none" w:sz="0" w:space="0" w:color="auto"/>
          </w:divBdr>
        </w:div>
        <w:div w:id="1685863179">
          <w:marLeft w:val="480"/>
          <w:marRight w:val="0"/>
          <w:marTop w:val="0"/>
          <w:marBottom w:val="0"/>
          <w:divBdr>
            <w:top w:val="none" w:sz="0" w:space="0" w:color="auto"/>
            <w:left w:val="none" w:sz="0" w:space="0" w:color="auto"/>
            <w:bottom w:val="none" w:sz="0" w:space="0" w:color="auto"/>
            <w:right w:val="none" w:sz="0" w:space="0" w:color="auto"/>
          </w:divBdr>
        </w:div>
        <w:div w:id="688145125">
          <w:marLeft w:val="480"/>
          <w:marRight w:val="0"/>
          <w:marTop w:val="0"/>
          <w:marBottom w:val="0"/>
          <w:divBdr>
            <w:top w:val="none" w:sz="0" w:space="0" w:color="auto"/>
            <w:left w:val="none" w:sz="0" w:space="0" w:color="auto"/>
            <w:bottom w:val="none" w:sz="0" w:space="0" w:color="auto"/>
            <w:right w:val="none" w:sz="0" w:space="0" w:color="auto"/>
          </w:divBdr>
        </w:div>
        <w:div w:id="1822889088">
          <w:marLeft w:val="480"/>
          <w:marRight w:val="0"/>
          <w:marTop w:val="0"/>
          <w:marBottom w:val="0"/>
          <w:divBdr>
            <w:top w:val="none" w:sz="0" w:space="0" w:color="auto"/>
            <w:left w:val="none" w:sz="0" w:space="0" w:color="auto"/>
            <w:bottom w:val="none" w:sz="0" w:space="0" w:color="auto"/>
            <w:right w:val="none" w:sz="0" w:space="0" w:color="auto"/>
          </w:divBdr>
        </w:div>
        <w:div w:id="1837378019">
          <w:marLeft w:val="480"/>
          <w:marRight w:val="0"/>
          <w:marTop w:val="0"/>
          <w:marBottom w:val="0"/>
          <w:divBdr>
            <w:top w:val="none" w:sz="0" w:space="0" w:color="auto"/>
            <w:left w:val="none" w:sz="0" w:space="0" w:color="auto"/>
            <w:bottom w:val="none" w:sz="0" w:space="0" w:color="auto"/>
            <w:right w:val="none" w:sz="0" w:space="0" w:color="auto"/>
          </w:divBdr>
        </w:div>
        <w:div w:id="1860316989">
          <w:marLeft w:val="480"/>
          <w:marRight w:val="0"/>
          <w:marTop w:val="0"/>
          <w:marBottom w:val="0"/>
          <w:divBdr>
            <w:top w:val="none" w:sz="0" w:space="0" w:color="auto"/>
            <w:left w:val="none" w:sz="0" w:space="0" w:color="auto"/>
            <w:bottom w:val="none" w:sz="0" w:space="0" w:color="auto"/>
            <w:right w:val="none" w:sz="0" w:space="0" w:color="auto"/>
          </w:divBdr>
        </w:div>
        <w:div w:id="1245147510">
          <w:marLeft w:val="480"/>
          <w:marRight w:val="0"/>
          <w:marTop w:val="0"/>
          <w:marBottom w:val="0"/>
          <w:divBdr>
            <w:top w:val="none" w:sz="0" w:space="0" w:color="auto"/>
            <w:left w:val="none" w:sz="0" w:space="0" w:color="auto"/>
            <w:bottom w:val="none" w:sz="0" w:space="0" w:color="auto"/>
            <w:right w:val="none" w:sz="0" w:space="0" w:color="auto"/>
          </w:divBdr>
        </w:div>
        <w:div w:id="1636066005">
          <w:marLeft w:val="480"/>
          <w:marRight w:val="0"/>
          <w:marTop w:val="0"/>
          <w:marBottom w:val="0"/>
          <w:divBdr>
            <w:top w:val="none" w:sz="0" w:space="0" w:color="auto"/>
            <w:left w:val="none" w:sz="0" w:space="0" w:color="auto"/>
            <w:bottom w:val="none" w:sz="0" w:space="0" w:color="auto"/>
            <w:right w:val="none" w:sz="0" w:space="0" w:color="auto"/>
          </w:divBdr>
        </w:div>
        <w:div w:id="1014577625">
          <w:marLeft w:val="480"/>
          <w:marRight w:val="0"/>
          <w:marTop w:val="0"/>
          <w:marBottom w:val="0"/>
          <w:divBdr>
            <w:top w:val="none" w:sz="0" w:space="0" w:color="auto"/>
            <w:left w:val="none" w:sz="0" w:space="0" w:color="auto"/>
            <w:bottom w:val="none" w:sz="0" w:space="0" w:color="auto"/>
            <w:right w:val="none" w:sz="0" w:space="0" w:color="auto"/>
          </w:divBdr>
        </w:div>
      </w:divsChild>
    </w:div>
    <w:div w:id="1663777153">
      <w:bodyDiv w:val="1"/>
      <w:marLeft w:val="0"/>
      <w:marRight w:val="0"/>
      <w:marTop w:val="0"/>
      <w:marBottom w:val="0"/>
      <w:divBdr>
        <w:top w:val="none" w:sz="0" w:space="0" w:color="auto"/>
        <w:left w:val="none" w:sz="0" w:space="0" w:color="auto"/>
        <w:bottom w:val="none" w:sz="0" w:space="0" w:color="auto"/>
        <w:right w:val="none" w:sz="0" w:space="0" w:color="auto"/>
      </w:divBdr>
      <w:divsChild>
        <w:div w:id="1773623787">
          <w:marLeft w:val="480"/>
          <w:marRight w:val="0"/>
          <w:marTop w:val="0"/>
          <w:marBottom w:val="0"/>
          <w:divBdr>
            <w:top w:val="none" w:sz="0" w:space="0" w:color="auto"/>
            <w:left w:val="none" w:sz="0" w:space="0" w:color="auto"/>
            <w:bottom w:val="none" w:sz="0" w:space="0" w:color="auto"/>
            <w:right w:val="none" w:sz="0" w:space="0" w:color="auto"/>
          </w:divBdr>
        </w:div>
        <w:div w:id="564217913">
          <w:marLeft w:val="480"/>
          <w:marRight w:val="0"/>
          <w:marTop w:val="0"/>
          <w:marBottom w:val="0"/>
          <w:divBdr>
            <w:top w:val="none" w:sz="0" w:space="0" w:color="auto"/>
            <w:left w:val="none" w:sz="0" w:space="0" w:color="auto"/>
            <w:bottom w:val="none" w:sz="0" w:space="0" w:color="auto"/>
            <w:right w:val="none" w:sz="0" w:space="0" w:color="auto"/>
          </w:divBdr>
        </w:div>
      </w:divsChild>
    </w:div>
    <w:div w:id="1673751418">
      <w:bodyDiv w:val="1"/>
      <w:marLeft w:val="0"/>
      <w:marRight w:val="0"/>
      <w:marTop w:val="0"/>
      <w:marBottom w:val="0"/>
      <w:divBdr>
        <w:top w:val="none" w:sz="0" w:space="0" w:color="auto"/>
        <w:left w:val="none" w:sz="0" w:space="0" w:color="auto"/>
        <w:bottom w:val="none" w:sz="0" w:space="0" w:color="auto"/>
        <w:right w:val="none" w:sz="0" w:space="0" w:color="auto"/>
      </w:divBdr>
      <w:divsChild>
        <w:div w:id="2140368598">
          <w:marLeft w:val="480"/>
          <w:marRight w:val="0"/>
          <w:marTop w:val="0"/>
          <w:marBottom w:val="0"/>
          <w:divBdr>
            <w:top w:val="none" w:sz="0" w:space="0" w:color="auto"/>
            <w:left w:val="none" w:sz="0" w:space="0" w:color="auto"/>
            <w:bottom w:val="none" w:sz="0" w:space="0" w:color="auto"/>
            <w:right w:val="none" w:sz="0" w:space="0" w:color="auto"/>
          </w:divBdr>
        </w:div>
        <w:div w:id="641078381">
          <w:marLeft w:val="480"/>
          <w:marRight w:val="0"/>
          <w:marTop w:val="0"/>
          <w:marBottom w:val="0"/>
          <w:divBdr>
            <w:top w:val="none" w:sz="0" w:space="0" w:color="auto"/>
            <w:left w:val="none" w:sz="0" w:space="0" w:color="auto"/>
            <w:bottom w:val="none" w:sz="0" w:space="0" w:color="auto"/>
            <w:right w:val="none" w:sz="0" w:space="0" w:color="auto"/>
          </w:divBdr>
        </w:div>
        <w:div w:id="386690304">
          <w:marLeft w:val="480"/>
          <w:marRight w:val="0"/>
          <w:marTop w:val="0"/>
          <w:marBottom w:val="0"/>
          <w:divBdr>
            <w:top w:val="none" w:sz="0" w:space="0" w:color="auto"/>
            <w:left w:val="none" w:sz="0" w:space="0" w:color="auto"/>
            <w:bottom w:val="none" w:sz="0" w:space="0" w:color="auto"/>
            <w:right w:val="none" w:sz="0" w:space="0" w:color="auto"/>
          </w:divBdr>
        </w:div>
        <w:div w:id="978919980">
          <w:marLeft w:val="480"/>
          <w:marRight w:val="0"/>
          <w:marTop w:val="0"/>
          <w:marBottom w:val="0"/>
          <w:divBdr>
            <w:top w:val="none" w:sz="0" w:space="0" w:color="auto"/>
            <w:left w:val="none" w:sz="0" w:space="0" w:color="auto"/>
            <w:bottom w:val="none" w:sz="0" w:space="0" w:color="auto"/>
            <w:right w:val="none" w:sz="0" w:space="0" w:color="auto"/>
          </w:divBdr>
        </w:div>
        <w:div w:id="2075738241">
          <w:marLeft w:val="480"/>
          <w:marRight w:val="0"/>
          <w:marTop w:val="0"/>
          <w:marBottom w:val="0"/>
          <w:divBdr>
            <w:top w:val="none" w:sz="0" w:space="0" w:color="auto"/>
            <w:left w:val="none" w:sz="0" w:space="0" w:color="auto"/>
            <w:bottom w:val="none" w:sz="0" w:space="0" w:color="auto"/>
            <w:right w:val="none" w:sz="0" w:space="0" w:color="auto"/>
          </w:divBdr>
        </w:div>
        <w:div w:id="542328177">
          <w:marLeft w:val="480"/>
          <w:marRight w:val="0"/>
          <w:marTop w:val="0"/>
          <w:marBottom w:val="0"/>
          <w:divBdr>
            <w:top w:val="none" w:sz="0" w:space="0" w:color="auto"/>
            <w:left w:val="none" w:sz="0" w:space="0" w:color="auto"/>
            <w:bottom w:val="none" w:sz="0" w:space="0" w:color="auto"/>
            <w:right w:val="none" w:sz="0" w:space="0" w:color="auto"/>
          </w:divBdr>
        </w:div>
        <w:div w:id="216429329">
          <w:marLeft w:val="480"/>
          <w:marRight w:val="0"/>
          <w:marTop w:val="0"/>
          <w:marBottom w:val="0"/>
          <w:divBdr>
            <w:top w:val="none" w:sz="0" w:space="0" w:color="auto"/>
            <w:left w:val="none" w:sz="0" w:space="0" w:color="auto"/>
            <w:bottom w:val="none" w:sz="0" w:space="0" w:color="auto"/>
            <w:right w:val="none" w:sz="0" w:space="0" w:color="auto"/>
          </w:divBdr>
        </w:div>
        <w:div w:id="107938032">
          <w:marLeft w:val="480"/>
          <w:marRight w:val="0"/>
          <w:marTop w:val="0"/>
          <w:marBottom w:val="0"/>
          <w:divBdr>
            <w:top w:val="none" w:sz="0" w:space="0" w:color="auto"/>
            <w:left w:val="none" w:sz="0" w:space="0" w:color="auto"/>
            <w:bottom w:val="none" w:sz="0" w:space="0" w:color="auto"/>
            <w:right w:val="none" w:sz="0" w:space="0" w:color="auto"/>
          </w:divBdr>
        </w:div>
        <w:div w:id="241649769">
          <w:marLeft w:val="480"/>
          <w:marRight w:val="0"/>
          <w:marTop w:val="0"/>
          <w:marBottom w:val="0"/>
          <w:divBdr>
            <w:top w:val="none" w:sz="0" w:space="0" w:color="auto"/>
            <w:left w:val="none" w:sz="0" w:space="0" w:color="auto"/>
            <w:bottom w:val="none" w:sz="0" w:space="0" w:color="auto"/>
            <w:right w:val="none" w:sz="0" w:space="0" w:color="auto"/>
          </w:divBdr>
        </w:div>
        <w:div w:id="62607611">
          <w:marLeft w:val="480"/>
          <w:marRight w:val="0"/>
          <w:marTop w:val="0"/>
          <w:marBottom w:val="0"/>
          <w:divBdr>
            <w:top w:val="none" w:sz="0" w:space="0" w:color="auto"/>
            <w:left w:val="none" w:sz="0" w:space="0" w:color="auto"/>
            <w:bottom w:val="none" w:sz="0" w:space="0" w:color="auto"/>
            <w:right w:val="none" w:sz="0" w:space="0" w:color="auto"/>
          </w:divBdr>
        </w:div>
        <w:div w:id="1240865487">
          <w:marLeft w:val="480"/>
          <w:marRight w:val="0"/>
          <w:marTop w:val="0"/>
          <w:marBottom w:val="0"/>
          <w:divBdr>
            <w:top w:val="none" w:sz="0" w:space="0" w:color="auto"/>
            <w:left w:val="none" w:sz="0" w:space="0" w:color="auto"/>
            <w:bottom w:val="none" w:sz="0" w:space="0" w:color="auto"/>
            <w:right w:val="none" w:sz="0" w:space="0" w:color="auto"/>
          </w:divBdr>
        </w:div>
        <w:div w:id="2067877867">
          <w:marLeft w:val="480"/>
          <w:marRight w:val="0"/>
          <w:marTop w:val="0"/>
          <w:marBottom w:val="0"/>
          <w:divBdr>
            <w:top w:val="none" w:sz="0" w:space="0" w:color="auto"/>
            <w:left w:val="none" w:sz="0" w:space="0" w:color="auto"/>
            <w:bottom w:val="none" w:sz="0" w:space="0" w:color="auto"/>
            <w:right w:val="none" w:sz="0" w:space="0" w:color="auto"/>
          </w:divBdr>
        </w:div>
        <w:div w:id="120921577">
          <w:marLeft w:val="480"/>
          <w:marRight w:val="0"/>
          <w:marTop w:val="0"/>
          <w:marBottom w:val="0"/>
          <w:divBdr>
            <w:top w:val="none" w:sz="0" w:space="0" w:color="auto"/>
            <w:left w:val="none" w:sz="0" w:space="0" w:color="auto"/>
            <w:bottom w:val="none" w:sz="0" w:space="0" w:color="auto"/>
            <w:right w:val="none" w:sz="0" w:space="0" w:color="auto"/>
          </w:divBdr>
        </w:div>
        <w:div w:id="269557320">
          <w:marLeft w:val="480"/>
          <w:marRight w:val="0"/>
          <w:marTop w:val="0"/>
          <w:marBottom w:val="0"/>
          <w:divBdr>
            <w:top w:val="none" w:sz="0" w:space="0" w:color="auto"/>
            <w:left w:val="none" w:sz="0" w:space="0" w:color="auto"/>
            <w:bottom w:val="none" w:sz="0" w:space="0" w:color="auto"/>
            <w:right w:val="none" w:sz="0" w:space="0" w:color="auto"/>
          </w:divBdr>
        </w:div>
        <w:div w:id="799305904">
          <w:marLeft w:val="480"/>
          <w:marRight w:val="0"/>
          <w:marTop w:val="0"/>
          <w:marBottom w:val="0"/>
          <w:divBdr>
            <w:top w:val="none" w:sz="0" w:space="0" w:color="auto"/>
            <w:left w:val="none" w:sz="0" w:space="0" w:color="auto"/>
            <w:bottom w:val="none" w:sz="0" w:space="0" w:color="auto"/>
            <w:right w:val="none" w:sz="0" w:space="0" w:color="auto"/>
          </w:divBdr>
        </w:div>
        <w:div w:id="1264723219">
          <w:marLeft w:val="480"/>
          <w:marRight w:val="0"/>
          <w:marTop w:val="0"/>
          <w:marBottom w:val="0"/>
          <w:divBdr>
            <w:top w:val="none" w:sz="0" w:space="0" w:color="auto"/>
            <w:left w:val="none" w:sz="0" w:space="0" w:color="auto"/>
            <w:bottom w:val="none" w:sz="0" w:space="0" w:color="auto"/>
            <w:right w:val="none" w:sz="0" w:space="0" w:color="auto"/>
          </w:divBdr>
        </w:div>
        <w:div w:id="1339891493">
          <w:marLeft w:val="480"/>
          <w:marRight w:val="0"/>
          <w:marTop w:val="0"/>
          <w:marBottom w:val="0"/>
          <w:divBdr>
            <w:top w:val="none" w:sz="0" w:space="0" w:color="auto"/>
            <w:left w:val="none" w:sz="0" w:space="0" w:color="auto"/>
            <w:bottom w:val="none" w:sz="0" w:space="0" w:color="auto"/>
            <w:right w:val="none" w:sz="0" w:space="0" w:color="auto"/>
          </w:divBdr>
        </w:div>
      </w:divsChild>
    </w:div>
    <w:div w:id="1681009442">
      <w:bodyDiv w:val="1"/>
      <w:marLeft w:val="0"/>
      <w:marRight w:val="0"/>
      <w:marTop w:val="0"/>
      <w:marBottom w:val="0"/>
      <w:divBdr>
        <w:top w:val="none" w:sz="0" w:space="0" w:color="auto"/>
        <w:left w:val="none" w:sz="0" w:space="0" w:color="auto"/>
        <w:bottom w:val="none" w:sz="0" w:space="0" w:color="auto"/>
        <w:right w:val="none" w:sz="0" w:space="0" w:color="auto"/>
      </w:divBdr>
      <w:divsChild>
        <w:div w:id="476149642">
          <w:marLeft w:val="480"/>
          <w:marRight w:val="0"/>
          <w:marTop w:val="0"/>
          <w:marBottom w:val="0"/>
          <w:divBdr>
            <w:top w:val="none" w:sz="0" w:space="0" w:color="auto"/>
            <w:left w:val="none" w:sz="0" w:space="0" w:color="auto"/>
            <w:bottom w:val="none" w:sz="0" w:space="0" w:color="auto"/>
            <w:right w:val="none" w:sz="0" w:space="0" w:color="auto"/>
          </w:divBdr>
        </w:div>
        <w:div w:id="618031798">
          <w:marLeft w:val="480"/>
          <w:marRight w:val="0"/>
          <w:marTop w:val="0"/>
          <w:marBottom w:val="0"/>
          <w:divBdr>
            <w:top w:val="none" w:sz="0" w:space="0" w:color="auto"/>
            <w:left w:val="none" w:sz="0" w:space="0" w:color="auto"/>
            <w:bottom w:val="none" w:sz="0" w:space="0" w:color="auto"/>
            <w:right w:val="none" w:sz="0" w:space="0" w:color="auto"/>
          </w:divBdr>
        </w:div>
        <w:div w:id="1990016199">
          <w:marLeft w:val="480"/>
          <w:marRight w:val="0"/>
          <w:marTop w:val="0"/>
          <w:marBottom w:val="0"/>
          <w:divBdr>
            <w:top w:val="none" w:sz="0" w:space="0" w:color="auto"/>
            <w:left w:val="none" w:sz="0" w:space="0" w:color="auto"/>
            <w:bottom w:val="none" w:sz="0" w:space="0" w:color="auto"/>
            <w:right w:val="none" w:sz="0" w:space="0" w:color="auto"/>
          </w:divBdr>
        </w:div>
        <w:div w:id="963733536">
          <w:marLeft w:val="480"/>
          <w:marRight w:val="0"/>
          <w:marTop w:val="0"/>
          <w:marBottom w:val="0"/>
          <w:divBdr>
            <w:top w:val="none" w:sz="0" w:space="0" w:color="auto"/>
            <w:left w:val="none" w:sz="0" w:space="0" w:color="auto"/>
            <w:bottom w:val="none" w:sz="0" w:space="0" w:color="auto"/>
            <w:right w:val="none" w:sz="0" w:space="0" w:color="auto"/>
          </w:divBdr>
        </w:div>
        <w:div w:id="1019429985">
          <w:marLeft w:val="480"/>
          <w:marRight w:val="0"/>
          <w:marTop w:val="0"/>
          <w:marBottom w:val="0"/>
          <w:divBdr>
            <w:top w:val="none" w:sz="0" w:space="0" w:color="auto"/>
            <w:left w:val="none" w:sz="0" w:space="0" w:color="auto"/>
            <w:bottom w:val="none" w:sz="0" w:space="0" w:color="auto"/>
            <w:right w:val="none" w:sz="0" w:space="0" w:color="auto"/>
          </w:divBdr>
        </w:div>
        <w:div w:id="1823618428">
          <w:marLeft w:val="480"/>
          <w:marRight w:val="0"/>
          <w:marTop w:val="0"/>
          <w:marBottom w:val="0"/>
          <w:divBdr>
            <w:top w:val="none" w:sz="0" w:space="0" w:color="auto"/>
            <w:left w:val="none" w:sz="0" w:space="0" w:color="auto"/>
            <w:bottom w:val="none" w:sz="0" w:space="0" w:color="auto"/>
            <w:right w:val="none" w:sz="0" w:space="0" w:color="auto"/>
          </w:divBdr>
        </w:div>
        <w:div w:id="1912963056">
          <w:marLeft w:val="480"/>
          <w:marRight w:val="0"/>
          <w:marTop w:val="0"/>
          <w:marBottom w:val="0"/>
          <w:divBdr>
            <w:top w:val="none" w:sz="0" w:space="0" w:color="auto"/>
            <w:left w:val="none" w:sz="0" w:space="0" w:color="auto"/>
            <w:bottom w:val="none" w:sz="0" w:space="0" w:color="auto"/>
            <w:right w:val="none" w:sz="0" w:space="0" w:color="auto"/>
          </w:divBdr>
        </w:div>
        <w:div w:id="1292394633">
          <w:marLeft w:val="480"/>
          <w:marRight w:val="0"/>
          <w:marTop w:val="0"/>
          <w:marBottom w:val="0"/>
          <w:divBdr>
            <w:top w:val="none" w:sz="0" w:space="0" w:color="auto"/>
            <w:left w:val="none" w:sz="0" w:space="0" w:color="auto"/>
            <w:bottom w:val="none" w:sz="0" w:space="0" w:color="auto"/>
            <w:right w:val="none" w:sz="0" w:space="0" w:color="auto"/>
          </w:divBdr>
        </w:div>
        <w:div w:id="2146392250">
          <w:marLeft w:val="480"/>
          <w:marRight w:val="0"/>
          <w:marTop w:val="0"/>
          <w:marBottom w:val="0"/>
          <w:divBdr>
            <w:top w:val="none" w:sz="0" w:space="0" w:color="auto"/>
            <w:left w:val="none" w:sz="0" w:space="0" w:color="auto"/>
            <w:bottom w:val="none" w:sz="0" w:space="0" w:color="auto"/>
            <w:right w:val="none" w:sz="0" w:space="0" w:color="auto"/>
          </w:divBdr>
        </w:div>
        <w:div w:id="49505329">
          <w:marLeft w:val="480"/>
          <w:marRight w:val="0"/>
          <w:marTop w:val="0"/>
          <w:marBottom w:val="0"/>
          <w:divBdr>
            <w:top w:val="none" w:sz="0" w:space="0" w:color="auto"/>
            <w:left w:val="none" w:sz="0" w:space="0" w:color="auto"/>
            <w:bottom w:val="none" w:sz="0" w:space="0" w:color="auto"/>
            <w:right w:val="none" w:sz="0" w:space="0" w:color="auto"/>
          </w:divBdr>
        </w:div>
        <w:div w:id="1538663231">
          <w:marLeft w:val="480"/>
          <w:marRight w:val="0"/>
          <w:marTop w:val="0"/>
          <w:marBottom w:val="0"/>
          <w:divBdr>
            <w:top w:val="none" w:sz="0" w:space="0" w:color="auto"/>
            <w:left w:val="none" w:sz="0" w:space="0" w:color="auto"/>
            <w:bottom w:val="none" w:sz="0" w:space="0" w:color="auto"/>
            <w:right w:val="none" w:sz="0" w:space="0" w:color="auto"/>
          </w:divBdr>
        </w:div>
        <w:div w:id="859002900">
          <w:marLeft w:val="480"/>
          <w:marRight w:val="0"/>
          <w:marTop w:val="0"/>
          <w:marBottom w:val="0"/>
          <w:divBdr>
            <w:top w:val="none" w:sz="0" w:space="0" w:color="auto"/>
            <w:left w:val="none" w:sz="0" w:space="0" w:color="auto"/>
            <w:bottom w:val="none" w:sz="0" w:space="0" w:color="auto"/>
            <w:right w:val="none" w:sz="0" w:space="0" w:color="auto"/>
          </w:divBdr>
        </w:div>
        <w:div w:id="137189581">
          <w:marLeft w:val="480"/>
          <w:marRight w:val="0"/>
          <w:marTop w:val="0"/>
          <w:marBottom w:val="0"/>
          <w:divBdr>
            <w:top w:val="none" w:sz="0" w:space="0" w:color="auto"/>
            <w:left w:val="none" w:sz="0" w:space="0" w:color="auto"/>
            <w:bottom w:val="none" w:sz="0" w:space="0" w:color="auto"/>
            <w:right w:val="none" w:sz="0" w:space="0" w:color="auto"/>
          </w:divBdr>
        </w:div>
        <w:div w:id="1182625952">
          <w:marLeft w:val="480"/>
          <w:marRight w:val="0"/>
          <w:marTop w:val="0"/>
          <w:marBottom w:val="0"/>
          <w:divBdr>
            <w:top w:val="none" w:sz="0" w:space="0" w:color="auto"/>
            <w:left w:val="none" w:sz="0" w:space="0" w:color="auto"/>
            <w:bottom w:val="none" w:sz="0" w:space="0" w:color="auto"/>
            <w:right w:val="none" w:sz="0" w:space="0" w:color="auto"/>
          </w:divBdr>
        </w:div>
      </w:divsChild>
    </w:div>
    <w:div w:id="1685012556">
      <w:bodyDiv w:val="1"/>
      <w:marLeft w:val="0"/>
      <w:marRight w:val="0"/>
      <w:marTop w:val="0"/>
      <w:marBottom w:val="0"/>
      <w:divBdr>
        <w:top w:val="none" w:sz="0" w:space="0" w:color="auto"/>
        <w:left w:val="none" w:sz="0" w:space="0" w:color="auto"/>
        <w:bottom w:val="none" w:sz="0" w:space="0" w:color="auto"/>
        <w:right w:val="none" w:sz="0" w:space="0" w:color="auto"/>
      </w:divBdr>
    </w:div>
    <w:div w:id="1688829411">
      <w:bodyDiv w:val="1"/>
      <w:marLeft w:val="0"/>
      <w:marRight w:val="0"/>
      <w:marTop w:val="0"/>
      <w:marBottom w:val="0"/>
      <w:divBdr>
        <w:top w:val="none" w:sz="0" w:space="0" w:color="auto"/>
        <w:left w:val="none" w:sz="0" w:space="0" w:color="auto"/>
        <w:bottom w:val="none" w:sz="0" w:space="0" w:color="auto"/>
        <w:right w:val="none" w:sz="0" w:space="0" w:color="auto"/>
      </w:divBdr>
      <w:divsChild>
        <w:div w:id="2010063470">
          <w:marLeft w:val="480"/>
          <w:marRight w:val="0"/>
          <w:marTop w:val="0"/>
          <w:marBottom w:val="0"/>
          <w:divBdr>
            <w:top w:val="none" w:sz="0" w:space="0" w:color="auto"/>
            <w:left w:val="none" w:sz="0" w:space="0" w:color="auto"/>
            <w:bottom w:val="none" w:sz="0" w:space="0" w:color="auto"/>
            <w:right w:val="none" w:sz="0" w:space="0" w:color="auto"/>
          </w:divBdr>
        </w:div>
        <w:div w:id="1590233634">
          <w:marLeft w:val="480"/>
          <w:marRight w:val="0"/>
          <w:marTop w:val="0"/>
          <w:marBottom w:val="0"/>
          <w:divBdr>
            <w:top w:val="none" w:sz="0" w:space="0" w:color="auto"/>
            <w:left w:val="none" w:sz="0" w:space="0" w:color="auto"/>
            <w:bottom w:val="none" w:sz="0" w:space="0" w:color="auto"/>
            <w:right w:val="none" w:sz="0" w:space="0" w:color="auto"/>
          </w:divBdr>
        </w:div>
        <w:div w:id="1088232357">
          <w:marLeft w:val="480"/>
          <w:marRight w:val="0"/>
          <w:marTop w:val="0"/>
          <w:marBottom w:val="0"/>
          <w:divBdr>
            <w:top w:val="none" w:sz="0" w:space="0" w:color="auto"/>
            <w:left w:val="none" w:sz="0" w:space="0" w:color="auto"/>
            <w:bottom w:val="none" w:sz="0" w:space="0" w:color="auto"/>
            <w:right w:val="none" w:sz="0" w:space="0" w:color="auto"/>
          </w:divBdr>
        </w:div>
        <w:div w:id="187261679">
          <w:marLeft w:val="480"/>
          <w:marRight w:val="0"/>
          <w:marTop w:val="0"/>
          <w:marBottom w:val="0"/>
          <w:divBdr>
            <w:top w:val="none" w:sz="0" w:space="0" w:color="auto"/>
            <w:left w:val="none" w:sz="0" w:space="0" w:color="auto"/>
            <w:bottom w:val="none" w:sz="0" w:space="0" w:color="auto"/>
            <w:right w:val="none" w:sz="0" w:space="0" w:color="auto"/>
          </w:divBdr>
        </w:div>
        <w:div w:id="31616030">
          <w:marLeft w:val="480"/>
          <w:marRight w:val="0"/>
          <w:marTop w:val="0"/>
          <w:marBottom w:val="0"/>
          <w:divBdr>
            <w:top w:val="none" w:sz="0" w:space="0" w:color="auto"/>
            <w:left w:val="none" w:sz="0" w:space="0" w:color="auto"/>
            <w:bottom w:val="none" w:sz="0" w:space="0" w:color="auto"/>
            <w:right w:val="none" w:sz="0" w:space="0" w:color="auto"/>
          </w:divBdr>
        </w:div>
        <w:div w:id="1501044176">
          <w:marLeft w:val="480"/>
          <w:marRight w:val="0"/>
          <w:marTop w:val="0"/>
          <w:marBottom w:val="0"/>
          <w:divBdr>
            <w:top w:val="none" w:sz="0" w:space="0" w:color="auto"/>
            <w:left w:val="none" w:sz="0" w:space="0" w:color="auto"/>
            <w:bottom w:val="none" w:sz="0" w:space="0" w:color="auto"/>
            <w:right w:val="none" w:sz="0" w:space="0" w:color="auto"/>
          </w:divBdr>
        </w:div>
        <w:div w:id="1061441769">
          <w:marLeft w:val="480"/>
          <w:marRight w:val="0"/>
          <w:marTop w:val="0"/>
          <w:marBottom w:val="0"/>
          <w:divBdr>
            <w:top w:val="none" w:sz="0" w:space="0" w:color="auto"/>
            <w:left w:val="none" w:sz="0" w:space="0" w:color="auto"/>
            <w:bottom w:val="none" w:sz="0" w:space="0" w:color="auto"/>
            <w:right w:val="none" w:sz="0" w:space="0" w:color="auto"/>
          </w:divBdr>
        </w:div>
        <w:div w:id="680280289">
          <w:marLeft w:val="480"/>
          <w:marRight w:val="0"/>
          <w:marTop w:val="0"/>
          <w:marBottom w:val="0"/>
          <w:divBdr>
            <w:top w:val="none" w:sz="0" w:space="0" w:color="auto"/>
            <w:left w:val="none" w:sz="0" w:space="0" w:color="auto"/>
            <w:bottom w:val="none" w:sz="0" w:space="0" w:color="auto"/>
            <w:right w:val="none" w:sz="0" w:space="0" w:color="auto"/>
          </w:divBdr>
        </w:div>
        <w:div w:id="483282495">
          <w:marLeft w:val="480"/>
          <w:marRight w:val="0"/>
          <w:marTop w:val="0"/>
          <w:marBottom w:val="0"/>
          <w:divBdr>
            <w:top w:val="none" w:sz="0" w:space="0" w:color="auto"/>
            <w:left w:val="none" w:sz="0" w:space="0" w:color="auto"/>
            <w:bottom w:val="none" w:sz="0" w:space="0" w:color="auto"/>
            <w:right w:val="none" w:sz="0" w:space="0" w:color="auto"/>
          </w:divBdr>
        </w:div>
        <w:div w:id="1623806199">
          <w:marLeft w:val="480"/>
          <w:marRight w:val="0"/>
          <w:marTop w:val="0"/>
          <w:marBottom w:val="0"/>
          <w:divBdr>
            <w:top w:val="none" w:sz="0" w:space="0" w:color="auto"/>
            <w:left w:val="none" w:sz="0" w:space="0" w:color="auto"/>
            <w:bottom w:val="none" w:sz="0" w:space="0" w:color="auto"/>
            <w:right w:val="none" w:sz="0" w:space="0" w:color="auto"/>
          </w:divBdr>
        </w:div>
        <w:div w:id="583228802">
          <w:marLeft w:val="480"/>
          <w:marRight w:val="0"/>
          <w:marTop w:val="0"/>
          <w:marBottom w:val="0"/>
          <w:divBdr>
            <w:top w:val="none" w:sz="0" w:space="0" w:color="auto"/>
            <w:left w:val="none" w:sz="0" w:space="0" w:color="auto"/>
            <w:bottom w:val="none" w:sz="0" w:space="0" w:color="auto"/>
            <w:right w:val="none" w:sz="0" w:space="0" w:color="auto"/>
          </w:divBdr>
        </w:div>
        <w:div w:id="1909338844">
          <w:marLeft w:val="480"/>
          <w:marRight w:val="0"/>
          <w:marTop w:val="0"/>
          <w:marBottom w:val="0"/>
          <w:divBdr>
            <w:top w:val="none" w:sz="0" w:space="0" w:color="auto"/>
            <w:left w:val="none" w:sz="0" w:space="0" w:color="auto"/>
            <w:bottom w:val="none" w:sz="0" w:space="0" w:color="auto"/>
            <w:right w:val="none" w:sz="0" w:space="0" w:color="auto"/>
          </w:divBdr>
        </w:div>
        <w:div w:id="1096095484">
          <w:marLeft w:val="480"/>
          <w:marRight w:val="0"/>
          <w:marTop w:val="0"/>
          <w:marBottom w:val="0"/>
          <w:divBdr>
            <w:top w:val="none" w:sz="0" w:space="0" w:color="auto"/>
            <w:left w:val="none" w:sz="0" w:space="0" w:color="auto"/>
            <w:bottom w:val="none" w:sz="0" w:space="0" w:color="auto"/>
            <w:right w:val="none" w:sz="0" w:space="0" w:color="auto"/>
          </w:divBdr>
        </w:div>
        <w:div w:id="1148084723">
          <w:marLeft w:val="480"/>
          <w:marRight w:val="0"/>
          <w:marTop w:val="0"/>
          <w:marBottom w:val="0"/>
          <w:divBdr>
            <w:top w:val="none" w:sz="0" w:space="0" w:color="auto"/>
            <w:left w:val="none" w:sz="0" w:space="0" w:color="auto"/>
            <w:bottom w:val="none" w:sz="0" w:space="0" w:color="auto"/>
            <w:right w:val="none" w:sz="0" w:space="0" w:color="auto"/>
          </w:divBdr>
        </w:div>
        <w:div w:id="1475641111">
          <w:marLeft w:val="480"/>
          <w:marRight w:val="0"/>
          <w:marTop w:val="0"/>
          <w:marBottom w:val="0"/>
          <w:divBdr>
            <w:top w:val="none" w:sz="0" w:space="0" w:color="auto"/>
            <w:left w:val="none" w:sz="0" w:space="0" w:color="auto"/>
            <w:bottom w:val="none" w:sz="0" w:space="0" w:color="auto"/>
            <w:right w:val="none" w:sz="0" w:space="0" w:color="auto"/>
          </w:divBdr>
        </w:div>
        <w:div w:id="1433286495">
          <w:marLeft w:val="480"/>
          <w:marRight w:val="0"/>
          <w:marTop w:val="0"/>
          <w:marBottom w:val="0"/>
          <w:divBdr>
            <w:top w:val="none" w:sz="0" w:space="0" w:color="auto"/>
            <w:left w:val="none" w:sz="0" w:space="0" w:color="auto"/>
            <w:bottom w:val="none" w:sz="0" w:space="0" w:color="auto"/>
            <w:right w:val="none" w:sz="0" w:space="0" w:color="auto"/>
          </w:divBdr>
        </w:div>
        <w:div w:id="1082025063">
          <w:marLeft w:val="480"/>
          <w:marRight w:val="0"/>
          <w:marTop w:val="0"/>
          <w:marBottom w:val="0"/>
          <w:divBdr>
            <w:top w:val="none" w:sz="0" w:space="0" w:color="auto"/>
            <w:left w:val="none" w:sz="0" w:space="0" w:color="auto"/>
            <w:bottom w:val="none" w:sz="0" w:space="0" w:color="auto"/>
            <w:right w:val="none" w:sz="0" w:space="0" w:color="auto"/>
          </w:divBdr>
        </w:div>
      </w:divsChild>
    </w:div>
    <w:div w:id="1747461032">
      <w:bodyDiv w:val="1"/>
      <w:marLeft w:val="0"/>
      <w:marRight w:val="0"/>
      <w:marTop w:val="0"/>
      <w:marBottom w:val="0"/>
      <w:divBdr>
        <w:top w:val="none" w:sz="0" w:space="0" w:color="auto"/>
        <w:left w:val="none" w:sz="0" w:space="0" w:color="auto"/>
        <w:bottom w:val="none" w:sz="0" w:space="0" w:color="auto"/>
        <w:right w:val="none" w:sz="0" w:space="0" w:color="auto"/>
      </w:divBdr>
    </w:div>
    <w:div w:id="1756975662">
      <w:bodyDiv w:val="1"/>
      <w:marLeft w:val="0"/>
      <w:marRight w:val="0"/>
      <w:marTop w:val="0"/>
      <w:marBottom w:val="0"/>
      <w:divBdr>
        <w:top w:val="none" w:sz="0" w:space="0" w:color="auto"/>
        <w:left w:val="none" w:sz="0" w:space="0" w:color="auto"/>
        <w:bottom w:val="none" w:sz="0" w:space="0" w:color="auto"/>
        <w:right w:val="none" w:sz="0" w:space="0" w:color="auto"/>
      </w:divBdr>
      <w:divsChild>
        <w:div w:id="160631965">
          <w:marLeft w:val="480"/>
          <w:marRight w:val="0"/>
          <w:marTop w:val="0"/>
          <w:marBottom w:val="0"/>
          <w:divBdr>
            <w:top w:val="none" w:sz="0" w:space="0" w:color="auto"/>
            <w:left w:val="none" w:sz="0" w:space="0" w:color="auto"/>
            <w:bottom w:val="none" w:sz="0" w:space="0" w:color="auto"/>
            <w:right w:val="none" w:sz="0" w:space="0" w:color="auto"/>
          </w:divBdr>
        </w:div>
        <w:div w:id="1711496316">
          <w:marLeft w:val="480"/>
          <w:marRight w:val="0"/>
          <w:marTop w:val="0"/>
          <w:marBottom w:val="0"/>
          <w:divBdr>
            <w:top w:val="none" w:sz="0" w:space="0" w:color="auto"/>
            <w:left w:val="none" w:sz="0" w:space="0" w:color="auto"/>
            <w:bottom w:val="none" w:sz="0" w:space="0" w:color="auto"/>
            <w:right w:val="none" w:sz="0" w:space="0" w:color="auto"/>
          </w:divBdr>
        </w:div>
        <w:div w:id="810563438">
          <w:marLeft w:val="480"/>
          <w:marRight w:val="0"/>
          <w:marTop w:val="0"/>
          <w:marBottom w:val="0"/>
          <w:divBdr>
            <w:top w:val="none" w:sz="0" w:space="0" w:color="auto"/>
            <w:left w:val="none" w:sz="0" w:space="0" w:color="auto"/>
            <w:bottom w:val="none" w:sz="0" w:space="0" w:color="auto"/>
            <w:right w:val="none" w:sz="0" w:space="0" w:color="auto"/>
          </w:divBdr>
        </w:div>
        <w:div w:id="114452502">
          <w:marLeft w:val="480"/>
          <w:marRight w:val="0"/>
          <w:marTop w:val="0"/>
          <w:marBottom w:val="0"/>
          <w:divBdr>
            <w:top w:val="none" w:sz="0" w:space="0" w:color="auto"/>
            <w:left w:val="none" w:sz="0" w:space="0" w:color="auto"/>
            <w:bottom w:val="none" w:sz="0" w:space="0" w:color="auto"/>
            <w:right w:val="none" w:sz="0" w:space="0" w:color="auto"/>
          </w:divBdr>
        </w:div>
        <w:div w:id="690297123">
          <w:marLeft w:val="480"/>
          <w:marRight w:val="0"/>
          <w:marTop w:val="0"/>
          <w:marBottom w:val="0"/>
          <w:divBdr>
            <w:top w:val="none" w:sz="0" w:space="0" w:color="auto"/>
            <w:left w:val="none" w:sz="0" w:space="0" w:color="auto"/>
            <w:bottom w:val="none" w:sz="0" w:space="0" w:color="auto"/>
            <w:right w:val="none" w:sz="0" w:space="0" w:color="auto"/>
          </w:divBdr>
        </w:div>
        <w:div w:id="1859538006">
          <w:marLeft w:val="480"/>
          <w:marRight w:val="0"/>
          <w:marTop w:val="0"/>
          <w:marBottom w:val="0"/>
          <w:divBdr>
            <w:top w:val="none" w:sz="0" w:space="0" w:color="auto"/>
            <w:left w:val="none" w:sz="0" w:space="0" w:color="auto"/>
            <w:bottom w:val="none" w:sz="0" w:space="0" w:color="auto"/>
            <w:right w:val="none" w:sz="0" w:space="0" w:color="auto"/>
          </w:divBdr>
        </w:div>
        <w:div w:id="554314213">
          <w:marLeft w:val="480"/>
          <w:marRight w:val="0"/>
          <w:marTop w:val="0"/>
          <w:marBottom w:val="0"/>
          <w:divBdr>
            <w:top w:val="none" w:sz="0" w:space="0" w:color="auto"/>
            <w:left w:val="none" w:sz="0" w:space="0" w:color="auto"/>
            <w:bottom w:val="none" w:sz="0" w:space="0" w:color="auto"/>
            <w:right w:val="none" w:sz="0" w:space="0" w:color="auto"/>
          </w:divBdr>
        </w:div>
        <w:div w:id="1362776574">
          <w:marLeft w:val="480"/>
          <w:marRight w:val="0"/>
          <w:marTop w:val="0"/>
          <w:marBottom w:val="0"/>
          <w:divBdr>
            <w:top w:val="none" w:sz="0" w:space="0" w:color="auto"/>
            <w:left w:val="none" w:sz="0" w:space="0" w:color="auto"/>
            <w:bottom w:val="none" w:sz="0" w:space="0" w:color="auto"/>
            <w:right w:val="none" w:sz="0" w:space="0" w:color="auto"/>
          </w:divBdr>
        </w:div>
        <w:div w:id="503277307">
          <w:marLeft w:val="480"/>
          <w:marRight w:val="0"/>
          <w:marTop w:val="0"/>
          <w:marBottom w:val="0"/>
          <w:divBdr>
            <w:top w:val="none" w:sz="0" w:space="0" w:color="auto"/>
            <w:left w:val="none" w:sz="0" w:space="0" w:color="auto"/>
            <w:bottom w:val="none" w:sz="0" w:space="0" w:color="auto"/>
            <w:right w:val="none" w:sz="0" w:space="0" w:color="auto"/>
          </w:divBdr>
        </w:div>
        <w:div w:id="1445077979">
          <w:marLeft w:val="480"/>
          <w:marRight w:val="0"/>
          <w:marTop w:val="0"/>
          <w:marBottom w:val="0"/>
          <w:divBdr>
            <w:top w:val="none" w:sz="0" w:space="0" w:color="auto"/>
            <w:left w:val="none" w:sz="0" w:space="0" w:color="auto"/>
            <w:bottom w:val="none" w:sz="0" w:space="0" w:color="auto"/>
            <w:right w:val="none" w:sz="0" w:space="0" w:color="auto"/>
          </w:divBdr>
        </w:div>
        <w:div w:id="463547579">
          <w:marLeft w:val="480"/>
          <w:marRight w:val="0"/>
          <w:marTop w:val="0"/>
          <w:marBottom w:val="0"/>
          <w:divBdr>
            <w:top w:val="none" w:sz="0" w:space="0" w:color="auto"/>
            <w:left w:val="none" w:sz="0" w:space="0" w:color="auto"/>
            <w:bottom w:val="none" w:sz="0" w:space="0" w:color="auto"/>
            <w:right w:val="none" w:sz="0" w:space="0" w:color="auto"/>
          </w:divBdr>
        </w:div>
        <w:div w:id="668336761">
          <w:marLeft w:val="480"/>
          <w:marRight w:val="0"/>
          <w:marTop w:val="0"/>
          <w:marBottom w:val="0"/>
          <w:divBdr>
            <w:top w:val="none" w:sz="0" w:space="0" w:color="auto"/>
            <w:left w:val="none" w:sz="0" w:space="0" w:color="auto"/>
            <w:bottom w:val="none" w:sz="0" w:space="0" w:color="auto"/>
            <w:right w:val="none" w:sz="0" w:space="0" w:color="auto"/>
          </w:divBdr>
        </w:div>
      </w:divsChild>
    </w:div>
    <w:div w:id="1765763652">
      <w:bodyDiv w:val="1"/>
      <w:marLeft w:val="0"/>
      <w:marRight w:val="0"/>
      <w:marTop w:val="0"/>
      <w:marBottom w:val="0"/>
      <w:divBdr>
        <w:top w:val="none" w:sz="0" w:space="0" w:color="auto"/>
        <w:left w:val="none" w:sz="0" w:space="0" w:color="auto"/>
        <w:bottom w:val="none" w:sz="0" w:space="0" w:color="auto"/>
        <w:right w:val="none" w:sz="0" w:space="0" w:color="auto"/>
      </w:divBdr>
    </w:div>
    <w:div w:id="1785953106">
      <w:bodyDiv w:val="1"/>
      <w:marLeft w:val="0"/>
      <w:marRight w:val="0"/>
      <w:marTop w:val="0"/>
      <w:marBottom w:val="0"/>
      <w:divBdr>
        <w:top w:val="none" w:sz="0" w:space="0" w:color="auto"/>
        <w:left w:val="none" w:sz="0" w:space="0" w:color="auto"/>
        <w:bottom w:val="none" w:sz="0" w:space="0" w:color="auto"/>
        <w:right w:val="none" w:sz="0" w:space="0" w:color="auto"/>
      </w:divBdr>
    </w:div>
    <w:div w:id="1797487992">
      <w:bodyDiv w:val="1"/>
      <w:marLeft w:val="0"/>
      <w:marRight w:val="0"/>
      <w:marTop w:val="0"/>
      <w:marBottom w:val="0"/>
      <w:divBdr>
        <w:top w:val="none" w:sz="0" w:space="0" w:color="auto"/>
        <w:left w:val="none" w:sz="0" w:space="0" w:color="auto"/>
        <w:bottom w:val="none" w:sz="0" w:space="0" w:color="auto"/>
        <w:right w:val="none" w:sz="0" w:space="0" w:color="auto"/>
      </w:divBdr>
    </w:div>
    <w:div w:id="1797789931">
      <w:bodyDiv w:val="1"/>
      <w:marLeft w:val="0"/>
      <w:marRight w:val="0"/>
      <w:marTop w:val="0"/>
      <w:marBottom w:val="0"/>
      <w:divBdr>
        <w:top w:val="none" w:sz="0" w:space="0" w:color="auto"/>
        <w:left w:val="none" w:sz="0" w:space="0" w:color="auto"/>
        <w:bottom w:val="none" w:sz="0" w:space="0" w:color="auto"/>
        <w:right w:val="none" w:sz="0" w:space="0" w:color="auto"/>
      </w:divBdr>
      <w:divsChild>
        <w:div w:id="5714124">
          <w:marLeft w:val="480"/>
          <w:marRight w:val="0"/>
          <w:marTop w:val="0"/>
          <w:marBottom w:val="0"/>
          <w:divBdr>
            <w:top w:val="none" w:sz="0" w:space="0" w:color="auto"/>
            <w:left w:val="none" w:sz="0" w:space="0" w:color="auto"/>
            <w:bottom w:val="none" w:sz="0" w:space="0" w:color="auto"/>
            <w:right w:val="none" w:sz="0" w:space="0" w:color="auto"/>
          </w:divBdr>
        </w:div>
        <w:div w:id="647783269">
          <w:marLeft w:val="480"/>
          <w:marRight w:val="0"/>
          <w:marTop w:val="0"/>
          <w:marBottom w:val="0"/>
          <w:divBdr>
            <w:top w:val="none" w:sz="0" w:space="0" w:color="auto"/>
            <w:left w:val="none" w:sz="0" w:space="0" w:color="auto"/>
            <w:bottom w:val="none" w:sz="0" w:space="0" w:color="auto"/>
            <w:right w:val="none" w:sz="0" w:space="0" w:color="auto"/>
          </w:divBdr>
        </w:div>
        <w:div w:id="1098066556">
          <w:marLeft w:val="480"/>
          <w:marRight w:val="0"/>
          <w:marTop w:val="0"/>
          <w:marBottom w:val="0"/>
          <w:divBdr>
            <w:top w:val="none" w:sz="0" w:space="0" w:color="auto"/>
            <w:left w:val="none" w:sz="0" w:space="0" w:color="auto"/>
            <w:bottom w:val="none" w:sz="0" w:space="0" w:color="auto"/>
            <w:right w:val="none" w:sz="0" w:space="0" w:color="auto"/>
          </w:divBdr>
        </w:div>
        <w:div w:id="2069302043">
          <w:marLeft w:val="480"/>
          <w:marRight w:val="0"/>
          <w:marTop w:val="0"/>
          <w:marBottom w:val="0"/>
          <w:divBdr>
            <w:top w:val="none" w:sz="0" w:space="0" w:color="auto"/>
            <w:left w:val="none" w:sz="0" w:space="0" w:color="auto"/>
            <w:bottom w:val="none" w:sz="0" w:space="0" w:color="auto"/>
            <w:right w:val="none" w:sz="0" w:space="0" w:color="auto"/>
          </w:divBdr>
        </w:div>
        <w:div w:id="579364150">
          <w:marLeft w:val="480"/>
          <w:marRight w:val="0"/>
          <w:marTop w:val="0"/>
          <w:marBottom w:val="0"/>
          <w:divBdr>
            <w:top w:val="none" w:sz="0" w:space="0" w:color="auto"/>
            <w:left w:val="none" w:sz="0" w:space="0" w:color="auto"/>
            <w:bottom w:val="none" w:sz="0" w:space="0" w:color="auto"/>
            <w:right w:val="none" w:sz="0" w:space="0" w:color="auto"/>
          </w:divBdr>
        </w:div>
        <w:div w:id="1991979185">
          <w:marLeft w:val="480"/>
          <w:marRight w:val="0"/>
          <w:marTop w:val="0"/>
          <w:marBottom w:val="0"/>
          <w:divBdr>
            <w:top w:val="none" w:sz="0" w:space="0" w:color="auto"/>
            <w:left w:val="none" w:sz="0" w:space="0" w:color="auto"/>
            <w:bottom w:val="none" w:sz="0" w:space="0" w:color="auto"/>
            <w:right w:val="none" w:sz="0" w:space="0" w:color="auto"/>
          </w:divBdr>
        </w:div>
        <w:div w:id="464465037">
          <w:marLeft w:val="480"/>
          <w:marRight w:val="0"/>
          <w:marTop w:val="0"/>
          <w:marBottom w:val="0"/>
          <w:divBdr>
            <w:top w:val="none" w:sz="0" w:space="0" w:color="auto"/>
            <w:left w:val="none" w:sz="0" w:space="0" w:color="auto"/>
            <w:bottom w:val="none" w:sz="0" w:space="0" w:color="auto"/>
            <w:right w:val="none" w:sz="0" w:space="0" w:color="auto"/>
          </w:divBdr>
        </w:div>
        <w:div w:id="592515956">
          <w:marLeft w:val="480"/>
          <w:marRight w:val="0"/>
          <w:marTop w:val="0"/>
          <w:marBottom w:val="0"/>
          <w:divBdr>
            <w:top w:val="none" w:sz="0" w:space="0" w:color="auto"/>
            <w:left w:val="none" w:sz="0" w:space="0" w:color="auto"/>
            <w:bottom w:val="none" w:sz="0" w:space="0" w:color="auto"/>
            <w:right w:val="none" w:sz="0" w:space="0" w:color="auto"/>
          </w:divBdr>
        </w:div>
        <w:div w:id="1345668725">
          <w:marLeft w:val="480"/>
          <w:marRight w:val="0"/>
          <w:marTop w:val="0"/>
          <w:marBottom w:val="0"/>
          <w:divBdr>
            <w:top w:val="none" w:sz="0" w:space="0" w:color="auto"/>
            <w:left w:val="none" w:sz="0" w:space="0" w:color="auto"/>
            <w:bottom w:val="none" w:sz="0" w:space="0" w:color="auto"/>
            <w:right w:val="none" w:sz="0" w:space="0" w:color="auto"/>
          </w:divBdr>
        </w:div>
        <w:div w:id="235625975">
          <w:marLeft w:val="480"/>
          <w:marRight w:val="0"/>
          <w:marTop w:val="0"/>
          <w:marBottom w:val="0"/>
          <w:divBdr>
            <w:top w:val="none" w:sz="0" w:space="0" w:color="auto"/>
            <w:left w:val="none" w:sz="0" w:space="0" w:color="auto"/>
            <w:bottom w:val="none" w:sz="0" w:space="0" w:color="auto"/>
            <w:right w:val="none" w:sz="0" w:space="0" w:color="auto"/>
          </w:divBdr>
        </w:div>
        <w:div w:id="57873508">
          <w:marLeft w:val="480"/>
          <w:marRight w:val="0"/>
          <w:marTop w:val="0"/>
          <w:marBottom w:val="0"/>
          <w:divBdr>
            <w:top w:val="none" w:sz="0" w:space="0" w:color="auto"/>
            <w:left w:val="none" w:sz="0" w:space="0" w:color="auto"/>
            <w:bottom w:val="none" w:sz="0" w:space="0" w:color="auto"/>
            <w:right w:val="none" w:sz="0" w:space="0" w:color="auto"/>
          </w:divBdr>
        </w:div>
        <w:div w:id="1631518844">
          <w:marLeft w:val="480"/>
          <w:marRight w:val="0"/>
          <w:marTop w:val="0"/>
          <w:marBottom w:val="0"/>
          <w:divBdr>
            <w:top w:val="none" w:sz="0" w:space="0" w:color="auto"/>
            <w:left w:val="none" w:sz="0" w:space="0" w:color="auto"/>
            <w:bottom w:val="none" w:sz="0" w:space="0" w:color="auto"/>
            <w:right w:val="none" w:sz="0" w:space="0" w:color="auto"/>
          </w:divBdr>
        </w:div>
        <w:div w:id="754669983">
          <w:marLeft w:val="480"/>
          <w:marRight w:val="0"/>
          <w:marTop w:val="0"/>
          <w:marBottom w:val="0"/>
          <w:divBdr>
            <w:top w:val="none" w:sz="0" w:space="0" w:color="auto"/>
            <w:left w:val="none" w:sz="0" w:space="0" w:color="auto"/>
            <w:bottom w:val="none" w:sz="0" w:space="0" w:color="auto"/>
            <w:right w:val="none" w:sz="0" w:space="0" w:color="auto"/>
          </w:divBdr>
        </w:div>
        <w:div w:id="1314679964">
          <w:marLeft w:val="480"/>
          <w:marRight w:val="0"/>
          <w:marTop w:val="0"/>
          <w:marBottom w:val="0"/>
          <w:divBdr>
            <w:top w:val="none" w:sz="0" w:space="0" w:color="auto"/>
            <w:left w:val="none" w:sz="0" w:space="0" w:color="auto"/>
            <w:bottom w:val="none" w:sz="0" w:space="0" w:color="auto"/>
            <w:right w:val="none" w:sz="0" w:space="0" w:color="auto"/>
          </w:divBdr>
        </w:div>
        <w:div w:id="1084451892">
          <w:marLeft w:val="480"/>
          <w:marRight w:val="0"/>
          <w:marTop w:val="0"/>
          <w:marBottom w:val="0"/>
          <w:divBdr>
            <w:top w:val="none" w:sz="0" w:space="0" w:color="auto"/>
            <w:left w:val="none" w:sz="0" w:space="0" w:color="auto"/>
            <w:bottom w:val="none" w:sz="0" w:space="0" w:color="auto"/>
            <w:right w:val="none" w:sz="0" w:space="0" w:color="auto"/>
          </w:divBdr>
        </w:div>
        <w:div w:id="746415341">
          <w:marLeft w:val="480"/>
          <w:marRight w:val="0"/>
          <w:marTop w:val="0"/>
          <w:marBottom w:val="0"/>
          <w:divBdr>
            <w:top w:val="none" w:sz="0" w:space="0" w:color="auto"/>
            <w:left w:val="none" w:sz="0" w:space="0" w:color="auto"/>
            <w:bottom w:val="none" w:sz="0" w:space="0" w:color="auto"/>
            <w:right w:val="none" w:sz="0" w:space="0" w:color="auto"/>
          </w:divBdr>
        </w:div>
        <w:div w:id="247929338">
          <w:marLeft w:val="480"/>
          <w:marRight w:val="0"/>
          <w:marTop w:val="0"/>
          <w:marBottom w:val="0"/>
          <w:divBdr>
            <w:top w:val="none" w:sz="0" w:space="0" w:color="auto"/>
            <w:left w:val="none" w:sz="0" w:space="0" w:color="auto"/>
            <w:bottom w:val="none" w:sz="0" w:space="0" w:color="auto"/>
            <w:right w:val="none" w:sz="0" w:space="0" w:color="auto"/>
          </w:divBdr>
        </w:div>
        <w:div w:id="172570233">
          <w:marLeft w:val="480"/>
          <w:marRight w:val="0"/>
          <w:marTop w:val="0"/>
          <w:marBottom w:val="0"/>
          <w:divBdr>
            <w:top w:val="none" w:sz="0" w:space="0" w:color="auto"/>
            <w:left w:val="none" w:sz="0" w:space="0" w:color="auto"/>
            <w:bottom w:val="none" w:sz="0" w:space="0" w:color="auto"/>
            <w:right w:val="none" w:sz="0" w:space="0" w:color="auto"/>
          </w:divBdr>
        </w:div>
      </w:divsChild>
    </w:div>
    <w:div w:id="1820153499">
      <w:bodyDiv w:val="1"/>
      <w:marLeft w:val="0"/>
      <w:marRight w:val="0"/>
      <w:marTop w:val="0"/>
      <w:marBottom w:val="0"/>
      <w:divBdr>
        <w:top w:val="none" w:sz="0" w:space="0" w:color="auto"/>
        <w:left w:val="none" w:sz="0" w:space="0" w:color="auto"/>
        <w:bottom w:val="none" w:sz="0" w:space="0" w:color="auto"/>
        <w:right w:val="none" w:sz="0" w:space="0" w:color="auto"/>
      </w:divBdr>
      <w:divsChild>
        <w:div w:id="1775904812">
          <w:marLeft w:val="480"/>
          <w:marRight w:val="0"/>
          <w:marTop w:val="0"/>
          <w:marBottom w:val="0"/>
          <w:divBdr>
            <w:top w:val="none" w:sz="0" w:space="0" w:color="auto"/>
            <w:left w:val="none" w:sz="0" w:space="0" w:color="auto"/>
            <w:bottom w:val="none" w:sz="0" w:space="0" w:color="auto"/>
            <w:right w:val="none" w:sz="0" w:space="0" w:color="auto"/>
          </w:divBdr>
        </w:div>
        <w:div w:id="710687282">
          <w:marLeft w:val="480"/>
          <w:marRight w:val="0"/>
          <w:marTop w:val="0"/>
          <w:marBottom w:val="0"/>
          <w:divBdr>
            <w:top w:val="none" w:sz="0" w:space="0" w:color="auto"/>
            <w:left w:val="none" w:sz="0" w:space="0" w:color="auto"/>
            <w:bottom w:val="none" w:sz="0" w:space="0" w:color="auto"/>
            <w:right w:val="none" w:sz="0" w:space="0" w:color="auto"/>
          </w:divBdr>
        </w:div>
        <w:div w:id="805126673">
          <w:marLeft w:val="480"/>
          <w:marRight w:val="0"/>
          <w:marTop w:val="0"/>
          <w:marBottom w:val="0"/>
          <w:divBdr>
            <w:top w:val="none" w:sz="0" w:space="0" w:color="auto"/>
            <w:left w:val="none" w:sz="0" w:space="0" w:color="auto"/>
            <w:bottom w:val="none" w:sz="0" w:space="0" w:color="auto"/>
            <w:right w:val="none" w:sz="0" w:space="0" w:color="auto"/>
          </w:divBdr>
        </w:div>
        <w:div w:id="832339292">
          <w:marLeft w:val="480"/>
          <w:marRight w:val="0"/>
          <w:marTop w:val="0"/>
          <w:marBottom w:val="0"/>
          <w:divBdr>
            <w:top w:val="none" w:sz="0" w:space="0" w:color="auto"/>
            <w:left w:val="none" w:sz="0" w:space="0" w:color="auto"/>
            <w:bottom w:val="none" w:sz="0" w:space="0" w:color="auto"/>
            <w:right w:val="none" w:sz="0" w:space="0" w:color="auto"/>
          </w:divBdr>
        </w:div>
        <w:div w:id="1328904387">
          <w:marLeft w:val="480"/>
          <w:marRight w:val="0"/>
          <w:marTop w:val="0"/>
          <w:marBottom w:val="0"/>
          <w:divBdr>
            <w:top w:val="none" w:sz="0" w:space="0" w:color="auto"/>
            <w:left w:val="none" w:sz="0" w:space="0" w:color="auto"/>
            <w:bottom w:val="none" w:sz="0" w:space="0" w:color="auto"/>
            <w:right w:val="none" w:sz="0" w:space="0" w:color="auto"/>
          </w:divBdr>
        </w:div>
        <w:div w:id="1849249604">
          <w:marLeft w:val="480"/>
          <w:marRight w:val="0"/>
          <w:marTop w:val="0"/>
          <w:marBottom w:val="0"/>
          <w:divBdr>
            <w:top w:val="none" w:sz="0" w:space="0" w:color="auto"/>
            <w:left w:val="none" w:sz="0" w:space="0" w:color="auto"/>
            <w:bottom w:val="none" w:sz="0" w:space="0" w:color="auto"/>
            <w:right w:val="none" w:sz="0" w:space="0" w:color="auto"/>
          </w:divBdr>
        </w:div>
        <w:div w:id="2127697943">
          <w:marLeft w:val="480"/>
          <w:marRight w:val="0"/>
          <w:marTop w:val="0"/>
          <w:marBottom w:val="0"/>
          <w:divBdr>
            <w:top w:val="none" w:sz="0" w:space="0" w:color="auto"/>
            <w:left w:val="none" w:sz="0" w:space="0" w:color="auto"/>
            <w:bottom w:val="none" w:sz="0" w:space="0" w:color="auto"/>
            <w:right w:val="none" w:sz="0" w:space="0" w:color="auto"/>
          </w:divBdr>
        </w:div>
        <w:div w:id="1130787415">
          <w:marLeft w:val="480"/>
          <w:marRight w:val="0"/>
          <w:marTop w:val="0"/>
          <w:marBottom w:val="0"/>
          <w:divBdr>
            <w:top w:val="none" w:sz="0" w:space="0" w:color="auto"/>
            <w:left w:val="none" w:sz="0" w:space="0" w:color="auto"/>
            <w:bottom w:val="none" w:sz="0" w:space="0" w:color="auto"/>
            <w:right w:val="none" w:sz="0" w:space="0" w:color="auto"/>
          </w:divBdr>
        </w:div>
        <w:div w:id="432097496">
          <w:marLeft w:val="480"/>
          <w:marRight w:val="0"/>
          <w:marTop w:val="0"/>
          <w:marBottom w:val="0"/>
          <w:divBdr>
            <w:top w:val="none" w:sz="0" w:space="0" w:color="auto"/>
            <w:left w:val="none" w:sz="0" w:space="0" w:color="auto"/>
            <w:bottom w:val="none" w:sz="0" w:space="0" w:color="auto"/>
            <w:right w:val="none" w:sz="0" w:space="0" w:color="auto"/>
          </w:divBdr>
        </w:div>
        <w:div w:id="433861235">
          <w:marLeft w:val="480"/>
          <w:marRight w:val="0"/>
          <w:marTop w:val="0"/>
          <w:marBottom w:val="0"/>
          <w:divBdr>
            <w:top w:val="none" w:sz="0" w:space="0" w:color="auto"/>
            <w:left w:val="none" w:sz="0" w:space="0" w:color="auto"/>
            <w:bottom w:val="none" w:sz="0" w:space="0" w:color="auto"/>
            <w:right w:val="none" w:sz="0" w:space="0" w:color="auto"/>
          </w:divBdr>
        </w:div>
        <w:div w:id="1963993368">
          <w:marLeft w:val="480"/>
          <w:marRight w:val="0"/>
          <w:marTop w:val="0"/>
          <w:marBottom w:val="0"/>
          <w:divBdr>
            <w:top w:val="none" w:sz="0" w:space="0" w:color="auto"/>
            <w:left w:val="none" w:sz="0" w:space="0" w:color="auto"/>
            <w:bottom w:val="none" w:sz="0" w:space="0" w:color="auto"/>
            <w:right w:val="none" w:sz="0" w:space="0" w:color="auto"/>
          </w:divBdr>
        </w:div>
        <w:div w:id="525411305">
          <w:marLeft w:val="480"/>
          <w:marRight w:val="0"/>
          <w:marTop w:val="0"/>
          <w:marBottom w:val="0"/>
          <w:divBdr>
            <w:top w:val="none" w:sz="0" w:space="0" w:color="auto"/>
            <w:left w:val="none" w:sz="0" w:space="0" w:color="auto"/>
            <w:bottom w:val="none" w:sz="0" w:space="0" w:color="auto"/>
            <w:right w:val="none" w:sz="0" w:space="0" w:color="auto"/>
          </w:divBdr>
        </w:div>
        <w:div w:id="725834830">
          <w:marLeft w:val="480"/>
          <w:marRight w:val="0"/>
          <w:marTop w:val="0"/>
          <w:marBottom w:val="0"/>
          <w:divBdr>
            <w:top w:val="none" w:sz="0" w:space="0" w:color="auto"/>
            <w:left w:val="none" w:sz="0" w:space="0" w:color="auto"/>
            <w:bottom w:val="none" w:sz="0" w:space="0" w:color="auto"/>
            <w:right w:val="none" w:sz="0" w:space="0" w:color="auto"/>
          </w:divBdr>
        </w:div>
        <w:div w:id="1350066871">
          <w:marLeft w:val="480"/>
          <w:marRight w:val="0"/>
          <w:marTop w:val="0"/>
          <w:marBottom w:val="0"/>
          <w:divBdr>
            <w:top w:val="none" w:sz="0" w:space="0" w:color="auto"/>
            <w:left w:val="none" w:sz="0" w:space="0" w:color="auto"/>
            <w:bottom w:val="none" w:sz="0" w:space="0" w:color="auto"/>
            <w:right w:val="none" w:sz="0" w:space="0" w:color="auto"/>
          </w:divBdr>
        </w:div>
        <w:div w:id="591085258">
          <w:marLeft w:val="480"/>
          <w:marRight w:val="0"/>
          <w:marTop w:val="0"/>
          <w:marBottom w:val="0"/>
          <w:divBdr>
            <w:top w:val="none" w:sz="0" w:space="0" w:color="auto"/>
            <w:left w:val="none" w:sz="0" w:space="0" w:color="auto"/>
            <w:bottom w:val="none" w:sz="0" w:space="0" w:color="auto"/>
            <w:right w:val="none" w:sz="0" w:space="0" w:color="auto"/>
          </w:divBdr>
        </w:div>
        <w:div w:id="1941375601">
          <w:marLeft w:val="480"/>
          <w:marRight w:val="0"/>
          <w:marTop w:val="0"/>
          <w:marBottom w:val="0"/>
          <w:divBdr>
            <w:top w:val="none" w:sz="0" w:space="0" w:color="auto"/>
            <w:left w:val="none" w:sz="0" w:space="0" w:color="auto"/>
            <w:bottom w:val="none" w:sz="0" w:space="0" w:color="auto"/>
            <w:right w:val="none" w:sz="0" w:space="0" w:color="auto"/>
          </w:divBdr>
        </w:div>
        <w:div w:id="600459318">
          <w:marLeft w:val="480"/>
          <w:marRight w:val="0"/>
          <w:marTop w:val="0"/>
          <w:marBottom w:val="0"/>
          <w:divBdr>
            <w:top w:val="none" w:sz="0" w:space="0" w:color="auto"/>
            <w:left w:val="none" w:sz="0" w:space="0" w:color="auto"/>
            <w:bottom w:val="none" w:sz="0" w:space="0" w:color="auto"/>
            <w:right w:val="none" w:sz="0" w:space="0" w:color="auto"/>
          </w:divBdr>
        </w:div>
        <w:div w:id="1737583870">
          <w:marLeft w:val="480"/>
          <w:marRight w:val="0"/>
          <w:marTop w:val="0"/>
          <w:marBottom w:val="0"/>
          <w:divBdr>
            <w:top w:val="none" w:sz="0" w:space="0" w:color="auto"/>
            <w:left w:val="none" w:sz="0" w:space="0" w:color="auto"/>
            <w:bottom w:val="none" w:sz="0" w:space="0" w:color="auto"/>
            <w:right w:val="none" w:sz="0" w:space="0" w:color="auto"/>
          </w:divBdr>
        </w:div>
      </w:divsChild>
    </w:div>
    <w:div w:id="1893349725">
      <w:bodyDiv w:val="1"/>
      <w:marLeft w:val="0"/>
      <w:marRight w:val="0"/>
      <w:marTop w:val="0"/>
      <w:marBottom w:val="0"/>
      <w:divBdr>
        <w:top w:val="none" w:sz="0" w:space="0" w:color="auto"/>
        <w:left w:val="none" w:sz="0" w:space="0" w:color="auto"/>
        <w:bottom w:val="none" w:sz="0" w:space="0" w:color="auto"/>
        <w:right w:val="none" w:sz="0" w:space="0" w:color="auto"/>
      </w:divBdr>
      <w:divsChild>
        <w:div w:id="1089807882">
          <w:marLeft w:val="480"/>
          <w:marRight w:val="0"/>
          <w:marTop w:val="0"/>
          <w:marBottom w:val="0"/>
          <w:divBdr>
            <w:top w:val="none" w:sz="0" w:space="0" w:color="auto"/>
            <w:left w:val="none" w:sz="0" w:space="0" w:color="auto"/>
            <w:bottom w:val="none" w:sz="0" w:space="0" w:color="auto"/>
            <w:right w:val="none" w:sz="0" w:space="0" w:color="auto"/>
          </w:divBdr>
        </w:div>
        <w:div w:id="1399864000">
          <w:marLeft w:val="480"/>
          <w:marRight w:val="0"/>
          <w:marTop w:val="0"/>
          <w:marBottom w:val="0"/>
          <w:divBdr>
            <w:top w:val="none" w:sz="0" w:space="0" w:color="auto"/>
            <w:left w:val="none" w:sz="0" w:space="0" w:color="auto"/>
            <w:bottom w:val="none" w:sz="0" w:space="0" w:color="auto"/>
            <w:right w:val="none" w:sz="0" w:space="0" w:color="auto"/>
          </w:divBdr>
        </w:div>
        <w:div w:id="2016884104">
          <w:marLeft w:val="480"/>
          <w:marRight w:val="0"/>
          <w:marTop w:val="0"/>
          <w:marBottom w:val="0"/>
          <w:divBdr>
            <w:top w:val="none" w:sz="0" w:space="0" w:color="auto"/>
            <w:left w:val="none" w:sz="0" w:space="0" w:color="auto"/>
            <w:bottom w:val="none" w:sz="0" w:space="0" w:color="auto"/>
            <w:right w:val="none" w:sz="0" w:space="0" w:color="auto"/>
          </w:divBdr>
        </w:div>
        <w:div w:id="1064180335">
          <w:marLeft w:val="480"/>
          <w:marRight w:val="0"/>
          <w:marTop w:val="0"/>
          <w:marBottom w:val="0"/>
          <w:divBdr>
            <w:top w:val="none" w:sz="0" w:space="0" w:color="auto"/>
            <w:left w:val="none" w:sz="0" w:space="0" w:color="auto"/>
            <w:bottom w:val="none" w:sz="0" w:space="0" w:color="auto"/>
            <w:right w:val="none" w:sz="0" w:space="0" w:color="auto"/>
          </w:divBdr>
        </w:div>
        <w:div w:id="811871000">
          <w:marLeft w:val="480"/>
          <w:marRight w:val="0"/>
          <w:marTop w:val="0"/>
          <w:marBottom w:val="0"/>
          <w:divBdr>
            <w:top w:val="none" w:sz="0" w:space="0" w:color="auto"/>
            <w:left w:val="none" w:sz="0" w:space="0" w:color="auto"/>
            <w:bottom w:val="none" w:sz="0" w:space="0" w:color="auto"/>
            <w:right w:val="none" w:sz="0" w:space="0" w:color="auto"/>
          </w:divBdr>
        </w:div>
        <w:div w:id="1065101660">
          <w:marLeft w:val="480"/>
          <w:marRight w:val="0"/>
          <w:marTop w:val="0"/>
          <w:marBottom w:val="0"/>
          <w:divBdr>
            <w:top w:val="none" w:sz="0" w:space="0" w:color="auto"/>
            <w:left w:val="none" w:sz="0" w:space="0" w:color="auto"/>
            <w:bottom w:val="none" w:sz="0" w:space="0" w:color="auto"/>
            <w:right w:val="none" w:sz="0" w:space="0" w:color="auto"/>
          </w:divBdr>
        </w:div>
        <w:div w:id="1136219009">
          <w:marLeft w:val="480"/>
          <w:marRight w:val="0"/>
          <w:marTop w:val="0"/>
          <w:marBottom w:val="0"/>
          <w:divBdr>
            <w:top w:val="none" w:sz="0" w:space="0" w:color="auto"/>
            <w:left w:val="none" w:sz="0" w:space="0" w:color="auto"/>
            <w:bottom w:val="none" w:sz="0" w:space="0" w:color="auto"/>
            <w:right w:val="none" w:sz="0" w:space="0" w:color="auto"/>
          </w:divBdr>
        </w:div>
        <w:div w:id="524249381">
          <w:marLeft w:val="480"/>
          <w:marRight w:val="0"/>
          <w:marTop w:val="0"/>
          <w:marBottom w:val="0"/>
          <w:divBdr>
            <w:top w:val="none" w:sz="0" w:space="0" w:color="auto"/>
            <w:left w:val="none" w:sz="0" w:space="0" w:color="auto"/>
            <w:bottom w:val="none" w:sz="0" w:space="0" w:color="auto"/>
            <w:right w:val="none" w:sz="0" w:space="0" w:color="auto"/>
          </w:divBdr>
        </w:div>
        <w:div w:id="1514762780">
          <w:marLeft w:val="480"/>
          <w:marRight w:val="0"/>
          <w:marTop w:val="0"/>
          <w:marBottom w:val="0"/>
          <w:divBdr>
            <w:top w:val="none" w:sz="0" w:space="0" w:color="auto"/>
            <w:left w:val="none" w:sz="0" w:space="0" w:color="auto"/>
            <w:bottom w:val="none" w:sz="0" w:space="0" w:color="auto"/>
            <w:right w:val="none" w:sz="0" w:space="0" w:color="auto"/>
          </w:divBdr>
        </w:div>
        <w:div w:id="1026129750">
          <w:marLeft w:val="480"/>
          <w:marRight w:val="0"/>
          <w:marTop w:val="0"/>
          <w:marBottom w:val="0"/>
          <w:divBdr>
            <w:top w:val="none" w:sz="0" w:space="0" w:color="auto"/>
            <w:left w:val="none" w:sz="0" w:space="0" w:color="auto"/>
            <w:bottom w:val="none" w:sz="0" w:space="0" w:color="auto"/>
            <w:right w:val="none" w:sz="0" w:space="0" w:color="auto"/>
          </w:divBdr>
        </w:div>
        <w:div w:id="618337692">
          <w:marLeft w:val="480"/>
          <w:marRight w:val="0"/>
          <w:marTop w:val="0"/>
          <w:marBottom w:val="0"/>
          <w:divBdr>
            <w:top w:val="none" w:sz="0" w:space="0" w:color="auto"/>
            <w:left w:val="none" w:sz="0" w:space="0" w:color="auto"/>
            <w:bottom w:val="none" w:sz="0" w:space="0" w:color="auto"/>
            <w:right w:val="none" w:sz="0" w:space="0" w:color="auto"/>
          </w:divBdr>
        </w:div>
        <w:div w:id="279797690">
          <w:marLeft w:val="480"/>
          <w:marRight w:val="0"/>
          <w:marTop w:val="0"/>
          <w:marBottom w:val="0"/>
          <w:divBdr>
            <w:top w:val="none" w:sz="0" w:space="0" w:color="auto"/>
            <w:left w:val="none" w:sz="0" w:space="0" w:color="auto"/>
            <w:bottom w:val="none" w:sz="0" w:space="0" w:color="auto"/>
            <w:right w:val="none" w:sz="0" w:space="0" w:color="auto"/>
          </w:divBdr>
        </w:div>
        <w:div w:id="2014337734">
          <w:marLeft w:val="480"/>
          <w:marRight w:val="0"/>
          <w:marTop w:val="0"/>
          <w:marBottom w:val="0"/>
          <w:divBdr>
            <w:top w:val="none" w:sz="0" w:space="0" w:color="auto"/>
            <w:left w:val="none" w:sz="0" w:space="0" w:color="auto"/>
            <w:bottom w:val="none" w:sz="0" w:space="0" w:color="auto"/>
            <w:right w:val="none" w:sz="0" w:space="0" w:color="auto"/>
          </w:divBdr>
        </w:div>
        <w:div w:id="2102944247">
          <w:marLeft w:val="480"/>
          <w:marRight w:val="0"/>
          <w:marTop w:val="0"/>
          <w:marBottom w:val="0"/>
          <w:divBdr>
            <w:top w:val="none" w:sz="0" w:space="0" w:color="auto"/>
            <w:left w:val="none" w:sz="0" w:space="0" w:color="auto"/>
            <w:bottom w:val="none" w:sz="0" w:space="0" w:color="auto"/>
            <w:right w:val="none" w:sz="0" w:space="0" w:color="auto"/>
          </w:divBdr>
        </w:div>
        <w:div w:id="1931692110">
          <w:marLeft w:val="480"/>
          <w:marRight w:val="0"/>
          <w:marTop w:val="0"/>
          <w:marBottom w:val="0"/>
          <w:divBdr>
            <w:top w:val="none" w:sz="0" w:space="0" w:color="auto"/>
            <w:left w:val="none" w:sz="0" w:space="0" w:color="auto"/>
            <w:bottom w:val="none" w:sz="0" w:space="0" w:color="auto"/>
            <w:right w:val="none" w:sz="0" w:space="0" w:color="auto"/>
          </w:divBdr>
        </w:div>
        <w:div w:id="1683580810">
          <w:marLeft w:val="480"/>
          <w:marRight w:val="0"/>
          <w:marTop w:val="0"/>
          <w:marBottom w:val="0"/>
          <w:divBdr>
            <w:top w:val="none" w:sz="0" w:space="0" w:color="auto"/>
            <w:left w:val="none" w:sz="0" w:space="0" w:color="auto"/>
            <w:bottom w:val="none" w:sz="0" w:space="0" w:color="auto"/>
            <w:right w:val="none" w:sz="0" w:space="0" w:color="auto"/>
          </w:divBdr>
        </w:div>
        <w:div w:id="977223425">
          <w:marLeft w:val="480"/>
          <w:marRight w:val="0"/>
          <w:marTop w:val="0"/>
          <w:marBottom w:val="0"/>
          <w:divBdr>
            <w:top w:val="none" w:sz="0" w:space="0" w:color="auto"/>
            <w:left w:val="none" w:sz="0" w:space="0" w:color="auto"/>
            <w:bottom w:val="none" w:sz="0" w:space="0" w:color="auto"/>
            <w:right w:val="none" w:sz="0" w:space="0" w:color="auto"/>
          </w:divBdr>
        </w:div>
        <w:div w:id="694817042">
          <w:marLeft w:val="480"/>
          <w:marRight w:val="0"/>
          <w:marTop w:val="0"/>
          <w:marBottom w:val="0"/>
          <w:divBdr>
            <w:top w:val="none" w:sz="0" w:space="0" w:color="auto"/>
            <w:left w:val="none" w:sz="0" w:space="0" w:color="auto"/>
            <w:bottom w:val="none" w:sz="0" w:space="0" w:color="auto"/>
            <w:right w:val="none" w:sz="0" w:space="0" w:color="auto"/>
          </w:divBdr>
        </w:div>
      </w:divsChild>
    </w:div>
    <w:div w:id="1901359147">
      <w:bodyDiv w:val="1"/>
      <w:marLeft w:val="0"/>
      <w:marRight w:val="0"/>
      <w:marTop w:val="0"/>
      <w:marBottom w:val="0"/>
      <w:divBdr>
        <w:top w:val="none" w:sz="0" w:space="0" w:color="auto"/>
        <w:left w:val="none" w:sz="0" w:space="0" w:color="auto"/>
        <w:bottom w:val="none" w:sz="0" w:space="0" w:color="auto"/>
        <w:right w:val="none" w:sz="0" w:space="0" w:color="auto"/>
      </w:divBdr>
      <w:divsChild>
        <w:div w:id="1666784727">
          <w:marLeft w:val="480"/>
          <w:marRight w:val="0"/>
          <w:marTop w:val="0"/>
          <w:marBottom w:val="0"/>
          <w:divBdr>
            <w:top w:val="none" w:sz="0" w:space="0" w:color="auto"/>
            <w:left w:val="none" w:sz="0" w:space="0" w:color="auto"/>
            <w:bottom w:val="none" w:sz="0" w:space="0" w:color="auto"/>
            <w:right w:val="none" w:sz="0" w:space="0" w:color="auto"/>
          </w:divBdr>
        </w:div>
        <w:div w:id="1211382796">
          <w:marLeft w:val="480"/>
          <w:marRight w:val="0"/>
          <w:marTop w:val="0"/>
          <w:marBottom w:val="0"/>
          <w:divBdr>
            <w:top w:val="none" w:sz="0" w:space="0" w:color="auto"/>
            <w:left w:val="none" w:sz="0" w:space="0" w:color="auto"/>
            <w:bottom w:val="none" w:sz="0" w:space="0" w:color="auto"/>
            <w:right w:val="none" w:sz="0" w:space="0" w:color="auto"/>
          </w:divBdr>
        </w:div>
        <w:div w:id="1054038440">
          <w:marLeft w:val="480"/>
          <w:marRight w:val="0"/>
          <w:marTop w:val="0"/>
          <w:marBottom w:val="0"/>
          <w:divBdr>
            <w:top w:val="none" w:sz="0" w:space="0" w:color="auto"/>
            <w:left w:val="none" w:sz="0" w:space="0" w:color="auto"/>
            <w:bottom w:val="none" w:sz="0" w:space="0" w:color="auto"/>
            <w:right w:val="none" w:sz="0" w:space="0" w:color="auto"/>
          </w:divBdr>
        </w:div>
        <w:div w:id="624239377">
          <w:marLeft w:val="480"/>
          <w:marRight w:val="0"/>
          <w:marTop w:val="0"/>
          <w:marBottom w:val="0"/>
          <w:divBdr>
            <w:top w:val="none" w:sz="0" w:space="0" w:color="auto"/>
            <w:left w:val="none" w:sz="0" w:space="0" w:color="auto"/>
            <w:bottom w:val="none" w:sz="0" w:space="0" w:color="auto"/>
            <w:right w:val="none" w:sz="0" w:space="0" w:color="auto"/>
          </w:divBdr>
        </w:div>
        <w:div w:id="1399785207">
          <w:marLeft w:val="480"/>
          <w:marRight w:val="0"/>
          <w:marTop w:val="0"/>
          <w:marBottom w:val="0"/>
          <w:divBdr>
            <w:top w:val="none" w:sz="0" w:space="0" w:color="auto"/>
            <w:left w:val="none" w:sz="0" w:space="0" w:color="auto"/>
            <w:bottom w:val="none" w:sz="0" w:space="0" w:color="auto"/>
            <w:right w:val="none" w:sz="0" w:space="0" w:color="auto"/>
          </w:divBdr>
        </w:div>
        <w:div w:id="1035042370">
          <w:marLeft w:val="480"/>
          <w:marRight w:val="0"/>
          <w:marTop w:val="0"/>
          <w:marBottom w:val="0"/>
          <w:divBdr>
            <w:top w:val="none" w:sz="0" w:space="0" w:color="auto"/>
            <w:left w:val="none" w:sz="0" w:space="0" w:color="auto"/>
            <w:bottom w:val="none" w:sz="0" w:space="0" w:color="auto"/>
            <w:right w:val="none" w:sz="0" w:space="0" w:color="auto"/>
          </w:divBdr>
        </w:div>
        <w:div w:id="1269042155">
          <w:marLeft w:val="480"/>
          <w:marRight w:val="0"/>
          <w:marTop w:val="0"/>
          <w:marBottom w:val="0"/>
          <w:divBdr>
            <w:top w:val="none" w:sz="0" w:space="0" w:color="auto"/>
            <w:left w:val="none" w:sz="0" w:space="0" w:color="auto"/>
            <w:bottom w:val="none" w:sz="0" w:space="0" w:color="auto"/>
            <w:right w:val="none" w:sz="0" w:space="0" w:color="auto"/>
          </w:divBdr>
        </w:div>
        <w:div w:id="893463891">
          <w:marLeft w:val="480"/>
          <w:marRight w:val="0"/>
          <w:marTop w:val="0"/>
          <w:marBottom w:val="0"/>
          <w:divBdr>
            <w:top w:val="none" w:sz="0" w:space="0" w:color="auto"/>
            <w:left w:val="none" w:sz="0" w:space="0" w:color="auto"/>
            <w:bottom w:val="none" w:sz="0" w:space="0" w:color="auto"/>
            <w:right w:val="none" w:sz="0" w:space="0" w:color="auto"/>
          </w:divBdr>
        </w:div>
        <w:div w:id="1362900740">
          <w:marLeft w:val="480"/>
          <w:marRight w:val="0"/>
          <w:marTop w:val="0"/>
          <w:marBottom w:val="0"/>
          <w:divBdr>
            <w:top w:val="none" w:sz="0" w:space="0" w:color="auto"/>
            <w:left w:val="none" w:sz="0" w:space="0" w:color="auto"/>
            <w:bottom w:val="none" w:sz="0" w:space="0" w:color="auto"/>
            <w:right w:val="none" w:sz="0" w:space="0" w:color="auto"/>
          </w:divBdr>
        </w:div>
        <w:div w:id="931470661">
          <w:marLeft w:val="480"/>
          <w:marRight w:val="0"/>
          <w:marTop w:val="0"/>
          <w:marBottom w:val="0"/>
          <w:divBdr>
            <w:top w:val="none" w:sz="0" w:space="0" w:color="auto"/>
            <w:left w:val="none" w:sz="0" w:space="0" w:color="auto"/>
            <w:bottom w:val="none" w:sz="0" w:space="0" w:color="auto"/>
            <w:right w:val="none" w:sz="0" w:space="0" w:color="auto"/>
          </w:divBdr>
        </w:div>
        <w:div w:id="1985088033">
          <w:marLeft w:val="480"/>
          <w:marRight w:val="0"/>
          <w:marTop w:val="0"/>
          <w:marBottom w:val="0"/>
          <w:divBdr>
            <w:top w:val="none" w:sz="0" w:space="0" w:color="auto"/>
            <w:left w:val="none" w:sz="0" w:space="0" w:color="auto"/>
            <w:bottom w:val="none" w:sz="0" w:space="0" w:color="auto"/>
            <w:right w:val="none" w:sz="0" w:space="0" w:color="auto"/>
          </w:divBdr>
        </w:div>
        <w:div w:id="662273199">
          <w:marLeft w:val="480"/>
          <w:marRight w:val="0"/>
          <w:marTop w:val="0"/>
          <w:marBottom w:val="0"/>
          <w:divBdr>
            <w:top w:val="none" w:sz="0" w:space="0" w:color="auto"/>
            <w:left w:val="none" w:sz="0" w:space="0" w:color="auto"/>
            <w:bottom w:val="none" w:sz="0" w:space="0" w:color="auto"/>
            <w:right w:val="none" w:sz="0" w:space="0" w:color="auto"/>
          </w:divBdr>
        </w:div>
      </w:divsChild>
    </w:div>
    <w:div w:id="1923030188">
      <w:bodyDiv w:val="1"/>
      <w:marLeft w:val="0"/>
      <w:marRight w:val="0"/>
      <w:marTop w:val="0"/>
      <w:marBottom w:val="0"/>
      <w:divBdr>
        <w:top w:val="none" w:sz="0" w:space="0" w:color="auto"/>
        <w:left w:val="none" w:sz="0" w:space="0" w:color="auto"/>
        <w:bottom w:val="none" w:sz="0" w:space="0" w:color="auto"/>
        <w:right w:val="none" w:sz="0" w:space="0" w:color="auto"/>
      </w:divBdr>
    </w:div>
    <w:div w:id="1924102101">
      <w:bodyDiv w:val="1"/>
      <w:marLeft w:val="0"/>
      <w:marRight w:val="0"/>
      <w:marTop w:val="0"/>
      <w:marBottom w:val="0"/>
      <w:divBdr>
        <w:top w:val="none" w:sz="0" w:space="0" w:color="auto"/>
        <w:left w:val="none" w:sz="0" w:space="0" w:color="auto"/>
        <w:bottom w:val="none" w:sz="0" w:space="0" w:color="auto"/>
        <w:right w:val="none" w:sz="0" w:space="0" w:color="auto"/>
      </w:divBdr>
    </w:div>
    <w:div w:id="1932541627">
      <w:bodyDiv w:val="1"/>
      <w:marLeft w:val="0"/>
      <w:marRight w:val="0"/>
      <w:marTop w:val="0"/>
      <w:marBottom w:val="0"/>
      <w:divBdr>
        <w:top w:val="none" w:sz="0" w:space="0" w:color="auto"/>
        <w:left w:val="none" w:sz="0" w:space="0" w:color="auto"/>
        <w:bottom w:val="none" w:sz="0" w:space="0" w:color="auto"/>
        <w:right w:val="none" w:sz="0" w:space="0" w:color="auto"/>
      </w:divBdr>
      <w:divsChild>
        <w:div w:id="809635517">
          <w:marLeft w:val="480"/>
          <w:marRight w:val="0"/>
          <w:marTop w:val="0"/>
          <w:marBottom w:val="0"/>
          <w:divBdr>
            <w:top w:val="none" w:sz="0" w:space="0" w:color="auto"/>
            <w:left w:val="none" w:sz="0" w:space="0" w:color="auto"/>
            <w:bottom w:val="none" w:sz="0" w:space="0" w:color="auto"/>
            <w:right w:val="none" w:sz="0" w:space="0" w:color="auto"/>
          </w:divBdr>
        </w:div>
        <w:div w:id="1735733318">
          <w:marLeft w:val="480"/>
          <w:marRight w:val="0"/>
          <w:marTop w:val="0"/>
          <w:marBottom w:val="0"/>
          <w:divBdr>
            <w:top w:val="none" w:sz="0" w:space="0" w:color="auto"/>
            <w:left w:val="none" w:sz="0" w:space="0" w:color="auto"/>
            <w:bottom w:val="none" w:sz="0" w:space="0" w:color="auto"/>
            <w:right w:val="none" w:sz="0" w:space="0" w:color="auto"/>
          </w:divBdr>
        </w:div>
        <w:div w:id="122963478">
          <w:marLeft w:val="480"/>
          <w:marRight w:val="0"/>
          <w:marTop w:val="0"/>
          <w:marBottom w:val="0"/>
          <w:divBdr>
            <w:top w:val="none" w:sz="0" w:space="0" w:color="auto"/>
            <w:left w:val="none" w:sz="0" w:space="0" w:color="auto"/>
            <w:bottom w:val="none" w:sz="0" w:space="0" w:color="auto"/>
            <w:right w:val="none" w:sz="0" w:space="0" w:color="auto"/>
          </w:divBdr>
        </w:div>
        <w:div w:id="1332291228">
          <w:marLeft w:val="480"/>
          <w:marRight w:val="0"/>
          <w:marTop w:val="0"/>
          <w:marBottom w:val="0"/>
          <w:divBdr>
            <w:top w:val="none" w:sz="0" w:space="0" w:color="auto"/>
            <w:left w:val="none" w:sz="0" w:space="0" w:color="auto"/>
            <w:bottom w:val="none" w:sz="0" w:space="0" w:color="auto"/>
            <w:right w:val="none" w:sz="0" w:space="0" w:color="auto"/>
          </w:divBdr>
        </w:div>
        <w:div w:id="895622997">
          <w:marLeft w:val="480"/>
          <w:marRight w:val="0"/>
          <w:marTop w:val="0"/>
          <w:marBottom w:val="0"/>
          <w:divBdr>
            <w:top w:val="none" w:sz="0" w:space="0" w:color="auto"/>
            <w:left w:val="none" w:sz="0" w:space="0" w:color="auto"/>
            <w:bottom w:val="none" w:sz="0" w:space="0" w:color="auto"/>
            <w:right w:val="none" w:sz="0" w:space="0" w:color="auto"/>
          </w:divBdr>
        </w:div>
        <w:div w:id="442190575">
          <w:marLeft w:val="480"/>
          <w:marRight w:val="0"/>
          <w:marTop w:val="0"/>
          <w:marBottom w:val="0"/>
          <w:divBdr>
            <w:top w:val="none" w:sz="0" w:space="0" w:color="auto"/>
            <w:left w:val="none" w:sz="0" w:space="0" w:color="auto"/>
            <w:bottom w:val="none" w:sz="0" w:space="0" w:color="auto"/>
            <w:right w:val="none" w:sz="0" w:space="0" w:color="auto"/>
          </w:divBdr>
        </w:div>
        <w:div w:id="1227567096">
          <w:marLeft w:val="480"/>
          <w:marRight w:val="0"/>
          <w:marTop w:val="0"/>
          <w:marBottom w:val="0"/>
          <w:divBdr>
            <w:top w:val="none" w:sz="0" w:space="0" w:color="auto"/>
            <w:left w:val="none" w:sz="0" w:space="0" w:color="auto"/>
            <w:bottom w:val="none" w:sz="0" w:space="0" w:color="auto"/>
            <w:right w:val="none" w:sz="0" w:space="0" w:color="auto"/>
          </w:divBdr>
        </w:div>
        <w:div w:id="1204749390">
          <w:marLeft w:val="480"/>
          <w:marRight w:val="0"/>
          <w:marTop w:val="0"/>
          <w:marBottom w:val="0"/>
          <w:divBdr>
            <w:top w:val="none" w:sz="0" w:space="0" w:color="auto"/>
            <w:left w:val="none" w:sz="0" w:space="0" w:color="auto"/>
            <w:bottom w:val="none" w:sz="0" w:space="0" w:color="auto"/>
            <w:right w:val="none" w:sz="0" w:space="0" w:color="auto"/>
          </w:divBdr>
        </w:div>
        <w:div w:id="965625418">
          <w:marLeft w:val="480"/>
          <w:marRight w:val="0"/>
          <w:marTop w:val="0"/>
          <w:marBottom w:val="0"/>
          <w:divBdr>
            <w:top w:val="none" w:sz="0" w:space="0" w:color="auto"/>
            <w:left w:val="none" w:sz="0" w:space="0" w:color="auto"/>
            <w:bottom w:val="none" w:sz="0" w:space="0" w:color="auto"/>
            <w:right w:val="none" w:sz="0" w:space="0" w:color="auto"/>
          </w:divBdr>
        </w:div>
        <w:div w:id="809174692">
          <w:marLeft w:val="480"/>
          <w:marRight w:val="0"/>
          <w:marTop w:val="0"/>
          <w:marBottom w:val="0"/>
          <w:divBdr>
            <w:top w:val="none" w:sz="0" w:space="0" w:color="auto"/>
            <w:left w:val="none" w:sz="0" w:space="0" w:color="auto"/>
            <w:bottom w:val="none" w:sz="0" w:space="0" w:color="auto"/>
            <w:right w:val="none" w:sz="0" w:space="0" w:color="auto"/>
          </w:divBdr>
        </w:div>
        <w:div w:id="1479152408">
          <w:marLeft w:val="480"/>
          <w:marRight w:val="0"/>
          <w:marTop w:val="0"/>
          <w:marBottom w:val="0"/>
          <w:divBdr>
            <w:top w:val="none" w:sz="0" w:space="0" w:color="auto"/>
            <w:left w:val="none" w:sz="0" w:space="0" w:color="auto"/>
            <w:bottom w:val="none" w:sz="0" w:space="0" w:color="auto"/>
            <w:right w:val="none" w:sz="0" w:space="0" w:color="auto"/>
          </w:divBdr>
        </w:div>
        <w:div w:id="160001314">
          <w:marLeft w:val="480"/>
          <w:marRight w:val="0"/>
          <w:marTop w:val="0"/>
          <w:marBottom w:val="0"/>
          <w:divBdr>
            <w:top w:val="none" w:sz="0" w:space="0" w:color="auto"/>
            <w:left w:val="none" w:sz="0" w:space="0" w:color="auto"/>
            <w:bottom w:val="none" w:sz="0" w:space="0" w:color="auto"/>
            <w:right w:val="none" w:sz="0" w:space="0" w:color="auto"/>
          </w:divBdr>
        </w:div>
        <w:div w:id="1742017525">
          <w:marLeft w:val="480"/>
          <w:marRight w:val="0"/>
          <w:marTop w:val="0"/>
          <w:marBottom w:val="0"/>
          <w:divBdr>
            <w:top w:val="none" w:sz="0" w:space="0" w:color="auto"/>
            <w:left w:val="none" w:sz="0" w:space="0" w:color="auto"/>
            <w:bottom w:val="none" w:sz="0" w:space="0" w:color="auto"/>
            <w:right w:val="none" w:sz="0" w:space="0" w:color="auto"/>
          </w:divBdr>
        </w:div>
        <w:div w:id="1034843950">
          <w:marLeft w:val="480"/>
          <w:marRight w:val="0"/>
          <w:marTop w:val="0"/>
          <w:marBottom w:val="0"/>
          <w:divBdr>
            <w:top w:val="none" w:sz="0" w:space="0" w:color="auto"/>
            <w:left w:val="none" w:sz="0" w:space="0" w:color="auto"/>
            <w:bottom w:val="none" w:sz="0" w:space="0" w:color="auto"/>
            <w:right w:val="none" w:sz="0" w:space="0" w:color="auto"/>
          </w:divBdr>
        </w:div>
        <w:div w:id="1451321272">
          <w:marLeft w:val="480"/>
          <w:marRight w:val="0"/>
          <w:marTop w:val="0"/>
          <w:marBottom w:val="0"/>
          <w:divBdr>
            <w:top w:val="none" w:sz="0" w:space="0" w:color="auto"/>
            <w:left w:val="none" w:sz="0" w:space="0" w:color="auto"/>
            <w:bottom w:val="none" w:sz="0" w:space="0" w:color="auto"/>
            <w:right w:val="none" w:sz="0" w:space="0" w:color="auto"/>
          </w:divBdr>
        </w:div>
        <w:div w:id="332995690">
          <w:marLeft w:val="480"/>
          <w:marRight w:val="0"/>
          <w:marTop w:val="0"/>
          <w:marBottom w:val="0"/>
          <w:divBdr>
            <w:top w:val="none" w:sz="0" w:space="0" w:color="auto"/>
            <w:left w:val="none" w:sz="0" w:space="0" w:color="auto"/>
            <w:bottom w:val="none" w:sz="0" w:space="0" w:color="auto"/>
            <w:right w:val="none" w:sz="0" w:space="0" w:color="auto"/>
          </w:divBdr>
        </w:div>
        <w:div w:id="217866114">
          <w:marLeft w:val="480"/>
          <w:marRight w:val="0"/>
          <w:marTop w:val="0"/>
          <w:marBottom w:val="0"/>
          <w:divBdr>
            <w:top w:val="none" w:sz="0" w:space="0" w:color="auto"/>
            <w:left w:val="none" w:sz="0" w:space="0" w:color="auto"/>
            <w:bottom w:val="none" w:sz="0" w:space="0" w:color="auto"/>
            <w:right w:val="none" w:sz="0" w:space="0" w:color="auto"/>
          </w:divBdr>
        </w:div>
        <w:div w:id="413160787">
          <w:marLeft w:val="480"/>
          <w:marRight w:val="0"/>
          <w:marTop w:val="0"/>
          <w:marBottom w:val="0"/>
          <w:divBdr>
            <w:top w:val="none" w:sz="0" w:space="0" w:color="auto"/>
            <w:left w:val="none" w:sz="0" w:space="0" w:color="auto"/>
            <w:bottom w:val="none" w:sz="0" w:space="0" w:color="auto"/>
            <w:right w:val="none" w:sz="0" w:space="0" w:color="auto"/>
          </w:divBdr>
        </w:div>
        <w:div w:id="62025031">
          <w:marLeft w:val="480"/>
          <w:marRight w:val="0"/>
          <w:marTop w:val="0"/>
          <w:marBottom w:val="0"/>
          <w:divBdr>
            <w:top w:val="none" w:sz="0" w:space="0" w:color="auto"/>
            <w:left w:val="none" w:sz="0" w:space="0" w:color="auto"/>
            <w:bottom w:val="none" w:sz="0" w:space="0" w:color="auto"/>
            <w:right w:val="none" w:sz="0" w:space="0" w:color="auto"/>
          </w:divBdr>
        </w:div>
        <w:div w:id="1922173084">
          <w:marLeft w:val="480"/>
          <w:marRight w:val="0"/>
          <w:marTop w:val="0"/>
          <w:marBottom w:val="0"/>
          <w:divBdr>
            <w:top w:val="none" w:sz="0" w:space="0" w:color="auto"/>
            <w:left w:val="none" w:sz="0" w:space="0" w:color="auto"/>
            <w:bottom w:val="none" w:sz="0" w:space="0" w:color="auto"/>
            <w:right w:val="none" w:sz="0" w:space="0" w:color="auto"/>
          </w:divBdr>
        </w:div>
        <w:div w:id="1303273522">
          <w:marLeft w:val="480"/>
          <w:marRight w:val="0"/>
          <w:marTop w:val="0"/>
          <w:marBottom w:val="0"/>
          <w:divBdr>
            <w:top w:val="none" w:sz="0" w:space="0" w:color="auto"/>
            <w:left w:val="none" w:sz="0" w:space="0" w:color="auto"/>
            <w:bottom w:val="none" w:sz="0" w:space="0" w:color="auto"/>
            <w:right w:val="none" w:sz="0" w:space="0" w:color="auto"/>
          </w:divBdr>
        </w:div>
      </w:divsChild>
    </w:div>
    <w:div w:id="1962489246">
      <w:bodyDiv w:val="1"/>
      <w:marLeft w:val="0"/>
      <w:marRight w:val="0"/>
      <w:marTop w:val="0"/>
      <w:marBottom w:val="0"/>
      <w:divBdr>
        <w:top w:val="none" w:sz="0" w:space="0" w:color="auto"/>
        <w:left w:val="none" w:sz="0" w:space="0" w:color="auto"/>
        <w:bottom w:val="none" w:sz="0" w:space="0" w:color="auto"/>
        <w:right w:val="none" w:sz="0" w:space="0" w:color="auto"/>
      </w:divBdr>
    </w:div>
    <w:div w:id="1968386938">
      <w:bodyDiv w:val="1"/>
      <w:marLeft w:val="0"/>
      <w:marRight w:val="0"/>
      <w:marTop w:val="0"/>
      <w:marBottom w:val="0"/>
      <w:divBdr>
        <w:top w:val="none" w:sz="0" w:space="0" w:color="auto"/>
        <w:left w:val="none" w:sz="0" w:space="0" w:color="auto"/>
        <w:bottom w:val="none" w:sz="0" w:space="0" w:color="auto"/>
        <w:right w:val="none" w:sz="0" w:space="0" w:color="auto"/>
      </w:divBdr>
      <w:divsChild>
        <w:div w:id="272059987">
          <w:marLeft w:val="480"/>
          <w:marRight w:val="0"/>
          <w:marTop w:val="0"/>
          <w:marBottom w:val="0"/>
          <w:divBdr>
            <w:top w:val="none" w:sz="0" w:space="0" w:color="auto"/>
            <w:left w:val="none" w:sz="0" w:space="0" w:color="auto"/>
            <w:bottom w:val="none" w:sz="0" w:space="0" w:color="auto"/>
            <w:right w:val="none" w:sz="0" w:space="0" w:color="auto"/>
          </w:divBdr>
        </w:div>
        <w:div w:id="1417164488">
          <w:marLeft w:val="480"/>
          <w:marRight w:val="0"/>
          <w:marTop w:val="0"/>
          <w:marBottom w:val="0"/>
          <w:divBdr>
            <w:top w:val="none" w:sz="0" w:space="0" w:color="auto"/>
            <w:left w:val="none" w:sz="0" w:space="0" w:color="auto"/>
            <w:bottom w:val="none" w:sz="0" w:space="0" w:color="auto"/>
            <w:right w:val="none" w:sz="0" w:space="0" w:color="auto"/>
          </w:divBdr>
        </w:div>
        <w:div w:id="732046355">
          <w:marLeft w:val="480"/>
          <w:marRight w:val="0"/>
          <w:marTop w:val="0"/>
          <w:marBottom w:val="0"/>
          <w:divBdr>
            <w:top w:val="none" w:sz="0" w:space="0" w:color="auto"/>
            <w:left w:val="none" w:sz="0" w:space="0" w:color="auto"/>
            <w:bottom w:val="none" w:sz="0" w:space="0" w:color="auto"/>
            <w:right w:val="none" w:sz="0" w:space="0" w:color="auto"/>
          </w:divBdr>
        </w:div>
        <w:div w:id="1928928081">
          <w:marLeft w:val="480"/>
          <w:marRight w:val="0"/>
          <w:marTop w:val="0"/>
          <w:marBottom w:val="0"/>
          <w:divBdr>
            <w:top w:val="none" w:sz="0" w:space="0" w:color="auto"/>
            <w:left w:val="none" w:sz="0" w:space="0" w:color="auto"/>
            <w:bottom w:val="none" w:sz="0" w:space="0" w:color="auto"/>
            <w:right w:val="none" w:sz="0" w:space="0" w:color="auto"/>
          </w:divBdr>
        </w:div>
        <w:div w:id="253779836">
          <w:marLeft w:val="480"/>
          <w:marRight w:val="0"/>
          <w:marTop w:val="0"/>
          <w:marBottom w:val="0"/>
          <w:divBdr>
            <w:top w:val="none" w:sz="0" w:space="0" w:color="auto"/>
            <w:left w:val="none" w:sz="0" w:space="0" w:color="auto"/>
            <w:bottom w:val="none" w:sz="0" w:space="0" w:color="auto"/>
            <w:right w:val="none" w:sz="0" w:space="0" w:color="auto"/>
          </w:divBdr>
        </w:div>
        <w:div w:id="845362799">
          <w:marLeft w:val="480"/>
          <w:marRight w:val="0"/>
          <w:marTop w:val="0"/>
          <w:marBottom w:val="0"/>
          <w:divBdr>
            <w:top w:val="none" w:sz="0" w:space="0" w:color="auto"/>
            <w:left w:val="none" w:sz="0" w:space="0" w:color="auto"/>
            <w:bottom w:val="none" w:sz="0" w:space="0" w:color="auto"/>
            <w:right w:val="none" w:sz="0" w:space="0" w:color="auto"/>
          </w:divBdr>
        </w:div>
        <w:div w:id="1700551079">
          <w:marLeft w:val="480"/>
          <w:marRight w:val="0"/>
          <w:marTop w:val="0"/>
          <w:marBottom w:val="0"/>
          <w:divBdr>
            <w:top w:val="none" w:sz="0" w:space="0" w:color="auto"/>
            <w:left w:val="none" w:sz="0" w:space="0" w:color="auto"/>
            <w:bottom w:val="none" w:sz="0" w:space="0" w:color="auto"/>
            <w:right w:val="none" w:sz="0" w:space="0" w:color="auto"/>
          </w:divBdr>
        </w:div>
        <w:div w:id="102577574">
          <w:marLeft w:val="480"/>
          <w:marRight w:val="0"/>
          <w:marTop w:val="0"/>
          <w:marBottom w:val="0"/>
          <w:divBdr>
            <w:top w:val="none" w:sz="0" w:space="0" w:color="auto"/>
            <w:left w:val="none" w:sz="0" w:space="0" w:color="auto"/>
            <w:bottom w:val="none" w:sz="0" w:space="0" w:color="auto"/>
            <w:right w:val="none" w:sz="0" w:space="0" w:color="auto"/>
          </w:divBdr>
        </w:div>
        <w:div w:id="892041174">
          <w:marLeft w:val="480"/>
          <w:marRight w:val="0"/>
          <w:marTop w:val="0"/>
          <w:marBottom w:val="0"/>
          <w:divBdr>
            <w:top w:val="none" w:sz="0" w:space="0" w:color="auto"/>
            <w:left w:val="none" w:sz="0" w:space="0" w:color="auto"/>
            <w:bottom w:val="none" w:sz="0" w:space="0" w:color="auto"/>
            <w:right w:val="none" w:sz="0" w:space="0" w:color="auto"/>
          </w:divBdr>
        </w:div>
        <w:div w:id="2093433404">
          <w:marLeft w:val="480"/>
          <w:marRight w:val="0"/>
          <w:marTop w:val="0"/>
          <w:marBottom w:val="0"/>
          <w:divBdr>
            <w:top w:val="none" w:sz="0" w:space="0" w:color="auto"/>
            <w:left w:val="none" w:sz="0" w:space="0" w:color="auto"/>
            <w:bottom w:val="none" w:sz="0" w:space="0" w:color="auto"/>
            <w:right w:val="none" w:sz="0" w:space="0" w:color="auto"/>
          </w:divBdr>
        </w:div>
        <w:div w:id="339936583">
          <w:marLeft w:val="480"/>
          <w:marRight w:val="0"/>
          <w:marTop w:val="0"/>
          <w:marBottom w:val="0"/>
          <w:divBdr>
            <w:top w:val="none" w:sz="0" w:space="0" w:color="auto"/>
            <w:left w:val="none" w:sz="0" w:space="0" w:color="auto"/>
            <w:bottom w:val="none" w:sz="0" w:space="0" w:color="auto"/>
            <w:right w:val="none" w:sz="0" w:space="0" w:color="auto"/>
          </w:divBdr>
        </w:div>
        <w:div w:id="1961450570">
          <w:marLeft w:val="480"/>
          <w:marRight w:val="0"/>
          <w:marTop w:val="0"/>
          <w:marBottom w:val="0"/>
          <w:divBdr>
            <w:top w:val="none" w:sz="0" w:space="0" w:color="auto"/>
            <w:left w:val="none" w:sz="0" w:space="0" w:color="auto"/>
            <w:bottom w:val="none" w:sz="0" w:space="0" w:color="auto"/>
            <w:right w:val="none" w:sz="0" w:space="0" w:color="auto"/>
          </w:divBdr>
        </w:div>
        <w:div w:id="871766166">
          <w:marLeft w:val="480"/>
          <w:marRight w:val="0"/>
          <w:marTop w:val="0"/>
          <w:marBottom w:val="0"/>
          <w:divBdr>
            <w:top w:val="none" w:sz="0" w:space="0" w:color="auto"/>
            <w:left w:val="none" w:sz="0" w:space="0" w:color="auto"/>
            <w:bottom w:val="none" w:sz="0" w:space="0" w:color="auto"/>
            <w:right w:val="none" w:sz="0" w:space="0" w:color="auto"/>
          </w:divBdr>
        </w:div>
        <w:div w:id="1038973960">
          <w:marLeft w:val="480"/>
          <w:marRight w:val="0"/>
          <w:marTop w:val="0"/>
          <w:marBottom w:val="0"/>
          <w:divBdr>
            <w:top w:val="none" w:sz="0" w:space="0" w:color="auto"/>
            <w:left w:val="none" w:sz="0" w:space="0" w:color="auto"/>
            <w:bottom w:val="none" w:sz="0" w:space="0" w:color="auto"/>
            <w:right w:val="none" w:sz="0" w:space="0" w:color="auto"/>
          </w:divBdr>
        </w:div>
        <w:div w:id="1868177086">
          <w:marLeft w:val="480"/>
          <w:marRight w:val="0"/>
          <w:marTop w:val="0"/>
          <w:marBottom w:val="0"/>
          <w:divBdr>
            <w:top w:val="none" w:sz="0" w:space="0" w:color="auto"/>
            <w:left w:val="none" w:sz="0" w:space="0" w:color="auto"/>
            <w:bottom w:val="none" w:sz="0" w:space="0" w:color="auto"/>
            <w:right w:val="none" w:sz="0" w:space="0" w:color="auto"/>
          </w:divBdr>
        </w:div>
        <w:div w:id="1724602416">
          <w:marLeft w:val="480"/>
          <w:marRight w:val="0"/>
          <w:marTop w:val="0"/>
          <w:marBottom w:val="0"/>
          <w:divBdr>
            <w:top w:val="none" w:sz="0" w:space="0" w:color="auto"/>
            <w:left w:val="none" w:sz="0" w:space="0" w:color="auto"/>
            <w:bottom w:val="none" w:sz="0" w:space="0" w:color="auto"/>
            <w:right w:val="none" w:sz="0" w:space="0" w:color="auto"/>
          </w:divBdr>
        </w:div>
        <w:div w:id="1531139249">
          <w:marLeft w:val="480"/>
          <w:marRight w:val="0"/>
          <w:marTop w:val="0"/>
          <w:marBottom w:val="0"/>
          <w:divBdr>
            <w:top w:val="none" w:sz="0" w:space="0" w:color="auto"/>
            <w:left w:val="none" w:sz="0" w:space="0" w:color="auto"/>
            <w:bottom w:val="none" w:sz="0" w:space="0" w:color="auto"/>
            <w:right w:val="none" w:sz="0" w:space="0" w:color="auto"/>
          </w:divBdr>
        </w:div>
        <w:div w:id="534580923">
          <w:marLeft w:val="480"/>
          <w:marRight w:val="0"/>
          <w:marTop w:val="0"/>
          <w:marBottom w:val="0"/>
          <w:divBdr>
            <w:top w:val="none" w:sz="0" w:space="0" w:color="auto"/>
            <w:left w:val="none" w:sz="0" w:space="0" w:color="auto"/>
            <w:bottom w:val="none" w:sz="0" w:space="0" w:color="auto"/>
            <w:right w:val="none" w:sz="0" w:space="0" w:color="auto"/>
          </w:divBdr>
        </w:div>
        <w:div w:id="799344853">
          <w:marLeft w:val="480"/>
          <w:marRight w:val="0"/>
          <w:marTop w:val="0"/>
          <w:marBottom w:val="0"/>
          <w:divBdr>
            <w:top w:val="none" w:sz="0" w:space="0" w:color="auto"/>
            <w:left w:val="none" w:sz="0" w:space="0" w:color="auto"/>
            <w:bottom w:val="none" w:sz="0" w:space="0" w:color="auto"/>
            <w:right w:val="none" w:sz="0" w:space="0" w:color="auto"/>
          </w:divBdr>
        </w:div>
        <w:div w:id="1872303332">
          <w:marLeft w:val="480"/>
          <w:marRight w:val="0"/>
          <w:marTop w:val="0"/>
          <w:marBottom w:val="0"/>
          <w:divBdr>
            <w:top w:val="none" w:sz="0" w:space="0" w:color="auto"/>
            <w:left w:val="none" w:sz="0" w:space="0" w:color="auto"/>
            <w:bottom w:val="none" w:sz="0" w:space="0" w:color="auto"/>
            <w:right w:val="none" w:sz="0" w:space="0" w:color="auto"/>
          </w:divBdr>
        </w:div>
      </w:divsChild>
    </w:div>
    <w:div w:id="1978534570">
      <w:bodyDiv w:val="1"/>
      <w:marLeft w:val="0"/>
      <w:marRight w:val="0"/>
      <w:marTop w:val="0"/>
      <w:marBottom w:val="0"/>
      <w:divBdr>
        <w:top w:val="none" w:sz="0" w:space="0" w:color="auto"/>
        <w:left w:val="none" w:sz="0" w:space="0" w:color="auto"/>
        <w:bottom w:val="none" w:sz="0" w:space="0" w:color="auto"/>
        <w:right w:val="none" w:sz="0" w:space="0" w:color="auto"/>
      </w:divBdr>
    </w:div>
    <w:div w:id="2086216837">
      <w:bodyDiv w:val="1"/>
      <w:marLeft w:val="0"/>
      <w:marRight w:val="0"/>
      <w:marTop w:val="0"/>
      <w:marBottom w:val="0"/>
      <w:divBdr>
        <w:top w:val="none" w:sz="0" w:space="0" w:color="auto"/>
        <w:left w:val="none" w:sz="0" w:space="0" w:color="auto"/>
        <w:bottom w:val="none" w:sz="0" w:space="0" w:color="auto"/>
        <w:right w:val="none" w:sz="0" w:space="0" w:color="auto"/>
      </w:divBdr>
      <w:divsChild>
        <w:div w:id="89009274">
          <w:marLeft w:val="480"/>
          <w:marRight w:val="0"/>
          <w:marTop w:val="0"/>
          <w:marBottom w:val="0"/>
          <w:divBdr>
            <w:top w:val="none" w:sz="0" w:space="0" w:color="auto"/>
            <w:left w:val="none" w:sz="0" w:space="0" w:color="auto"/>
            <w:bottom w:val="none" w:sz="0" w:space="0" w:color="auto"/>
            <w:right w:val="none" w:sz="0" w:space="0" w:color="auto"/>
          </w:divBdr>
        </w:div>
        <w:div w:id="1230924314">
          <w:marLeft w:val="480"/>
          <w:marRight w:val="0"/>
          <w:marTop w:val="0"/>
          <w:marBottom w:val="0"/>
          <w:divBdr>
            <w:top w:val="none" w:sz="0" w:space="0" w:color="auto"/>
            <w:left w:val="none" w:sz="0" w:space="0" w:color="auto"/>
            <w:bottom w:val="none" w:sz="0" w:space="0" w:color="auto"/>
            <w:right w:val="none" w:sz="0" w:space="0" w:color="auto"/>
          </w:divBdr>
        </w:div>
        <w:div w:id="80100932">
          <w:marLeft w:val="480"/>
          <w:marRight w:val="0"/>
          <w:marTop w:val="0"/>
          <w:marBottom w:val="0"/>
          <w:divBdr>
            <w:top w:val="none" w:sz="0" w:space="0" w:color="auto"/>
            <w:left w:val="none" w:sz="0" w:space="0" w:color="auto"/>
            <w:bottom w:val="none" w:sz="0" w:space="0" w:color="auto"/>
            <w:right w:val="none" w:sz="0" w:space="0" w:color="auto"/>
          </w:divBdr>
        </w:div>
        <w:div w:id="1506555023">
          <w:marLeft w:val="480"/>
          <w:marRight w:val="0"/>
          <w:marTop w:val="0"/>
          <w:marBottom w:val="0"/>
          <w:divBdr>
            <w:top w:val="none" w:sz="0" w:space="0" w:color="auto"/>
            <w:left w:val="none" w:sz="0" w:space="0" w:color="auto"/>
            <w:bottom w:val="none" w:sz="0" w:space="0" w:color="auto"/>
            <w:right w:val="none" w:sz="0" w:space="0" w:color="auto"/>
          </w:divBdr>
        </w:div>
        <w:div w:id="2003047601">
          <w:marLeft w:val="480"/>
          <w:marRight w:val="0"/>
          <w:marTop w:val="0"/>
          <w:marBottom w:val="0"/>
          <w:divBdr>
            <w:top w:val="none" w:sz="0" w:space="0" w:color="auto"/>
            <w:left w:val="none" w:sz="0" w:space="0" w:color="auto"/>
            <w:bottom w:val="none" w:sz="0" w:space="0" w:color="auto"/>
            <w:right w:val="none" w:sz="0" w:space="0" w:color="auto"/>
          </w:divBdr>
        </w:div>
        <w:div w:id="1688675985">
          <w:marLeft w:val="480"/>
          <w:marRight w:val="0"/>
          <w:marTop w:val="0"/>
          <w:marBottom w:val="0"/>
          <w:divBdr>
            <w:top w:val="none" w:sz="0" w:space="0" w:color="auto"/>
            <w:left w:val="none" w:sz="0" w:space="0" w:color="auto"/>
            <w:bottom w:val="none" w:sz="0" w:space="0" w:color="auto"/>
            <w:right w:val="none" w:sz="0" w:space="0" w:color="auto"/>
          </w:divBdr>
        </w:div>
        <w:div w:id="192888629">
          <w:marLeft w:val="480"/>
          <w:marRight w:val="0"/>
          <w:marTop w:val="0"/>
          <w:marBottom w:val="0"/>
          <w:divBdr>
            <w:top w:val="none" w:sz="0" w:space="0" w:color="auto"/>
            <w:left w:val="none" w:sz="0" w:space="0" w:color="auto"/>
            <w:bottom w:val="none" w:sz="0" w:space="0" w:color="auto"/>
            <w:right w:val="none" w:sz="0" w:space="0" w:color="auto"/>
          </w:divBdr>
        </w:div>
        <w:div w:id="2128699504">
          <w:marLeft w:val="480"/>
          <w:marRight w:val="0"/>
          <w:marTop w:val="0"/>
          <w:marBottom w:val="0"/>
          <w:divBdr>
            <w:top w:val="none" w:sz="0" w:space="0" w:color="auto"/>
            <w:left w:val="none" w:sz="0" w:space="0" w:color="auto"/>
            <w:bottom w:val="none" w:sz="0" w:space="0" w:color="auto"/>
            <w:right w:val="none" w:sz="0" w:space="0" w:color="auto"/>
          </w:divBdr>
        </w:div>
        <w:div w:id="1359116455">
          <w:marLeft w:val="480"/>
          <w:marRight w:val="0"/>
          <w:marTop w:val="0"/>
          <w:marBottom w:val="0"/>
          <w:divBdr>
            <w:top w:val="none" w:sz="0" w:space="0" w:color="auto"/>
            <w:left w:val="none" w:sz="0" w:space="0" w:color="auto"/>
            <w:bottom w:val="none" w:sz="0" w:space="0" w:color="auto"/>
            <w:right w:val="none" w:sz="0" w:space="0" w:color="auto"/>
          </w:divBdr>
        </w:div>
        <w:div w:id="1478454090">
          <w:marLeft w:val="480"/>
          <w:marRight w:val="0"/>
          <w:marTop w:val="0"/>
          <w:marBottom w:val="0"/>
          <w:divBdr>
            <w:top w:val="none" w:sz="0" w:space="0" w:color="auto"/>
            <w:left w:val="none" w:sz="0" w:space="0" w:color="auto"/>
            <w:bottom w:val="none" w:sz="0" w:space="0" w:color="auto"/>
            <w:right w:val="none" w:sz="0" w:space="0" w:color="auto"/>
          </w:divBdr>
        </w:div>
        <w:div w:id="701202224">
          <w:marLeft w:val="480"/>
          <w:marRight w:val="0"/>
          <w:marTop w:val="0"/>
          <w:marBottom w:val="0"/>
          <w:divBdr>
            <w:top w:val="none" w:sz="0" w:space="0" w:color="auto"/>
            <w:left w:val="none" w:sz="0" w:space="0" w:color="auto"/>
            <w:bottom w:val="none" w:sz="0" w:space="0" w:color="auto"/>
            <w:right w:val="none" w:sz="0" w:space="0" w:color="auto"/>
          </w:divBdr>
        </w:div>
        <w:div w:id="2115780087">
          <w:marLeft w:val="480"/>
          <w:marRight w:val="0"/>
          <w:marTop w:val="0"/>
          <w:marBottom w:val="0"/>
          <w:divBdr>
            <w:top w:val="none" w:sz="0" w:space="0" w:color="auto"/>
            <w:left w:val="none" w:sz="0" w:space="0" w:color="auto"/>
            <w:bottom w:val="none" w:sz="0" w:space="0" w:color="auto"/>
            <w:right w:val="none" w:sz="0" w:space="0" w:color="auto"/>
          </w:divBdr>
        </w:div>
        <w:div w:id="1149521266">
          <w:marLeft w:val="480"/>
          <w:marRight w:val="0"/>
          <w:marTop w:val="0"/>
          <w:marBottom w:val="0"/>
          <w:divBdr>
            <w:top w:val="none" w:sz="0" w:space="0" w:color="auto"/>
            <w:left w:val="none" w:sz="0" w:space="0" w:color="auto"/>
            <w:bottom w:val="none" w:sz="0" w:space="0" w:color="auto"/>
            <w:right w:val="none" w:sz="0" w:space="0" w:color="auto"/>
          </w:divBdr>
        </w:div>
        <w:div w:id="757139367">
          <w:marLeft w:val="480"/>
          <w:marRight w:val="0"/>
          <w:marTop w:val="0"/>
          <w:marBottom w:val="0"/>
          <w:divBdr>
            <w:top w:val="none" w:sz="0" w:space="0" w:color="auto"/>
            <w:left w:val="none" w:sz="0" w:space="0" w:color="auto"/>
            <w:bottom w:val="none" w:sz="0" w:space="0" w:color="auto"/>
            <w:right w:val="none" w:sz="0" w:space="0" w:color="auto"/>
          </w:divBdr>
        </w:div>
        <w:div w:id="664630403">
          <w:marLeft w:val="480"/>
          <w:marRight w:val="0"/>
          <w:marTop w:val="0"/>
          <w:marBottom w:val="0"/>
          <w:divBdr>
            <w:top w:val="none" w:sz="0" w:space="0" w:color="auto"/>
            <w:left w:val="none" w:sz="0" w:space="0" w:color="auto"/>
            <w:bottom w:val="none" w:sz="0" w:space="0" w:color="auto"/>
            <w:right w:val="none" w:sz="0" w:space="0" w:color="auto"/>
          </w:divBdr>
        </w:div>
        <w:div w:id="1759667080">
          <w:marLeft w:val="480"/>
          <w:marRight w:val="0"/>
          <w:marTop w:val="0"/>
          <w:marBottom w:val="0"/>
          <w:divBdr>
            <w:top w:val="none" w:sz="0" w:space="0" w:color="auto"/>
            <w:left w:val="none" w:sz="0" w:space="0" w:color="auto"/>
            <w:bottom w:val="none" w:sz="0" w:space="0" w:color="auto"/>
            <w:right w:val="none" w:sz="0" w:space="0" w:color="auto"/>
          </w:divBdr>
        </w:div>
        <w:div w:id="89661142">
          <w:marLeft w:val="480"/>
          <w:marRight w:val="0"/>
          <w:marTop w:val="0"/>
          <w:marBottom w:val="0"/>
          <w:divBdr>
            <w:top w:val="none" w:sz="0" w:space="0" w:color="auto"/>
            <w:left w:val="none" w:sz="0" w:space="0" w:color="auto"/>
            <w:bottom w:val="none" w:sz="0" w:space="0" w:color="auto"/>
            <w:right w:val="none" w:sz="0" w:space="0" w:color="auto"/>
          </w:divBdr>
        </w:div>
        <w:div w:id="11957177">
          <w:marLeft w:val="480"/>
          <w:marRight w:val="0"/>
          <w:marTop w:val="0"/>
          <w:marBottom w:val="0"/>
          <w:divBdr>
            <w:top w:val="none" w:sz="0" w:space="0" w:color="auto"/>
            <w:left w:val="none" w:sz="0" w:space="0" w:color="auto"/>
            <w:bottom w:val="none" w:sz="0" w:space="0" w:color="auto"/>
            <w:right w:val="none" w:sz="0" w:space="0" w:color="auto"/>
          </w:divBdr>
        </w:div>
        <w:div w:id="801844093">
          <w:marLeft w:val="480"/>
          <w:marRight w:val="0"/>
          <w:marTop w:val="0"/>
          <w:marBottom w:val="0"/>
          <w:divBdr>
            <w:top w:val="none" w:sz="0" w:space="0" w:color="auto"/>
            <w:left w:val="none" w:sz="0" w:space="0" w:color="auto"/>
            <w:bottom w:val="none" w:sz="0" w:space="0" w:color="auto"/>
            <w:right w:val="none" w:sz="0" w:space="0" w:color="auto"/>
          </w:divBdr>
        </w:div>
      </w:divsChild>
    </w:div>
    <w:div w:id="2104567561">
      <w:bodyDiv w:val="1"/>
      <w:marLeft w:val="0"/>
      <w:marRight w:val="0"/>
      <w:marTop w:val="0"/>
      <w:marBottom w:val="0"/>
      <w:divBdr>
        <w:top w:val="none" w:sz="0" w:space="0" w:color="auto"/>
        <w:left w:val="none" w:sz="0" w:space="0" w:color="auto"/>
        <w:bottom w:val="none" w:sz="0" w:space="0" w:color="auto"/>
        <w:right w:val="none" w:sz="0" w:space="0" w:color="auto"/>
      </w:divBdr>
      <w:divsChild>
        <w:div w:id="1382902724">
          <w:marLeft w:val="480"/>
          <w:marRight w:val="0"/>
          <w:marTop w:val="0"/>
          <w:marBottom w:val="0"/>
          <w:divBdr>
            <w:top w:val="none" w:sz="0" w:space="0" w:color="auto"/>
            <w:left w:val="none" w:sz="0" w:space="0" w:color="auto"/>
            <w:bottom w:val="none" w:sz="0" w:space="0" w:color="auto"/>
            <w:right w:val="none" w:sz="0" w:space="0" w:color="auto"/>
          </w:divBdr>
        </w:div>
        <w:div w:id="1563321943">
          <w:marLeft w:val="480"/>
          <w:marRight w:val="0"/>
          <w:marTop w:val="0"/>
          <w:marBottom w:val="0"/>
          <w:divBdr>
            <w:top w:val="none" w:sz="0" w:space="0" w:color="auto"/>
            <w:left w:val="none" w:sz="0" w:space="0" w:color="auto"/>
            <w:bottom w:val="none" w:sz="0" w:space="0" w:color="auto"/>
            <w:right w:val="none" w:sz="0" w:space="0" w:color="auto"/>
          </w:divBdr>
        </w:div>
        <w:div w:id="1031540322">
          <w:marLeft w:val="480"/>
          <w:marRight w:val="0"/>
          <w:marTop w:val="0"/>
          <w:marBottom w:val="0"/>
          <w:divBdr>
            <w:top w:val="none" w:sz="0" w:space="0" w:color="auto"/>
            <w:left w:val="none" w:sz="0" w:space="0" w:color="auto"/>
            <w:bottom w:val="none" w:sz="0" w:space="0" w:color="auto"/>
            <w:right w:val="none" w:sz="0" w:space="0" w:color="auto"/>
          </w:divBdr>
        </w:div>
        <w:div w:id="1545285687">
          <w:marLeft w:val="480"/>
          <w:marRight w:val="0"/>
          <w:marTop w:val="0"/>
          <w:marBottom w:val="0"/>
          <w:divBdr>
            <w:top w:val="none" w:sz="0" w:space="0" w:color="auto"/>
            <w:left w:val="none" w:sz="0" w:space="0" w:color="auto"/>
            <w:bottom w:val="none" w:sz="0" w:space="0" w:color="auto"/>
            <w:right w:val="none" w:sz="0" w:space="0" w:color="auto"/>
          </w:divBdr>
        </w:div>
        <w:div w:id="1370453536">
          <w:marLeft w:val="480"/>
          <w:marRight w:val="0"/>
          <w:marTop w:val="0"/>
          <w:marBottom w:val="0"/>
          <w:divBdr>
            <w:top w:val="none" w:sz="0" w:space="0" w:color="auto"/>
            <w:left w:val="none" w:sz="0" w:space="0" w:color="auto"/>
            <w:bottom w:val="none" w:sz="0" w:space="0" w:color="auto"/>
            <w:right w:val="none" w:sz="0" w:space="0" w:color="auto"/>
          </w:divBdr>
        </w:div>
        <w:div w:id="1664509824">
          <w:marLeft w:val="480"/>
          <w:marRight w:val="0"/>
          <w:marTop w:val="0"/>
          <w:marBottom w:val="0"/>
          <w:divBdr>
            <w:top w:val="none" w:sz="0" w:space="0" w:color="auto"/>
            <w:left w:val="none" w:sz="0" w:space="0" w:color="auto"/>
            <w:bottom w:val="none" w:sz="0" w:space="0" w:color="auto"/>
            <w:right w:val="none" w:sz="0" w:space="0" w:color="auto"/>
          </w:divBdr>
        </w:div>
        <w:div w:id="946353487">
          <w:marLeft w:val="480"/>
          <w:marRight w:val="0"/>
          <w:marTop w:val="0"/>
          <w:marBottom w:val="0"/>
          <w:divBdr>
            <w:top w:val="none" w:sz="0" w:space="0" w:color="auto"/>
            <w:left w:val="none" w:sz="0" w:space="0" w:color="auto"/>
            <w:bottom w:val="none" w:sz="0" w:space="0" w:color="auto"/>
            <w:right w:val="none" w:sz="0" w:space="0" w:color="auto"/>
          </w:divBdr>
        </w:div>
        <w:div w:id="966862110">
          <w:marLeft w:val="480"/>
          <w:marRight w:val="0"/>
          <w:marTop w:val="0"/>
          <w:marBottom w:val="0"/>
          <w:divBdr>
            <w:top w:val="none" w:sz="0" w:space="0" w:color="auto"/>
            <w:left w:val="none" w:sz="0" w:space="0" w:color="auto"/>
            <w:bottom w:val="none" w:sz="0" w:space="0" w:color="auto"/>
            <w:right w:val="none" w:sz="0" w:space="0" w:color="auto"/>
          </w:divBdr>
        </w:div>
        <w:div w:id="2102408219">
          <w:marLeft w:val="480"/>
          <w:marRight w:val="0"/>
          <w:marTop w:val="0"/>
          <w:marBottom w:val="0"/>
          <w:divBdr>
            <w:top w:val="none" w:sz="0" w:space="0" w:color="auto"/>
            <w:left w:val="none" w:sz="0" w:space="0" w:color="auto"/>
            <w:bottom w:val="none" w:sz="0" w:space="0" w:color="auto"/>
            <w:right w:val="none" w:sz="0" w:space="0" w:color="auto"/>
          </w:divBdr>
        </w:div>
        <w:div w:id="435292350">
          <w:marLeft w:val="480"/>
          <w:marRight w:val="0"/>
          <w:marTop w:val="0"/>
          <w:marBottom w:val="0"/>
          <w:divBdr>
            <w:top w:val="none" w:sz="0" w:space="0" w:color="auto"/>
            <w:left w:val="none" w:sz="0" w:space="0" w:color="auto"/>
            <w:bottom w:val="none" w:sz="0" w:space="0" w:color="auto"/>
            <w:right w:val="none" w:sz="0" w:space="0" w:color="auto"/>
          </w:divBdr>
        </w:div>
        <w:div w:id="1524398893">
          <w:marLeft w:val="480"/>
          <w:marRight w:val="0"/>
          <w:marTop w:val="0"/>
          <w:marBottom w:val="0"/>
          <w:divBdr>
            <w:top w:val="none" w:sz="0" w:space="0" w:color="auto"/>
            <w:left w:val="none" w:sz="0" w:space="0" w:color="auto"/>
            <w:bottom w:val="none" w:sz="0" w:space="0" w:color="auto"/>
            <w:right w:val="none" w:sz="0" w:space="0" w:color="auto"/>
          </w:divBdr>
        </w:div>
        <w:div w:id="341902979">
          <w:marLeft w:val="480"/>
          <w:marRight w:val="0"/>
          <w:marTop w:val="0"/>
          <w:marBottom w:val="0"/>
          <w:divBdr>
            <w:top w:val="none" w:sz="0" w:space="0" w:color="auto"/>
            <w:left w:val="none" w:sz="0" w:space="0" w:color="auto"/>
            <w:bottom w:val="none" w:sz="0" w:space="0" w:color="auto"/>
            <w:right w:val="none" w:sz="0" w:space="0" w:color="auto"/>
          </w:divBdr>
        </w:div>
        <w:div w:id="1387410634">
          <w:marLeft w:val="480"/>
          <w:marRight w:val="0"/>
          <w:marTop w:val="0"/>
          <w:marBottom w:val="0"/>
          <w:divBdr>
            <w:top w:val="none" w:sz="0" w:space="0" w:color="auto"/>
            <w:left w:val="none" w:sz="0" w:space="0" w:color="auto"/>
            <w:bottom w:val="none" w:sz="0" w:space="0" w:color="auto"/>
            <w:right w:val="none" w:sz="0" w:space="0" w:color="auto"/>
          </w:divBdr>
        </w:div>
        <w:div w:id="1316109850">
          <w:marLeft w:val="480"/>
          <w:marRight w:val="0"/>
          <w:marTop w:val="0"/>
          <w:marBottom w:val="0"/>
          <w:divBdr>
            <w:top w:val="none" w:sz="0" w:space="0" w:color="auto"/>
            <w:left w:val="none" w:sz="0" w:space="0" w:color="auto"/>
            <w:bottom w:val="none" w:sz="0" w:space="0" w:color="auto"/>
            <w:right w:val="none" w:sz="0" w:space="0" w:color="auto"/>
          </w:divBdr>
        </w:div>
        <w:div w:id="114570316">
          <w:marLeft w:val="480"/>
          <w:marRight w:val="0"/>
          <w:marTop w:val="0"/>
          <w:marBottom w:val="0"/>
          <w:divBdr>
            <w:top w:val="none" w:sz="0" w:space="0" w:color="auto"/>
            <w:left w:val="none" w:sz="0" w:space="0" w:color="auto"/>
            <w:bottom w:val="none" w:sz="0" w:space="0" w:color="auto"/>
            <w:right w:val="none" w:sz="0" w:space="0" w:color="auto"/>
          </w:divBdr>
        </w:div>
        <w:div w:id="1370884603">
          <w:marLeft w:val="480"/>
          <w:marRight w:val="0"/>
          <w:marTop w:val="0"/>
          <w:marBottom w:val="0"/>
          <w:divBdr>
            <w:top w:val="none" w:sz="0" w:space="0" w:color="auto"/>
            <w:left w:val="none" w:sz="0" w:space="0" w:color="auto"/>
            <w:bottom w:val="none" w:sz="0" w:space="0" w:color="auto"/>
            <w:right w:val="none" w:sz="0" w:space="0" w:color="auto"/>
          </w:divBdr>
        </w:div>
        <w:div w:id="1547983488">
          <w:marLeft w:val="480"/>
          <w:marRight w:val="0"/>
          <w:marTop w:val="0"/>
          <w:marBottom w:val="0"/>
          <w:divBdr>
            <w:top w:val="none" w:sz="0" w:space="0" w:color="auto"/>
            <w:left w:val="none" w:sz="0" w:space="0" w:color="auto"/>
            <w:bottom w:val="none" w:sz="0" w:space="0" w:color="auto"/>
            <w:right w:val="none" w:sz="0" w:space="0" w:color="auto"/>
          </w:divBdr>
        </w:div>
        <w:div w:id="134565703">
          <w:marLeft w:val="480"/>
          <w:marRight w:val="0"/>
          <w:marTop w:val="0"/>
          <w:marBottom w:val="0"/>
          <w:divBdr>
            <w:top w:val="none" w:sz="0" w:space="0" w:color="auto"/>
            <w:left w:val="none" w:sz="0" w:space="0" w:color="auto"/>
            <w:bottom w:val="none" w:sz="0" w:space="0" w:color="auto"/>
            <w:right w:val="none" w:sz="0" w:space="0" w:color="auto"/>
          </w:divBdr>
        </w:div>
      </w:divsChild>
    </w:div>
    <w:div w:id="2118600698">
      <w:bodyDiv w:val="1"/>
      <w:marLeft w:val="0"/>
      <w:marRight w:val="0"/>
      <w:marTop w:val="0"/>
      <w:marBottom w:val="0"/>
      <w:divBdr>
        <w:top w:val="none" w:sz="0" w:space="0" w:color="auto"/>
        <w:left w:val="none" w:sz="0" w:space="0" w:color="auto"/>
        <w:bottom w:val="none" w:sz="0" w:space="0" w:color="auto"/>
        <w:right w:val="none" w:sz="0" w:space="0" w:color="auto"/>
      </w:divBdr>
    </w:div>
    <w:div w:id="2123110991">
      <w:bodyDiv w:val="1"/>
      <w:marLeft w:val="0"/>
      <w:marRight w:val="0"/>
      <w:marTop w:val="0"/>
      <w:marBottom w:val="0"/>
      <w:divBdr>
        <w:top w:val="none" w:sz="0" w:space="0" w:color="auto"/>
        <w:left w:val="none" w:sz="0" w:space="0" w:color="auto"/>
        <w:bottom w:val="none" w:sz="0" w:space="0" w:color="auto"/>
        <w:right w:val="none" w:sz="0" w:space="0" w:color="auto"/>
      </w:divBdr>
    </w:div>
    <w:div w:id="21360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3144E36A-D7B7-4C8B-A731-ECFA8047110A}"/>
      </w:docPartPr>
      <w:docPartBody>
        <w:p w:rsidR="00BF7D20" w:rsidRDefault="0024555E">
          <w:r w:rsidRPr="001A1DD9">
            <w:rPr>
              <w:rStyle w:val="TextodoEspaoReservado"/>
            </w:rPr>
            <w:t>Clique ou toque aqui para inserir o texto.</w:t>
          </w:r>
        </w:p>
      </w:docPartBody>
    </w:docPart>
    <w:docPart>
      <w:docPartPr>
        <w:name w:val="05A2F74692C84557A9CAC723C1EDA25A"/>
        <w:category>
          <w:name w:val="Geral"/>
          <w:gallery w:val="placeholder"/>
        </w:category>
        <w:types>
          <w:type w:val="bbPlcHdr"/>
        </w:types>
        <w:behaviors>
          <w:behavior w:val="content"/>
        </w:behaviors>
        <w:guid w:val="{46386105-9779-4832-9C35-A52FDD7D1B53}"/>
      </w:docPartPr>
      <w:docPartBody>
        <w:p w:rsidR="00ED5695" w:rsidRDefault="006B1D51" w:rsidP="006B1D51">
          <w:pPr>
            <w:pStyle w:val="05A2F74692C84557A9CAC723C1EDA25A"/>
          </w:pPr>
          <w:r w:rsidRPr="001A1DD9">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5E"/>
    <w:rsid w:val="00152D5B"/>
    <w:rsid w:val="00163CA8"/>
    <w:rsid w:val="001E25D5"/>
    <w:rsid w:val="0024555E"/>
    <w:rsid w:val="00255F6F"/>
    <w:rsid w:val="004A3D92"/>
    <w:rsid w:val="004E4EA3"/>
    <w:rsid w:val="006630D0"/>
    <w:rsid w:val="006B1D51"/>
    <w:rsid w:val="007E43F7"/>
    <w:rsid w:val="00855833"/>
    <w:rsid w:val="008965BD"/>
    <w:rsid w:val="008E0ECD"/>
    <w:rsid w:val="00BF7D20"/>
    <w:rsid w:val="00C22CA5"/>
    <w:rsid w:val="00D12E3F"/>
    <w:rsid w:val="00DC5165"/>
    <w:rsid w:val="00ED5695"/>
    <w:rsid w:val="00FA27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B1D51"/>
    <w:rPr>
      <w:color w:val="808080"/>
    </w:rPr>
  </w:style>
  <w:style w:type="paragraph" w:customStyle="1" w:styleId="05A2F74692C84557A9CAC723C1EDA25A">
    <w:name w:val="05A2F74692C84557A9CAC723C1EDA25A"/>
    <w:rsid w:val="006B1D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205098-84FB-4768-B7E2-3C7606DC905F}">
  <we:reference id="wa104382081" version="1.55.1.0" store="pt-BR" storeType="OMEX"/>
  <we:alternateReferences>
    <we:reference id="WA104382081" version="1.55.1.0" store="" storeType="OMEX"/>
  </we:alternateReferences>
  <we:properties>
    <we:property name="MENDELEY_CITATIONS" value="[{&quot;citationID&quot;:&quot;MENDELEY_CITATION_5cba1614-b51c-407b-9a7c-08efdad3549a&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&quot;,&quot;citationItems&quot;:[{&quot;id&quot;:&quot;63853224-1453-3421-89df-d61dafea0c30&quot;,&quot;itemData&quot;:{&quot;type&quot;:&quot;webpage&quot;,&quot;id&quot;:&quot;63853224-1453-3421-89df-d61dafea0c30&quot;,&quot;title&quot;:&quot;Dentists (per 10 000 population)&quot;,&quot;author&quot;:[{&quot;family&quot;:&quot;WHO&quot;,&quot;given&quot;:&quot;&quot;,&quot;parse-names&quot;:false,&quot;dropping-particle&quot;:&quot;&quot;,&quot;non-dropping-particle&quot;:&quot;&quot;}],&quot;container-title&quot;:&quot;https://www.who.int/data/gho/data/indicators/indicator-details/GHO/dentists-(per-10-000-population)&quot;,&quot;issued&quot;:{&quot;date-parts&quot;:[[2024]]},&quot;container-title-short&quot;:&quot;&quot;},&quot;isTemporary&quot;:false,&quot;suppress-author&quot;:false,&quot;composite&quot;:false,&quot;author-only&quot;:false}]},{&quot;citationID&quot;:&quot;MENDELEY_CITATION_e4ab4423-42d0-48f8-8f58-a848e3839956&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&quot;,&quot;citationItems&quot;:[{&quot;id&quot;:&quot;fc04a970-8ba7-34e1-917e-62290e598aa5&quot;,&quot;itemData&quot;:{&quot;type&quot;:&quot;book&quot;,&quot;id&quot;:&quot;fc04a970-8ba7-34e1-917e-62290e598aa5&quot;,&quot;title&quot;:&quot;Pesquisa Nacional de Saúde - 2019&quot;,&quot;author&quot;:[{&quot;family&quot;:&quot;IBGE&quot;,&quot;given&quot;:&quot;&quot;,&quot;parse-names&quot;:false,&quot;dropping-particle&quot;:&quot;&quot;,&quot;non-dropping-particle&quot;:&quot;&quot;}],&quot;ISBN&quot;:&quot;978-65-87201-33-7&quot;,&quot;issued&quot;:{&quot;date-parts&quot;:[[2020]]},&quot;container-title-short&quot;:&quot;&quot;},&quot;isTemporary&quot;:false,&quot;suppress-author&quot;:false,&quot;composite&quot;:false,&quot;author-only&quot;:false}]},{&quot;citationID&quot;:&quot;MENDELEY_CITATION_9bb15293-68da-4bc3-88e7-e17d3e82007f&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&quot;,&quot;citationItems&quot;:[{&quot;id&quot;:&quot;fc97dd3e-5960-352b-9210-c5efefbbc761&quot;,&quot;itemData&quot;:{&quot;type&quot;:&quot;article-journal&quot;,&quot;id&quot;:&quot;fc97dd3e-5960-352b-9210-c5efefbbc761&quot;,&quot;title&quot;:&quot;The evolution of inequalities in the distribution of dentists in Brazil&quot;,&quot;author&quot;:[{&quot;family&quot;:&quot;Bleicher&quot;,&quot;given&quot;:&quot;Lana&quot;,&quot;parse-names&quot;:false,&quot;dropping-particle&quot;:&quot;&quot;,&quot;non-dropping-particle&quot;:&quot;&quot;},{&quot;family&quot;:&quot;Cangussu&quot;,&quot;given&quot;:&quot;Maria Cristina Teixeira&quot;,&quot;parse-names&quot;:false,&quot;dropping-particle&quot;:&quot;&quot;,&quot;non-dropping-particle&quot;:&quot;&quot;}],&quot;container-title&quot;:&quot;Ciencia e Saude Coletiva&quot;,&quot;DOI&quot;:&quot;10.1590/1413-81232024291.15942022&quot;,&quot;ISSN&quot;:&quot;16784561&quot;,&quot;PMID&quot;:&quot;38198328&quot;,&quot;issued&quot;:{&quot;date-parts&quot;:[[2024]]},&quot;abstract&quot;:&quot;The scope of this article is to analyze the evolution of the distribution of dentists and undergraduate courses in Dentistry in Brazil between 1960 and 2022, based on institutional data and its correlation with economic and demographic data. The proportions between number of dentists and population were calculated for the federative units in different periods, and the Herfindahl-Hirschman Index (HHI) was used. to determine the concentration of dentists, population and undergraduate courses in Dentistry. The Pearson test was used, with a significance level of 95%, to test the correlation between variables. In the period from 1960 to 2022, the ratio of dentists per 10,000 inhabitants increased from 3.3 to 16.9. Moreover in 2022, the federative units with the highest average household income per capita were closely correlated with the highest concentration of dentists (R2= 0.90; p &lt; 0.00). However, from 1975 to 2022, the concentration of dentists mea-sured by the HHI dropped from 45.1 to 33.4. The decrease in the geographic concentration of Dentistry courses was even more pronounced, with the HHI rising from 39.3 in 1991, to 25.6 in 2022.&quot;,&quot;publisher&quot;:&quot;Associacao Brasileira de Pos - Graduacao em Saude Coletiva&quot;,&quot;issue&quot;:&quot;1&quot;,&quot;volume&quot;:&quot;29&quot;,&quot;container-title-short&quot;:&quot;&quot;},&quot;isTemporary&quot;:false}]},{&quot;citationID&quot;:&quot;MENDELEY_CITATION_46880a04-5fbb-44bd-96d5-a4049edb0385&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&quot;,&quot;citationItems&quot;:[{&quot;id&quot;:&quot;dbdd984d-4cee-3727-b85f-0a3f0aeff4a0&quot;,&quot;itemData&quot;:{&quot;type&quot;:&quot;report&quot;,&quot;id&quot;:&quot;dbdd984d-4cee-3727-b85f-0a3f0aeff4a0&quot;,&quot;title&quot;:&quot;A saúde bucal no Sistema Único de Saúde&quot;,&quot;author&quot;:[{&quot;family&quot;:&quot;Brasil&quot;,&quot;given&quot;:&quot;&quot;,&quot;parse-names&quot;:false,&quot;dropping-particle&quot;:&quot;&quot;,&quot;non-dropping-particle&quot;:&quot;&quot;}],&quot;issued&quot;:{&quot;date-parts&quot;:[[2018]]},&quot;container-title-short&quot;:&quot;&quot;},&quot;isTemporary&quot;:false}]},{&quot;citationID&quot;:&quot;MENDELEY_CITATION_22ca8fbc-8a38-41e4-b1f9-2d2cb52a7a7b&quot;,&quot;properties&quot;:{&quot;noteIndex&quot;:0},&quot;isEdited&quot;:false,&quot;manualOverride&quot;:{&quot;isManuallyOverridden&quot;:false,&quot;citeprocText&quot;:&quot;&lt;sup&gt;5,6&lt;/sup&gt;&quot;,&quot;manualOverrideText&quot;:&quot;&quot;},&quot;citationTag&quot;:&quot;MENDELEY_CITATION_v3_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&quot;,&quot;citationItems&quot;:[{&quot;id&quot;:&quot;c695749c-ed48-320f-b794-341ce7ea4f75&quot;,&quot;itemData&quot;:{&quot;type&quot;:&quot;article-journal&quot;,&quot;id&quot;:&quot;c695749c-ed48-320f-b794-341ce7ea4f75&quot;,&quot;title&quot;:&quot;An approach to estimating human resource requirements to achieve the Millennium Development Goals&quot;,&quot;author&quot;:[{&quot;family&quot;:&quot;Dreesch&quot;,&quot;given&quot;:&quot;Norbert&quot;,&quot;parse-names&quot;:false,&quot;dropping-particle&quot;:&quot;&quot;,&quot;non-dropping-particle&quot;:&quot;&quot;},{&quot;family&quot;:&quot;Dolea&quot;,&quot;given&quot;:&quot;Carmen&quot;,&quot;parse-names&quot;:false,&quot;dropping-particle&quot;:&quot;&quot;,&quot;non-dropping-particle&quot;:&quot;&quot;},{&quot;family&quot;:&quot;Dal Poz&quot;,&quot;given&quot;:&quot;Mario R.&quot;,&quot;parse-names&quot;:false,&quot;dropping-particle&quot;:&quot;&quot;,&quot;non-dropping-particle&quot;:&quot;&quot;},{&quot;family&quot;:&quot;Goubarev&quot;,&quot;given&quot;:&quot;Alexandre&quot;,&quot;parse-names&quot;:false,&quot;dropping-particle&quot;:&quot;&quot;,&quot;non-dropping-particle&quot;:&quot;&quot;},{&quot;family&quot;:&quot;Adams&quot;,&quot;given&quot;:&quot;Orvill&quot;,&quot;parse-names&quot;:false,&quot;dropping-particle&quot;:&quot;&quot;,&quot;non-dropping-particle&quot;:&quot;&quot;},{&quot;family&quot;:&quot;Aregawi&quot;,&quot;given&quot;:&quot;Maru&quot;,&quot;parse-names&quot;:false,&quot;dropping-particle&quot;:&quot;&quot;,&quot;non-dropping-particle&quot;:&quot;&quot;},{&quot;family&quot;:&quot;Bergstrom&quot;,&quot;given&quot;:&quot;Karin&quot;,&quot;parse-names&quot;:false,&quot;dropping-particle&quot;:&quot;&quot;,&quot;non-dropping-particle&quot;:&quot;&quot;},{&quot;family&quot;:&quot;Fogstad&quot;,&quot;given&quot;:&quot;Helga&quot;,&quot;parse-names&quot;:false,&quot;dropping-particle&quot;:&quot;&quot;,&quot;non-dropping-particle&quot;:&quot;&quot;},{&quot;family&quot;:&quot;Sheratt&quot;,&quot;given&quot;:&quot;Della&quot;,&quot;parse-names&quot;:false,&quot;dropping-particle&quot;:&quot;&quot;,&quot;non-dropping-particle&quot;:&quot;&quot;},{&quot;family&quot;:&quot;Linkins&quot;,&quot;given&quot;:&quot;Jennifer&quot;,&quot;parse-names&quot;:false,&quot;dropping-particle&quot;:&quot;&quot;,&quot;non-dropping-particle&quot;:&quot;&quot;},{&quot;family&quot;:&quot;Scherpbier&quot;,&quot;given&quot;:&quot;Robert&quot;,&quot;parse-names&quot;:false,&quot;dropping-particle&quot;:&quot;&quot;,&quot;non-dropping-particle&quot;:&quot;&quot;},{&quot;family&quot;:&quot;Youssef-Fox&quot;,&quot;given&quot;:&quot;Mayada&quot;,&quot;parse-names&quot;:false,&quot;dropping-particle&quot;:&quot;&quot;,&quot;non-dropping-particle&quot;:&quot;&quot;}],&quot;container-title&quot;:&quot;Health Policy and Planning&quot;,&quot;container-title-short&quot;:&quot;Health Policy Plan&quot;,&quot;DOI&quot;:&quot;10.1093/heapol/czi036&quot;,&quot;ISSN&quot;:&quot;02681080&quot;,&quot;PMID&quot;:&quot;16076934&quot;,&quot;issued&quot;:{&quot;date-parts&quot;:[[2005]]},&quot;page&quot;:&quot;267-276&quot;,&quot;abstract&quot;:&quot;In the context of the Millennium Development Goals, human resources represent the most critical constraint in achieving the targets. Therefore, it is important for health planners and decision-makers to identify what are the human resources required to meet those targets. Planning the human resources for health is a complex process. It needs to consider both the technical aspects related to estimating the number, skills and distribution of health personnel for meeting population health needs, and the political implications, values and choices that health policy- and decision-makers need to make within given resources limitations. After presenting an overview of the various methods for planning human resources for health, with their advantages and limitations, this paper proposes a methodological approach to estimating the requirements of human resources to achieve the goals set forth by the Millennium Declaration. The method builds on the service-target approach and functional job analysis. © The Author 2005. Published by Oxford University Press in association with The London School of Hygiene and Tropical Medicine. All rights reserved.&quot;,&quot;issue&quot;:&quot;5&quot;,&quot;volume&quot;:&quot;20&quot;},&quot;isTemporary&quot;:false},{&quot;id&quot;:&quot;a456952d-cba2-329f-aa06-455d83a7ccca&quot;,&quot;itemData&quot;:{&quot;type&quot;:&quot;report&quot;,&quot;id&quot;:&quot;a456952d-cba2-329f-aa06-455d83a7ccca&quot;,&quot;title&quot;:&quot;Models and tools for health workforce planning and projections&quot;,&quot;author&quot;:[{&quot;family&quot;:&quot;WHO&quot;,&quot;given&quot;:&quot;&quot;,&quot;parse-names&quot;:false,&quot;dropping-particle&quot;:&quot;&quot;,&quot;non-dropping-particle&quot;:&quot;&quot;}],&quot;container-title&quot;:&quot;Human Resources for Health Observer&quot;,&quot;ISBN&quot;:&quot;9789241599&quot;,&quot;issued&quot;:{&quot;date-parts&quot;:[[2010]]},&quot;publisher-place&quot;:&quot;Genebra&quot;,&quot;number-of-pages&quot;:&quot;1-19&quot;,&quot;abstract&quot;:&quot;1. Health personnel - organization and administration. 2. Health manpower - trends. 3.Strategic planning. 4. Health planning - organization and administration. 5. Models, Organizational. 6. Health planning technical assistance. 7. Case reports. 8. Guinea. 9. Australia. I.World Health Organization. II. Series.&quot;,&quot;publisher&quot;:&quot;World Health Organization&quot;,&quot;issue&quot;:&quot;3&quot;,&quot;container-title-short&quot;:&quot;&quot;},&quot;isTemporary&quot;:false}]},{&quot;citationID&quot;:&quot;MENDELEY_CITATION_8937bd38-e3dd-4f79-ae1e-58819154c1b4&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&quot;,&quot;citationItems&quot;:[{&quot;id&quot;:&quot;c97f1771-3c79-3bfb-8670-5e1c5c482b2f&quot;,&quot;itemData&quot;:{&quot;type&quot;:&quot;article&quot;,&quot;id&quot;:&quot;c97f1771-3c79-3bfb-8670-5e1c5c482b2f&quot;,&quot;title&quot;:&quot;Planning the oral health workforce: Time for innovation&quot;,&quot;author&quot;:[{&quot;family&quot;:&quot;Birch&quot;,&quot;given&quot;:&quot;Stephen&quot;,&quot;parse-names&quot;:false,&quot;dropping-particle&quot;:&quot;&quot;,&quot;non-dropping-particle&quot;:&quot;&quot;},{&quot;family&quot;:&quot;Ahern&quot;,&quot;given&quot;:&quot;Susan&quot;,&quot;parse-names&quot;:false,&quot;dropping-particle&quot;:&quot;&quot;,&quot;non-dropping-particle&quot;:&quot;&quot;},{&quot;family&quot;:&quot;Brocklehurst&quot;,&quot;given&quot;:&quot;Paul&quot;,&quot;parse-names&quot;:false,&quot;dropping-particle&quot;:&quot;&quot;,&quot;non-dropping-particle&quot;:&quot;&quot;},{&quot;family&quot;:&quot;Chikte&quot;,&quot;given&quot;:&quot;Usuf&quot;,&quot;parse-names&quot;:false,&quot;dropping-particle&quot;:&quot;&quot;,&quot;non-dropping-particle&quot;:&quot;&quot;},{&quot;family&quot;:&quot;Gallagher&quot;,&quot;given&quot;:&quot;Jennifer&quot;,&quot;parse-names&quot;:false,&quot;dropping-particle&quot;:&quot;&quot;,&quot;non-dropping-particle&quot;:&quot;&quot;},{&quot;family&quot;:&quot;Listl&quot;,&quot;given&quot;:&quot;Stefan&quot;,&quot;parse-names&quot;:false,&quot;dropping-particle&quot;:&quot;&quot;,&quot;non-dropping-particle&quot;:&quot;&quot;},{&quot;family&quot;:&quot;Lalloo&quot;,&quot;given&quot;:&quot;Ratilal&quot;,&quot;parse-names&quot;:false,&quot;dropping-particle&quot;:&quot;&quot;,&quot;non-dropping-particle&quot;:&quot;&quot;},{&quot;family&quot;:&quot;O'Malley&quot;,&quot;given&quot;:&quot;Lucy&quot;,&quot;parse-names&quot;:false,&quot;dropping-particle&quot;:&quot;&quot;,&quot;non-dropping-particle&quot;:&quot;&quot;},{&quot;family&quot;:&quot;Rigby&quot;,&quot;given&quot;:&quot;Janet&quot;,&quot;parse-names&quot;:false,&quot;dropping-particle&quot;:&quot;&quot;,&quot;non-dropping-particle&quot;:&quot;&quot;},{&quot;family&quot;:&quot;Tickle&quot;,&quot;given&quot;:&quot;Martin&quot;,&quot;parse-names&quot;:false,&quot;dropping-particle&quot;:&quot;&quot;,&quot;non-dropping-particle&quot;:&quot;&quot;},{&quot;family&quot;:&quot;Tomblin Murphy&quot;,&quot;given&quot;:&quot;Gail&quot;,&quot;parse-names&quot;:false,&quot;dropping-particle&quot;:&quot;&quot;,&quot;non-dropping-particle&quot;:&quot;&quot;},{&quot;family&quot;:&quot;Woods&quot;,&quot;given&quot;:&quot;Noel&quot;,&quot;parse-names&quot;:false,&quot;dropping-particle&quot;:&quot;&quot;,&quot;non-dropping-particle&quot;:&quot;&quot;}],&quot;container-title&quot;:&quot;Community Dentistry and Oral Epidemiology&quot;,&quot;DOI&quot;:&quot;10.1111/cdoe.12604&quot;,&quot;ISSN&quot;:&quot;16000528&quot;,&quot;PMID&quot;:&quot;33325124&quot;,&quot;issued&quot;:{&quot;date-parts&quot;:[[2021,2,1]]},&quot;page&quot;:&quot;17-22&quot;,&quot;abstract&quot;:&quot;The levels and types of oral health problems occurring in populations change over time, while advances in technology change the way oral health problems are addressed and the ways care is delivered. These rapid changes have major implications for the size and mix of the oral health workforce, yet the methods used to plan the oral health workforce have remained rigid and isolated from planning of oral healthcare services and healthcare expenditures. In this paper, we argue that the innovation culture that has driven major developments in content and delivery of oral health care must also be applied to planning the oral health workforce if we are to develop ‘fit for purpose’ healthcare systems that meet the needs of populations in the 21st century. An innovative framework for workforce planning is presented focussed on responding to changes in population needs, service developments for meeting those needs and optimal models of care delivery.&quot;,&quot;publisher&quot;:&quot;Blackwell Munksgaard&quot;,&quot;issue&quot;:&quot;1&quot;,&quot;volume&quot;:&quot;49&quot;,&quot;container-title-short&quot;:&quot;Community Dent Oral Epidemiol&quot;},&quot;isTemporary&quot;:false},{&quot;id&quot;:&quot;79c3381a-4a99-3059-8774-7969e9f5de62&quot;,&quot;itemData&quot;:{&quot;type&quot;:&quot;article-journal&quot;,&quot;id&quot;:&quot;79c3381a-4a99-3059-8774-7969e9f5de62&quot;,&quot;title&quot;:&quot;A sustainable oral health workforce: time to act&quot;,&quot;author&quot;:[{&quot;family&quot;:&quot;Gallagher&quot;,&quot;given&quot;:&quot;Jennifer E.&quot;,&quot;parse-names&quot;:false,&quot;dropping-particle&quot;:&quot;&quot;,&quot;non-dropping-particle&quot;:&quot;&quot;}],&quot;container-title&quot;:&quot;British Dental Journal&quot;,&quot;container-title-short&quot;:&quot;Br Dent J&quot;,&quot;DOI&quot;:&quot;10.1038/s41415-021-3130-9&quot;,&quot;ISSN&quot;:&quot;14765373&quot;,&quot;issued&quot;:{&quot;date-parts&quot;:[[2024]]},&quot;abstract&quot;:&quot;Background Multiple determinants influence dentists' health and wellbeing. In light of recent concerns, the aim of this research was to explore contemporary influences on dentists' health and wellbeing in England, drawing on their lived experience. Methods Semi-structured interviews were conducted with a purposive sample of dentists working in England, taking into account age, gender, career stage, work sector, geographical area, position and route of entry to registration. A topic guide, informed by the literature, was used to guide the discourse. Dentists were approached via gatekeepers, supported by snowball sampling. Interviews were recorded and transcribed for analysis. Framework analysis was used, taking an interpretative phenomenological approach to develop theory. Results Twenty dentists, from a range of backgrounds, participated in this research. While health and wellbeing was reported to be more positive among dentists in their later career, those in their early career and/or with high NHS work commitments shared concerns about their physical, psychological and emotional health. Influences ranged from macro-level issues relating to professional regulation and health systems, through meso-level, notably their workplace and job specification, to micro-level issues relating to their professional careers, relationships and personal life. Dentists highlighted ethical concerns and feeling driven to deliver, together with being demoralised by a survival culture, all leading to perceived lack of control and reduced professional fulfilment. In contrast, being able to deliver quality care, innovate and effect change, as well as being valued for their delivery, were perceived to positively contribute to general health and wellbeing. Conclusion Dentists have a vital role in providing care for patients, so there are serious public health implications if urgent action is not taken to improve and sustain their health and wellbeing. This study confirms that dentists are affected by multiple contemporary influences, and although greater support is needed for individuals, organisational, system and policy changes may be required to fully address the challenges they face.&quot;,&quot;publisher&quot;:&quot;Springer Nature&quot;,&quot;issue&quot;:&quot;11&quot;,&quot;volume&quot;:&quot;236&quot;},&quot;isTemporary&quot;:false}]},{&quot;citationID&quot;:&quot;MENDELEY_CITATION_e49d3286-e784-4ddd-8138-b302bfd19011&quot;,&quot;properties&quot;:{&quot;noteIndex&quot;:0},&quot;isEdited&quot;:false,&quot;manualOverride&quot;:{&quot;isManuallyOverridden&quot;:false,&quot;citeprocText&quot;:&quot;&lt;sup&gt;7,9&lt;/sup&gt;&quot;,&quot;manualOverrideText&quot;:&quot;&quot;},&quot;citationTag&quot;:&quot;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&quot;,&quot;citationItems&quot;:[{&quot;id&quot;:&quot;c97f1771-3c79-3bfb-8670-5e1c5c482b2f&quot;,&quot;itemData&quot;:{&quot;type&quot;:&quot;article&quot;,&quot;id&quot;:&quot;c97f1771-3c79-3bfb-8670-5e1c5c482b2f&quot;,&quot;title&quot;:&quot;Planning the oral health workforce: Time for innovation&quot;,&quot;author&quot;:[{&quot;family&quot;:&quot;Birch&quot;,&quot;given&quot;:&quot;Stephen&quot;,&quot;parse-names&quot;:false,&quot;dropping-particle&quot;:&quot;&quot;,&quot;non-dropping-particle&quot;:&quot;&quot;},{&quot;family&quot;:&quot;Ahern&quot;,&quot;given&quot;:&quot;Susan&quot;,&quot;parse-names&quot;:false,&quot;dropping-particle&quot;:&quot;&quot;,&quot;non-dropping-particle&quot;:&quot;&quot;},{&quot;family&quot;:&quot;Brocklehurst&quot;,&quot;given&quot;:&quot;Paul&quot;,&quot;parse-names&quot;:false,&quot;dropping-particle&quot;:&quot;&quot;,&quot;non-dropping-particle&quot;:&quot;&quot;},{&quot;family&quot;:&quot;Chikte&quot;,&quot;given&quot;:&quot;Usuf&quot;,&quot;parse-names&quot;:false,&quot;dropping-particle&quot;:&quot;&quot;,&quot;non-dropping-particle&quot;:&quot;&quot;},{&quot;family&quot;:&quot;Gallagher&quot;,&quot;given&quot;:&quot;Jennifer&quot;,&quot;parse-names&quot;:false,&quot;dropping-particle&quot;:&quot;&quot;,&quot;non-dropping-particle&quot;:&quot;&quot;},{&quot;family&quot;:&quot;Listl&quot;,&quot;given&quot;:&quot;Stefan&quot;,&quot;parse-names&quot;:false,&quot;dropping-particle&quot;:&quot;&quot;,&quot;non-dropping-particle&quot;:&quot;&quot;},{&quot;family&quot;:&quot;Lalloo&quot;,&quot;given&quot;:&quot;Ratilal&quot;,&quot;parse-names&quot;:false,&quot;dropping-particle&quot;:&quot;&quot;,&quot;non-dropping-particle&quot;:&quot;&quot;},{&quot;family&quot;:&quot;O'Malley&quot;,&quot;given&quot;:&quot;Lucy&quot;,&quot;parse-names&quot;:false,&quot;dropping-particle&quot;:&quot;&quot;,&quot;non-dropping-particle&quot;:&quot;&quot;},{&quot;family&quot;:&quot;Rigby&quot;,&quot;given&quot;:&quot;Janet&quot;,&quot;parse-names&quot;:false,&quot;dropping-particle&quot;:&quot;&quot;,&quot;non-dropping-particle&quot;:&quot;&quot;},{&quot;family&quot;:&quot;Tickle&quot;,&quot;given&quot;:&quot;Martin&quot;,&quot;parse-names&quot;:false,&quot;dropping-particle&quot;:&quot;&quot;,&quot;non-dropping-particle&quot;:&quot;&quot;},{&quot;family&quot;:&quot;Tomblin Murphy&quot;,&quot;given&quot;:&quot;Gail&quot;,&quot;parse-names&quot;:false,&quot;dropping-particle&quot;:&quot;&quot;,&quot;non-dropping-particle&quot;:&quot;&quot;},{&quot;family&quot;:&quot;Woods&quot;,&quot;given&quot;:&quot;Noel&quot;,&quot;parse-names&quot;:false,&quot;dropping-particle&quot;:&quot;&quot;,&quot;non-dropping-particle&quot;:&quot;&quot;}],&quot;container-title&quot;:&quot;Community Dentistry and Oral Epidemiology&quot;,&quot;DOI&quot;:&quot;10.1111/cdoe.12604&quot;,&quot;ISSN&quot;:&quot;16000528&quot;,&quot;PMID&quot;:&quot;33325124&quot;,&quot;issued&quot;:{&quot;date-parts&quot;:[[2021,2,1]]},&quot;page&quot;:&quot;17-22&quot;,&quot;abstract&quot;:&quot;The levels and types of oral health problems occurring in populations change over time, while advances in technology change the way oral health problems are addressed and the ways care is delivered. These rapid changes have major implications for the size and mix of the oral health workforce, yet the methods used to plan the oral health workforce have remained rigid and isolated from planning of oral healthcare services and healthcare expenditures. In this paper, we argue that the innovation culture that has driven major developments in content and delivery of oral health care must also be applied to planning the oral health workforce if we are to develop ‘fit for purpose’ healthcare systems that meet the needs of populations in the 21st century. An innovative framework for workforce planning is presented focussed on responding to changes in population needs, service developments for meeting those needs and optimal models of care delivery.&quot;,&quot;publisher&quot;:&quot;Blackwell Munksgaard&quot;,&quot;issue&quot;:&quot;1&quot;,&quot;volume&quot;:&quot;49&quot;,&quot;container-title-short&quot;:&quot;Community Dent Oral Epidemiol&quot;},&quot;isTemporary&quot;:false},{&quot;id&quot;:&quot;0781c77e-6170-362b-9f69-eb1e23f69dff&quot;,&quot;itemData&quot;:{&quot;type&quot;:&quot;article&quot;,&quot;id&quot;:&quot;0781c77e-6170-362b-9f69-eb1e23f69dff&quot;,&quot;title&quot;:&quot;Workforce Planning Models for Oral Health Care: A Scoping Review&quot;,&quot;author&quot;:[{&quot;family&quot;:&quot;O’Malley&quot;,&quot;given&quot;:&quot;L.&quot;,&quot;parse-names&quot;:false,&quot;dropping-particle&quot;:&quot;&quot;,&quot;non-dropping-particle&quot;:&quot;&quot;},{&quot;family&quot;:&quot;Macey&quot;,&quot;given&quot;:&quot;R.&quot;,&quot;parse-names&quot;:false,&quot;dropping-particle&quot;:&quot;&quot;,&quot;non-dropping-particle&quot;:&quot;&quot;},{&quot;family&quot;:&quot;Allen&quot;,&quot;given&quot;:&quot;T.&quot;,&quot;parse-names&quot;:false,&quot;dropping-particle&quot;:&quot;&quot;,&quot;non-dropping-particle&quot;:&quot;&quot;},{&quot;family&quot;:&quot;Brocklehurst&quot;,&quot;given&quot;:&quot;P.&quot;,&quot;parse-names&quot;:false,&quot;dropping-particle&quot;:&quot;&quot;,&quot;non-dropping-particle&quot;:&quot;&quot;},{&quot;family&quot;:&quot;Thomson&quot;,&quot;given&quot;:&quot;F.&quot;,&quot;parse-names&quot;:false,&quot;dropping-particle&quot;:&quot;&quot;,&quot;non-dropping-particle&quot;:&quot;&quot;},{&quot;family&quot;:&quot;Rigby&quot;,&quot;given&quot;:&quot;J.&quot;,&quot;parse-names&quot;:false,&quot;dropping-particle&quot;:&quot;&quot;,&quot;non-dropping-particle&quot;:&quot;&quot;},{&quot;family&quot;:&quot;Lalloo&quot;,&quot;given&quot;:&quot;R.&quot;,&quot;parse-names&quot;:false,&quot;dropping-particle&quot;:&quot;&quot;,&quot;non-dropping-particle&quot;:&quot;&quot;},{&quot;family&quot;:&quot;Tomblin Murphy&quot;,&quot;given&quot;:&quot;G.&quot;,&quot;parse-names&quot;:false,&quot;dropping-particle&quot;:&quot;&quot;,&quot;non-dropping-particle&quot;:&quot;&quot;},{&quot;family&quot;:&quot;Birch&quot;,&quot;given&quot;:&quot;S.&quot;,&quot;parse-names&quot;:false,&quot;dropping-particle&quot;:&quot;&quot;,&quot;non-dropping-particle&quot;:&quot;&quot;},{&quot;family&quot;:&quot;Tickle&quot;,&quot;given&quot;:&quot;M.&quot;,&quot;parse-names&quot;:false,&quot;dropping-particle&quot;:&quot;&quot;,&quot;non-dropping-particle&quot;:&quot;&quot;}],&quot;container-title&quot;:&quot;JDR Clinical and Translational Research&quot;,&quot;container-title-short&quot;:&quot;JDR Clin Trans Res&quot;,&quot;DOI&quot;:&quot;10.1177/2380084420979585&quot;,&quot;ISSN&quot;:&quot;23800852&quot;,&quot;PMID&quot;:&quot;33323035&quot;,&quot;issued&quot;:{&quot;date-parts&quot;:[[2022,1,1]]},&quot;page&quot;:&quot;16-24&quot;,&quot;abstract&quot;:&quot;Background: For health care services to address the health care needs of populations and respond to changes in needs over time, workforces must be planned. This requires quantitative models to estimate future workforce requirements that take account of population size, oral health needs, evidence-based approaches to addressing needs, and methods of service provision that maximize productivity. The aim of this scoping review was to assess whether and how these 4 elements contribute to existing models of oral health workforce planning. Methods: A scoping review was conducted. MEDLINE, Embase, HMIC, and EconLit were searched, all via OVID. Additionally, gray literature databases were searched and key bodies and policy makers contacted. Workforce planning models were included if they projected workforce numbers and were specific to oral health. No limits were placed on country. A single reviewer completed initial screening of abstracts; 2 independent reviewers completed secondary screening and data extraction. A narrative synthesis was conducted. Results: A total of 4,009 records were screened, resulting in 42 included articles detailing 47 models. The workforce planning models varied significantly in their use of data on oral health needs, evidence-based services, and provider productivity, with most models relying on observed levels of service utilization and demand. Conclusions: This review has identified quantitative workforce planning models that aim to estimate future workforce requirements. Approaches to planning the oral health workforce are not always based on deriving workforce requirements from population oral health needs. In many cases, requirements are not linked to population needs, while in models where needs are included, they are constrained by the existence and availability of the required data. It is critical that information systems be developed to effectively capture data necessary to plan future oral health care workforces in ways that relate directly to the needs of the populations being served. Knowledge Transfer Statement: Policy makers can use the results of this study when making decisions about the planning of oral health care workforces and about the data to routinely collect within health services. Collection of suitable data will allow for the continual improvement of workforce planning, leading to a responsive health service and likely future cost savings.&quot;,&quot;publisher&quot;:&quot;SAGE Publications Ltd&quot;,&quot;issue&quot;:&quot;1&quot;,&quot;volume&quot;:&quot;7&quot;},&quot;isTemporary&quot;:false}]},{&quot;citationID&quot;:&quot;MENDELEY_CITATION_decccf3b-ead2-4963-9833-38aa6cd4b424&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&quot;,&quot;citationItems&quot;:[{&quot;id&quot;:&quot;ddf2b8a6-f2db-359f-952a-c5dfed3085c9&quot;,&quot;itemData&quot;:{&quot;type&quot;:&quot;article-journal&quot;,&quot;id&quot;:&quot;ddf2b8a6-f2db-359f-952a-c5dfed3085c9&quot;,&quot;title&quot;:&quot;Planning the future oral health workforce: a rapid review of supply, demand and need models, data sources and skill mix considerations&quot;,&quot;author&quot;:[{&quot;family&quot;:&quot;Balasubramanian&quot;,&quot;given&quot;:&quot;Madhan&quot;,&quot;parse-names&quot;:false,&quot;dropping-particle&quot;:&quot;&quot;,&quot;non-dropping-particle&quot;:&quot;&quot;},{&quot;family&quot;:&quot;Hasan&quot;,&quot;given&quot;:&quot;Aliya&quot;,&quot;parse-names&quot;:false,&quot;dropping-particle&quot;:&quot;&quot;,&quot;non-dropping-particle&quot;:&quot;&quot;},{&quot;family&quot;:&quot;Ganbavale&quot;,&quot;given&quot;:&quot;Suruchi&quot;,&quot;parse-names&quot;:false,&quot;dropping-particle&quot;:&quot;&quot;,&quot;non-dropping-particle&quot;:&quot;&quot;},{&quot;family&quot;:&quot;Alolayah&quot;,&quot;given&quot;:&quot;Anfal&quot;,&quot;parse-names&quot;:false,&quot;dropping-particle&quot;:&quot;&quot;,&quot;non-dropping-particle&quot;:&quot;&quot;},{&quot;family&quot;:&quot;Gallagher&quot;,&quot;given&quot;:&quot;Jennifer&quot;,&quot;parse-names&quot;:false,&quot;dropping-particle&quot;:&quot;&quot;,&quot;non-dropping-particle&quot;:&quot;&quot;}],&quot;container-title&quot;:&quot;International Journal of Environmental Research and Public Health&quot;,&quot;DOI&quot;:&quot;10.3390/ijerph18062891&quot;,&quot;ISSN&quot;:&quot;16604601&quot;,&quot;PMID&quot;:&quot;33808981&quot;,&quot;issued&quot;:{&quot;date-parts&quot;:[[2021]]},&quot;page&quot;:&quot;1-33&quot;,&quot;abstract&quot;:&quot;Over the last decade, there has been a renewed interest in oral health workforce planning. The purpose of this review is to examine oral health workforce planning models on supply, demand and needs, mainly in respect to their data sources, modelling technique and use of skill mix. A limited search was carried out on PubMed and Web of Science for published scientific articles on oral health workforce planning models between 2010 to 2020. No restrictions were placed on the type of modelling philosophy, and all studies including supply, demand or needs based models were included. Rapid review methods guided the review process. Twenty-three studies from 15 countries were included in the review. A majority were from high-income countries (n = 17). Dentists were the sole oral health workforce group modelled in 13 studies; only five studies included skill mix (allied dental personnel) considerations. The most common application of modelling was a workforce to population ratio or a needs-based demand weighted variant. Nearly all studies presented weaknesses in modelling process due to the limitations in data sources and/or non-availability of the necessary data to inform oral health workforce planning. Skill mix considerations in planning models were also limited to horizontal integration within oral health professionals. Planning for the future oral health workforce is heavily reliant on quality data being available for supply, demand and needs models. Integrated methodologies that expand skill mix considerations and account for uncertainty are essential for future planning exercises.&quot;,&quot;issue&quot;:&quot;6&quot;,&quot;volume&quot;:&quot;18&quot;,&quot;container-title-short&quot;:&quot;Int J Environ Res Public Health&quot;},&quot;isTemporary&quot;:false}]},{&quot;citationID&quot;:&quot;MENDELEY_CITATION_512723f8-f617-4556-bf98-6febb1a7718d&quot;,&quot;properties&quot;:{&quot;noteIndex&quot;:0},&quot;isEdited&quot;:false,&quot;manualOverride&quot;:{&quot;isManuallyOverridden&quot;:false,&quot;citeprocText&quot;:&quot;&lt;sup&gt;9–14&lt;/sup&gt;&quot;,&quot;manualOverrideText&quot;:&quot;&quot;},&quot;citationTag&quot;:&quot;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&quot;,&quot;citationItems&quot;:[{&quot;id&quot;:&quot;ddf2b8a6-f2db-359f-952a-c5dfed3085c9&quot;,&quot;itemData&quot;:{&quot;type&quot;:&quot;article-journal&quot;,&quot;id&quot;:&quot;ddf2b8a6-f2db-359f-952a-c5dfed3085c9&quot;,&quot;title&quot;:&quot;Planning the future oral health workforce: a rapid review of supply, demand and need models, data sources and skill mix considerations&quot;,&quot;author&quot;:[{&quot;family&quot;:&quot;Balasubramanian&quot;,&quot;given&quot;:&quot;Madhan&quot;,&quot;parse-names&quot;:false,&quot;dropping-particle&quot;:&quot;&quot;,&quot;non-dropping-particle&quot;:&quot;&quot;},{&quot;family&quot;:&quot;Hasan&quot;,&quot;given&quot;:&quot;Aliya&quot;,&quot;parse-names&quot;:false,&quot;dropping-particle&quot;:&quot;&quot;,&quot;non-dropping-particle&quot;:&quot;&quot;},{&quot;family&quot;:&quot;Ganbavale&quot;,&quot;given&quot;:&quot;Suruchi&quot;,&quot;parse-names&quot;:false,&quot;dropping-particle&quot;:&quot;&quot;,&quot;non-dropping-particle&quot;:&quot;&quot;},{&quot;family&quot;:&quot;Alolayah&quot;,&quot;given&quot;:&quot;Anfal&quot;,&quot;parse-names&quot;:false,&quot;dropping-particle&quot;:&quot;&quot;,&quot;non-dropping-particle&quot;:&quot;&quot;},{&quot;family&quot;:&quot;Gallagher&quot;,&quot;given&quot;:&quot;Jennifer&quot;,&quot;parse-names&quot;:false,&quot;dropping-particle&quot;:&quot;&quot;,&quot;non-dropping-particle&quot;:&quot;&quot;}],&quot;container-title&quot;:&quot;International Journal of Environmental Research and Public Health&quot;,&quot;DOI&quot;:&quot;10.3390/ijerph18062891&quot;,&quot;ISSN&quot;:&quot;16604601&quot;,&quot;PMID&quot;:&quot;33808981&quot;,&quot;issued&quot;:{&quot;date-parts&quot;:[[2021]]},&quot;page&quot;:&quot;1-33&quot;,&quot;abstract&quot;:&quot;Over the last decade, there has been a renewed interest in oral health workforce planning. The purpose of this review is to examine oral health workforce planning models on supply, demand and needs, mainly in respect to their data sources, modelling technique and use of skill mix. A limited search was carried out on PubMed and Web of Science for published scientific articles on oral health workforce planning models between 2010 to 2020. No restrictions were placed on the type of modelling philosophy, and all studies including supply, demand or needs based models were included. Rapid review methods guided the review process. Twenty-three studies from 15 countries were included in the review. A majority were from high-income countries (n = 17). Dentists were the sole oral health workforce group modelled in 13 studies; only five studies included skill mix (allied dental personnel) considerations. The most common application of modelling was a workforce to population ratio or a needs-based demand weighted variant. Nearly all studies presented weaknesses in modelling process due to the limitations in data sources and/or non-availability of the necessary data to inform oral health workforce planning. Skill mix considerations in planning models were also limited to horizontal integration within oral health professionals. Planning for the future oral health workforce is heavily reliant on quality data being available for supply, demand and needs models. Integrated methodologies that expand skill mix considerations and account for uncertainty are essential for future planning exercises.&quot;,&quot;issue&quot;:&quot;6&quot;,&quot;volume&quot;:&quot;18&quot;,&quot;container-title-short&quot;:&quot;Int J Environ Res Public Health&quot;},&quot;isTemporary&quot;:false},{&quot;id&quot;:&quot;586e875d-3c68-3d14-94b2-b32cbbe724c7&quot;,&quot;itemData&quot;:{&quot;type&quot;:&quot;article&quot;,&quot;id&quot;:&quot;586e875d-3c68-3d14-94b2-b32cbbe724c7&quot;,&quot;title&quot;:&quot;Strategic workforce planning in health and social care – an international perspective: A scoping review&quot;,&quot;author&quot;:[{&quot;family&quot;:&quot;Sutton&quot;,&quot;given&quot;:&quot;Claire&quot;,&quot;parse-names&quot;:false,&quot;dropping-particle&quot;:&quot;&quot;,&quot;non-dropping-particle&quot;:&quot;&quot;},{&quot;family&quot;:&quot;Prowse&quot;,&quot;given&quot;:&quot;Julie&quot;,&quot;parse-names&quot;:false,&quot;dropping-particle&quot;:&quot;&quot;,&quot;non-dropping-particle&quot;:&quot;&quot;},{&quot;family&quot;:&quot;McVey&quot;,&quot;given&quot;:&quot;Lynn&quot;,&quot;parse-names&quot;:false,&quot;dropping-particle&quot;:&quot;&quot;,&quot;non-dropping-particle&quot;:&quot;&quot;},{&quot;family&quot;:&quot;Elshehaly&quot;,&quot;given&quot;:&quot;Mai&quot;,&quot;parse-names&quot;:false,&quot;dropping-particle&quot;:&quot;&quot;,&quot;non-dropping-particle&quot;:&quot;&quot;},{&quot;family&quot;:&quot;Neagu&quot;,&quot;given&quot;:&quot;Daniel&quot;,&quot;parse-names&quot;:false,&quot;dropping-particle&quot;:&quot;&quot;,&quot;non-dropping-particle&quot;:&quot;&quot;},{&quot;family&quot;:&quot;Montague&quot;,&quot;given&quot;:&quot;Jane&quot;,&quot;parse-names&quot;:false,&quot;dropping-particle&quot;:&quot;&quot;,&quot;non-dropping-particle&quot;:&quot;&quot;},{&quot;family&quot;:&quot;Alvarado&quot;,&quot;given&quot;:&quot;Natasha&quot;,&quot;parse-names&quot;:false,&quot;dropping-particle&quot;:&quot;&quot;,&quot;non-dropping-particle&quot;:&quot;&quot;},{&quot;family&quot;:&quot;Tissiman&quot;,&quot;given&quot;:&quot;Chris&quot;,&quot;parse-names&quot;:false,&quot;dropping-particle&quot;:&quot;&quot;,&quot;non-dropping-particle&quot;:&quot;&quot;},{&quot;family&quot;:&quot;O'Connell&quot;,&quot;given&quot;:&quot;Kate&quot;,&quot;parse-names&quot;:false,&quot;dropping-particle&quot;:&quot;&quot;,&quot;non-dropping-particle&quot;:&quot;&quot;},{&quot;family&quot;:&quot;Eyers&quot;,&quot;given&quot;:&quot;Emma&quot;,&quot;parse-names&quot;:false,&quot;dropping-particle&quot;:&quot;&quot;,&quot;non-dropping-particle&quot;:&quot;&quot;},{&quot;family&quot;:&quot;Faisal&quot;,&quot;given&quot;:&quot;Muhammad&quot;,&quot;parse-names&quot;:false,&quot;dropping-particle&quot;:&quot;&quot;,&quot;non-dropping-particle&quot;:&quot;&quot;},{&quot;family&quot;:&quot;Randell&quot;,&quot;given&quot;:&quot;Rebecca&quot;,&quot;parse-names&quot;:false,&quot;dropping-particle&quot;:&quot;&quot;,&quot;non-dropping-particle&quot;:&quot;&quot;}],&quot;container-title&quot;:&quot;Health Policy&quot;,&quot;container-title-short&quot;:&quot;Health Policy (New York)&quot;,&quot;DOI&quot;:&quot;10.1016/j.healthpol.2023.104827&quot;,&quot;ISSN&quot;:&quot;18726054&quot;,&quot;PMID&quot;:&quot;37099856&quot;,&quot;issued&quot;:{&quot;date-parts&quot;:[[2023,6,1]]},&quot;abstract&quot;:&quot;Effective strategic workforce planning for integrated and co-ordinated health and social care is essential if future services are to be resourced such that skill mix, clinical practice and productivity meet population health and social care needs in timely, safe and accessible ways globally. This review presents international literature to illustrate how strategic workforce planning in health and social care has been undertaken around the world with examples of planning frameworks, models and modelling approaches. The databases Business Source Premier, CINAHL, Embase, Health Management Information Consortium, Medline and Scopus were searched for full texts, from 2005 to 2022, detailing empirical research, models or methodologies to explain how strategic workforce planning (with at least a one-year horizon) in health and/or social care has been undertaken, yielding ultimately 101 included references. The supply/demand of a differentiated medical workforce was discussed in 25 references. Nursing and midwifery were characterised as undifferentiated labour, requiring urgent growth to meet demand. Unregistered workers were poorly represented as was the social care workforce. One reference considered planning for health and social care workers. Workforce modelling was illustrated in 66 references with predilection for quantifiable projections. Increasingly needs-based approaches were called for to better consider demography and epidemiological impacts. This review's findings advocate for whole-system needs-based approaches that consider the ecology of a co-produced health and social care workforce.&quot;,&quot;publisher&quot;:&quot;Elsevier Ireland Ltd&quot;,&quot;volume&quot;:&quot;132&quot;},&quot;isTemporary&quot;:false},{&quot;id&quot;:&quot;0781c77e-6170-362b-9f69-eb1e23f69dff&quot;,&quot;itemData&quot;:{&quot;type&quot;:&quot;article&quot;,&quot;id&quot;:&quot;0781c77e-6170-362b-9f69-eb1e23f69dff&quot;,&quot;title&quot;:&quot;Workforce Planning Models for Oral Health Care: A Scoping Review&quot;,&quot;author&quot;:[{&quot;family&quot;:&quot;O’Malley&quot;,&quot;given&quot;:&quot;L.&quot;,&quot;parse-names&quot;:false,&quot;dropping-particle&quot;:&quot;&quot;,&quot;non-dropping-particle&quot;:&quot;&quot;},{&quot;family&quot;:&quot;Macey&quot;,&quot;given&quot;:&quot;R.&quot;,&quot;parse-names&quot;:false,&quot;dropping-particle&quot;:&quot;&quot;,&quot;non-dropping-particle&quot;:&quot;&quot;},{&quot;family&quot;:&quot;Allen&quot;,&quot;given&quot;:&quot;T.&quot;,&quot;parse-names&quot;:false,&quot;dropping-particle&quot;:&quot;&quot;,&quot;non-dropping-particle&quot;:&quot;&quot;},{&quot;family&quot;:&quot;Brocklehurst&quot;,&quot;given&quot;:&quot;P.&quot;,&quot;parse-names&quot;:false,&quot;dropping-particle&quot;:&quot;&quot;,&quot;non-dropping-particle&quot;:&quot;&quot;},{&quot;family&quot;:&quot;Thomson&quot;,&quot;given&quot;:&quot;F.&quot;,&quot;parse-names&quot;:false,&quot;dropping-particle&quot;:&quot;&quot;,&quot;non-dropping-particle&quot;:&quot;&quot;},{&quot;family&quot;:&quot;Rigby&quot;,&quot;given&quot;:&quot;J.&quot;,&quot;parse-names&quot;:false,&quot;dropping-particle&quot;:&quot;&quot;,&quot;non-dropping-particle&quot;:&quot;&quot;},{&quot;family&quot;:&quot;Lalloo&quot;,&quot;given&quot;:&quot;R.&quot;,&quot;parse-names&quot;:false,&quot;dropping-particle&quot;:&quot;&quot;,&quot;non-dropping-particle&quot;:&quot;&quot;},{&quot;family&quot;:&quot;Tomblin Murphy&quot;,&quot;given&quot;:&quot;G.&quot;,&quot;parse-names&quot;:false,&quot;dropping-particle&quot;:&quot;&quot;,&quot;non-dropping-particle&quot;:&quot;&quot;},{&quot;family&quot;:&quot;Birch&quot;,&quot;given&quot;:&quot;S.&quot;,&quot;parse-names&quot;:false,&quot;dropping-particle&quot;:&quot;&quot;,&quot;non-dropping-particle&quot;:&quot;&quot;},{&quot;family&quot;:&quot;Tickle&quot;,&quot;given&quot;:&quot;M.&quot;,&quot;parse-names&quot;:false,&quot;dropping-particle&quot;:&quot;&quot;,&quot;non-dropping-particle&quot;:&quot;&quot;}],&quot;container-title&quot;:&quot;JDR Clinical and Translational Research&quot;,&quot;container-title-short&quot;:&quot;JDR Clin Trans Res&quot;,&quot;DOI&quot;:&quot;10.1177/2380084420979585&quot;,&quot;ISSN&quot;:&quot;23800852&quot;,&quot;PMID&quot;:&quot;33323035&quot;,&quot;issued&quot;:{&quot;date-parts&quot;:[[2022,1,1]]},&quot;page&quot;:&quot;16-24&quot;,&quot;abstract&quot;:&quot;Background: For health care services to address the health care needs of populations and respond to changes in needs over time, workforces must be planned. This requires quantitative models to estimate future workforce requirements that take account of population size, oral health needs, evidence-based approaches to addressing needs, and methods of service provision that maximize productivity. The aim of this scoping review was to assess whether and how these 4 elements contribute to existing models of oral health workforce planning. Methods: A scoping review was conducted. MEDLINE, Embase, HMIC, and EconLit were searched, all via OVID. Additionally, gray literature databases were searched and key bodies and policy makers contacted. Workforce planning models were included if they projected workforce numbers and were specific to oral health. No limits were placed on country. A single reviewer completed initial screening of abstracts; 2 independent reviewers completed secondary screening and data extraction. A narrative synthesis was conducted. Results: A total of 4,009 records were screened, resulting in 42 included articles detailing 47 models. The workforce planning models varied significantly in their use of data on oral health needs, evidence-based services, and provider productivity, with most models relying on observed levels of service utilization and demand. Conclusions: This review has identified quantitative workforce planning models that aim to estimate future workforce requirements. Approaches to planning the oral health workforce are not always based on deriving workforce requirements from population oral health needs. In many cases, requirements are not linked to population needs, while in models where needs are included, they are constrained by the existence and availability of the required data. It is critical that information systems be developed to effectively capture data necessary to plan future oral health care workforces in ways that relate directly to the needs of the populations being served. Knowledge Transfer Statement: Policy makers can use the results of this study when making decisions about the planning of oral health care workforces and about the data to routinely collect within health services. Collection of suitable data will allow for the continual improvement of workforce planning, leading to a responsive health service and likely future cost savings.&quot;,&quot;publisher&quot;:&quot;SAGE Publications Ltd&quot;,&quot;issue&quot;:&quot;1&quot;,&quot;volume&quot;:&quot;7&quot;},&quot;isTemporary&quot;:false},{&quot;id&quot;:&quot;d90b8144-8886-38b1-8f53-e1528e0b09a4&quot;,&quot;itemData&quot;:{&quot;type&quot;:&quot;article-journal&quot;,&quot;id&quot;:&quot;d90b8144-8886-38b1-8f53-e1528e0b09a4&quot;,&quot;title&quot;:&quot;Planejamento e Dimensionamento da Força de Trabalho em Saúde no Brasil: avanços e desafios&quot;,&quot;author&quot;:[{&quot;family&quot;:&quot;Carvalho&quot;,&quot;given&quot;:&quot;Desirée dos Santos&quot;,&quot;parse-names&quot;:false,&quot;dropping-particle&quot;:&quot;&quot;,&quot;non-dropping-particle&quot;:&quot;&quot;},{&quot;family&quot;:&quot;Nascimento&quot;,&quot;given&quot;:&quot;Elisabet Pereira Lelo&quot;,&quot;parse-names&quot;:false,&quot;dropping-particle&quot;:&quot;&quot;,&quot;non-dropping-particle&quot;:&quot;&quot;},{&quot;family&quot;:&quot;Carmona&quot;,&quot;given&quot;:&quot;Silvia Aparecida Maria Lutaif Dolci&quot;,&quot;parse-names&quot;:false,&quot;dropping-particle&quot;:&quot;&quot;,&quot;non-dropping-particle&quot;:&quot;&quot;},{&quot;family&quot;:&quot;Barthmann&quot;,&quot;given&quot;:&quot;Vânia Maria Corrêa&quot;,&quot;parse-names&quot;:false,&quot;dropping-particle&quot;:&quot;&quot;,&quot;non-dropping-particle&quot;:&quot;&quot;},{&quot;family&quot;:&quot;Lopes&quot;,&quot;given&quot;:&quot;Maria Helena Pereira&quot;,&quot;parse-names&quot;:false,&quot;dropping-particle&quot;:&quot;&quot;,&quot;non-dropping-particle&quot;:&quot;&quot;},{&quot;family&quot;:&quot;Moraes&quot;,&quot;given&quot;:&quot;Júlio César&quot;,&quot;parse-names&quot;:false,&quot;dropping-particle&quot;:&quot;de&quot;,&quot;non-dropping-particle&quot;:&quot;&quot;}],&quot;container-title&quot;:&quot;Saúde em Debate&quot;,&quot;DOI&quot;:&quot;10.1590/0103-1104202213519&quot;,&quot;ISSN&quot;:&quot;0103-1104&quot;,&quot;issued&quot;:{&quot;date-parts&quot;:[[2022,12]]},&quot;page&quot;:&quot;1215-1237&quot;,&quot;abstract&quot;:&quot;RESUMO Este estudo visa a analisar a produção de conhecimento acerca do Planejamento e Dimensionamento da Força de Trabalho em Saúde (PDFTS) desenvolvida no Brasil identificando modelos e metodologias que consideram as diretrizes do Sistema Único de Saúde (SUS) para a constituição de redes de atenção regionalizadas. Trata-se de uma revisão integrativa, incluindo estudos brasileiros e com texto completo, em português, disponível nas bases de dados Capes, BVS e Google Acadêmico. As buscas retornaram 48.083 documentos e, após seleção com a ferramenta Prisma, foram incluídos 62 estudos publicados entre 2011 e 2020. A maioria das produções analisadas aborda o PDFTS com análises comparativas entre as necessidades estimadas e a disponibilidade atual, sendo mais frequentes os estudos de apenas uma categoria profissional, com destaque para a enfermagem. Os achados contribuem à promoção do debate sobre a essencialidade da força de trabalho em saúde para a conformação das redes, ao demonstrar que os métodos de cálculo privilegiam o uso de indicadores e parâmetros relacionados à oferta de serviços em estabelecimentos de saúde específicos, especialmente hospitais, não operacionalizando aspectos de regionalização e integração sistêmica da Rede de Atenção à Saúde.ABSTRACT This study aims to analyze the production of knowledge about Planning and Sizing of the Health Workforce (PDFTS) developed in Brazil, identifying models and methodologies that consider the Guidelines of the Unified Health System (SUS) for the constitution of regionalized care networks. This is an integrative review, including Brazilian studies and full text, in Portuguese, and available in the CAPES, BVS and Google Scholar databases. The searches returned 48,083 documents and, after selection with the PRISMA strategy, 62 studies published between 2011 and 2020 were included. Most of the analyzed productions approach the PDFTS with comparative analyzes between the estimated needs and the current availability, being more frequent the studies of only one professional category, with emphasis on nursing. The findings contribute to the debate on the essentiality of the health workforce for the conformation of networks, by demonstrating that the calculation methods favor the use of indicators and parameters related to the provision of services in specific health facilities, especially hospitals, not operationalizing aspects of regionalization and systemic integration of the Health Care Network.&quot;,&quot;publisher&quot;:&quot;FapUNIFESP (SciELO)&quot;,&quot;issue&quot;:&quot;135&quot;,&quot;volume&quot;:&quot;46&quot;,&quot;container-title-short&quot;:&quot;&quot;},&quot;isTemporary&quot;:false},{&quot;id&quot;:&quot;e178fc47-ed52-3e2d-a9d3-80631bab55f1&quot;,&quot;itemData&quot;:{&quot;type&quot;:&quot;article-journal&quot;,&quot;id&quot;:&quot;e178fc47-ed52-3e2d-a9d3-80631bab55f1&quot;,&quot;title&quot;:&quot;Sistematização do conhecimento sobre as metodologias empregadas para o dimensionamento da força de trabalho em saúde&quot;,&quot;author&quot;:[{&quot;family&quot;:&quot;Machado&quot;,&quot;given&quot;:&quot;Claudia Regina&quot;,&quot;parse-names&quot;:false,&quot;dropping-particle&quot;:&quot;&quot;,&quot;non-dropping-particle&quot;:&quot;&quot;},{&quot;family&quot;:&quot;Poz&quot;,&quot;given&quot;:&quot;Mario Roberto Dal&quot;,&quot;parse-names&quot;:false,&quot;dropping-particle&quot;:&quot;&quot;,&quot;non-dropping-particle&quot;:&quot;&quot;}],&quot;container-title&quot;:&quot;Saúde em Debate&quot;,&quot;DOI&quot;:&quot;10.1590/0103-110420151040498&quot;,&quot;ISSN&quot;:&quot;2358-2898&quot;,&quot;issued&quot;:{&quot;date-parts&quot;:[[2015]]},&quot;page&quot;:&quot;239-254&quot;,&quot;abstract&quot;:&quot;A força de trabalho em saúde representa um fator de grande importância nos sistemas de saúde, sendo imprescindível à promoção e ao avanço da área, relacionada quantitativa e qualitativamente aos resultados alcançados. Esta revisão sistemática visa à identificação na literatura de metodologias que, empregadas, resultem em dimensionamento eficaz da força de trabalho em saúde. Os resultados indicam a necessidade de complementação da avaliação, sendo indispensável a identificação de metodologias que resultem em dimensionamento mais eficaz da força de trabalho em saúde para subsidiar decisões gerenciais no sistema de saúde.The health workforce is a key factor in health systems and is essential to the promotion and advancement of the area, related quantitative and qualitative results achieved. This systematic review aims to identify, in the literature, methodologies that result in effective health workforce staffing. The results indicate the need to complement the assessment, in order to identify methodologies that result in more effective health workforce staffing and provide support to management decisions in the health system.&quot;,&quot;issue&quot;:&quot;104&quot;,&quot;volume&quot;:&quot;39&quot;,&quot;container-title-short&quot;:&quot;&quot;},&quot;isTemporary&quot;:false},{&quot;id&quot;:&quot;09456d1c-5111-38c9-a760-05c60d4ac863&quot;,&quot;itemData&quot;:{&quot;type&quot;:&quot;article-journal&quot;,&quot;id&quot;:&quot;09456d1c-5111-38c9-a760-05c60d4ac863&quot;,&quot;title&quot;:&quot;The needs-based health workforce planning method: a systematic scoping review of analytical applications&quot;,&quot;author&quot;:[{&quot;family&quot;:&quot;Asamani&quot;,&quot;given&quot;:&quot;James Avoka&quot;,&quot;parse-names&quot;:false,&quot;dropping-particle&quot;:&quot;&quot;,&quot;non-dropping-particle&quot;:&quot;&quot;},{&quot;family&quot;:&quot;Christmals&quot;,&quot;given&quot;:&quot;Christmal&quot;,&quot;parse-names&quot;:false,&quot;dropping-particle&quot;:&quot;Dela&quot;,&quot;non-dropping-particle&quot;:&quot;&quot;},{&quot;family&quot;:&quot;Reitsma&quot;,&quot;given&quot;:&quot;Gerda Marie&quot;,&quot;parse-names&quot;:false,&quot;dropping-particle&quot;:&quot;&quot;,&quot;non-dropping-particle&quot;:&quot;&quot;}],&quot;container-title&quot;:&quot;Health Policy and Planning&quot;,&quot;container-title-short&quot;:&quot;Health Policy Plan&quot;,&quot;DOI&quot;:&quot;10.1093/heapol/czab022&quot;,&quot;ISSN&quot;:&quot;0268-1080&quot;,&quot;issued&quot;:{&quot;date-parts&quot;:[[2021]]},&quot;page&quot;:&quot;1-19&quot;,&quot;abstract&quot;:&quot;Although the theoretical underpinnings and analytical framework for needs-based health workforce planning are well developed and tested, its uptake in national planning processes is still limited. Towards the development of open-access needs-based planning model for national workforce planning, we conducted a systematic scoping review of analytical applications of needs-based health workforce models. Guided by the Preferred Reporting Items for Systematic reviews and Meta-Analyses—extension for Scoping Reviews (PRISMA-ScR) checklist, a systematic scoping review was conducted. A systematic search of peer-reviewed literature published in English was undertaken across several databases. Papers retrieved were assessed against predefined inclusion criteria, critically appraised, extracted and synthesized. Twenty-five papers were included, which showed increasing uptake of the needs-based health workforce modelling, with 84% of the studies published within the last decade (2010–20). Three countries (Canada, Australia and England) accounted for 48% of the publications included whilst four studies (16%) were based on low-and-middle-income countries. Only three of the studies were conducted in sub-Saharan Africa. Most of the studies (36%) reported analytical applications for specific disease areas/programs at sub-national levels; 20% focused on the health system need for particular categories of health workers, and only two (8%) reported the analytical application of the needs-based health workforce approach at the level of a national health system across several disease areas/programs. Amongst the studies that conducted long-term projections, the time horizon of the projection was an average of 17 years, ranging from 3 to 33 years. Most of these studies had a minimum time horizon of 10 years. Across the studies, we synthesized six typical methodological considerations for advancing needs-based health workforce modelling. As countries aspire to align health workforce investments with population health needs, the need for some level of methodological harmonization, open-access needs-based models and guidelines for policy-oriented country-level use is not only imperative but urgent.&quot;},&quot;isTemporary&quot;:false}]},{&quot;citationID&quot;:&quot;MENDELEY_CITATION_0a147326-f5d9-4ae7-a5bc-db71dd2e1a45&quot;,&quot;properties&quot;:{&quot;noteIndex&quot;:0},&quot;isEdited&quot;:false,&quot;manualOverride&quot;:{&quot;isManuallyOverridden&quot;:true,&quot;citeprocText&quot;:&quot;&lt;sup&gt;14&lt;/sup&gt;&quot;,&quot;manualOverrideText&quot;:&quot;Asamani et al. (2021)&quot;},&quot;citationTag&quot;:&quot;MENDELEY_CITATION_v3_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&quot;,&quot;citationItems&quot;:[{&quot;id&quot;:&quot;09456d1c-5111-38c9-a760-05c60d4ac863&quot;,&quot;itemData&quot;:{&quot;type&quot;:&quot;article-journal&quot;,&quot;id&quot;:&quot;09456d1c-5111-38c9-a760-05c60d4ac863&quot;,&quot;title&quot;:&quot;The needs-based health workforce planning method: a systematic scoping review of analytical applications&quot;,&quot;author&quot;:[{&quot;family&quot;:&quot;Asamani&quot;,&quot;given&quot;:&quot;James Avoka&quot;,&quot;parse-names&quot;:false,&quot;dropping-particle&quot;:&quot;&quot;,&quot;non-dropping-particle&quot;:&quot;&quot;},{&quot;family&quot;:&quot;Christmals&quot;,&quot;given&quot;:&quot;Christmal&quot;,&quot;parse-names&quot;:false,&quot;dropping-particle&quot;:&quot;Dela&quot;,&quot;non-dropping-particle&quot;:&quot;&quot;},{&quot;family&quot;:&quot;Reitsma&quot;,&quot;given&quot;:&quot;Gerda Marie&quot;,&quot;parse-names&quot;:false,&quot;dropping-particle&quot;:&quot;&quot;,&quot;non-dropping-particle&quot;:&quot;&quot;}],&quot;container-title&quot;:&quot;Health Policy and Planning&quot;,&quot;container-title-short&quot;:&quot;Health Policy Plan&quot;,&quot;DOI&quot;:&quot;10.1093/heapol/czab022&quot;,&quot;ISSN&quot;:&quot;0268-1080&quot;,&quot;issued&quot;:{&quot;date-parts&quot;:[[2021]]},&quot;page&quot;:&quot;1-19&quot;,&quot;abstract&quot;:&quot;Although the theoretical underpinnings and analytical framework for needs-based health workforce planning are well developed and tested, its uptake in national planning processes is still limited. Towards the development of open-access needs-based planning model for national workforce planning, we conducted a systematic scoping review of analytical applications of needs-based health workforce models. Guided by the Preferred Reporting Items for Systematic reviews and Meta-Analyses—extension for Scoping Reviews (PRISMA-ScR) checklist, a systematic scoping review was conducted. A systematic search of peer-reviewed literature published in English was undertaken across several databases. Papers retrieved were assessed against predefined inclusion criteria, critically appraised, extracted and synthesized. Twenty-five papers were included, which showed increasing uptake of the needs-based health workforce modelling, with 84% of the studies published within the last decade (2010–20). Three countries (Canada, Australia and England) accounted for 48% of the publications included whilst four studies (16%) were based on low-and-middle-income countries. Only three of the studies were conducted in sub-Saharan Africa. Most of the studies (36%) reported analytical applications for specific disease areas/programs at sub-national levels; 20% focused on the health system need for particular categories of health workers, and only two (8%) reported the analytical application of the needs-based health workforce approach at the level of a national health system across several disease areas/programs. Amongst the studies that conducted long-term projections, the time horizon of the projection was an average of 17 years, ranging from 3 to 33 years. Most of these studies had a minimum time horizon of 10 years. Across the studies, we synthesized six typical methodological considerations for advancing needs-based health workforce modelling. As countries aspire to align health workforce investments with population health needs, the need for some level of methodological harmonization, open-access needs-based models and guidelines for policy-oriented country-level use is not only imperative but urgent.&quot;},&quot;isTemporary&quot;:false}]},{&quot;citationID&quot;:&quot;MENDELEY_CITATION_d716fdd9-f40a-481e-9017-c23a7c76157f&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&quot;,&quot;citationItems&quot;:[{&quot;id&quot;:&quot;3e05c4e6-2637-342e-9f3e-c1fd76c5943d&quot;,&quot;itemData&quot;:{&quot;type&quot;:&quot;article-journal&quot;,&quot;id&quot;:&quot;3e05c4e6-2637-342e-9f3e-c1fd76c5943d&quot;,&quot;title&quot;:&quot;Methods for health workforce projection model: systematic review and recommended good practice reporting guideline&quot;,&quot;author&quot;:[{&quot;family&quot;:&quot;Lee&quot;,&quot;given&quot;:&quot;John Tayu&quot;,&quot;parse-names&quot;:false,&quot;dropping-particle&quot;:&quot;&quot;,&quot;non-dropping-particle&quot;:&quot;&quot;},{&quot;family&quot;:&quot;Crettenden&quot;,&quot;given&quot;:&quot;Ian&quot;,&quot;parse-names&quot;:false,&quot;dropping-particle&quot;:&quot;&quot;,&quot;non-dropping-particle&quot;:&quot;&quot;},{&quot;family&quot;:&quot;Tran&quot;,&quot;given&quot;:&quot;My&quot;,&quot;parse-names&quot;:false,&quot;dropping-particle&quot;:&quot;&quot;,&quot;non-dropping-particle&quot;:&quot;&quot;},{&quot;family&quot;:&quot;Miller&quot;,&quot;given&quot;:&quot;Daniel&quot;,&quot;parse-names&quot;:false,&quot;dropping-particle&quot;:&quot;&quot;,&quot;non-dropping-particle&quot;:&quot;&quot;},{&quot;family&quot;:&quot;Cormack&quot;,&quot;given&quot;:&quot;Mark&quot;,&quot;parse-names&quot;:false,&quot;dropping-particle&quot;:&quot;&quot;,&quot;non-dropping-particle&quot;:&quot;&quot;},{&quot;family&quot;:&quot;Cahill&quot;,&quot;given&quot;:&quot;Megan&quot;,&quot;parse-names&quot;:false,&quot;dropping-particle&quot;:&quot;&quot;,&quot;non-dropping-particle&quot;:&quot;&quot;},{&quot;family&quot;:&quot;Li&quot;,&quot;given&quot;:&quot;Jinhu&quot;,&quot;parse-names&quot;:false,&quot;dropping-particle&quot;:&quot;&quot;,&quot;non-dropping-particle&quot;:&quot;&quot;},{&quot;family&quot;:&quot;Sugiura&quot;,&quot;given&quot;:&quot;Tomoko&quot;,&quot;parse-names&quot;:false,&quot;dropping-particle&quot;:&quot;&quot;,&quot;non-dropping-particle&quot;:&quot;&quot;},{&quot;family&quot;:&quot;Xiang&quot;,&quot;given&quot;:&quot;Fan&quot;,&quot;parse-names&quot;:false,&quot;dropping-particle&quot;:&quot;&quot;,&quot;non-dropping-particle&quot;:&quot;&quot;}],&quot;container-title&quot;:&quot;Human Resources for Health&quot;,&quot;container-title-short&quot;:&quot;Hum Resour Health&quot;,&quot;DOI&quot;:&quot;10.1186/s12960-024-00895-z&quot;,&quot;ISSN&quot;:&quot;14784491&quot;,&quot;issued&quot;:{&quot;date-parts&quot;:[[2024,12,1]]},&quot;abstract&quot;:&quot;Background: Health workforce projection models are integral components of a robust healthcare system. This research aims to review recent advancements in methodology and approaches for health workforce projection models and proposes a set of good practice reporting guidelines. Methods: We conducted a systematic review by searching medical and social science databases, including PubMed, EMBASE, Scopus, and EconLit, covering the period from 2010 to 2023. The inclusion criteria encompassed studies projecting the demand for and supply of the health workforce. PROSPERO registration: CRD 42023407858. Results: Our review identified 40 relevant studies, including 39 single countries analysis (in Australia, Canada, Germany, Ghana, Guinea, Ireland, Jamaica, Japan, Kazakhstan, Korea, Lesotho, Malawi, New Zealand, Portugal, Saudi Arabia, Serbia, Singapore, Spain, Thailand, UK, United States), and one multiple country analysis (in 32 OECD countries). Recent studies have increasingly embraced a complex systems approach in health workforce modelling, incorporating demand, supply, and demand–supply gap analyses. The review identified at least eight distinct types of health workforce projection models commonly used in recent literature: population-to-provider ratio models (n = 7), utilization models (n = 10), needs-based models (n = 25), skill-mixed models (n = 5), stock-and-flow models (n = 40), agent-based simulation models (n = 3), system dynamic models (n = 7), and budgetary models (n = 5). Each model has unique assumptions, strengths, and limitations, with practitioners often combining these models. Furthermore, we found seven statistical approaches used in health workforce projection models: arithmetic calculation, optimization, time-series analysis, econometrics regression modelling, microsimulation, cohort-based simulation, and feedback causal loop analysis. Workforce projection often relies on imperfect data with limited granularity at the local level. Existing studies lack standardization in reporting their methods. In response, we propose a good practice reporting guideline for health workforce projection models designed to accommodate various model types, emerging methodologies, and increased utilization of advanced statistical techniques to address uncertainties and data requirements. Conclusions: This study underscores the significance of dynamic, multi-professional, team-based, refined demand, supply, and budget impact analyses supported by robust health workforce data intelligence. The suggested best-practice reporting guidelines aim to assist researchers who publish health workforce studies in peer-reviewed journals. Nevertheless, it is expected that these reporting standards will prove valuable for analysts when designing their own analysis, encouraging a more comprehensive and transparent approach to health workforce projection modelling.&quot;,&quot;publisher&quot;:&quot;BioMed Central Ltd&quot;,&quot;issue&quot;:&quot;1&quot;,&quot;volume&quot;:&quot;22&quot;},&quot;isTemporary&quot;:false}]},{&quot;citationID&quot;:&quot;MENDELEY_CITATION_4cd3afbd-401d-4ea3-b34c-b59f6038cb4a&quot;,&quot;properties&quot;:{&quot;noteIndex&quot;:0},&quot;isEdited&quot;:false,&quot;manualOverride&quot;:{&quot;isManuallyOverridden&quot;:true,&quot;citeprocText&quot;:&quot;&lt;sup&gt;15&lt;/sup&gt;&quot;,&quot;manualOverrideText&quot;:&quot;Lee et al. (2024)&quot;},&quot;citationItems&quot;:[{&quot;id&quot;:&quot;3e05c4e6-2637-342e-9f3e-c1fd76c5943d&quot;,&quot;itemData&quot;:{&quot;type&quot;:&quot;article-journal&quot;,&quot;id&quot;:&quot;3e05c4e6-2637-342e-9f3e-c1fd76c5943d&quot;,&quot;title&quot;:&quot;Methods for health workforce projection model: systematic review and recommended good practice reporting guideline&quot;,&quot;author&quot;:[{&quot;family&quot;:&quot;Lee&quot;,&quot;given&quot;:&quot;John Tayu&quot;,&quot;parse-names&quot;:false,&quot;dropping-particle&quot;:&quot;&quot;,&quot;non-dropping-particle&quot;:&quot;&quot;},{&quot;family&quot;:&quot;Crettenden&quot;,&quot;given&quot;:&quot;Ian&quot;,&quot;parse-names&quot;:false,&quot;dropping-particle&quot;:&quot;&quot;,&quot;non-dropping-particle&quot;:&quot;&quot;},{&quot;family&quot;:&quot;Tran&quot;,&quot;given&quot;:&quot;My&quot;,&quot;parse-names&quot;:false,&quot;dropping-particle&quot;:&quot;&quot;,&quot;non-dropping-particle&quot;:&quot;&quot;},{&quot;family&quot;:&quot;Miller&quot;,&quot;given&quot;:&quot;Daniel&quot;,&quot;parse-names&quot;:false,&quot;dropping-particle&quot;:&quot;&quot;,&quot;non-dropping-particle&quot;:&quot;&quot;},{&quot;family&quot;:&quot;Cormack&quot;,&quot;given&quot;:&quot;Mark&quot;,&quot;parse-names&quot;:false,&quot;dropping-particle&quot;:&quot;&quot;,&quot;non-dropping-particle&quot;:&quot;&quot;},{&quot;family&quot;:&quot;Cahill&quot;,&quot;given&quot;:&quot;Megan&quot;,&quot;parse-names&quot;:false,&quot;dropping-particle&quot;:&quot;&quot;,&quot;non-dropping-particle&quot;:&quot;&quot;},{&quot;family&quot;:&quot;Li&quot;,&quot;given&quot;:&quot;Jinhu&quot;,&quot;parse-names&quot;:false,&quot;dropping-particle&quot;:&quot;&quot;,&quot;non-dropping-particle&quot;:&quot;&quot;},{&quot;family&quot;:&quot;Sugiura&quot;,&quot;given&quot;:&quot;Tomoko&quot;,&quot;parse-names&quot;:false,&quot;dropping-particle&quot;:&quot;&quot;,&quot;non-dropping-particle&quot;:&quot;&quot;},{&quot;family&quot;:&quot;Xiang&quot;,&quot;given&quot;:&quot;Fan&quot;,&quot;parse-names&quot;:false,&quot;dropping-particle&quot;:&quot;&quot;,&quot;non-dropping-particle&quot;:&quot;&quot;}],&quot;container-title&quot;:&quot;Human Resources for Health&quot;,&quot;container-title-short&quot;:&quot;Hum Resour Health&quot;,&quot;DOI&quot;:&quot;10.1186/s12960-024-00895-z&quot;,&quot;ISSN&quot;:&quot;14784491&quot;,&quot;issued&quot;:{&quot;date-parts&quot;:[[2024,12,1]]},&quot;abstract&quot;:&quot;Background: Health workforce projection models are integral components of a robust healthcare system. This research aims to review recent advancements in methodology and approaches for health workforce projection models and proposes a set of good practice reporting guidelines. Methods: We conducted a systematic review by searching medical and social science databases, including PubMed, EMBASE, Scopus, and EconLit, covering the period from 2010 to 2023. The inclusion criteria encompassed studies projecting the demand for and supply of the health workforce. PROSPERO registration: CRD 42023407858. Results: Our review identified 40 relevant studies, including 39 single countries analysis (in Australia, Canada, Germany, Ghana, Guinea, Ireland, Jamaica, Japan, Kazakhstan, Korea, Lesotho, Malawi, New Zealand, Portugal, Saudi Arabia, Serbia, Singapore, Spain, Thailand, UK, United States), and one multiple country analysis (in 32 OECD countries). Recent studies have increasingly embraced a complex systems approach in health workforce modelling, incorporating demand, supply, and demand–supply gap analyses. The review identified at least eight distinct types of health workforce projection models commonly used in recent literature: population-to-provider ratio models (n = 7), utilization models (n = 10), needs-based models (n = 25), skill-mixed models (n = 5), stock-and-flow models (n = 40), agent-based simulation models (n = 3), system dynamic models (n = 7), and budgetary models (n = 5). Each model has unique assumptions, strengths, and limitations, with practitioners often combining these models. Furthermore, we found seven statistical approaches used in health workforce projection models: arithmetic calculation, optimization, time-series analysis, econometrics regression modelling, microsimulation, cohort-based simulation, and feedback causal loop analysis. Workforce projection often relies on imperfect data with limited granularity at the local level. Existing studies lack standardization in reporting their methods. In response, we propose a good practice reporting guideline for health workforce projection models designed to accommodate various model types, emerging methodologies, and increased utilization of advanced statistical techniques to address uncertainties and data requirements. Conclusions: This study underscores the significance of dynamic, multi-professional, team-based, refined demand, supply, and budget impact analyses supported by robust health workforce data intelligence. The suggested best-practice reporting guidelines aim to assist researchers who publish health workforce studies in peer-reviewed journals. Nevertheless, it is expected that these reporting standards will prove valuable for analysts when designing their own analysis, encouraging a more comprehensive and transparent approach to health workforce projection modelling.&quot;,&quot;publisher&quot;:&quot;BioMed Central Ltd&quot;,&quot;issue&quot;:&quot;1&quot;,&quot;volume&quot;:&quot;22&quot;},&quot;isTemporary&quot;:false}],&quot;citationTag&quot;:&quot;MENDELEY_CITATION_v3_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&quot;},{&quot;citationID&quot;:&quot;MENDELEY_CITATION_b0c9e073-9cca-4b44-811d-6b80e7281e0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&quot;,&quot;citationItems&quot;:[{&quot;id&quot;:&quot;5268a376-76a8-3383-b3ee-54eb162b4d4d&quot;,&quot;itemData&quot;:{&quot;type&quot;:&quot;article&quot;,&quot;id&quot;:&quot;5268a376-76a8-3383-b3ee-54eb162b4d4d&quot;,&quot;title&quot;:&quot;RESOLUÇÃO Nº 1, DE 29 DE SETEMBRO DE 2011 - Estabelece diretrizes gerais para a instituição de Regiões de Saúde no âmbito do Sistema Único de Saúde (SUS), nos termos do Decreto Nº 7.508, de 28 de junho de 2011.&quot;,&quot;author&quot;:[{&quot;family&quot;:&quot;Brasil&quot;,&quot;given&quot;:&quot;&quot;,&quot;parse-names&quot;:false,&quot;dropping-particle&quot;:&quot;&quot;,&quot;non-dropping-particle&quot;:&quot;&quot;}],&quot;issued&quot;:{&quot;date-parts&quot;:[[2011]]},&quot;container-title-short&quot;:&quot;&quot;},&quot;isTemporary&quot;:false}]},{&quot;citationID&quot;:&quot;MENDELEY_CITATION_5fb723b8-2e82-4ef7-8c41-438939e0e7a7&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&quot;,&quot;citationItems&quot;:[{&quot;id&quot;:&quot;c874b354-114c-30a0-a2b9-1de6a239a82c&quot;,&quot;itemData&quot;:{&quot;type&quot;:&quot;report&quot;,&quot;id&quot;:&quot;c874b354-114c-30a0-a2b9-1de6a239a82c&quot;,&quot;title&quot;:&quot;Pesquisa Nacional de Saúde Bucal - Resultados Principais&quot;,&quot;author&quot;:[{&quot;family&quot;:&quot;Brasil&quot;,&quot;given&quot;:&quot;&quot;,&quot;parse-names&quot;:false,&quot;dropping-particle&quot;:&quot;&quot;,&quot;non-dropping-particle&quot;:&quot;&quot;}],&quot;ISBN&quot;:&quot;9788533419872&quot;,&quot;issued&quot;:{&quot;date-parts&quot;:[[2012]]},&quot;number-of-pages&quot;:&quot;116&quot;,&quot;abstract&quot;:&quot;1a̲ edição, 1a reimpressão. &quot;,&quot;publisher&quot;:&quot;Ministério da Saúde, Governo Federal&quot;},&quot;isTemporary&quot;:false}]},{&quot;citationID&quot;:&quot;MENDELEY_CITATION_714b0596-8e65-4926-8196-bba1dcb250ff&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&quot;,&quot;citationItems&quot;:[{&quot;id&quot;:&quot;c3d3d336-8cfc-3f3c-a134-2a032595a59a&quot;,&quot;itemData&quot;:{&quot;type&quot;:&quot;report&quot;,&quot;id&quot;:&quot;c3d3d336-8cfc-3f3c-a134-2a032595a59a&quot;,&quot;title&quot;:&quot;Atenção à Saúde Bucal - Critérios e Parâmetros Assistenciais para o Planejamento e Programação de Ações e Serviços de Saúde no Âmbito do SUS&quot;,&quot;author&quot;:[{&quot;family&quot;:&quot;Brasil&quot;,&quot;given&quot;:&quot;&quot;,&quot;parse-names&quot;:false,&quot;dropping-particle&quot;:&quot;&quot;,&quot;non-dropping-particle&quot;:&quot;&quot;}],&quot;issued&quot;:{&quot;date-parts&quot;:[[2021]]},&quot;container-title-short&quot;:&quot;&quot;},&quot;isTemporary&quot;:false}]},{&quot;citationID&quot;:&quot;MENDELEY_CITATION_45fe6ab0-5a60-4326-bbe6-207d58982494&quot;,&quot;properties&quot;:{&quot;noteIndex&quot;:0},&quot;isEdited&quot;:false,&quot;manualOverride&quot;:{&quot;isManuallyOverridden&quot;:false,&quot;citeprocText&quot;:&quot;&lt;sup&gt;18&lt;/sup&gt;&quot;,&quot;manualOverrideText&quot;:&quot;&quot;},&quot;citationItems&quot;:[{&quot;id&quot;:&quot;c3d3d336-8cfc-3f3c-a134-2a032595a59a&quot;,&quot;itemData&quot;:{&quot;type&quot;:&quot;report&quot;,&quot;id&quot;:&quot;c3d3d336-8cfc-3f3c-a134-2a032595a59a&quot;,&quot;title&quot;:&quot;Atenção à Saúde Bucal - Critérios e Parâmetros Assistenciais para o Planejamento e Programação de Ações e Serviços de Saúde no Âmbito do SUS&quot;,&quot;author&quot;:[{&quot;family&quot;:&quot;Brasil&quot;,&quot;given&quot;:&quot;&quot;,&quot;parse-names&quot;:false,&quot;dropping-particle&quot;:&quot;&quot;,&quot;non-dropping-particle&quot;:&quot;&quot;}],&quot;issued&quot;:{&quot;date-parts&quot;:[[2021]]}},&quot;isTemporary&quot;:false}],&quot;citationTag&quot;:&quot;MENDELEY_CITATION_v3_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&quot;},{&quot;citationID&quot;:&quot;MENDELEY_CITATION_f6b0fc83-9332-4c68-bc4b-90a4235733e2&quot;,&quot;properties&quot;:{&quot;noteIndex&quot;:0},&quot;isEdited&quot;:false,&quot;manualOverride&quot;:{&quot;isManuallyOverridden&quot;:true,&quot;citeprocText&quot;:&quot;&lt;sup&gt;19&lt;/sup&gt;&quot;,&quot;manualOverrideText&quot;:&quot;Belotti et al. (2024)&quot;},&quot;citationTag&quot;:&quot;MENDELEY_CITATION_v3_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&quot;,&quot;citationItems&quot;:[{&quot;id&quot;:&quot;a225c209-f294-339f-a439-332295898cf9&quot;,&quot;itemData&quot;:{&quot;type&quot;:&quot;article-journal&quot;,&quot;id&quot;:&quot;a225c209-f294-339f-a439-332295898cf9&quot;,&quot;title&quot;:&quot;Activities of the oral health teams in primary health care: a time-motion study&quot;,&quot;author&quot;:[{&quot;family&quot;:&quot;Belotti&quot;,&quot;given&quot;:&quot;Lorrayne&quot;,&quot;parse-names&quot;:false,&quot;dropping-particle&quot;:&quot;&quot;,&quot;non-dropping-particle&quot;:&quot;&quot;},{&quot;family&quot;:&quot;Maito&quot;,&quot;given&quot;:&quot;Sofia&quot;,&quot;parse-names&quot;:false,&quot;dropping-particle&quot;:&quot;&quot;,&quot;non-dropping-particle&quot;:&quot;&quot;},{&quot;family&quot;:&quot;Vesga-Varela&quot;,&quot;given&quot;:&quot;Andrea Liliana&quot;,&quot;parse-names&quot;:false,&quot;dropping-particle&quot;:&quot;&quot;,&quot;non-dropping-particle&quot;:&quot;&quot;},{&quot;family&quot;:&quot;Almeida&quot;,&quot;given&quot;:&quot;Leticia Yamawaka&quot;,&quot;parse-names&quot;:false,&quot;dropping-particle&quot;:&quot;&quot;,&quot;non-dropping-particle&quot;:&quot;de&quot;},{&quot;family&quot;:&quot;Silva&quot;,&quot;given&quot;:&quot;Maira Tamires&quot;,&quot;parse-names&quot;:false,&quot;dropping-particle&quot;:&quot;&quot;,&quot;non-dropping-particle&quot;:&quot;da&quot;},{&quot;family&quot;:&quot;Haddad&quot;,&quot;given&quot;:&quot;Ana Estela&quot;,&quot;parse-names&quot;:false,&quot;dropping-particle&quot;:&quot;&quot;,&quot;non-dropping-particle&quot;:&quot;&quot;},{&quot;family&quot;:&quot;Costa Palacio&quot;,&quot;given&quot;:&quot;Danielle&quot;,&quot;parse-names&quot;:false,&quot;dropping-particle&quot;:&quot;&quot;,&quot;non-dropping-particle&quot;:&quot;da&quot;},{&quot;family&quot;:&quot;Bonfim&quot;,&quot;given&quot;:&quot;Daiana&quot;,&quot;parse-names&quot;:false,&quot;dropping-particle&quot;:&quot;&quot;,&quot;non-dropping-particle&quot;:&quot;&quot;}],&quot;container-title&quot;:&quot;BMC Health Services Research&quot;,&quot;container-title-short&quot;:&quot;BMC Health Serv Res&quot;,&quot;DOI&quot;:&quot;10.1186/s12913-024-11053-5&quot;,&quot;ISSN&quot;:&quot;14726963&quot;,&quot;PMID&quot;:&quot;38730416&quot;,&quot;issued&quot;:{&quot;date-parts&quot;:[[2024,12,1]]},&quot;abstract&quot;:&quot;Background: Efficient planning of the oral health workforce in Primary Health Care (PHC) is paramount to ensure equitable community access to services. This requires a meticulous examination of the population’s needs, strategic distribution of oral health professionals, and effective human resource management. In this context, the average time spent on care to meet the needs of users/families/communities is the central variable in healthcare professional workforce planning methods. However, many time measures are solely based on professional judgment or experience. Objective: Calculate the average time parameters for the activities carried out by the oral health team in primary health care. Method: This is a descriptive observational study using the time-motion method carried out in five Primary Health Care Units in the city of São Paulo, SP, Brazil. Direct and continuous observation of oral health team members occurred for 40 h spread over five days of a typical work week. Results: A total of 696.05 h of observation were conducted with 12 Dentists, three Oral Health Assistants, and five Oral Health Technicians. The Dentists’ main activity was consultation with an average duration of 24.39 min, which took up 42.36% of their working time, followed by documentation with 12.15%. Oral Health Assistants spent 31.57% of their time on infection control, while Oral Health Technicians spent 22.37% on documentation. Conclusion: The study establishes time standards for the activities performed by the dental care team and provides support for the application of workforce planning methods that allow for review and optimization of the work process and public policies.&quot;,&quot;publisher&quot;:&quot;BioMed Central Ltd&quot;,&quot;issue&quot;:&quot;1&quot;,&quot;volume&quot;:&quot;24&quot;},&quot;isTemporary&quot;:false}]},{&quot;citationID&quot;:&quot;MENDELEY_CITATION_163c1c2b-8b12-4981-ae28-412a0f19182d&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&quot;,&quot;citationItems&quot;:[{&quot;id&quot;:&quot;28775221-f074-3076-8cfc-bdfecd0f356d&quot;,&quot;itemData&quot;:{&quot;type&quot;:&quot;report&quot;,&quot;id&quot;:&quot;28775221-f074-3076-8cfc-bdfecd0f356d&quot;,&quot;title&quot;:&quot;WISN Workload indicators of staffing need - user's manual&quot;,&quot;author&quot;:[{&quot;family&quot;:&quot;WHO&quot;,&quot;given&quot;:&quot;&quot;,&quot;parse-names&quot;:false,&quot;dropping-particle&quot;:&quot;&quot;,&quot;non-dropping-particle&quot;:&quot;&quot;}],&quot;issued&quot;:{&quot;date-parts&quot;:[[2023]]},&quot;container-title-short&quot;:&quot;&quot;},&quot;isTemporary&quot;:false}]},{&quot;citationID&quot;:&quot;MENDELEY_CITATION_6278f3b9-7cc6-46eb-8fd8-00c4f28ef5ea&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&quot;,&quot;citationItems&quot;:[{&quot;id&quot;:&quot;a225c209-f294-339f-a439-332295898cf9&quot;,&quot;itemData&quot;:{&quot;type&quot;:&quot;article-journal&quot;,&quot;id&quot;:&quot;a225c209-f294-339f-a439-332295898cf9&quot;,&quot;title&quot;:&quot;Activities of the oral health teams in primary health care: a time-motion study&quot;,&quot;author&quot;:[{&quot;family&quot;:&quot;Belotti&quot;,&quot;given&quot;:&quot;Lorrayne&quot;,&quot;parse-names&quot;:false,&quot;dropping-particle&quot;:&quot;&quot;,&quot;non-dropping-particle&quot;:&quot;&quot;},{&quot;family&quot;:&quot;Maito&quot;,&quot;given&quot;:&quot;Sofia&quot;,&quot;parse-names&quot;:false,&quot;dropping-particle&quot;:&quot;&quot;,&quot;non-dropping-particle&quot;:&quot;&quot;},{&quot;family&quot;:&quot;Vesga-Varela&quot;,&quot;given&quot;:&quot;Andrea Liliana&quot;,&quot;parse-names&quot;:false,&quot;dropping-particle&quot;:&quot;&quot;,&quot;non-dropping-particle&quot;:&quot;&quot;},{&quot;family&quot;:&quot;Almeida&quot;,&quot;given&quot;:&quot;Leticia Yamawaka&quot;,&quot;parse-names&quot;:false,&quot;dropping-particle&quot;:&quot;&quot;,&quot;non-dropping-particle&quot;:&quot;de&quot;},{&quot;family&quot;:&quot;Silva&quot;,&quot;given&quot;:&quot;Maira Tamires&quot;,&quot;parse-names&quot;:false,&quot;dropping-particle&quot;:&quot;&quot;,&quot;non-dropping-particle&quot;:&quot;da&quot;},{&quot;family&quot;:&quot;Haddad&quot;,&quot;given&quot;:&quot;Ana Estela&quot;,&quot;parse-names&quot;:false,&quot;dropping-particle&quot;:&quot;&quot;,&quot;non-dropping-particle&quot;:&quot;&quot;},{&quot;family&quot;:&quot;Costa Palacio&quot;,&quot;given&quot;:&quot;Danielle&quot;,&quot;parse-names&quot;:false,&quot;dropping-particle&quot;:&quot;&quot;,&quot;non-dropping-particle&quot;:&quot;da&quot;},{&quot;family&quot;:&quot;Bonfim&quot;,&quot;given&quot;:&quot;Daiana&quot;,&quot;parse-names&quot;:false,&quot;dropping-particle&quot;:&quot;&quot;,&quot;non-dropping-particle&quot;:&quot;&quot;}],&quot;container-title&quot;:&quot;BMC Health Services Research&quot;,&quot;container-title-short&quot;:&quot;BMC Health Serv Res&quot;,&quot;DOI&quot;:&quot;10.1186/s12913-024-11053-5&quot;,&quot;ISSN&quot;:&quot;14726963&quot;,&quot;PMID&quot;:&quot;38730416&quot;,&quot;issued&quot;:{&quot;date-parts&quot;:[[2024,12,1]]},&quot;abstract&quot;:&quot;Background: Efficient planning of the oral health workforce in Primary Health Care (PHC) is paramount to ensure equitable community access to services. This requires a meticulous examination of the population’s needs, strategic distribution of oral health professionals, and effective human resource management. In this context, the average time spent on care to meet the needs of users/families/communities is the central variable in healthcare professional workforce planning methods. However, many time measures are solely based on professional judgment or experience. Objective: Calculate the average time parameters for the activities carried out by the oral health team in primary health care. Method: This is a descriptive observational study using the time-motion method carried out in five Primary Health Care Units in the city of São Paulo, SP, Brazil. Direct and continuous observation of oral health team members occurred for 40 h spread over five days of a typical work week. Results: A total of 696.05 h of observation were conducted with 12 Dentists, three Oral Health Assistants, and five Oral Health Technicians. The Dentists’ main activity was consultation with an average duration of 24.39 min, which took up 42.36% of their working time, followed by documentation with 12.15%. Oral Health Assistants spent 31.57% of their time on infection control, while Oral Health Technicians spent 22.37% on documentation. Conclusion: The study establishes time standards for the activities performed by the dental care team and provides support for the application of workforce planning methods that allow for review and optimization of the work process and public policies.&quot;,&quot;publisher&quot;:&quot;BioMed Central Ltd&quot;,&quot;issue&quot;:&quot;1&quot;,&quot;volume&quot;:&quot;24&quot;},&quot;isTemporary&quot;:false}]},{&quot;citationID&quot;:&quot;MENDELEY_CITATION_57e4676a-7d55-459f-89bd-682c86ddaaf5&quot;,&quot;properties&quot;:{&quot;noteIndex&quot;:0},&quot;isEdited&quot;:false,&quot;manualOverride&quot;:{&quot;isManuallyOverridden&quot;:false,&quot;citeprocText&quot;:&quot;&lt;sup&gt;21&lt;/sup&gt;&quot;,&quot;manualOverrideText&quot;:&quot;&quot;},&quot;citationItems&quot;:[{&quot;id&quot;:&quot;54474777-d373-38ab-929e-32be87c77c5e&quot;,&quot;itemData&quot;:{&quot;type&quot;:&quot;article-journal&quot;,&quot;id&quot;:&quot;54474777-d373-38ab-929e-32be87c77c5e&quot;,&quot;title&quot;:&quot;A dynamic, multi-professional, needs-based simulation model to inform human resources for health planning&quot;,&quot;author&quot;:[{&quot;family&quot;:&quot;MacKenzie&quot;,&quot;given&quot;:&quot;Adrian&quot;,&quot;parse-names&quot;:false,&quot;dropping-particle&quot;:&quot;&quot;,&quot;non-dropping-particle&quot;:&quot;&quot;},{&quot;family&quot;:&quot;Tomblin Murphy&quot;,&quot;given&quot;:&quot;Gail&quot;,&quot;parse-names&quot;:false,&quot;dropping-particle&quot;:&quot;&quot;,&quot;non-dropping-particle&quot;:&quot;&quot;},{&quot;family&quot;:&quot;Audas&quot;,&quot;given&quot;:&quot;Rick&quot;,&quot;parse-names&quot;:false,&quot;dropping-particle&quot;:&quot;&quot;,&quot;non-dropping-particle&quot;:&quot;&quot;}],&quot;container-title&quot;:&quot;Human Resources for Health&quot;,&quot;container-title-short&quot;:&quot;Hum Resour Health&quot;,&quot;DOI&quot;:&quot;10.1186/s12960-019-0376-2&quot;,&quot;ISBN&quot;:&quot;1296001903&quot;,&quot;ISSN&quot;:&quot;14784491&quot;,&quot;PMID&quot;:&quot;31196188&quot;,&quot;issued&quot;:{&quot;date-parts&quot;:[[2019]]},&quot;page&quot;:&quot;1-13&quot;,&quot;abstract&quot;:&quot;Background: As population health needs become more complex, addressing those needs increasingly requires the knowledge, skills, and judgment of multiple types of human resources for health (HRH) working interdependently. A growing emphasis on team-delivered health care is evident in several jurisdictions, including those in Canada. However, the most commonly used HRH planning models across Canada and other countries lack the capacity to plan for more than one type of HRH in an integrated manner. The purpose of this paper is to present a dynamic, multi-professional, needs-based simulation model to inform HRH planning and demonstrate the importance of two of its parameters-division of work and clinical focus-which have received comparatively little attention in HRH research to date. Methods: The model estimates HRH requirements by combining features of two previously published needs-based approaches to HRH planning- A dynamic approach designed to plan for a single type of HRH at a time and a multi-professional approach designed to compare HRH supply with requirements at a single point in time. The supplies of different types of HRH are estimated using a stock-and-flow approach. Results: The model makes explicit two planning parameters-the division of work across different types of HRH, and the degree of clinical focus among individual types of HRH-which have previously received little attention in the HRH literature. Examples of the impacts of these parameters on HRH planning scenarios are provided to illustrate how failure to account for them may over-or under-estimate the size of any gaps between the supply of and requirements for HRH. Conclusion: This paper presents a dynamic, multi-professional, needs-based simulation model which can be used to inform HRH planning in different contexts. To facilitate its application by readers, this includes the definition of each parameter and specification of the mathematical relationships between them.&quot;,&quot;publisher&quot;:&quot;Human Resources for Health&quot;,&quot;issue&quot;:&quot;1&quot;,&quot;volume&quot;:&quot;17&quot;},&quot;isTemporary&quot;:false}],&quot;citationTag&quot;:&quot;MENDELEY_CITATION_v3_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&quot;},{&quot;citationID&quot;:&quot;MENDELEY_CITATION_a0551266-7a17-499a-b093-5864ef7888d0&quot;,&quot;properties&quot;:{&quot;noteIndex&quot;:0},&quot;isEdited&quot;:false,&quot;manualOverride&quot;:{&quot;isManuallyOverridden&quot;:false,&quot;citeprocText&quot;:&quot;&lt;sup&gt;14,22&lt;/sup&gt;&quot;,&quot;manualOverrideText&quot;:&quot;&quot;},&quot;citationTag&quot;:&quot;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&quot;,&quot;citationItems&quot;:[{&quot;id&quot;:&quot;09456d1c-5111-38c9-a760-05c60d4ac863&quot;,&quot;itemData&quot;:{&quot;type&quot;:&quot;article-journal&quot;,&quot;id&quot;:&quot;09456d1c-5111-38c9-a760-05c60d4ac863&quot;,&quot;title&quot;:&quot;The needs-based health workforce planning method: a systematic scoping review of analytical applications&quot;,&quot;author&quot;:[{&quot;family&quot;:&quot;Asamani&quot;,&quot;given&quot;:&quot;James Avoka&quot;,&quot;parse-names&quot;:false,&quot;dropping-particle&quot;:&quot;&quot;,&quot;non-dropping-particle&quot;:&quot;&quot;},{&quot;family&quot;:&quot;Christmals&quot;,&quot;given&quot;:&quot;Christmal&quot;,&quot;parse-names&quot;:false,&quot;dropping-particle&quot;:&quot;Dela&quot;,&quot;non-dropping-particle&quot;:&quot;&quot;},{&quot;family&quot;:&quot;Reitsma&quot;,&quot;given&quot;:&quot;Gerda Marie&quot;,&quot;parse-names&quot;:false,&quot;dropping-particle&quot;:&quot;&quot;,&quot;non-dropping-particle&quot;:&quot;&quot;}],&quot;container-title&quot;:&quot;Health Policy and Planning&quot;,&quot;container-title-short&quot;:&quot;Health Policy Plan&quot;,&quot;DOI&quot;:&quot;10.1093/heapol/czab022&quot;,&quot;ISSN&quot;:&quot;0268-1080&quot;,&quot;issued&quot;:{&quot;date-parts&quot;:[[2021]]},&quot;page&quot;:&quot;1-19&quot;,&quot;abstract&quot;:&quot;Although the theoretical underpinnings and analytical framework for needs-based health workforce planning are well developed and tested, its uptake in national planning processes is still limited. Towards the development of open-access needs-based planning model for national workforce planning, we conducted a systematic scoping review of analytical applications of needs-based health workforce models. Guided by the Preferred Reporting Items for Systematic reviews and Meta-Analyses—extension for Scoping Reviews (PRISMA-ScR) checklist, a systematic scoping review was conducted. A systematic search of peer-reviewed literature published in English was undertaken across several databases. Papers retrieved were assessed against predefined inclusion criteria, critically appraised, extracted and synthesized. Twenty-five papers were included, which showed increasing uptake of the needs-based health workforce modelling, with 84% of the studies published within the last decade (2010–20). Three countries (Canada, Australia and England) accounted for 48% of the publications included whilst four studies (16%) were based on low-and-middle-income countries. Only three of the studies were conducted in sub-Saharan Africa. Most of the studies (36%) reported analytical applications for specific disease areas/programs at sub-national levels; 20% focused on the health system need for particular categories of health workers, and only two (8%) reported the analytical application of the needs-based health workforce approach at the level of a national health system across several disease areas/programs. Amongst the studies that conducted long-term projections, the time horizon of the projection was an average of 17 years, ranging from 3 to 33 years. Most of these studies had a minimum time horizon of 10 years. Across the studies, we synthesized six typical methodological considerations for advancing needs-based health workforce modelling. As countries aspire to align health workforce investments with population health needs, the need for some level of methodological harmonization, open-access needs-based models and guidelines for policy-oriented country-level use is not only imperative but urgent.&quot;},&quot;isTemporary&quot;:false},{&quot;id&quot;:&quot;c035147a-39fe-30b4-848f-7b3833f6c7dc&quot;,&quot;itemData&quot;:{&quot;type&quot;:&quot;article-journal&quot;,&quot;id&quot;:&quot;c035147a-39fe-30b4-848f-7b3833f6c7dc&quot;,&quot;title&quot;:&quot;The Future of Sensitivity Analysis: An essential discipline for systems modeling and policy support&quot;,&quot;author&quot;:[{&quot;family&quot;:&quot;Razavi&quot;,&quot;given&quot;:&quot;Saman&quot;,&quot;parse-names&quot;:false,&quot;dropping-particle&quot;:&quot;&quot;,&quot;non-dropping-particle&quot;:&quot;&quot;},{&quot;family&quot;:&quot;Jakeman&quot;,&quot;given&quot;:&quot;Anthony&quot;,&quot;parse-names&quot;:false,&quot;dropping-particle&quot;:&quot;&quot;,&quot;non-dropping-particle&quot;:&quot;&quot;},{&quot;family&quot;:&quot;Saltelli&quot;,&quot;given&quot;:&quot;Andrea&quot;,&quot;parse-names&quot;:false,&quot;dropping-particle&quot;:&quot;&quot;,&quot;non-dropping-particle&quot;:&quot;&quot;},{&quot;family&quot;:&quot;Prieur&quot;,&quot;given&quot;:&quot;Clémentine&quot;,&quot;parse-names&quot;:false,&quot;dropping-particle&quot;:&quot;&quot;,&quot;non-dropping-particle&quot;:&quot;&quot;},{&quot;family&quot;:&quot;Iooss&quot;,&quot;given&quot;:&quot;Bertrand&quot;,&quot;parse-names&quot;:false,&quot;dropping-particle&quot;:&quot;&quot;,&quot;non-dropping-particle&quot;:&quot;&quot;},{&quot;family&quot;:&quot;Borgonovo&quot;,&quot;given&quot;:&quot;Emanuele&quot;,&quot;parse-names&quot;:false,&quot;dropping-particle&quot;:&quot;&quot;,&quot;non-dropping-particle&quot;:&quot;&quot;},{&quot;family&quot;:&quot;Plischke&quot;,&quot;given&quot;:&quot;Elmar&quot;,&quot;parse-names&quot;:false,&quot;dropping-particle&quot;:&quot;&quot;,&quot;non-dropping-particle&quot;:&quot;&quot;},{&quot;family&quot;:&quot;Piano&quot;,&quot;given&quot;:&quot;Samuele&quot;,&quot;parse-names&quot;:false,&quot;dropping-particle&quot;:&quot;&quot;,&quot;non-dropping-particle&quot;:&quot;Lo&quot;},{&quot;family&quot;:&quot;Iwanaga&quot;,&quot;given&quot;:&quot;Takuya&quot;,&quot;parse-names&quot;:false,&quot;dropping-particle&quot;:&quot;&quot;,&quot;non-dropping-particle&quot;:&quot;&quot;},{&quot;family&quot;:&quot;Becker&quot;,&quot;given&quot;:&quot;William&quot;,&quot;parse-names&quot;:false,&quot;dropping-particle&quot;:&quot;&quot;,&quot;non-dropping-particle&quot;:&quot;&quot;},{&quot;family&quot;:&quot;Tarantola&quot;,&quot;given&quot;:&quot;Stefano&quot;,&quot;parse-names&quot;:false,&quot;dropping-particle&quot;:&quot;&quot;,&quot;non-dropping-particle&quot;:&quot;&quot;},{&quot;family&quot;:&quot;Guillaume&quot;,&quot;given&quot;:&quot;Joseph H.A.&quot;,&quot;parse-names&quot;:false,&quot;dropping-particle&quot;:&quot;&quot;,&quot;non-dropping-particle&quot;:&quot;&quot;},{&quot;family&quot;:&quot;Jakeman&quot;,&quot;given&quot;:&quot;John&quot;,&quot;parse-names&quot;:false,&quot;dropping-particle&quot;:&quot;&quot;,&quot;non-dropping-particle&quot;:&quot;&quot;},{&quot;family&quot;:&quot;Gupta&quot;,&quot;given&quot;:&quot;Hoshin&quot;,&quot;parse-names&quot;:false,&quot;dropping-particle&quot;:&quot;&quot;,&quot;non-dropping-particle&quot;:&quot;&quot;},{&quot;family&quot;:&quot;Melillo&quot;,&quot;given&quot;:&quot;Nicola&quot;,&quot;parse-names&quot;:false,&quot;dropping-particle&quot;:&quot;&quot;,&quot;non-dropping-particle&quot;:&quot;&quot;},{&quot;family&quot;:&quot;Rabitti&quot;,&quot;given&quot;:&quot;Giovanni&quot;,&quot;parse-names&quot;:false,&quot;dropping-particle&quot;:&quot;&quot;,&quot;non-dropping-particle&quot;:&quot;&quot;},{&quot;family&quot;:&quot;Chabridon&quot;,&quot;given&quot;:&quot;Vincent&quot;,&quot;parse-names&quot;:false,&quot;dropping-particle&quot;:&quot;&quot;,&quot;non-dropping-particle&quot;:&quot;&quot;},{&quot;family&quot;:&quot;Duan&quot;,&quot;given&quot;:&quot;Qingyun&quot;,&quot;parse-names&quot;:false,&quot;dropping-particle&quot;:&quot;&quot;,&quot;non-dropping-particle&quot;:&quot;&quot;},{&quot;family&quot;:&quot;Sun&quot;,&quot;given&quot;:&quot;Xifu&quot;,&quot;parse-names&quot;:false,&quot;dropping-particle&quot;:&quot;&quot;,&quot;non-dropping-particle&quot;:&quot;&quot;},{&quot;family&quot;:&quot;Smith&quot;,&quot;given&quot;:&quot;Stefán&quot;,&quot;parse-names&quot;:false,&quot;dropping-particle&quot;:&quot;&quot;,&quot;non-dropping-particle&quot;:&quot;&quot;},{&quot;family&quot;:&quot;Sheikholeslami&quot;,&quot;given&quot;:&quot;Razi&quot;,&quot;parse-names&quot;:false,&quot;dropping-particle&quot;:&quot;&quot;,&quot;non-dropping-particle&quot;:&quot;&quot;},{&quot;family&quot;:&quot;Hosseini&quot;,&quot;given&quot;:&quot;Nasim&quot;,&quot;parse-names&quot;:false,&quot;dropping-particle&quot;:&quot;&quot;,&quot;non-dropping-particle&quot;:&quot;&quot;},{&quot;family&quot;:&quot;Asadzadeh&quot;,&quot;given&quot;:&quot;Masoud&quot;,&quot;parse-names&quot;:false,&quot;dropping-particle&quot;:&quot;&quot;,&quot;non-dropping-particle&quot;:&quot;&quot;},{&quot;family&quot;:&quot;Puy&quot;,&quot;given&quot;:&quot;Arnald&quot;,&quot;parse-names&quot;:false,&quot;dropping-particle&quot;:&quot;&quot;,&quot;non-dropping-particle&quot;:&quot;&quot;},{&quot;family&quot;:&quot;Kucherenko&quot;,&quot;given&quot;:&quot;Sergei&quot;,&quot;parse-names&quot;:false,&quot;dropping-particle&quot;:&quot;&quot;,&quot;non-dropping-particle&quot;:&quot;&quot;},{&quot;family&quot;:&quot;Maier&quot;,&quot;given&quot;:&quot;Holger R.&quot;,&quot;parse-names&quot;:false,&quot;dropping-particle&quot;:&quot;&quot;,&quot;non-dropping-particle&quot;:&quot;&quot;}],&quot;container-title&quot;:&quot;Environmental Modelling and Software&quot;,&quot;DOI&quot;:&quot;10.1016/j.envsoft.2020.104954&quot;,&quot;ISSN&quot;:&quot;13648152&quot;,&quot;issued&quot;:{&quot;date-parts&quot;:[[2021,3,1]]},&quot;abstract&quot;:&quot;Sensitivity analysis (SA) is en route to becoming an integral part of mathematical modeling. The tremendous potential benefits of SA are, however, yet to be fully realized, both for advancing mechanistic and data-driven modeling of human and natural systems, and in support of decision making. In this perspective paper, a multidisciplinary group of researchers and practitioners revisit the current status of SA, and outline research challenges in regard to both theoretical frameworks and their applications to solve real-world problems. Six areas are discussed that warrant further attention, including (1) structuring and standardizing SA as a discipline, (2) realizing the untapped potential of SA for systems modeling, (3) addressing the computational burden of SA, (4) progressing SA in the context of machine learning, (5) clarifying the relationship and role of SA to uncertainty quantification, and (6) evolving the use of SA in support of decision making. An outlook for the future of SA is provided that underlines how SA must underpin a wide variety of activities to better serve science and society.&quot;,&quot;publisher&quot;:&quot;Elsevier Ltd&quot;,&quot;volume&quot;:&quot;137&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710D8-67FD-4300-B025-1C190F417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6879</TotalTime>
  <Pages>11</Pages>
  <Words>3452</Words>
  <Characters>18641</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526</cp:revision>
  <dcterms:created xsi:type="dcterms:W3CDTF">2024-04-11T14:45:00Z</dcterms:created>
  <dcterms:modified xsi:type="dcterms:W3CDTF">2024-11-18T01:38:00Z</dcterms:modified>
</cp:coreProperties>
</file>