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26D30CF"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Empregador, Fora da Força de Trabalho, Desocupado. Ademais, algumas categorias iniciais foram agrupadas (ex.: empregado do setor privado e trabalhador doméstico), conforme ilustrado no quadro 1. Os tratamentos implicaram em uma amostra de 43.527.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61C3BB48" w14:textId="77777777" w:rsidTr="00EE5FE2">
        <w:tc>
          <w:tcPr>
            <w:tcW w:w="3823" w:type="dxa"/>
            <w:vAlign w:val="center"/>
          </w:tcPr>
          <w:p w14:paraId="30E76DF6"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2835" w:type="dxa"/>
            <w:vAlign w:val="center"/>
          </w:tcPr>
          <w:p w14:paraId="39724C3C"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Empregador</w:t>
            </w:r>
          </w:p>
        </w:tc>
        <w:tc>
          <w:tcPr>
            <w:tcW w:w="1836" w:type="dxa"/>
            <w:vAlign w:val="center"/>
          </w:tcPr>
          <w:p w14:paraId="70E379C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EMP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17253B" w:rsidRPr="009D59C5" w14:paraId="1B579EFE" w14:textId="77777777" w:rsidTr="00EE5FE2">
        <w:tc>
          <w:tcPr>
            <w:tcW w:w="3823" w:type="dxa"/>
            <w:vAlign w:val="center"/>
          </w:tcPr>
          <w:p w14:paraId="4CEBF432"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restart"/>
            <w:vAlign w:val="center"/>
          </w:tcPr>
          <w:p w14:paraId="1303FEEE"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17253B" w:rsidRPr="009D59C5" w14:paraId="5C1A41E7" w14:textId="77777777" w:rsidTr="00EE5FE2">
        <w:tc>
          <w:tcPr>
            <w:tcW w:w="3823" w:type="dxa"/>
            <w:vAlign w:val="center"/>
          </w:tcPr>
          <w:p w14:paraId="0B7B4866" w14:textId="77777777" w:rsidR="0017253B"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17253B" w:rsidRPr="009D59C5" w:rsidRDefault="0017253B" w:rsidP="00EE5FE2">
            <w:pPr>
              <w:spacing w:line="360" w:lineRule="auto"/>
              <w:jc w:val="both"/>
              <w:rPr>
                <w:rFonts w:ascii="Times New Roman" w:hAnsi="Times New Roman" w:cs="Times New Roman"/>
                <w:sz w:val="20"/>
                <w:szCs w:val="20"/>
              </w:rPr>
            </w:pPr>
          </w:p>
        </w:tc>
      </w:tr>
      <w:tr w:rsidR="0017253B" w:rsidRPr="009D59C5" w14:paraId="3CEB807D" w14:textId="77777777" w:rsidTr="00EE5FE2">
        <w:tc>
          <w:tcPr>
            <w:tcW w:w="3823" w:type="dxa"/>
            <w:vAlign w:val="center"/>
          </w:tcPr>
          <w:p w14:paraId="765F2F47"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17253B" w:rsidRPr="009D59C5" w:rsidRDefault="0017253B"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análise de sequência</w:t>
      </w:r>
      <w:r>
        <w:rPr>
          <w:rFonts w:ascii="Times New Roman" w:hAnsi="Times New Roman" w:cs="Times New Roman"/>
          <w:sz w:val="24"/>
          <w:szCs w:val="24"/>
        </w:rPr>
        <w:t xml:space="preserve"> foi a técnica utilizada e</w:t>
      </w:r>
      <w:r>
        <w:rPr>
          <w:rFonts w:ascii="Times New Roman" w:hAnsi="Times New Roman" w:cs="Times New Roman"/>
          <w:sz w:val="24"/>
          <w:szCs w:val="24"/>
        </w:rPr>
        <w:t xml:space="preserve"> é tipicamente usada, no campo </w:t>
      </w:r>
      <w:r>
        <w:rPr>
          <w:rFonts w:ascii="Times New Roman" w:hAnsi="Times New Roman" w:cs="Times New Roman"/>
          <w:sz w:val="24"/>
          <w:szCs w:val="24"/>
        </w:rPr>
        <w:t>da sociologia</w:t>
      </w:r>
      <w:r>
        <w:rPr>
          <w:rFonts w:ascii="Times New Roman" w:hAnsi="Times New Roman" w:cs="Times New Roman"/>
          <w:sz w:val="24"/>
          <w:szCs w:val="24"/>
        </w:rPr>
        <w:t>, para estudar trajetórias de carreira</w:t>
      </w:r>
      <w:r>
        <w:rPr>
          <w:rFonts w:ascii="Times New Roman" w:hAnsi="Times New Roman" w:cs="Times New Roman"/>
          <w:sz w:val="24"/>
          <w:szCs w:val="24"/>
        </w:rPr>
        <w:t xml:space="preserve">, </w:t>
      </w:r>
      <w:r>
        <w:rPr>
          <w:rFonts w:ascii="Times New Roman" w:hAnsi="Times New Roman" w:cs="Times New Roman"/>
          <w:sz w:val="24"/>
          <w:szCs w:val="24"/>
        </w:rPr>
        <w:t xml:space="preserve">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Análise de Sequência é realizada seguindo três etapas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42F9DA85" w14:textId="5BA1A47F" w:rsidR="00F901F9"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p>
    <w:p w14:paraId="63308F86" w14:textId="13BDD26C" w:rsidR="0017253B" w:rsidRPr="00377A93"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&gt;&gt; acho que tem que adicionar mais uma etapa ao método aqui que é falar das análises descritivas de cada grupo. </w:t>
      </w:r>
    </w:p>
    <w:p w14:paraId="368A8B01" w14:textId="0FB7A473"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132C82A8" w14:textId="2D9D2752" w:rsidR="00DA222E" w:rsidRPr="00377A93" w:rsidRDefault="00DA222E" w:rsidP="00DA222E">
      <w:pPr>
        <w:pStyle w:val="SemEspaamento"/>
        <w:spacing w:line="360" w:lineRule="auto"/>
        <w:jc w:val="both"/>
        <w:rPr>
          <w:rFonts w:ascii="Times New Roman" w:hAnsi="Times New Roman" w:cs="Times New Roman"/>
          <w:sz w:val="24"/>
          <w:szCs w:val="24"/>
        </w:rPr>
      </w:pPr>
    </w:p>
    <w:p w14:paraId="00FA48CA" w14:textId="78E2CE48"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 xml:space="preserve">DISCUSSÃO </w:t>
      </w:r>
    </w:p>
    <w:p w14:paraId="3010AAA0" w14:textId="0A6E8961" w:rsidR="00DA222E" w:rsidRPr="00377A93" w:rsidRDefault="00DA222E" w:rsidP="00DA222E">
      <w:pPr>
        <w:pStyle w:val="SemEspaamento"/>
        <w:spacing w:line="360" w:lineRule="auto"/>
        <w:jc w:val="both"/>
        <w:rPr>
          <w:rFonts w:ascii="Times New Roman" w:hAnsi="Times New Roman" w:cs="Times New Roman"/>
          <w:sz w:val="24"/>
          <w:szCs w:val="24"/>
        </w:rPr>
      </w:pPr>
    </w:p>
    <w:p w14:paraId="4D990C21" w14:textId="379683F0"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CONSIDERAÇÕES FINAIS</w:t>
      </w:r>
    </w:p>
    <w:p w14:paraId="2A5C8049" w14:textId="77777777" w:rsidR="00DA222E" w:rsidRPr="00377A93" w:rsidRDefault="00DA222E" w:rsidP="00DA222E">
      <w:pPr>
        <w:pStyle w:val="SemEspaamento"/>
        <w:spacing w:line="360" w:lineRule="auto"/>
        <w:jc w:val="both"/>
        <w:rPr>
          <w:rFonts w:ascii="Times New Roman" w:hAnsi="Times New Roman" w:cs="Times New Roman"/>
          <w:sz w:val="24"/>
          <w:szCs w:val="24"/>
        </w:rPr>
      </w:pPr>
    </w:p>
    <w:p w14:paraId="3E4F89C5" w14:textId="4EC82B68" w:rsidR="006D7DDB" w:rsidRPr="00377A93" w:rsidRDefault="00DA222E" w:rsidP="006D7DD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REFERÊNCIAS BIBLIOGRÁFICAS</w:t>
      </w:r>
    </w:p>
    <w:p w14:paraId="306B5707" w14:textId="2A448FFE" w:rsidR="00F409D8" w:rsidRPr="00377A93" w:rsidRDefault="00F409D8" w:rsidP="00515AE7">
      <w:pPr>
        <w:spacing w:line="360" w:lineRule="auto"/>
        <w:jc w:val="both"/>
        <w:rPr>
          <w:rFonts w:ascii="Times New Roman" w:hAnsi="Times New Roman" w:cs="Times New Roman"/>
          <w:sz w:val="24"/>
          <w:szCs w:val="24"/>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Default="0017253B">
          <w:pPr>
            <w:divId w:val="1510486414"/>
            <w:rPr>
              <w:rFonts w:eastAsia="Times New Roman"/>
              <w:sz w:val="24"/>
              <w:szCs w:val="24"/>
            </w:rPr>
          </w:pPr>
          <w:r>
            <w:rPr>
              <w:rFonts w:eastAsia="Times New Roman"/>
            </w:rPr>
            <w:t xml:space="preserve">ABBOTT, A.; TSAY, A.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optimal</w:t>
          </w:r>
          <w:proofErr w:type="spellEnd"/>
          <w:r>
            <w:rPr>
              <w:rFonts w:eastAsia="Times New Roman"/>
            </w:rPr>
            <w:t xml:space="preserve"> </w:t>
          </w:r>
          <w:proofErr w:type="spellStart"/>
          <w:r>
            <w:rPr>
              <w:rFonts w:eastAsia="Times New Roman"/>
            </w:rPr>
            <w:t>matching</w:t>
          </w:r>
          <w:proofErr w:type="spellEnd"/>
          <w:r>
            <w:rPr>
              <w:rFonts w:eastAsia="Times New Roman"/>
            </w:rPr>
            <w:t xml:space="preserve"> </w:t>
          </w:r>
          <w:proofErr w:type="spellStart"/>
          <w:r>
            <w:rPr>
              <w:rFonts w:eastAsia="Times New Roman"/>
            </w:rPr>
            <w:t>methods</w:t>
          </w:r>
          <w:proofErr w:type="spellEnd"/>
          <w:r>
            <w:rPr>
              <w:rFonts w:eastAsia="Times New Roman"/>
            </w:rPr>
            <w:t xml:space="preserve"> in </w:t>
          </w:r>
          <w:proofErr w:type="spellStart"/>
          <w:r>
            <w:rPr>
              <w:rFonts w:eastAsia="Times New Roman"/>
            </w:rPr>
            <w:t>sociology</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prospect. </w:t>
          </w:r>
          <w:proofErr w:type="spellStart"/>
          <w:r>
            <w:rPr>
              <w:rFonts w:eastAsia="Times New Roman"/>
              <w:b/>
              <w:bCs/>
            </w:rPr>
            <w:t>Sociological</w:t>
          </w:r>
          <w:proofErr w:type="spellEnd"/>
          <w:r>
            <w:rPr>
              <w:rFonts w:eastAsia="Times New Roman"/>
              <w:b/>
              <w:bCs/>
            </w:rPr>
            <w:t xml:space="preserve"> </w:t>
          </w:r>
          <w:proofErr w:type="spellStart"/>
          <w:r>
            <w:rPr>
              <w:rFonts w:eastAsia="Times New Roman"/>
              <w:b/>
              <w:bCs/>
            </w:rPr>
            <w:t>Methods</w:t>
          </w:r>
          <w:proofErr w:type="spellEnd"/>
          <w:r>
            <w:rPr>
              <w:rFonts w:eastAsia="Times New Roman"/>
              <w:b/>
              <w:bCs/>
            </w:rPr>
            <w:t xml:space="preserve"> &amp; </w:t>
          </w:r>
          <w:proofErr w:type="spellStart"/>
          <w:r>
            <w:rPr>
              <w:rFonts w:eastAsia="Times New Roman"/>
              <w:b/>
              <w:bCs/>
            </w:rPr>
            <w:t>Research</w:t>
          </w:r>
          <w:proofErr w:type="spellEnd"/>
          <w:r>
            <w:rPr>
              <w:rFonts w:eastAsia="Times New Roman"/>
            </w:rPr>
            <w:t xml:space="preserve">, v. 29, n. 1, 2000. </w:t>
          </w:r>
        </w:p>
        <w:p w14:paraId="26E10BF8" w14:textId="77777777" w:rsidR="0017253B" w:rsidRDefault="0017253B">
          <w:pPr>
            <w:divId w:val="722681181"/>
            <w:rPr>
              <w:rFonts w:eastAsia="Times New Roman"/>
            </w:rPr>
          </w:pPr>
          <w:r>
            <w:rPr>
              <w:rFonts w:eastAsia="Times New Roman"/>
            </w:rPr>
            <w:t xml:space="preserve">ACS, Z. </w:t>
          </w:r>
          <w:proofErr w:type="spellStart"/>
          <w:r>
            <w:rPr>
              <w:rFonts w:eastAsia="Times New Roman"/>
            </w:rPr>
            <w:t>How</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Good</w:t>
          </w:r>
          <w:proofErr w:type="spellEnd"/>
          <w:r>
            <w:rPr>
              <w:rFonts w:eastAsia="Times New Roman"/>
            </w:rPr>
            <w:t xml:space="preserve"> for Economic </w:t>
          </w:r>
          <w:proofErr w:type="spellStart"/>
          <w:r>
            <w:rPr>
              <w:rFonts w:eastAsia="Times New Roman"/>
            </w:rPr>
            <w:t>Growth</w:t>
          </w:r>
          <w:proofErr w:type="spellEnd"/>
          <w:r>
            <w:rPr>
              <w:rFonts w:eastAsia="Times New Roman"/>
            </w:rPr>
            <w:t xml:space="preserve">? </w:t>
          </w:r>
          <w:proofErr w:type="spellStart"/>
          <w:r>
            <w:rPr>
              <w:rFonts w:eastAsia="Times New Roman"/>
              <w:b/>
              <w:bCs/>
            </w:rPr>
            <w:t>innovations</w:t>
          </w:r>
          <w:proofErr w:type="spellEnd"/>
          <w:r>
            <w:rPr>
              <w:rFonts w:eastAsia="Times New Roman"/>
            </w:rPr>
            <w:t xml:space="preserve">, n. 1, 2006. </w:t>
          </w:r>
        </w:p>
        <w:p w14:paraId="22950183" w14:textId="77777777" w:rsidR="0017253B" w:rsidRDefault="0017253B">
          <w:pPr>
            <w:divId w:val="575162783"/>
            <w:rPr>
              <w:rFonts w:eastAsia="Times New Roman"/>
            </w:rPr>
          </w:pPr>
          <w:r>
            <w:rPr>
              <w:rFonts w:eastAsia="Times New Roman"/>
            </w:rPr>
            <w:t xml:space="preserve">BAY, F.; KOSTER, S. </w:t>
          </w:r>
          <w:r>
            <w:rPr>
              <w:rFonts w:eastAsia="Times New Roman"/>
              <w:b/>
              <w:bCs/>
            </w:rPr>
            <w:t>Self-</w:t>
          </w:r>
          <w:proofErr w:type="spellStart"/>
          <w:r>
            <w:rPr>
              <w:rFonts w:eastAsia="Times New Roman"/>
              <w:b/>
              <w:bCs/>
            </w:rPr>
            <w:t>employment</w:t>
          </w:r>
          <w:proofErr w:type="spellEnd"/>
          <w:r>
            <w:rPr>
              <w:rFonts w:eastAsia="Times New Roman"/>
              <w:b/>
              <w:bCs/>
            </w:rPr>
            <w:t xml:space="preserve"> </w:t>
          </w:r>
          <w:proofErr w:type="spellStart"/>
          <w:r>
            <w:rPr>
              <w:rFonts w:eastAsia="Times New Roman"/>
              <w:b/>
              <w:bCs/>
            </w:rPr>
            <w:t>career</w:t>
          </w:r>
          <w:proofErr w:type="spellEnd"/>
          <w:r>
            <w:rPr>
              <w:rFonts w:eastAsia="Times New Roman"/>
              <w:b/>
              <w:bCs/>
            </w:rPr>
            <w:t xml:space="preserve"> </w:t>
          </w:r>
          <w:proofErr w:type="spellStart"/>
          <w:r>
            <w:rPr>
              <w:rFonts w:eastAsia="Times New Roman"/>
              <w:b/>
              <w:bCs/>
            </w:rPr>
            <w:t>patterns</w:t>
          </w:r>
          <w:proofErr w:type="spellEnd"/>
          <w:r>
            <w:rPr>
              <w:rFonts w:eastAsia="Times New Roman"/>
              <w:b/>
              <w:bCs/>
            </w:rPr>
            <w:t xml:space="preserve"> in </w:t>
          </w:r>
          <w:proofErr w:type="spellStart"/>
          <w:r>
            <w:rPr>
              <w:rFonts w:eastAsia="Times New Roman"/>
              <w:b/>
              <w:bCs/>
            </w:rPr>
            <w:t>the</w:t>
          </w:r>
          <w:proofErr w:type="spellEnd"/>
          <w:r>
            <w:rPr>
              <w:rFonts w:eastAsia="Times New Roman"/>
              <w:b/>
              <w:bCs/>
            </w:rPr>
            <w:t xml:space="preserve"> </w:t>
          </w:r>
          <w:proofErr w:type="spellStart"/>
          <w:r>
            <w:rPr>
              <w:rFonts w:eastAsia="Times New Roman"/>
              <w:b/>
              <w:bCs/>
            </w:rPr>
            <w:t>Netherlands</w:t>
          </w:r>
          <w:proofErr w:type="spellEnd"/>
          <w:r>
            <w:rPr>
              <w:rFonts w:eastAsia="Times New Roman"/>
              <w:b/>
              <w:bCs/>
            </w:rPr>
            <w:t xml:space="preserve">: </w:t>
          </w:r>
          <w:proofErr w:type="spellStart"/>
          <w:r>
            <w:rPr>
              <w:rFonts w:eastAsia="Times New Roman"/>
              <w:b/>
              <w:bCs/>
            </w:rPr>
            <w:t>exploring</w:t>
          </w:r>
          <w:proofErr w:type="spellEnd"/>
          <w:r>
            <w:rPr>
              <w:rFonts w:eastAsia="Times New Roman"/>
              <w:b/>
              <w:bCs/>
            </w:rPr>
            <w:t xml:space="preserve"> individual </w:t>
          </w:r>
          <w:proofErr w:type="spellStart"/>
          <w:r>
            <w:rPr>
              <w:rFonts w:eastAsia="Times New Roman"/>
              <w:b/>
              <w:bCs/>
            </w:rPr>
            <w:t>and</w:t>
          </w:r>
          <w:proofErr w:type="spellEnd"/>
          <w:r>
            <w:rPr>
              <w:rFonts w:eastAsia="Times New Roman"/>
              <w:b/>
              <w:bCs/>
            </w:rPr>
            <w:t xml:space="preserve"> regional </w:t>
          </w:r>
          <w:proofErr w:type="spellStart"/>
          <w:r>
            <w:rPr>
              <w:rFonts w:eastAsia="Times New Roman"/>
              <w:b/>
              <w:bCs/>
            </w:rPr>
            <w:t>differences</w:t>
          </w:r>
          <w:r>
            <w:rPr>
              <w:rFonts w:eastAsia="Times New Roman"/>
            </w:rPr>
            <w:t>Annals</w:t>
          </w:r>
          <w:proofErr w:type="spellEnd"/>
          <w:r>
            <w:rPr>
              <w:rFonts w:eastAsia="Times New Roman"/>
            </w:rPr>
            <w:t xml:space="preserve"> </w:t>
          </w:r>
          <w:proofErr w:type="spellStart"/>
          <w:r>
            <w:rPr>
              <w:rFonts w:eastAsia="Times New Roman"/>
            </w:rPr>
            <w:t>of</w:t>
          </w:r>
          <w:proofErr w:type="spellEnd"/>
          <w:r>
            <w:rPr>
              <w:rFonts w:eastAsia="Times New Roman"/>
            </w:rPr>
            <w:t xml:space="preserve"> Regional Science. </w:t>
          </w:r>
          <w:r>
            <w:rPr>
              <w:rFonts w:eastAsia="Times New Roman"/>
              <w:b/>
              <w:bCs/>
            </w:rPr>
            <w:t>Anais</w:t>
          </w:r>
          <w:r>
            <w:rPr>
              <w:rFonts w:eastAsia="Times New Roman"/>
            </w:rPr>
            <w:t xml:space="preserve">...Springer Science </w:t>
          </w:r>
          <w:proofErr w:type="spellStart"/>
          <w:r>
            <w:rPr>
              <w:rFonts w:eastAsia="Times New Roman"/>
            </w:rPr>
            <w:t>and</w:t>
          </w:r>
          <w:proofErr w:type="spellEnd"/>
          <w:r>
            <w:rPr>
              <w:rFonts w:eastAsia="Times New Roman"/>
            </w:rPr>
            <w:t xml:space="preserve"> Business Media Deutschland GmbH, 1 dez. 2023</w:t>
          </w:r>
        </w:p>
        <w:p w14:paraId="4967BEF4" w14:textId="77777777" w:rsidR="0017253B" w:rsidRDefault="0017253B">
          <w:pPr>
            <w:divId w:val="47993848"/>
            <w:rPr>
              <w:rFonts w:eastAsia="Times New Roman"/>
            </w:rPr>
          </w:pPr>
          <w:r>
            <w:rPr>
              <w:rFonts w:eastAsia="Times New Roman"/>
            </w:rPr>
            <w:lastRenderedPageBreak/>
            <w:t xml:space="preserve">BEUSCH, E.; SOEST, A. VAN. Labour Market </w:t>
          </w:r>
          <w:proofErr w:type="spellStart"/>
          <w:r>
            <w:rPr>
              <w:rFonts w:eastAsia="Times New Roman"/>
            </w:rPr>
            <w:t>Trajectories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Netherlands</w:t>
          </w:r>
          <w:proofErr w:type="spellEnd"/>
          <w:r>
            <w:rPr>
              <w:rFonts w:eastAsia="Times New Roman"/>
            </w:rPr>
            <w:t xml:space="preserve">. </w:t>
          </w:r>
          <w:r>
            <w:rPr>
              <w:rFonts w:eastAsia="Times New Roman"/>
              <w:b/>
              <w:bCs/>
            </w:rPr>
            <w:t>Economist (</w:t>
          </w:r>
          <w:proofErr w:type="spellStart"/>
          <w:r>
            <w:rPr>
              <w:rFonts w:eastAsia="Times New Roman"/>
              <w:b/>
              <w:bCs/>
            </w:rPr>
            <w:t>Netherlands</w:t>
          </w:r>
          <w:proofErr w:type="spellEnd"/>
          <w:r>
            <w:rPr>
              <w:rFonts w:eastAsia="Times New Roman"/>
              <w:b/>
              <w:bCs/>
            </w:rPr>
            <w:t>)</w:t>
          </w:r>
          <w:r>
            <w:rPr>
              <w:rFonts w:eastAsia="Times New Roman"/>
            </w:rPr>
            <w:t xml:space="preserve">, v. 168, n. 1, p. 109–146, 1 mar. 2020. </w:t>
          </w:r>
        </w:p>
        <w:p w14:paraId="2C15719B" w14:textId="77777777" w:rsidR="0017253B" w:rsidRDefault="0017253B">
          <w:pPr>
            <w:divId w:val="1903832661"/>
            <w:rPr>
              <w:rFonts w:eastAsia="Times New Roman"/>
            </w:rPr>
          </w:pPr>
          <w:r>
            <w:rPr>
              <w:rFonts w:eastAsia="Times New Roman"/>
            </w:rPr>
            <w:t xml:space="preserve">BINDER, M. </w:t>
          </w:r>
          <w:proofErr w:type="spellStart"/>
          <w:r>
            <w:rPr>
              <w:rFonts w:eastAsia="Times New Roman"/>
            </w:rPr>
            <w:t>Entrepreneurial</w:t>
          </w:r>
          <w:proofErr w:type="spellEnd"/>
          <w:r>
            <w:rPr>
              <w:rFonts w:eastAsia="Times New Roman"/>
            </w:rPr>
            <w:t xml:space="preserve"> </w:t>
          </w:r>
          <w:proofErr w:type="spellStart"/>
          <w:r>
            <w:rPr>
              <w:rFonts w:eastAsia="Times New Roman"/>
            </w:rPr>
            <w:t>worries</w:t>
          </w:r>
          <w:proofErr w:type="spellEnd"/>
          <w:r>
            <w:rPr>
              <w:rFonts w:eastAsia="Times New Roman"/>
            </w:rPr>
            <w:t>: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loss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Economic </w:t>
          </w:r>
          <w:proofErr w:type="spellStart"/>
          <w:r>
            <w:rPr>
              <w:rFonts w:eastAsia="Times New Roman"/>
              <w:b/>
              <w:bCs/>
            </w:rPr>
            <w:t>Psychology</w:t>
          </w:r>
          <w:proofErr w:type="spellEnd"/>
          <w:r>
            <w:rPr>
              <w:rFonts w:eastAsia="Times New Roman"/>
            </w:rPr>
            <w:t xml:space="preserve">, v. 105, 1 dez. 2024. </w:t>
          </w:r>
        </w:p>
        <w:p w14:paraId="4DB40E6A" w14:textId="77777777" w:rsidR="0017253B" w:rsidRDefault="0017253B">
          <w:pPr>
            <w:divId w:val="270015696"/>
            <w:rPr>
              <w:rFonts w:eastAsia="Times New Roman"/>
            </w:rPr>
          </w:pPr>
          <w:r>
            <w:rPr>
              <w:rFonts w:eastAsia="Times New Roman"/>
            </w:rPr>
            <w:t xml:space="preserve">BLOCK, J. H.; WAGNER, M. </w:t>
          </w:r>
          <w:proofErr w:type="spellStart"/>
          <w:r>
            <w:rPr>
              <w:rFonts w:eastAsia="Times New Roman"/>
            </w:rPr>
            <w:t>Necessity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opportunity</w:t>
          </w:r>
          <w:proofErr w:type="spellEnd"/>
          <w:r>
            <w:rPr>
              <w:rFonts w:eastAsia="Times New Roman"/>
            </w:rPr>
            <w:t xml:space="preserve"> entrepreneurs in </w:t>
          </w:r>
          <w:proofErr w:type="spellStart"/>
          <w:r>
            <w:rPr>
              <w:rFonts w:eastAsia="Times New Roman"/>
            </w:rPr>
            <w:t>Germany</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earnings</w:t>
          </w:r>
          <w:proofErr w:type="spellEnd"/>
          <w:r>
            <w:rPr>
              <w:rFonts w:eastAsia="Times New Roman"/>
            </w:rPr>
            <w:t xml:space="preserve"> </w:t>
          </w:r>
          <w:proofErr w:type="spellStart"/>
          <w:r>
            <w:rPr>
              <w:rFonts w:eastAsia="Times New Roman"/>
            </w:rPr>
            <w:t>differentials</w:t>
          </w:r>
          <w:proofErr w:type="spellEnd"/>
          <w:r>
            <w:rPr>
              <w:rFonts w:eastAsia="Times New Roman"/>
            </w:rPr>
            <w:t xml:space="preserve">. </w:t>
          </w:r>
          <w:proofErr w:type="spellStart"/>
          <w:r>
            <w:rPr>
              <w:rFonts w:eastAsia="Times New Roman"/>
              <w:b/>
              <w:bCs/>
            </w:rPr>
            <w:t>Schmalenbach</w:t>
          </w:r>
          <w:proofErr w:type="spellEnd"/>
          <w:r>
            <w:rPr>
              <w:rFonts w:eastAsia="Times New Roman"/>
              <w:b/>
              <w:bCs/>
            </w:rPr>
            <w:t xml:space="preserve"> Business Review</w:t>
          </w:r>
          <w:r>
            <w:rPr>
              <w:rFonts w:eastAsia="Times New Roman"/>
            </w:rPr>
            <w:t xml:space="preserve">, v. 62, n. 2, 2010. </w:t>
          </w:r>
        </w:p>
        <w:p w14:paraId="0F99E0D0" w14:textId="77777777" w:rsidR="0017253B" w:rsidRDefault="0017253B">
          <w:pPr>
            <w:divId w:val="1462574904"/>
            <w:rPr>
              <w:rFonts w:eastAsia="Times New Roman"/>
            </w:rPr>
          </w:pPr>
          <w:r>
            <w:rPr>
              <w:rFonts w:eastAsia="Times New Roman"/>
            </w:rPr>
            <w:t xml:space="preserve">CARVALHO, J. B.; BORGES, C. </w:t>
          </w:r>
          <w:proofErr w:type="spellStart"/>
          <w:r>
            <w:rPr>
              <w:rFonts w:eastAsia="Times New Roman"/>
            </w:rPr>
            <w:t>Proposal</w:t>
          </w:r>
          <w:proofErr w:type="spellEnd"/>
          <w:r>
            <w:rPr>
              <w:rFonts w:eastAsia="Times New Roman"/>
            </w:rPr>
            <w:t xml:space="preserve"> for a </w:t>
          </w:r>
          <w:proofErr w:type="spellStart"/>
          <w:r>
            <w:rPr>
              <w:rFonts w:eastAsia="Times New Roman"/>
            </w:rPr>
            <w:t>typology</w:t>
          </w:r>
          <w:proofErr w:type="spellEnd"/>
          <w:r>
            <w:rPr>
              <w:rFonts w:eastAsia="Times New Roman"/>
            </w:rPr>
            <w:t xml:space="preserve"> </w:t>
          </w:r>
          <w:proofErr w:type="spellStart"/>
          <w:r>
            <w:rPr>
              <w:rFonts w:eastAsia="Times New Roman"/>
            </w:rPr>
            <w:t>of</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w:t>
          </w:r>
          <w:proofErr w:type="spellStart"/>
          <w:r>
            <w:rPr>
              <w:rFonts w:eastAsia="Times New Roman"/>
            </w:rPr>
            <w:t>considering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business </w:t>
          </w:r>
          <w:proofErr w:type="spellStart"/>
          <w:r>
            <w:rPr>
              <w:rFonts w:eastAsia="Times New Roman"/>
            </w:rPr>
            <w:t>and</w:t>
          </w:r>
          <w:proofErr w:type="spellEnd"/>
          <w:r>
            <w:rPr>
              <w:rFonts w:eastAsia="Times New Roman"/>
            </w:rPr>
            <w:t xml:space="preserve"> </w:t>
          </w:r>
          <w:proofErr w:type="spellStart"/>
          <w:r>
            <w:rPr>
              <w:rFonts w:eastAsia="Times New Roman"/>
            </w:rPr>
            <w:t>entrepreneurial</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D52390C" w14:textId="77777777" w:rsidR="0017253B" w:rsidRDefault="0017253B">
          <w:pPr>
            <w:divId w:val="1002854775"/>
            <w:rPr>
              <w:rFonts w:eastAsia="Times New Roman"/>
            </w:rPr>
          </w:pPr>
          <w:r>
            <w:rPr>
              <w:rFonts w:eastAsia="Times New Roman"/>
            </w:rPr>
            <w:t>D’ELIA, E.; GABRIELE, S. Self-</w:t>
          </w:r>
          <w:proofErr w:type="spellStart"/>
          <w:r>
            <w:rPr>
              <w:rFonts w:eastAsia="Times New Roman"/>
            </w:rPr>
            <w:t>employment</w:t>
          </w:r>
          <w:proofErr w:type="spellEnd"/>
          <w:r>
            <w:rPr>
              <w:rFonts w:eastAsia="Times New Roman"/>
            </w:rPr>
            <w:t xml:space="preserve"> income: </w:t>
          </w:r>
          <w:proofErr w:type="spellStart"/>
          <w:r>
            <w:rPr>
              <w:rFonts w:eastAsia="Times New Roman"/>
            </w:rPr>
            <w:t>estimation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b/>
              <w:bCs/>
            </w:rPr>
            <w:t>Structural</w:t>
          </w:r>
          <w:proofErr w:type="spellEnd"/>
          <w:r>
            <w:rPr>
              <w:rFonts w:eastAsia="Times New Roman"/>
              <w:b/>
              <w:bCs/>
            </w:rPr>
            <w:t xml:space="preserve"> </w:t>
          </w:r>
          <w:proofErr w:type="spellStart"/>
          <w:r>
            <w:rPr>
              <w:rFonts w:eastAsia="Times New Roman"/>
              <w:b/>
              <w:bCs/>
            </w:rPr>
            <w:t>Change</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Economic Dynamics</w:t>
          </w:r>
          <w:r>
            <w:rPr>
              <w:rFonts w:eastAsia="Times New Roman"/>
            </w:rPr>
            <w:t xml:space="preserve">, v. 62, p. 390–398, 1 set. 2022. </w:t>
          </w:r>
        </w:p>
        <w:p w14:paraId="76633EA6" w14:textId="77777777" w:rsidR="0017253B" w:rsidRDefault="0017253B">
          <w:pPr>
            <w:divId w:val="1212838730"/>
            <w:rPr>
              <w:rFonts w:eastAsia="Times New Roman"/>
            </w:rPr>
          </w:pPr>
          <w:r>
            <w:rPr>
              <w:rFonts w:eastAsia="Times New Roman"/>
            </w:rPr>
            <w:t xml:space="preserve">FAIRLIE, R. W.; FOSSEN, F. M. </w:t>
          </w:r>
          <w:proofErr w:type="spellStart"/>
          <w:r>
            <w:rPr>
              <w:rFonts w:eastAsia="Times New Roman"/>
            </w:rPr>
            <w:t>Opportunity</w:t>
          </w:r>
          <w:proofErr w:type="spellEnd"/>
          <w:r>
            <w:rPr>
              <w:rFonts w:eastAsia="Times New Roman"/>
            </w:rPr>
            <w:t xml:space="preserve"> Versus </w:t>
          </w:r>
          <w:proofErr w:type="spellStart"/>
          <w:r>
            <w:rPr>
              <w:rFonts w:eastAsia="Times New Roman"/>
            </w:rPr>
            <w:t>Necessity</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Two</w:t>
          </w:r>
          <w:proofErr w:type="spellEnd"/>
          <w:r>
            <w:rPr>
              <w:rFonts w:eastAsia="Times New Roman"/>
            </w:rPr>
            <w:t xml:space="preserve"> </w:t>
          </w:r>
          <w:proofErr w:type="spellStart"/>
          <w:r>
            <w:rPr>
              <w:rFonts w:eastAsia="Times New Roman"/>
            </w:rPr>
            <w:t>Components</w:t>
          </w:r>
          <w:proofErr w:type="spellEnd"/>
          <w:r>
            <w:rPr>
              <w:rFonts w:eastAsia="Times New Roman"/>
            </w:rPr>
            <w:t xml:space="preserve"> </w:t>
          </w:r>
          <w:proofErr w:type="spellStart"/>
          <w:r>
            <w:rPr>
              <w:rFonts w:eastAsia="Times New Roman"/>
            </w:rPr>
            <w:t>of</w:t>
          </w:r>
          <w:proofErr w:type="spellEnd"/>
          <w:r>
            <w:rPr>
              <w:rFonts w:eastAsia="Times New Roman"/>
            </w:rPr>
            <w:t xml:space="preserve"> Business </w:t>
          </w:r>
          <w:proofErr w:type="spellStart"/>
          <w:r>
            <w:rPr>
              <w:rFonts w:eastAsia="Times New Roman"/>
            </w:rPr>
            <w:t>Creation</w:t>
          </w:r>
          <w:proofErr w:type="spellEnd"/>
          <w:r>
            <w:rPr>
              <w:rFonts w:eastAsia="Times New Roman"/>
            </w:rPr>
            <w:t xml:space="preserve">. </w:t>
          </w:r>
          <w:r>
            <w:rPr>
              <w:rFonts w:eastAsia="Times New Roman"/>
              <w:b/>
              <w:bCs/>
            </w:rPr>
            <w:t xml:space="preserve">SSRN </w:t>
          </w:r>
          <w:proofErr w:type="spellStart"/>
          <w:r>
            <w:rPr>
              <w:rFonts w:eastAsia="Times New Roman"/>
              <w:b/>
              <w:bCs/>
            </w:rPr>
            <w:t>Electronic</w:t>
          </w:r>
          <w:proofErr w:type="spellEnd"/>
          <w:r>
            <w:rPr>
              <w:rFonts w:eastAsia="Times New Roman"/>
              <w:b/>
              <w:bCs/>
            </w:rPr>
            <w:t xml:space="preserve"> </w:t>
          </w:r>
          <w:proofErr w:type="spellStart"/>
          <w:r>
            <w:rPr>
              <w:rFonts w:eastAsia="Times New Roman"/>
              <w:b/>
              <w:bCs/>
            </w:rPr>
            <w:t>Journal</w:t>
          </w:r>
          <w:proofErr w:type="spellEnd"/>
          <w:r>
            <w:rPr>
              <w:rFonts w:eastAsia="Times New Roman"/>
            </w:rPr>
            <w:t xml:space="preserve">, 21 mar. 2018. </w:t>
          </w:r>
        </w:p>
        <w:p w14:paraId="58675679" w14:textId="77777777" w:rsidR="0017253B" w:rsidRDefault="0017253B">
          <w:pPr>
            <w:divId w:val="335576847"/>
            <w:rPr>
              <w:rFonts w:eastAsia="Times New Roman"/>
            </w:rPr>
          </w:pPr>
          <w:r>
            <w:rPr>
              <w:rFonts w:eastAsia="Times New Roman"/>
            </w:rPr>
            <w:t xml:space="preserve">HJORTH, D.; HOLT, R.; STEYAERT, C. </w:t>
          </w:r>
          <w:proofErr w:type="spellStart"/>
          <w:r>
            <w:rPr>
              <w:rFonts w:eastAsia="Times New Roman"/>
            </w:rPr>
            <w:t>Entrepreneurship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b/>
              <w:bCs/>
            </w:rPr>
            <w:t>International</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Researching</w:t>
          </w:r>
          <w:proofErr w:type="spellEnd"/>
          <w:r>
            <w:rPr>
              <w:rFonts w:eastAsia="Times New Roman"/>
              <w:b/>
              <w:bCs/>
            </w:rPr>
            <w:t xml:space="preserve"> </w:t>
          </w:r>
          <w:proofErr w:type="spellStart"/>
          <w:r>
            <w:rPr>
              <w:rFonts w:eastAsia="Times New Roman"/>
              <w:b/>
              <w:bCs/>
            </w:rPr>
            <w:t>Entrepreneurship</w:t>
          </w:r>
          <w:proofErr w:type="spellEnd"/>
          <w:r>
            <w:rPr>
              <w:rFonts w:eastAsia="Times New Roman"/>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Default="0017253B">
          <w:pPr>
            <w:divId w:val="715274031"/>
            <w:rPr>
              <w:rFonts w:eastAsia="Times New Roman"/>
            </w:rPr>
          </w:pPr>
          <w:r>
            <w:rPr>
              <w:rFonts w:eastAsia="Times New Roman"/>
            </w:rPr>
            <w:t xml:space="preserve">KOCH, M.; PARK, S.; ZAHRA, S. A. </w:t>
          </w:r>
          <w:proofErr w:type="spellStart"/>
          <w:r>
            <w:rPr>
              <w:rFonts w:eastAsia="Times New Roman"/>
            </w:rPr>
            <w:t>Career</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in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career</w:t>
          </w:r>
          <w:proofErr w:type="spellEnd"/>
          <w:r>
            <w:rPr>
              <w:rFonts w:eastAsia="Times New Roman"/>
            </w:rPr>
            <w:t xml:space="preserve"> </w:t>
          </w:r>
          <w:proofErr w:type="spellStart"/>
          <w:r>
            <w:rPr>
              <w:rFonts w:eastAsia="Times New Roman"/>
            </w:rPr>
            <w:t>success</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Business </w:t>
          </w:r>
          <w:proofErr w:type="spellStart"/>
          <w:r>
            <w:rPr>
              <w:rFonts w:eastAsia="Times New Roman"/>
              <w:b/>
              <w:bCs/>
            </w:rPr>
            <w:t>Venturing</w:t>
          </w:r>
          <w:proofErr w:type="spellEnd"/>
          <w:r>
            <w:rPr>
              <w:rFonts w:eastAsia="Times New Roman"/>
            </w:rPr>
            <w:t xml:space="preserve">, v. 36, n. 1, 1 jan. 2021. </w:t>
          </w:r>
        </w:p>
        <w:p w14:paraId="19E92AA4" w14:textId="77777777" w:rsidR="0017253B" w:rsidRDefault="0017253B">
          <w:pPr>
            <w:divId w:val="372116198"/>
            <w:rPr>
              <w:rFonts w:eastAsia="Times New Roman"/>
            </w:rPr>
          </w:pPr>
          <w:r>
            <w:rPr>
              <w:rFonts w:eastAsia="Times New Roman"/>
            </w:rPr>
            <w:t xml:space="preserve">LAWLESS, M.; O’BRIEN, P.; REHILL, L. </w:t>
          </w:r>
          <w:proofErr w:type="spellStart"/>
          <w:r>
            <w:rPr>
              <w:rFonts w:eastAsia="Times New Roman"/>
            </w:rPr>
            <w:t>Flows</w:t>
          </w:r>
          <w:proofErr w:type="spellEnd"/>
          <w:r>
            <w:rPr>
              <w:rFonts w:eastAsia="Times New Roman"/>
            </w:rPr>
            <w:t xml:space="preserve"> In </w:t>
          </w:r>
          <w:proofErr w:type="spellStart"/>
          <w:r>
            <w:rPr>
              <w:rFonts w:eastAsia="Times New Roman"/>
            </w:rPr>
            <w:t>and</w:t>
          </w:r>
          <w:proofErr w:type="spellEnd"/>
          <w:r>
            <w:rPr>
              <w:rFonts w:eastAsia="Times New Roman"/>
            </w:rPr>
            <w:t xml:space="preserve"> Out </w:t>
          </w:r>
          <w:proofErr w:type="spellStart"/>
          <w:r>
            <w:rPr>
              <w:rFonts w:eastAsia="Times New Roman"/>
            </w:rPr>
            <w:t>of</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r>
            <w:rPr>
              <w:rFonts w:eastAsia="Times New Roman"/>
              <w:b/>
              <w:bCs/>
            </w:rPr>
            <w:t xml:space="preserve">The Economic </w:t>
          </w:r>
          <w:proofErr w:type="spellStart"/>
          <w:r>
            <w:rPr>
              <w:rFonts w:eastAsia="Times New Roman"/>
              <w:b/>
              <w:bCs/>
            </w:rPr>
            <w:t>and</w:t>
          </w:r>
          <w:proofErr w:type="spellEnd"/>
          <w:r>
            <w:rPr>
              <w:rFonts w:eastAsia="Times New Roman"/>
              <w:b/>
              <w:bCs/>
            </w:rPr>
            <w:t xml:space="preserve"> Social Review</w:t>
          </w:r>
          <w:r>
            <w:rPr>
              <w:rFonts w:eastAsia="Times New Roman"/>
            </w:rPr>
            <w:t xml:space="preserve">, v. 55, n. 4, p. 515–543, 2024. </w:t>
          </w:r>
        </w:p>
        <w:p w14:paraId="21159425" w14:textId="77777777" w:rsidR="0017253B" w:rsidRDefault="0017253B">
          <w:pPr>
            <w:divId w:val="648099920"/>
            <w:rPr>
              <w:rFonts w:eastAsia="Times New Roman"/>
            </w:rPr>
          </w:pPr>
          <w:r>
            <w:rPr>
              <w:rFonts w:eastAsia="Times New Roman"/>
            </w:rPr>
            <w:t xml:space="preserve">LIAO, T. F. </w:t>
          </w:r>
          <w:r>
            <w:rPr>
              <w:rFonts w:eastAsia="Times New Roman"/>
              <w:i/>
              <w:iCs/>
            </w:rPr>
            <w:t>et al.</w:t>
          </w:r>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Its </w:t>
          </w:r>
          <w:proofErr w:type="spellStart"/>
          <w:r>
            <w:rPr>
              <w:rFonts w:eastAsia="Times New Roman"/>
            </w:rPr>
            <w:t>past</w:t>
          </w:r>
          <w:proofErr w:type="spellEnd"/>
          <w:r>
            <w:rPr>
              <w:rFonts w:eastAsia="Times New Roman"/>
            </w:rPr>
            <w:t xml:space="preserve">, </w:t>
          </w:r>
          <w:proofErr w:type="spellStart"/>
          <w:r>
            <w:rPr>
              <w:rFonts w:eastAsia="Times New Roman"/>
            </w:rPr>
            <w:t>present</w:t>
          </w:r>
          <w:proofErr w:type="spellEnd"/>
          <w:r>
            <w:rPr>
              <w:rFonts w:eastAsia="Times New Roman"/>
            </w:rPr>
            <w:t xml:space="preserve">, </w:t>
          </w:r>
          <w:proofErr w:type="spellStart"/>
          <w:r>
            <w:rPr>
              <w:rFonts w:eastAsia="Times New Roman"/>
            </w:rPr>
            <w:t>and</w:t>
          </w:r>
          <w:proofErr w:type="spellEnd"/>
          <w:r>
            <w:rPr>
              <w:rFonts w:eastAsia="Times New Roman"/>
            </w:rPr>
            <w:t xml:space="preserve"> future. </w:t>
          </w:r>
          <w:r>
            <w:rPr>
              <w:rFonts w:eastAsia="Times New Roman"/>
              <w:b/>
              <w:bCs/>
            </w:rPr>
            <w:t xml:space="preserve">Social Science </w:t>
          </w:r>
          <w:proofErr w:type="spellStart"/>
          <w:r>
            <w:rPr>
              <w:rFonts w:eastAsia="Times New Roman"/>
              <w:b/>
              <w:bCs/>
            </w:rPr>
            <w:t>Research</w:t>
          </w:r>
          <w:proofErr w:type="spellEnd"/>
          <w:r>
            <w:rPr>
              <w:rFonts w:eastAsia="Times New Roman"/>
            </w:rPr>
            <w:t xml:space="preserve">, v. 107, 1 set. 2022. </w:t>
          </w:r>
        </w:p>
        <w:p w14:paraId="53E11C9E" w14:textId="77777777" w:rsidR="0017253B" w:rsidRDefault="0017253B">
          <w:pPr>
            <w:divId w:val="2038385880"/>
            <w:rPr>
              <w:rFonts w:eastAsia="Times New Roman"/>
            </w:rPr>
          </w:pPr>
          <w:r>
            <w:rPr>
              <w:rFonts w:eastAsia="Times New Roman"/>
            </w:rPr>
            <w:t xml:space="preserve">LITSARDOPOULOS, N. </w:t>
          </w:r>
          <w:r>
            <w:rPr>
              <w:rFonts w:eastAsia="Times New Roman"/>
              <w:i/>
              <w:iCs/>
            </w:rPr>
            <w:t>et al.</w:t>
          </w:r>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experience</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A longitudinal </w:t>
          </w:r>
          <w:proofErr w:type="spellStart"/>
          <w:r>
            <w:rPr>
              <w:rFonts w:eastAsia="Times New Roman"/>
            </w:rPr>
            <w:t>study</w:t>
          </w:r>
          <w:proofErr w:type="spellEnd"/>
          <w:r>
            <w:rPr>
              <w:rFonts w:eastAsia="Times New Roman"/>
            </w:rPr>
            <w:t xml:space="preserve">. </w:t>
          </w:r>
          <w:r>
            <w:rPr>
              <w:rFonts w:eastAsia="Times New Roman"/>
              <w:b/>
              <w:bCs/>
            </w:rPr>
            <w:t xml:space="preserve">Economic </w:t>
          </w:r>
          <w:proofErr w:type="spellStart"/>
          <w:r>
            <w:rPr>
              <w:rFonts w:eastAsia="Times New Roman"/>
              <w:b/>
              <w:bCs/>
            </w:rPr>
            <w:t>and</w:t>
          </w:r>
          <w:proofErr w:type="spellEnd"/>
          <w:r>
            <w:rPr>
              <w:rFonts w:eastAsia="Times New Roman"/>
              <w:b/>
              <w:bCs/>
            </w:rPr>
            <w:t xml:space="preserve"> Industrial </w:t>
          </w:r>
          <w:proofErr w:type="spellStart"/>
          <w:r>
            <w:rPr>
              <w:rFonts w:eastAsia="Times New Roman"/>
              <w:b/>
              <w:bCs/>
            </w:rPr>
            <w:t>Democracy</w:t>
          </w:r>
          <w:proofErr w:type="spellEnd"/>
          <w:r>
            <w:rPr>
              <w:rFonts w:eastAsia="Times New Roman"/>
            </w:rPr>
            <w:t xml:space="preserve">, v. 44, n. 2, p. 454–480, 1 maio 2023. </w:t>
          </w:r>
        </w:p>
        <w:p w14:paraId="7E13B6AE" w14:textId="77777777" w:rsidR="0017253B" w:rsidRDefault="0017253B">
          <w:pPr>
            <w:divId w:val="539976092"/>
            <w:rPr>
              <w:rFonts w:eastAsia="Times New Roman"/>
            </w:rPr>
          </w:pPr>
          <w:r>
            <w:rPr>
              <w:rFonts w:eastAsia="Times New Roman"/>
            </w:rPr>
            <w:t>NARITA, R. Self-</w:t>
          </w:r>
          <w:proofErr w:type="spellStart"/>
          <w:r>
            <w:rPr>
              <w:rFonts w:eastAsia="Times New Roman"/>
            </w:rPr>
            <w:t>employment</w:t>
          </w:r>
          <w:proofErr w:type="spellEnd"/>
          <w:r>
            <w:rPr>
              <w:rFonts w:eastAsia="Times New Roman"/>
            </w:rPr>
            <w:t xml:space="preserve"> in </w:t>
          </w:r>
          <w:proofErr w:type="spellStart"/>
          <w:r>
            <w:rPr>
              <w:rFonts w:eastAsia="Times New Roman"/>
            </w:rPr>
            <w:t>developing</w:t>
          </w:r>
          <w:proofErr w:type="spellEnd"/>
          <w:r>
            <w:rPr>
              <w:rFonts w:eastAsia="Times New Roman"/>
            </w:rPr>
            <w:t xml:space="preserve"> countries: A </w:t>
          </w:r>
          <w:proofErr w:type="spellStart"/>
          <w:r>
            <w:rPr>
              <w:rFonts w:eastAsia="Times New Roman"/>
            </w:rPr>
            <w:t>search-equilibrium</w:t>
          </w:r>
          <w:proofErr w:type="spellEnd"/>
          <w:r>
            <w:rPr>
              <w:rFonts w:eastAsia="Times New Roman"/>
            </w:rPr>
            <w:t xml:space="preserve"> approach. </w:t>
          </w:r>
          <w:r>
            <w:rPr>
              <w:rFonts w:eastAsia="Times New Roman"/>
              <w:b/>
              <w:bCs/>
            </w:rPr>
            <w:t xml:space="preserve">Review </w:t>
          </w:r>
          <w:proofErr w:type="spellStart"/>
          <w:r>
            <w:rPr>
              <w:rFonts w:eastAsia="Times New Roman"/>
              <w:b/>
              <w:bCs/>
            </w:rPr>
            <w:t>of</w:t>
          </w:r>
          <w:proofErr w:type="spellEnd"/>
          <w:r>
            <w:rPr>
              <w:rFonts w:eastAsia="Times New Roman"/>
              <w:b/>
              <w:bCs/>
            </w:rPr>
            <w:t xml:space="preserve"> Economic Dynamics</w:t>
          </w:r>
          <w:r>
            <w:rPr>
              <w:rFonts w:eastAsia="Times New Roman"/>
            </w:rPr>
            <w:t xml:space="preserve">, v. 35, p. 1–34, 1 jan. 2020. </w:t>
          </w:r>
        </w:p>
        <w:p w14:paraId="555436E2" w14:textId="77777777" w:rsidR="0017253B" w:rsidRDefault="0017253B">
          <w:pPr>
            <w:divId w:val="893155383"/>
            <w:rPr>
              <w:rFonts w:eastAsia="Times New Roman"/>
            </w:rPr>
          </w:pPr>
          <w:r>
            <w:rPr>
              <w:rFonts w:eastAsia="Times New Roman"/>
            </w:rPr>
            <w:t>NOGUEIRA, M. O. “</w:t>
          </w:r>
          <w:proofErr w:type="spellStart"/>
          <w:r>
            <w:rPr>
              <w:rFonts w:eastAsia="Times New Roman"/>
            </w:rPr>
            <w:t>Don’t</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Problems</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Solutions</w:t>
          </w:r>
          <w:proofErr w:type="spellEnd"/>
          <w:r>
            <w:rPr>
              <w:rFonts w:eastAsia="Times New Roman"/>
            </w:rPr>
            <w:t xml:space="preserve">!” </w:t>
          </w:r>
          <w:proofErr w:type="spellStart"/>
          <w:r>
            <w:rPr>
              <w:rFonts w:eastAsia="Times New Roman"/>
            </w:rPr>
            <w:t>Believe</w:t>
          </w:r>
          <w:proofErr w:type="spellEnd"/>
          <w:r>
            <w:rPr>
              <w:rFonts w:eastAsia="Times New Roman"/>
            </w:rPr>
            <w:t xml:space="preserve"> me, </w:t>
          </w:r>
          <w:proofErr w:type="spellStart"/>
          <w:r>
            <w:rPr>
              <w:rFonts w:eastAsia="Times New Roman"/>
            </w:rPr>
            <w:t>they</w:t>
          </w:r>
          <w:proofErr w:type="spellEnd"/>
          <w:r>
            <w:rPr>
              <w:rFonts w:eastAsia="Times New Roman"/>
            </w:rPr>
            <w:t xml:space="preserve"> </w:t>
          </w:r>
          <w:proofErr w:type="spellStart"/>
          <w:r>
            <w:rPr>
              <w:rFonts w:eastAsia="Times New Roman"/>
            </w:rPr>
            <w:t>can</w:t>
          </w:r>
          <w:proofErr w:type="spellEnd"/>
          <w:r>
            <w:rPr>
              <w:rFonts w:eastAsia="Times New Roman"/>
            </w:rPr>
            <w:t xml:space="preserve"> </w:t>
          </w:r>
          <w:proofErr w:type="spellStart"/>
          <w:r>
            <w:rPr>
              <w:rFonts w:eastAsia="Times New Roman"/>
            </w:rPr>
            <w:t>be</w:t>
          </w:r>
          <w:proofErr w:type="spellEnd"/>
          <w:r>
            <w:rPr>
              <w:rFonts w:eastAsia="Times New Roman"/>
            </w:rPr>
            <w:t xml:space="preserve"> </w:t>
          </w:r>
          <w:proofErr w:type="spellStart"/>
          <w:r>
            <w:rPr>
              <w:rFonts w:eastAsia="Times New Roman"/>
            </w:rPr>
            <w:t>found</w:t>
          </w:r>
          <w:proofErr w:type="spellEnd"/>
          <w:r>
            <w:rPr>
              <w:rFonts w:eastAsia="Times New Roman"/>
            </w:rPr>
            <w:t xml:space="preserve"> in micro </w:t>
          </w:r>
          <w:proofErr w:type="spellStart"/>
          <w:r>
            <w:rPr>
              <w:rFonts w:eastAsia="Times New Roman"/>
            </w:rPr>
            <w:t>and</w:t>
          </w:r>
          <w:proofErr w:type="spellEnd"/>
          <w:r>
            <w:rPr>
              <w:rFonts w:eastAsia="Times New Roman"/>
            </w:rPr>
            <w:t xml:space="preserve"> </w:t>
          </w:r>
          <w:proofErr w:type="spellStart"/>
          <w:r>
            <w:rPr>
              <w:rFonts w:eastAsia="Times New Roman"/>
            </w:rPr>
            <w:t>small</w:t>
          </w:r>
          <w:proofErr w:type="spellEnd"/>
          <w:r>
            <w:rPr>
              <w:rFonts w:eastAsia="Times New Roman"/>
            </w:rPr>
            <w:t xml:space="preserve"> </w:t>
          </w:r>
          <w:proofErr w:type="spellStart"/>
          <w:r>
            <w:rPr>
              <w:rFonts w:eastAsia="Times New Roman"/>
            </w:rPr>
            <w:t>enterprises</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ACA57BE" w14:textId="77777777" w:rsidR="0017253B" w:rsidRDefault="0017253B">
          <w:pPr>
            <w:divId w:val="270430639"/>
            <w:rPr>
              <w:rFonts w:eastAsia="Times New Roman"/>
            </w:rPr>
          </w:pPr>
          <w:r>
            <w:rPr>
              <w:rFonts w:eastAsia="Times New Roman"/>
            </w:rPr>
            <w:t>ROMERO, I.; MARTÍNEZ-ROMÁN, J. A.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innovation</w:t>
          </w:r>
          <w:proofErr w:type="spellEnd"/>
          <w:r>
            <w:rPr>
              <w:rFonts w:eastAsia="Times New Roman"/>
            </w:rPr>
            <w:t xml:space="preserve">.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determinants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innovative</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small</w:t>
          </w:r>
          <w:proofErr w:type="spellEnd"/>
          <w:r>
            <w:rPr>
              <w:rFonts w:eastAsia="Times New Roman"/>
            </w:rPr>
            <w:t xml:space="preserve"> businesses. </w:t>
          </w:r>
          <w:proofErr w:type="spellStart"/>
          <w:r>
            <w:rPr>
              <w:rFonts w:eastAsia="Times New Roman"/>
              <w:b/>
              <w:bCs/>
            </w:rPr>
            <w:t>Research</w:t>
          </w:r>
          <w:proofErr w:type="spellEnd"/>
          <w:r>
            <w:rPr>
              <w:rFonts w:eastAsia="Times New Roman"/>
              <w:b/>
              <w:bCs/>
            </w:rPr>
            <w:t xml:space="preserve"> </w:t>
          </w:r>
          <w:proofErr w:type="spellStart"/>
          <w:r>
            <w:rPr>
              <w:rFonts w:eastAsia="Times New Roman"/>
              <w:b/>
              <w:bCs/>
            </w:rPr>
            <w:t>Policy</w:t>
          </w:r>
          <w:proofErr w:type="spellEnd"/>
          <w:r>
            <w:rPr>
              <w:rFonts w:eastAsia="Times New Roman"/>
            </w:rPr>
            <w:t xml:space="preserve">, v. 41, n. 1, p. 178–189, fev. 2012. </w:t>
          </w:r>
        </w:p>
        <w:p w14:paraId="5F94CD1E" w14:textId="77777777" w:rsidR="0017253B" w:rsidRDefault="0017253B">
          <w:pPr>
            <w:divId w:val="1664136"/>
            <w:rPr>
              <w:rFonts w:eastAsia="Times New Roman"/>
            </w:rPr>
          </w:pPr>
          <w:r>
            <w:rPr>
              <w:rFonts w:eastAsia="Times New Roman"/>
            </w:rPr>
            <w:t xml:space="preserve">SANTIAGO, C. E. P.; VASCONCELOS, A. M. N. Do catador ao doutor: Um retrato da informalidade do trabalhador por conta própria no Brasil. </w:t>
          </w:r>
          <w:r>
            <w:rPr>
              <w:rFonts w:eastAsia="Times New Roman"/>
              <w:b/>
              <w:bCs/>
            </w:rPr>
            <w:t>Nova Economia</w:t>
          </w:r>
          <w:r>
            <w:rPr>
              <w:rFonts w:eastAsia="Times New Roman"/>
            </w:rPr>
            <w:t xml:space="preserve">, v. 27, n. 2, p. 213–246, 2017. </w:t>
          </w:r>
        </w:p>
        <w:p w14:paraId="6A8DE178" w14:textId="77777777" w:rsidR="0017253B" w:rsidRDefault="0017253B">
          <w:pPr>
            <w:divId w:val="1852453746"/>
            <w:rPr>
              <w:rFonts w:eastAsia="Times New Roman"/>
            </w:rPr>
          </w:pPr>
          <w:r>
            <w:rPr>
              <w:rFonts w:eastAsia="Times New Roman"/>
            </w:rPr>
            <w:t xml:space="preserve">SKRZEK-LUBASIŃSKA, M.; SZABAN, J. M. Nomenclature </w:t>
          </w:r>
          <w:proofErr w:type="spellStart"/>
          <w:r>
            <w:rPr>
              <w:rFonts w:eastAsia="Times New Roman"/>
            </w:rPr>
            <w:t>and</w:t>
          </w:r>
          <w:proofErr w:type="spellEnd"/>
          <w:r>
            <w:rPr>
              <w:rFonts w:eastAsia="Times New Roman"/>
            </w:rPr>
            <w:t xml:space="preserve"> </w:t>
          </w:r>
          <w:proofErr w:type="spellStart"/>
          <w:r>
            <w:rPr>
              <w:rFonts w:eastAsia="Times New Roman"/>
            </w:rPr>
            <w:t>harmonised</w:t>
          </w:r>
          <w:proofErr w:type="spellEnd"/>
          <w:r>
            <w:rPr>
              <w:rFonts w:eastAsia="Times New Roman"/>
            </w:rPr>
            <w:t xml:space="preserve"> </w:t>
          </w:r>
          <w:proofErr w:type="spellStart"/>
          <w:r>
            <w:rPr>
              <w:rFonts w:eastAsia="Times New Roman"/>
            </w:rPr>
            <w:t>criteria</w:t>
          </w:r>
          <w:proofErr w:type="spellEnd"/>
          <w:r>
            <w:rPr>
              <w:rFonts w:eastAsia="Times New Roman"/>
            </w:rPr>
            <w:t xml:space="preserve"> for </w:t>
          </w:r>
          <w:proofErr w:type="spellStart"/>
          <w:r>
            <w:rPr>
              <w:rFonts w:eastAsia="Times New Roman"/>
            </w:rPr>
            <w:t>the</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categorisation</w:t>
          </w:r>
          <w:proofErr w:type="spellEnd"/>
          <w:r>
            <w:rPr>
              <w:rFonts w:eastAsia="Times New Roman"/>
            </w:rPr>
            <w:t xml:space="preserve">. </w:t>
          </w:r>
          <w:proofErr w:type="spellStart"/>
          <w:r>
            <w:rPr>
              <w:rFonts w:eastAsia="Times New Roman"/>
            </w:rPr>
            <w:t>An</w:t>
          </w:r>
          <w:proofErr w:type="spellEnd"/>
          <w:r>
            <w:rPr>
              <w:rFonts w:eastAsia="Times New Roman"/>
            </w:rPr>
            <w:t xml:space="preserve"> approach </w:t>
          </w:r>
          <w:proofErr w:type="spellStart"/>
          <w:r>
            <w:rPr>
              <w:rFonts w:eastAsia="Times New Roman"/>
            </w:rPr>
            <w:t>pursuant</w:t>
          </w:r>
          <w:proofErr w:type="spellEnd"/>
          <w:r>
            <w:rPr>
              <w:rFonts w:eastAsia="Times New Roman"/>
            </w:rPr>
            <w:t xml:space="preserve"> </w:t>
          </w:r>
          <w:proofErr w:type="spellStart"/>
          <w:r>
            <w:rPr>
              <w:rFonts w:eastAsia="Times New Roman"/>
            </w:rPr>
            <w:t>to</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b/>
              <w:bCs/>
            </w:rPr>
            <w:t>European</w:t>
          </w:r>
          <w:proofErr w:type="spellEnd"/>
          <w:r>
            <w:rPr>
              <w:rFonts w:eastAsia="Times New Roman"/>
              <w:b/>
              <w:bCs/>
            </w:rPr>
            <w:t xml:space="preserve"> Management </w:t>
          </w:r>
          <w:proofErr w:type="spellStart"/>
          <w:r>
            <w:rPr>
              <w:rFonts w:eastAsia="Times New Roman"/>
              <w:b/>
              <w:bCs/>
            </w:rPr>
            <w:t>Journal</w:t>
          </w:r>
          <w:proofErr w:type="spellEnd"/>
          <w:r>
            <w:rPr>
              <w:rFonts w:eastAsia="Times New Roman"/>
            </w:rPr>
            <w:t xml:space="preserve">, v. 37, n. 3, p. 376–386, 1 jun. 2019. </w:t>
          </w:r>
        </w:p>
        <w:p w14:paraId="600FB62C" w14:textId="77777777" w:rsidR="0017253B" w:rsidRDefault="0017253B">
          <w:pPr>
            <w:divId w:val="775321368"/>
            <w:rPr>
              <w:rFonts w:eastAsia="Times New Roman"/>
            </w:rPr>
          </w:pPr>
          <w:r>
            <w:rPr>
              <w:rFonts w:eastAsia="Times New Roman"/>
            </w:rPr>
            <w:lastRenderedPageBreak/>
            <w:t xml:space="preserve">SUN, S. B.; JIN, L.; ZHAO, X. The </w:t>
          </w:r>
          <w:proofErr w:type="spellStart"/>
          <w:r>
            <w:rPr>
              <w:rFonts w:eastAsia="Times New Roman"/>
            </w:rPr>
            <w:t>career</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of</w:t>
          </w:r>
          <w:proofErr w:type="spellEnd"/>
          <w:r>
            <w:rPr>
              <w:rFonts w:eastAsia="Times New Roman"/>
            </w:rPr>
            <w:t xml:space="preserve"> Chinese entrepreneurs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life</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a </w:t>
          </w:r>
          <w:proofErr w:type="spellStart"/>
          <w:r>
            <w:rPr>
              <w:rFonts w:eastAsia="Times New Roman"/>
            </w:rPr>
            <w:t>life</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33F5"/>
    <w:rsid w:val="00015A67"/>
    <w:rsid w:val="00015D65"/>
    <w:rsid w:val="00025324"/>
    <w:rsid w:val="00032DD2"/>
    <w:rsid w:val="00077991"/>
    <w:rsid w:val="0008724E"/>
    <w:rsid w:val="000954F5"/>
    <w:rsid w:val="000A7B98"/>
    <w:rsid w:val="000B22CF"/>
    <w:rsid w:val="000B50B0"/>
    <w:rsid w:val="000C1B31"/>
    <w:rsid w:val="000D5670"/>
    <w:rsid w:val="00111A9F"/>
    <w:rsid w:val="00113C56"/>
    <w:rsid w:val="0012087E"/>
    <w:rsid w:val="00131E45"/>
    <w:rsid w:val="00133465"/>
    <w:rsid w:val="001571F7"/>
    <w:rsid w:val="00161623"/>
    <w:rsid w:val="0017219C"/>
    <w:rsid w:val="0017253B"/>
    <w:rsid w:val="0018212C"/>
    <w:rsid w:val="00182CCE"/>
    <w:rsid w:val="001A0A03"/>
    <w:rsid w:val="001A23F2"/>
    <w:rsid w:val="001B0B68"/>
    <w:rsid w:val="001B4433"/>
    <w:rsid w:val="001C0475"/>
    <w:rsid w:val="001C345D"/>
    <w:rsid w:val="001C367E"/>
    <w:rsid w:val="001D0D86"/>
    <w:rsid w:val="001F6425"/>
    <w:rsid w:val="0022175F"/>
    <w:rsid w:val="00222684"/>
    <w:rsid w:val="002246C7"/>
    <w:rsid w:val="002254BF"/>
    <w:rsid w:val="00243F77"/>
    <w:rsid w:val="00247283"/>
    <w:rsid w:val="002671F6"/>
    <w:rsid w:val="00267AA0"/>
    <w:rsid w:val="0029744E"/>
    <w:rsid w:val="002B557C"/>
    <w:rsid w:val="002D00D1"/>
    <w:rsid w:val="002D5293"/>
    <w:rsid w:val="002E2EF1"/>
    <w:rsid w:val="003210AC"/>
    <w:rsid w:val="003230F0"/>
    <w:rsid w:val="0033386E"/>
    <w:rsid w:val="003604BA"/>
    <w:rsid w:val="0036530A"/>
    <w:rsid w:val="00367EED"/>
    <w:rsid w:val="00375898"/>
    <w:rsid w:val="00377A93"/>
    <w:rsid w:val="00381705"/>
    <w:rsid w:val="00385B7C"/>
    <w:rsid w:val="0038792B"/>
    <w:rsid w:val="00390E33"/>
    <w:rsid w:val="00396242"/>
    <w:rsid w:val="003B22EB"/>
    <w:rsid w:val="003C7BEC"/>
    <w:rsid w:val="003D15F5"/>
    <w:rsid w:val="003D17CE"/>
    <w:rsid w:val="003D1C0B"/>
    <w:rsid w:val="003D25A5"/>
    <w:rsid w:val="003F17F5"/>
    <w:rsid w:val="003F1C2E"/>
    <w:rsid w:val="00400600"/>
    <w:rsid w:val="00413B52"/>
    <w:rsid w:val="00413D80"/>
    <w:rsid w:val="004257E7"/>
    <w:rsid w:val="00427F56"/>
    <w:rsid w:val="004315A7"/>
    <w:rsid w:val="00436BF3"/>
    <w:rsid w:val="00451EAA"/>
    <w:rsid w:val="0048189A"/>
    <w:rsid w:val="004975A2"/>
    <w:rsid w:val="004B19CB"/>
    <w:rsid w:val="004B5B61"/>
    <w:rsid w:val="004C0ABB"/>
    <w:rsid w:val="004C1783"/>
    <w:rsid w:val="004E70AF"/>
    <w:rsid w:val="004F43C9"/>
    <w:rsid w:val="004F7E9B"/>
    <w:rsid w:val="00501987"/>
    <w:rsid w:val="005034CC"/>
    <w:rsid w:val="00503739"/>
    <w:rsid w:val="00515AE7"/>
    <w:rsid w:val="005333FC"/>
    <w:rsid w:val="005368E1"/>
    <w:rsid w:val="0054118F"/>
    <w:rsid w:val="00543860"/>
    <w:rsid w:val="00557E39"/>
    <w:rsid w:val="00572198"/>
    <w:rsid w:val="00580FEA"/>
    <w:rsid w:val="0058232B"/>
    <w:rsid w:val="00592A13"/>
    <w:rsid w:val="00593330"/>
    <w:rsid w:val="005C3EE7"/>
    <w:rsid w:val="005C68C8"/>
    <w:rsid w:val="005D5781"/>
    <w:rsid w:val="005E4BB5"/>
    <w:rsid w:val="005F25A4"/>
    <w:rsid w:val="005F7748"/>
    <w:rsid w:val="00600624"/>
    <w:rsid w:val="00601711"/>
    <w:rsid w:val="00610BFC"/>
    <w:rsid w:val="00617B84"/>
    <w:rsid w:val="006209A8"/>
    <w:rsid w:val="00622799"/>
    <w:rsid w:val="0063203B"/>
    <w:rsid w:val="00641092"/>
    <w:rsid w:val="0064562D"/>
    <w:rsid w:val="006463D2"/>
    <w:rsid w:val="00660B3F"/>
    <w:rsid w:val="00696669"/>
    <w:rsid w:val="006A0C97"/>
    <w:rsid w:val="006B02F0"/>
    <w:rsid w:val="006B05A5"/>
    <w:rsid w:val="006B0DAB"/>
    <w:rsid w:val="006B2EDD"/>
    <w:rsid w:val="006B708D"/>
    <w:rsid w:val="006C7D68"/>
    <w:rsid w:val="006D7DDB"/>
    <w:rsid w:val="006E49D0"/>
    <w:rsid w:val="006F060A"/>
    <w:rsid w:val="006F105D"/>
    <w:rsid w:val="00711899"/>
    <w:rsid w:val="00717473"/>
    <w:rsid w:val="007179E3"/>
    <w:rsid w:val="00745621"/>
    <w:rsid w:val="00750B74"/>
    <w:rsid w:val="00755C42"/>
    <w:rsid w:val="007629A8"/>
    <w:rsid w:val="007A70DE"/>
    <w:rsid w:val="007C3F45"/>
    <w:rsid w:val="007F128B"/>
    <w:rsid w:val="007F650A"/>
    <w:rsid w:val="00810F37"/>
    <w:rsid w:val="00812EAF"/>
    <w:rsid w:val="00827FBA"/>
    <w:rsid w:val="0083064A"/>
    <w:rsid w:val="008339FF"/>
    <w:rsid w:val="00852A2C"/>
    <w:rsid w:val="008B0254"/>
    <w:rsid w:val="008B7771"/>
    <w:rsid w:val="008E79E1"/>
    <w:rsid w:val="008F508C"/>
    <w:rsid w:val="00905F65"/>
    <w:rsid w:val="009212D3"/>
    <w:rsid w:val="00922501"/>
    <w:rsid w:val="009400C0"/>
    <w:rsid w:val="00944079"/>
    <w:rsid w:val="0095189A"/>
    <w:rsid w:val="00961C3E"/>
    <w:rsid w:val="00972A38"/>
    <w:rsid w:val="00973D86"/>
    <w:rsid w:val="009B2F03"/>
    <w:rsid w:val="009E5AE5"/>
    <w:rsid w:val="009F63A9"/>
    <w:rsid w:val="00A26EF7"/>
    <w:rsid w:val="00A7111D"/>
    <w:rsid w:val="00A7115F"/>
    <w:rsid w:val="00A75EE3"/>
    <w:rsid w:val="00A840F5"/>
    <w:rsid w:val="00AA359B"/>
    <w:rsid w:val="00AA367F"/>
    <w:rsid w:val="00AA5057"/>
    <w:rsid w:val="00AB470A"/>
    <w:rsid w:val="00AC6E39"/>
    <w:rsid w:val="00AF0A7A"/>
    <w:rsid w:val="00AF6491"/>
    <w:rsid w:val="00B22006"/>
    <w:rsid w:val="00B249B7"/>
    <w:rsid w:val="00B30B71"/>
    <w:rsid w:val="00B51B06"/>
    <w:rsid w:val="00B6309B"/>
    <w:rsid w:val="00B6399D"/>
    <w:rsid w:val="00B85110"/>
    <w:rsid w:val="00BA0C89"/>
    <w:rsid w:val="00BC1FA8"/>
    <w:rsid w:val="00BE2BB4"/>
    <w:rsid w:val="00BE3849"/>
    <w:rsid w:val="00BE71B8"/>
    <w:rsid w:val="00C0158E"/>
    <w:rsid w:val="00C0688B"/>
    <w:rsid w:val="00C33480"/>
    <w:rsid w:val="00C44D44"/>
    <w:rsid w:val="00C55E3F"/>
    <w:rsid w:val="00C83210"/>
    <w:rsid w:val="00C93727"/>
    <w:rsid w:val="00C95689"/>
    <w:rsid w:val="00CB51FB"/>
    <w:rsid w:val="00CD404C"/>
    <w:rsid w:val="00CE04EF"/>
    <w:rsid w:val="00D3046F"/>
    <w:rsid w:val="00D32C3B"/>
    <w:rsid w:val="00D37BF2"/>
    <w:rsid w:val="00D42470"/>
    <w:rsid w:val="00D52F51"/>
    <w:rsid w:val="00D63659"/>
    <w:rsid w:val="00D65964"/>
    <w:rsid w:val="00D66086"/>
    <w:rsid w:val="00D71085"/>
    <w:rsid w:val="00D72078"/>
    <w:rsid w:val="00D75642"/>
    <w:rsid w:val="00D7761B"/>
    <w:rsid w:val="00DA0B66"/>
    <w:rsid w:val="00DA222E"/>
    <w:rsid w:val="00DA44BC"/>
    <w:rsid w:val="00DD043F"/>
    <w:rsid w:val="00DE1FC5"/>
    <w:rsid w:val="00DE47E3"/>
    <w:rsid w:val="00DE7784"/>
    <w:rsid w:val="00DF6E2D"/>
    <w:rsid w:val="00E03213"/>
    <w:rsid w:val="00E212B4"/>
    <w:rsid w:val="00E52E97"/>
    <w:rsid w:val="00E572BB"/>
    <w:rsid w:val="00E80609"/>
    <w:rsid w:val="00E810F8"/>
    <w:rsid w:val="00E838A2"/>
    <w:rsid w:val="00E91F9A"/>
    <w:rsid w:val="00EA1BA5"/>
    <w:rsid w:val="00EB4B32"/>
    <w:rsid w:val="00EB56CB"/>
    <w:rsid w:val="00EC3EF0"/>
    <w:rsid w:val="00EE04F3"/>
    <w:rsid w:val="00EE19E7"/>
    <w:rsid w:val="00EE4A52"/>
    <w:rsid w:val="00EF4654"/>
    <w:rsid w:val="00F06231"/>
    <w:rsid w:val="00F108A4"/>
    <w:rsid w:val="00F10C48"/>
    <w:rsid w:val="00F36D52"/>
    <w:rsid w:val="00F409D8"/>
    <w:rsid w:val="00F506AE"/>
    <w:rsid w:val="00F5298F"/>
    <w:rsid w:val="00F74822"/>
    <w:rsid w:val="00F901F9"/>
    <w:rsid w:val="00FC7878"/>
    <w:rsid w:val="00FD4128"/>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CC"/>
    <w:rsid w:val="00066AAB"/>
    <w:rsid w:val="009A71CC"/>
    <w:rsid w:val="00AA0612"/>
    <w:rsid w:val="00BA3DEE"/>
    <w:rsid w:val="00CE24F0"/>
    <w:rsid w:val="00D60F7B"/>
    <w:rsid w:val="00D92F56"/>
    <w:rsid w:val="00E17D01"/>
    <w:rsid w:val="00E63E81"/>
    <w:rsid w:val="00F22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E57A-EC11-43CB-A114-98A4325A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2567</Words>
  <Characters>13864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Daniel Pagotto</cp:lastModifiedBy>
  <cp:revision>18</cp:revision>
  <dcterms:created xsi:type="dcterms:W3CDTF">2025-08-22T19:40:00Z</dcterms:created>
  <dcterms:modified xsi:type="dcterms:W3CDTF">2025-08-31T23:52:00Z</dcterms:modified>
</cp:coreProperties>
</file>