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CA109" w14:textId="13E77EB1" w:rsidR="00EA59F8" w:rsidRPr="00F26438" w:rsidRDefault="00EA59F8" w:rsidP="00EA59F8">
      <w:pPr>
        <w:jc w:val="center"/>
        <w:rPr>
          <w:rFonts w:ascii="Arial" w:hAnsi="Arial" w:cs="Arial"/>
          <w:b/>
          <w:bCs/>
          <w:u w:val="single"/>
        </w:rPr>
      </w:pPr>
      <w:r w:rsidRPr="00F26438">
        <w:rPr>
          <w:rFonts w:ascii="Arial" w:hAnsi="Arial" w:cs="Arial"/>
          <w:b/>
          <w:bCs/>
          <w:u w:val="single"/>
        </w:rPr>
        <w:t>Narrative of Feedforward Medical Student Evaluation System Concept of operations</w:t>
      </w:r>
    </w:p>
    <w:p w14:paraId="119E8D71" w14:textId="33EEBC5A" w:rsidR="00EA59F8" w:rsidRPr="00F26438" w:rsidRDefault="00EA59F8">
      <w:pPr>
        <w:rPr>
          <w:rFonts w:ascii="Arial" w:hAnsi="Arial" w:cs="Arial"/>
        </w:rPr>
      </w:pPr>
      <w:r w:rsidRPr="00F26438">
        <w:rPr>
          <w:rFonts w:ascii="Arial" w:hAnsi="Arial" w:cs="Arial"/>
        </w:rPr>
        <w:t xml:space="preserve"> The medical school at USF is building a system to speed up the feedback and evaluation process loop for medical students performing skills (competencies) during their “rounds” interacting with patients. The system has a mobile app module and a reporting module. The mobile app module system process begins (input) with a medical student who has completed a skill attempt (task) to request feedback about the task from an evaluator. The evaluator receives a notification that the student has completed a particular task and is requesting feedback. The evaluator then enters feedback for the task. The process ends (output) with the student receiving the feedback. The reporting module has visual dashboards of the tasks performed, by who and when, evaluated by who and when, which tasks map to which EPAs, Domains, Competency, Rotation, Track, and Program. The reporting is planned to be capable of aggregating and drilling down to a variety of demographic and performance metrics selected to be collected.</w:t>
      </w:r>
    </w:p>
    <w:p w14:paraId="7546B084" w14:textId="6C2A902A" w:rsidR="00EA59F8" w:rsidRPr="00F26438" w:rsidRDefault="00EA59F8">
      <w:pPr>
        <w:rPr>
          <w:rFonts w:ascii="Arial" w:hAnsi="Arial" w:cs="Arial"/>
          <w:b/>
          <w:bCs/>
          <w:u w:val="single"/>
        </w:rPr>
      </w:pPr>
      <w:r w:rsidRPr="00F26438">
        <w:rPr>
          <w:rFonts w:ascii="Arial" w:hAnsi="Arial" w:cs="Arial"/>
          <w:b/>
          <w:bCs/>
          <w:u w:val="single"/>
        </w:rPr>
        <w:t>Data Diagram</w:t>
      </w:r>
    </w:p>
    <w:p w14:paraId="167F8FE9" w14:textId="0AA4F48E" w:rsidR="00EA59F8" w:rsidRPr="00F26438" w:rsidRDefault="00EA59F8">
      <w:pPr>
        <w:rPr>
          <w:rFonts w:ascii="Arial" w:hAnsi="Arial" w:cs="Arial"/>
        </w:rPr>
      </w:pPr>
      <w:r w:rsidRPr="00F26438">
        <w:rPr>
          <w:rFonts w:ascii="Arial" w:hAnsi="Arial" w:cs="Arial"/>
          <w:noProof/>
        </w:rPr>
        <w:drawing>
          <wp:inline distT="0" distB="0" distL="0" distR="0" wp14:anchorId="17DE7362" wp14:editId="47C125F4">
            <wp:extent cx="5943600" cy="3343275"/>
            <wp:effectExtent l="0" t="0" r="0" b="9525"/>
            <wp:docPr id="2" name="Picture 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medium confidence"/>
                    <pic:cNvPicPr/>
                  </pic:nvPicPr>
                  <pic:blipFill>
                    <a:blip r:embed="rId7"/>
                    <a:stretch>
                      <a:fillRect/>
                    </a:stretch>
                  </pic:blipFill>
                  <pic:spPr>
                    <a:xfrm>
                      <a:off x="0" y="0"/>
                      <a:ext cx="5943600" cy="3343275"/>
                    </a:xfrm>
                    <a:prstGeom prst="rect">
                      <a:avLst/>
                    </a:prstGeom>
                  </pic:spPr>
                </pic:pic>
              </a:graphicData>
            </a:graphic>
          </wp:inline>
        </w:drawing>
      </w:r>
    </w:p>
    <w:p w14:paraId="16E20909" w14:textId="30200827" w:rsidR="00EA59F8" w:rsidRPr="00F26438" w:rsidRDefault="00EA59F8">
      <w:pPr>
        <w:rPr>
          <w:rFonts w:ascii="Arial" w:hAnsi="Arial" w:cs="Arial"/>
        </w:rPr>
      </w:pPr>
    </w:p>
    <w:p w14:paraId="57E58D0B" w14:textId="1C60C6C6" w:rsidR="00F26438" w:rsidRPr="00F26438" w:rsidRDefault="00F26438">
      <w:pPr>
        <w:rPr>
          <w:rFonts w:ascii="Arial" w:hAnsi="Arial" w:cs="Arial"/>
        </w:rPr>
      </w:pPr>
    </w:p>
    <w:p w14:paraId="47B6635C" w14:textId="3B0E9A90" w:rsidR="00F26438" w:rsidRPr="00F26438" w:rsidRDefault="00F26438">
      <w:pPr>
        <w:rPr>
          <w:rFonts w:ascii="Arial" w:hAnsi="Arial" w:cs="Arial"/>
        </w:rPr>
      </w:pPr>
    </w:p>
    <w:p w14:paraId="3A4C4D7F" w14:textId="1C45CA0B" w:rsidR="00F26438" w:rsidRPr="00F26438" w:rsidRDefault="00F26438">
      <w:pPr>
        <w:rPr>
          <w:rFonts w:ascii="Arial" w:hAnsi="Arial" w:cs="Arial"/>
        </w:rPr>
      </w:pPr>
    </w:p>
    <w:p w14:paraId="3C64D7B8" w14:textId="03B491E1" w:rsidR="00F26438" w:rsidRPr="00F26438" w:rsidRDefault="00F26438">
      <w:pPr>
        <w:rPr>
          <w:rFonts w:ascii="Arial" w:hAnsi="Arial" w:cs="Arial"/>
        </w:rPr>
      </w:pPr>
    </w:p>
    <w:p w14:paraId="414D04A8" w14:textId="42B88968" w:rsidR="00F26438" w:rsidRPr="00F26438" w:rsidRDefault="00F26438">
      <w:pPr>
        <w:rPr>
          <w:rFonts w:ascii="Arial" w:hAnsi="Arial" w:cs="Arial"/>
        </w:rPr>
      </w:pPr>
    </w:p>
    <w:p w14:paraId="1C722D61" w14:textId="6343B5DB" w:rsidR="00F26438" w:rsidRPr="00F26438" w:rsidRDefault="00F26438">
      <w:pPr>
        <w:rPr>
          <w:rFonts w:ascii="Arial" w:hAnsi="Arial" w:cs="Arial"/>
        </w:rPr>
      </w:pPr>
    </w:p>
    <w:p w14:paraId="37A487AC" w14:textId="350368AE" w:rsidR="00F26438" w:rsidRPr="00F26438" w:rsidRDefault="00F26438">
      <w:pPr>
        <w:rPr>
          <w:rFonts w:ascii="Arial" w:hAnsi="Arial" w:cs="Arial"/>
          <w:b/>
          <w:bCs/>
          <w:u w:val="single"/>
        </w:rPr>
      </w:pPr>
      <w:r w:rsidRPr="00F26438">
        <w:rPr>
          <w:rFonts w:ascii="Arial" w:hAnsi="Arial" w:cs="Arial"/>
          <w:b/>
          <w:bCs/>
          <w:u w:val="single"/>
        </w:rPr>
        <w:lastRenderedPageBreak/>
        <w:t>How many tasks are pending for an educator?</w:t>
      </w:r>
    </w:p>
    <w:p w14:paraId="35594D38" w14:textId="36C0A0B5" w:rsidR="00CA631F" w:rsidRPr="00F26438" w:rsidRDefault="0033631F">
      <w:pPr>
        <w:rPr>
          <w:rFonts w:ascii="Arial" w:hAnsi="Arial" w:cs="Arial"/>
        </w:rPr>
      </w:pPr>
      <w:r w:rsidRPr="00F26438">
        <w:rPr>
          <w:rFonts w:ascii="Arial" w:hAnsi="Arial" w:cs="Arial"/>
          <w:noProof/>
        </w:rPr>
        <w:drawing>
          <wp:inline distT="0" distB="0" distL="0" distR="0" wp14:anchorId="590B19A8" wp14:editId="6F0F9E87">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14:paraId="162046E4" w14:textId="794F4C47" w:rsidR="00F26438" w:rsidRPr="00F26438" w:rsidRDefault="00F26438">
      <w:pPr>
        <w:rPr>
          <w:rFonts w:ascii="Arial" w:hAnsi="Arial" w:cs="Arial"/>
          <w:b/>
          <w:bCs/>
          <w:u w:val="single"/>
        </w:rPr>
      </w:pPr>
      <w:r w:rsidRPr="00F26438">
        <w:rPr>
          <w:rFonts w:ascii="Arial" w:hAnsi="Arial" w:cs="Arial"/>
          <w:b/>
          <w:bCs/>
          <w:u w:val="single"/>
        </w:rPr>
        <w:t>How many competencies were completed by a student between date 1 and date 2?</w:t>
      </w:r>
    </w:p>
    <w:p w14:paraId="7927745B" w14:textId="26A8004D" w:rsidR="0033631F" w:rsidRPr="00F26438" w:rsidRDefault="0033631F">
      <w:pPr>
        <w:rPr>
          <w:rFonts w:ascii="Arial" w:hAnsi="Arial" w:cs="Arial"/>
        </w:rPr>
      </w:pPr>
      <w:r w:rsidRPr="00F26438">
        <w:rPr>
          <w:rFonts w:ascii="Arial" w:hAnsi="Arial" w:cs="Arial"/>
          <w:noProof/>
        </w:rPr>
        <w:drawing>
          <wp:inline distT="0" distB="0" distL="0" distR="0" wp14:anchorId="672ABBF2" wp14:editId="5DA57E51">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14:paraId="7F595577" w14:textId="661B76CD" w:rsidR="00F26438" w:rsidRDefault="00F26438">
      <w:pPr>
        <w:rPr>
          <w:rFonts w:ascii="Arial" w:hAnsi="Arial" w:cs="Arial"/>
        </w:rPr>
      </w:pPr>
    </w:p>
    <w:p w14:paraId="46A972DC" w14:textId="77777777" w:rsidR="00F26438" w:rsidRPr="00F26438" w:rsidRDefault="00F26438">
      <w:pPr>
        <w:rPr>
          <w:rFonts w:ascii="Arial" w:hAnsi="Arial" w:cs="Arial"/>
        </w:rPr>
      </w:pPr>
    </w:p>
    <w:p w14:paraId="2FF2222C" w14:textId="1D83B749" w:rsidR="00F26438" w:rsidRPr="00F26438" w:rsidRDefault="00F26438">
      <w:pPr>
        <w:rPr>
          <w:rFonts w:ascii="Arial" w:hAnsi="Arial" w:cs="Arial"/>
        </w:rPr>
      </w:pPr>
    </w:p>
    <w:p w14:paraId="61DCB436" w14:textId="5CE4DCDF" w:rsidR="00F26438" w:rsidRPr="00F26438" w:rsidRDefault="00F26438">
      <w:pPr>
        <w:rPr>
          <w:rFonts w:ascii="Arial" w:hAnsi="Arial" w:cs="Arial"/>
          <w:b/>
          <w:bCs/>
          <w:u w:val="single"/>
        </w:rPr>
      </w:pPr>
      <w:r w:rsidRPr="00F26438">
        <w:rPr>
          <w:rFonts w:ascii="Arial" w:hAnsi="Arial" w:cs="Arial"/>
          <w:b/>
          <w:bCs/>
          <w:u w:val="single"/>
        </w:rPr>
        <w:lastRenderedPageBreak/>
        <w:t>How many comments are positive, negative, neutral?</w:t>
      </w:r>
    </w:p>
    <w:p w14:paraId="4A6BFB5D" w14:textId="4DCA04D9" w:rsidR="00B875E5" w:rsidRPr="00F26438" w:rsidRDefault="00F26438">
      <w:pPr>
        <w:rPr>
          <w:rFonts w:ascii="Arial" w:hAnsi="Arial" w:cs="Arial"/>
          <w:sz w:val="24"/>
          <w:szCs w:val="24"/>
        </w:rPr>
      </w:pPr>
      <w:r w:rsidRPr="00F26438">
        <w:rPr>
          <w:rFonts w:ascii="Arial" w:hAnsi="Arial" w:cs="Arial"/>
          <w:noProof/>
          <w:sz w:val="24"/>
          <w:szCs w:val="24"/>
        </w:rPr>
        <w:drawing>
          <wp:inline distT="0" distB="0" distL="0" distR="0" wp14:anchorId="5A28D42B" wp14:editId="787F3471">
            <wp:extent cx="5943600" cy="3343275"/>
            <wp:effectExtent l="0" t="0" r="0" b="952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0"/>
                    <a:stretch>
                      <a:fillRect/>
                    </a:stretch>
                  </pic:blipFill>
                  <pic:spPr>
                    <a:xfrm>
                      <a:off x="0" y="0"/>
                      <a:ext cx="5943600" cy="3343275"/>
                    </a:xfrm>
                    <a:prstGeom prst="rect">
                      <a:avLst/>
                    </a:prstGeom>
                  </pic:spPr>
                </pic:pic>
              </a:graphicData>
            </a:graphic>
          </wp:inline>
        </w:drawing>
      </w:r>
    </w:p>
    <w:sectPr w:rsidR="00B875E5" w:rsidRPr="00F264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633"/>
    <w:rsid w:val="0033631F"/>
    <w:rsid w:val="003A7FE8"/>
    <w:rsid w:val="00664217"/>
    <w:rsid w:val="00B875E5"/>
    <w:rsid w:val="00CA631F"/>
    <w:rsid w:val="00EA59F8"/>
    <w:rsid w:val="00F05633"/>
    <w:rsid w:val="00F26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E267D"/>
  <w15:chartTrackingRefBased/>
  <w15:docId w15:val="{3E9137C0-B2B4-44D5-9CD0-FA9B38027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365AEC4493A7649B78A9A61C2AAAAFC" ma:contentTypeVersion="7" ma:contentTypeDescription="Create a new document." ma:contentTypeScope="" ma:versionID="758b2fca36bd5fcda93dafc92afd6e53">
  <xsd:schema xmlns:xsd="http://www.w3.org/2001/XMLSchema" xmlns:xs="http://www.w3.org/2001/XMLSchema" xmlns:p="http://schemas.microsoft.com/office/2006/metadata/properties" xmlns:ns3="abc1e417-e39d-4a46-9548-3ae0477f69f6" xmlns:ns4="2588654b-27ca-4ece-8ff0-9493533104d1" targetNamespace="http://schemas.microsoft.com/office/2006/metadata/properties" ma:root="true" ma:fieldsID="36d1c11de5d7aa519927d4b372c82a19" ns3:_="" ns4:_="">
    <xsd:import namespace="abc1e417-e39d-4a46-9548-3ae0477f69f6"/>
    <xsd:import namespace="2588654b-27ca-4ece-8ff0-9493533104d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c1e417-e39d-4a46-9548-3ae0477f69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88654b-27ca-4ece-8ff0-9493533104d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0B8902-5025-4FA3-BDD5-DE29452E8E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69D2066-4CAC-4750-B0E3-65AB4E4F0C48}">
  <ds:schemaRefs>
    <ds:schemaRef ds:uri="http://schemas.microsoft.com/sharepoint/v3/contenttype/forms"/>
  </ds:schemaRefs>
</ds:datastoreItem>
</file>

<file path=customXml/itemProps3.xml><?xml version="1.0" encoding="utf-8"?>
<ds:datastoreItem xmlns:ds="http://schemas.openxmlformats.org/officeDocument/2006/customXml" ds:itemID="{A3BEACF7-396D-4BF5-9EE4-DDB69BF4D7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c1e417-e39d-4a46-9548-3ae0477f69f6"/>
    <ds:schemaRef ds:uri="2588654b-27ca-4ece-8ff0-9493533104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192</Words>
  <Characters>1099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Schwindt, Daniel</dc:creator>
  <cp:keywords/>
  <dc:description/>
  <cp:lastModifiedBy>Daniel Schwindt</cp:lastModifiedBy>
  <cp:revision>2</cp:revision>
  <dcterms:created xsi:type="dcterms:W3CDTF">2022-01-17T15:40:00Z</dcterms:created>
  <dcterms:modified xsi:type="dcterms:W3CDTF">2022-01-17T15:40:00Z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0x0101004365AEC4493A7649B78A9A61C2AAAAFC</vt:lpwstr>
  </property>
</Properties>
</file>