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0" w:before="0" w:lineRule="auto"/>
        <w:jc w:val="center"/>
        <w:rPr/>
      </w:pPr>
      <w:bookmarkStart w:colFirst="0" w:colLast="0" w:name="_mmzq2nesl6i" w:id="0"/>
      <w:bookmarkEnd w:id="0"/>
      <w:r w:rsidDel="00000000" w:rsidR="00000000" w:rsidRPr="00000000">
        <w:rPr>
          <w:rtl w:val="0"/>
        </w:rPr>
        <w:t xml:space="preserve">Exercicis JS Bàsic</w:t>
      </w:r>
    </w:p>
    <w:p w:rsidR="00000000" w:rsidDel="00000000" w:rsidP="00000000" w:rsidRDefault="00000000" w:rsidRPr="00000000" w14:paraId="00000002">
      <w:pPr>
        <w:pStyle w:val="Heading1"/>
        <w:rPr/>
      </w:pPr>
      <w:bookmarkStart w:colFirst="0" w:colLast="0" w:name="_az5co5wgxl40" w:id="1"/>
      <w:bookmarkEnd w:id="1"/>
      <w:r w:rsidDel="00000000" w:rsidR="00000000" w:rsidRPr="00000000">
        <w:rPr>
          <w:rtl w:val="0"/>
        </w:rPr>
        <w:t xml:space="preserve">Poker (BOM)</w:t>
      </w:r>
    </w:p>
    <w:p w:rsidR="00000000" w:rsidDel="00000000" w:rsidP="00000000" w:rsidRDefault="00000000" w:rsidRPr="00000000" w14:paraId="00000003">
      <w:pPr>
        <w:spacing w:after="12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EPartint de la soluci del joc de pker de l'exercici EX1, modiiqueu el programa</w:t>
      </w:r>
    </w:p>
    <w:p w:rsidR="00000000" w:rsidDel="00000000" w:rsidP="00000000" w:rsidRDefault="00000000" w:rsidRPr="00000000" w14:paraId="00000004">
      <w:pPr>
        <w:spacing w:after="12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tal manera que:</w:t>
        <w:tab/>
      </w:r>
    </w:p>
    <w:p w:rsidR="00000000" w:rsidDel="00000000" w:rsidP="00000000" w:rsidRDefault="00000000" w:rsidRPr="00000000" w14:paraId="00000005">
      <w:pPr>
        <w:numPr>
          <w:ilvl w:val="0"/>
          <w:numId w:val="1"/>
        </w:numPr>
        <w:spacing w:after="12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Quan es premi el bot jugar surti un "prompt" que et demani si vols fer trampes o no. La resposta, si s "SI" (no case sensitive), el programa ha de mostrar que has guanyat SEMPRE encara que les cartes no coincideixin amb cap combinaci guanyadora. En cas de no respondre "SI", el programa ha de jugar normalment. Una vegada que l'usuari hagi introduit la resposta, el programa ha de donar un missatge d'avs (alert) per saber si l'usuari juga fent trampes o no.</w:t>
        <w:tab/>
      </w:r>
    </w:p>
    <w:p w:rsidR="00000000" w:rsidDel="00000000" w:rsidP="00000000" w:rsidRDefault="00000000" w:rsidRPr="00000000" w14:paraId="00000006">
      <w:pPr>
        <w:spacing w:after="120" w:lineRule="auto"/>
        <w:ind w:left="708.6614173228347"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Mireu el segent enllaç per recuperar el parmetre "trampes" dins la inestra emergent del joc: </w:t>
      </w:r>
      <w:hyperlink r:id="rId6">
        <w:r w:rsidDel="00000000" w:rsidR="00000000" w:rsidRPr="00000000">
          <w:rPr>
            <w:rFonts w:ascii="Calibri" w:cs="Calibri" w:eastAsia="Calibri" w:hAnsi="Calibri"/>
            <w:color w:val="1155cc"/>
            <w:sz w:val="24"/>
            <w:szCs w:val="24"/>
            <w:u w:val="single"/>
            <w:rtl w:val="0"/>
          </w:rPr>
          <w:t xml:space="preserve">https://developer.mozilla.org/en-US/docs/Web/API/URL</w:t>
        </w:r>
      </w:hyperlink>
      <w:r w:rsidDel="00000000" w:rsidR="00000000" w:rsidRPr="00000000">
        <w:rPr>
          <w:rtl w:val="0"/>
        </w:rPr>
      </w:r>
    </w:p>
    <w:p w:rsidR="00000000" w:rsidDel="00000000" w:rsidP="00000000" w:rsidRDefault="00000000" w:rsidRPr="00000000" w14:paraId="00000007">
      <w:pPr>
        <w:numPr>
          <w:ilvl w:val="0"/>
          <w:numId w:val="1"/>
        </w:numPr>
        <w:spacing w:after="0" w:afterAutospacing="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Quan es pitgi el bot de jugar, s'ha d'obrir una inestra nova de 800px x 300px amb la soluci del joc.</w:t>
        <w:tab/>
      </w:r>
    </w:p>
    <w:p w:rsidR="00000000" w:rsidDel="00000000" w:rsidP="00000000" w:rsidRDefault="00000000" w:rsidRPr="00000000" w14:paraId="00000008">
      <w:pPr>
        <w:numPr>
          <w:ilvl w:val="0"/>
          <w:numId w:val="1"/>
        </w:numPr>
        <w:spacing w:after="0" w:afterAutospacing="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Afegir a la inestra principal dos botons, un per tancar la inestra del joc i l'altre per tancar tot el programa (inestra del joc i la prpia inestra principal).</w:t>
        <w:tab/>
      </w:r>
    </w:p>
    <w:p w:rsidR="00000000" w:rsidDel="00000000" w:rsidP="00000000" w:rsidRDefault="00000000" w:rsidRPr="00000000" w14:paraId="00000009">
      <w:pPr>
        <w:numPr>
          <w:ilvl w:val="0"/>
          <w:numId w:val="1"/>
        </w:numPr>
        <w:spacing w:after="12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la inestra emergent del joc, poseu un bot per refrescar la pgina i mostrar aixÍ, una soluci diferent en cada refresc.</w:t>
        <w:tab/>
      </w:r>
    </w:p>
    <w:p w:rsidR="00000000" w:rsidDel="00000000" w:rsidP="00000000" w:rsidRDefault="00000000" w:rsidRPr="00000000" w14:paraId="0000000A">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0" w:val="nil"/>
            <w:left w:color="000000" w:space="0" w:sz="0" w:val="nil"/>
            <w:bottom w:color="b45f0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b45f06"/>
              <w:sz w:val="16"/>
              <w:szCs w:val="16"/>
            </w:rPr>
          </w:pPr>
          <w:r w:rsidDel="00000000" w:rsidR="00000000" w:rsidRPr="00000000">
            <w:rPr>
              <w:b w:val="1"/>
              <w:color w:val="b45f06"/>
              <w:sz w:val="16"/>
              <w:szCs w:val="16"/>
              <w:rtl w:val="0"/>
            </w:rPr>
            <w:t xml:space="preserve">JavaScript Bàsic</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b45f06"/>
              <w:sz w:val="16"/>
              <w:szCs w:val="16"/>
            </w:rPr>
          </w:pPr>
          <w:r w:rsidDel="00000000" w:rsidR="00000000" w:rsidRPr="00000000">
            <w:rPr>
              <w:b w:val="1"/>
              <w:color w:val="b45f06"/>
              <w:sz w:val="16"/>
              <w:szCs w:val="16"/>
              <w:rtl w:val="0"/>
            </w:rPr>
            <w:t xml:space="preserve">Exercicis</w:t>
          </w:r>
        </w:p>
      </w:tc>
      <w:tc>
        <w:tcPr>
          <w:tcBorders>
            <w:top w:color="000000" w:space="0" w:sz="0" w:val="nil"/>
            <w:left w:color="000000" w:space="0" w:sz="0" w:val="nil"/>
            <w:bottom w:color="b45f06"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E">
          <w:pPr>
            <w:widowControl w:val="0"/>
            <w:spacing w:line="240" w:lineRule="auto"/>
            <w:jc w:val="right"/>
            <w:rPr/>
          </w:pPr>
          <w:r w:rsidDel="00000000" w:rsidR="00000000" w:rsidRPr="00000000">
            <w:rPr>
              <w:b w:val="1"/>
              <w:color w:val="b45f06"/>
              <w:sz w:val="16"/>
              <w:szCs w:val="16"/>
              <w:rtl w:val="0"/>
            </w:rPr>
            <w:t xml:space="preserve">DWC</w:t>
          </w: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color w:val="b45f06"/>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Calibri" w:cs="Calibri" w:eastAsia="Calibri" w:hAnsi="Calibri"/>
      <w:b w:val="1"/>
      <w:color w:val="b45f06"/>
      <w:sz w:val="80"/>
      <w:szCs w:val="8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mozilla.org/en-US/docs/Web/API/URL"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