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B92" w:rsidRDefault="00552630" w:rsidP="00552630">
      <w:pPr>
        <w:jc w:val="center"/>
        <w:rPr>
          <w:b/>
          <w:sz w:val="24"/>
          <w:szCs w:val="24"/>
          <w:u w:val="single"/>
        </w:rPr>
      </w:pPr>
      <w:r>
        <w:rPr>
          <w:b/>
          <w:sz w:val="24"/>
          <w:szCs w:val="24"/>
          <w:u w:val="single"/>
        </w:rPr>
        <w:t>CEML (Computational Electromagnetic Markup Language):</w:t>
      </w:r>
    </w:p>
    <w:p w:rsidR="00552630" w:rsidRPr="00552630" w:rsidRDefault="00552630" w:rsidP="00552630">
      <w:pPr>
        <w:jc w:val="center"/>
        <w:rPr>
          <w:b/>
          <w:i/>
          <w:sz w:val="24"/>
          <w:szCs w:val="24"/>
          <w:u w:val="single"/>
        </w:rPr>
      </w:pPr>
      <w:r w:rsidRPr="00552630">
        <w:rPr>
          <w:b/>
          <w:i/>
          <w:sz w:val="24"/>
          <w:szCs w:val="24"/>
          <w:u w:val="single"/>
        </w:rPr>
        <w:t>Syntax Specification</w:t>
      </w:r>
    </w:p>
    <w:p w:rsidR="00552630" w:rsidRDefault="00552630" w:rsidP="00552630">
      <w:pPr>
        <w:jc w:val="center"/>
        <w:rPr>
          <w:b/>
          <w:sz w:val="24"/>
          <w:szCs w:val="24"/>
          <w:u w:val="single"/>
        </w:rPr>
      </w:pPr>
    </w:p>
    <w:p w:rsidR="00552630" w:rsidRDefault="00B40D87" w:rsidP="00552630">
      <w:pPr>
        <w:rPr>
          <w:rFonts w:ascii="Courier New" w:hAnsi="Courier New" w:cs="Courier New"/>
        </w:rPr>
      </w:pPr>
      <w:r>
        <w:rPr>
          <w:rFonts w:ascii="Courier New" w:hAnsi="Courier New" w:cs="Courier New"/>
        </w:rPr>
        <w:t>Release Date: 09/03/2012</w:t>
      </w:r>
      <w:r w:rsidR="00FB26E1">
        <w:rPr>
          <w:rFonts w:ascii="Courier New" w:hAnsi="Courier New" w:cs="Courier New"/>
        </w:rPr>
        <w:br/>
        <w:t>Version</w:t>
      </w:r>
      <w:r w:rsidR="00FB26E1">
        <w:rPr>
          <w:rFonts w:ascii="Courier New" w:hAnsi="Courier New" w:cs="Courier New"/>
        </w:rPr>
        <w:tab/>
        <w:t>: 0.3</w:t>
      </w:r>
      <w:r w:rsidR="00552630">
        <w:rPr>
          <w:rFonts w:ascii="Courier New" w:hAnsi="Courier New" w:cs="Courier New"/>
        </w:rPr>
        <w:br/>
        <w:t>Comments</w:t>
      </w:r>
      <w:r w:rsidR="00552630">
        <w:rPr>
          <w:rFonts w:ascii="Courier New" w:hAnsi="Courier New" w:cs="Courier New"/>
        </w:rPr>
        <w:tab/>
        <w:t xml:space="preserve">: </w:t>
      </w:r>
      <w:r w:rsidR="00C3365F">
        <w:rPr>
          <w:rFonts w:ascii="Courier New" w:hAnsi="Courier New" w:cs="Courier New"/>
        </w:rPr>
        <w:t xml:space="preserve">Incremental update – </w:t>
      </w:r>
      <w:r w:rsidR="00FB26E1">
        <w:rPr>
          <w:rFonts w:ascii="Courier New" w:hAnsi="Courier New" w:cs="Courier New"/>
        </w:rPr>
        <w:t>minor new functionality.</w:t>
      </w:r>
    </w:p>
    <w:p w:rsidR="00BF3E97" w:rsidRDefault="00BF3E97" w:rsidP="00BF3E97">
      <w:pPr>
        <w:pStyle w:val="ListParagraph"/>
        <w:numPr>
          <w:ilvl w:val="0"/>
          <w:numId w:val="2"/>
        </w:numPr>
        <w:ind w:left="426" w:hanging="426"/>
        <w:rPr>
          <w:rFonts w:ascii="Courier New" w:hAnsi="Courier New" w:cs="Courier New"/>
          <w:b/>
          <w:i/>
          <w:u w:val="single"/>
        </w:rPr>
      </w:pPr>
      <w:r>
        <w:rPr>
          <w:rFonts w:ascii="Courier New" w:hAnsi="Courier New" w:cs="Courier New"/>
          <w:b/>
          <w:i/>
          <w:u w:val="single"/>
        </w:rPr>
        <w:t>Changes from previous version:</w:t>
      </w:r>
    </w:p>
    <w:p w:rsidR="00BF3E97" w:rsidRPr="00BF3E97" w:rsidRDefault="00FB26E1" w:rsidP="00BF3E97">
      <w:pPr>
        <w:rPr>
          <w:rFonts w:ascii="Courier New" w:hAnsi="Courier New" w:cs="Courier New"/>
        </w:rPr>
      </w:pPr>
      <w:r>
        <w:rPr>
          <w:rFonts w:ascii="Courier New" w:hAnsi="Courier New" w:cs="Courier New"/>
        </w:rPr>
        <w:t>Added the ability to define circular or elliptical boundaries (see section 6 for details).</w:t>
      </w:r>
    </w:p>
    <w:p w:rsidR="00BF3E97" w:rsidRDefault="00BF3E97" w:rsidP="00BF3E97">
      <w:pPr>
        <w:pStyle w:val="ListParagraph"/>
        <w:ind w:left="1080"/>
        <w:rPr>
          <w:rFonts w:ascii="Courier New" w:hAnsi="Courier New" w:cs="Courier New"/>
        </w:rPr>
      </w:pPr>
    </w:p>
    <w:p w:rsidR="00BF3E97" w:rsidRPr="00BF3E97" w:rsidRDefault="00BF3E97" w:rsidP="00BF3E97">
      <w:pPr>
        <w:pStyle w:val="ListParagraph"/>
        <w:ind w:left="1080"/>
        <w:rPr>
          <w:rFonts w:ascii="Courier New" w:hAnsi="Courier New" w:cs="Courier New"/>
        </w:rPr>
      </w:pPr>
    </w:p>
    <w:p w:rsidR="00552630" w:rsidRPr="00FC2BCF" w:rsidRDefault="00552630" w:rsidP="00D550F0">
      <w:pPr>
        <w:pStyle w:val="ListParagraph"/>
        <w:numPr>
          <w:ilvl w:val="0"/>
          <w:numId w:val="1"/>
        </w:numPr>
        <w:ind w:left="426" w:hanging="426"/>
        <w:rPr>
          <w:rFonts w:ascii="Courier New" w:hAnsi="Courier New" w:cs="Courier New"/>
          <w:b/>
          <w:i/>
          <w:u w:val="single"/>
        </w:rPr>
      </w:pPr>
      <w:r w:rsidRPr="00FC2BCF">
        <w:rPr>
          <w:rFonts w:ascii="Courier New" w:hAnsi="Courier New" w:cs="Courier New"/>
          <w:b/>
          <w:i/>
          <w:u w:val="single"/>
        </w:rPr>
        <w:t>Introduction:</w:t>
      </w:r>
    </w:p>
    <w:p w:rsidR="00552630" w:rsidRDefault="00552630" w:rsidP="00552630">
      <w:pPr>
        <w:rPr>
          <w:rFonts w:ascii="Courier New" w:hAnsi="Courier New" w:cs="Courier New"/>
        </w:rPr>
      </w:pPr>
      <w:r>
        <w:rPr>
          <w:rFonts w:ascii="Courier New" w:hAnsi="Courier New" w:cs="Courier New"/>
        </w:rPr>
        <w:t xml:space="preserve">The motivation behind the development of CEML is </w:t>
      </w:r>
      <w:r w:rsidR="00FC2BCF">
        <w:rPr>
          <w:rFonts w:ascii="Courier New" w:hAnsi="Courier New" w:cs="Courier New"/>
        </w:rPr>
        <w:t xml:space="preserve">to offer a standardised, human-readable </w:t>
      </w:r>
      <w:r>
        <w:rPr>
          <w:rFonts w:ascii="Courier New" w:hAnsi="Courier New" w:cs="Courier New"/>
        </w:rPr>
        <w:t>method for specifying simulation environments and their contents when using numerical methods such as the Transmission Line Matrix method (TLM) or the Finite Difference Time Domain (FDTD) method. These are two of the most popular algorithms in</w:t>
      </w:r>
      <w:r w:rsidR="00FC2BCF">
        <w:rPr>
          <w:rFonts w:ascii="Courier New" w:hAnsi="Courier New" w:cs="Courier New"/>
        </w:rPr>
        <w:t xml:space="preserve"> use for time-domain discretised</w:t>
      </w:r>
      <w:r>
        <w:rPr>
          <w:rFonts w:ascii="Courier New" w:hAnsi="Courier New" w:cs="Courier New"/>
        </w:rPr>
        <w:t xml:space="preserve"> modelling of CEM-based problems.</w:t>
      </w:r>
    </w:p>
    <w:p w:rsidR="00FC2BCF" w:rsidRDefault="00FC2BCF" w:rsidP="00552630">
      <w:pPr>
        <w:rPr>
          <w:rFonts w:ascii="Courier New" w:hAnsi="Courier New" w:cs="Courier New"/>
        </w:rPr>
      </w:pPr>
      <w:r>
        <w:rPr>
          <w:rFonts w:ascii="Courier New" w:hAnsi="Courier New" w:cs="Courier New"/>
        </w:rPr>
        <w:t>Incorporating functionality to parse CEML into their CEM solver applications means researchers and industry professionals can benefit from an open simulation configuration format that allows the exchange of simulation configurations between users. This also means users of different software applications can exchange simulation configurations without need to worry about platform or implementation differences.</w:t>
      </w:r>
    </w:p>
    <w:p w:rsidR="00C874D9" w:rsidRDefault="00C874D9">
      <w:pPr>
        <w:rPr>
          <w:rFonts w:ascii="Courier New" w:hAnsi="Courier New" w:cs="Courier New"/>
          <w:b/>
          <w:i/>
          <w:u w:val="single"/>
        </w:rPr>
      </w:pPr>
      <w:r>
        <w:rPr>
          <w:rFonts w:ascii="Courier New" w:hAnsi="Courier New" w:cs="Courier New"/>
          <w:b/>
          <w:i/>
          <w:u w:val="single"/>
        </w:rPr>
        <w:br w:type="page"/>
      </w:r>
    </w:p>
    <w:p w:rsidR="00FC2BCF" w:rsidRDefault="00FC2BCF" w:rsidP="00D550F0">
      <w:pPr>
        <w:pStyle w:val="ListParagraph"/>
        <w:numPr>
          <w:ilvl w:val="0"/>
          <w:numId w:val="1"/>
        </w:numPr>
        <w:ind w:left="426" w:hanging="426"/>
        <w:rPr>
          <w:rFonts w:ascii="Courier New" w:hAnsi="Courier New" w:cs="Courier New"/>
          <w:b/>
          <w:i/>
          <w:u w:val="single"/>
        </w:rPr>
      </w:pPr>
      <w:r>
        <w:rPr>
          <w:rFonts w:ascii="Courier New" w:hAnsi="Courier New" w:cs="Courier New"/>
          <w:b/>
          <w:i/>
          <w:u w:val="single"/>
        </w:rPr>
        <w:lastRenderedPageBreak/>
        <w:t xml:space="preserve">Top-level Simulation </w:t>
      </w:r>
      <w:r w:rsidR="004D1F9B">
        <w:rPr>
          <w:rFonts w:ascii="Courier New" w:hAnsi="Courier New" w:cs="Courier New"/>
          <w:b/>
          <w:i/>
          <w:u w:val="single"/>
        </w:rPr>
        <w:t>Tags</w:t>
      </w:r>
    </w:p>
    <w:p w:rsidR="00FC2BCF" w:rsidRDefault="004D1F9B" w:rsidP="00FC2BCF">
      <w:pPr>
        <w:rPr>
          <w:rFonts w:ascii="Courier New" w:hAnsi="Courier New" w:cs="Courier New"/>
        </w:rPr>
      </w:pPr>
      <w:r>
        <w:rPr>
          <w:rFonts w:ascii="Courier New" w:hAnsi="Courier New" w:cs="Courier New"/>
        </w:rPr>
        <w:t>Every CEML file must first specify a number of ‘top-level’ simulation details that dictate the behaviour of the simulation overall.</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&lt;simulation&gt;</w:t>
      </w:r>
    </w:p>
    <w:p w:rsidR="004D1F9B" w:rsidRPr="004D1F9B" w:rsidRDefault="004D1F9B" w:rsidP="004D1F9B">
      <w:pPr>
        <w:ind w:left="360"/>
        <w:rPr>
          <w:rFonts w:ascii="Courier New" w:hAnsi="Courier New" w:cs="Courier New"/>
        </w:rPr>
      </w:pPr>
      <w:r>
        <w:rPr>
          <w:rFonts w:ascii="Courier New" w:hAnsi="Courier New" w:cs="Courier New"/>
        </w:rPr>
        <w:t>The opening statement for any simulation configuration, all subsequent tags (top-level or otherwise)</w:t>
      </w:r>
      <w:r w:rsidR="00D550F0">
        <w:rPr>
          <w:rFonts w:ascii="Courier New" w:hAnsi="Courier New" w:cs="Courier New"/>
        </w:rPr>
        <w:t xml:space="preserve"> must be contained within the &lt;simulation&gt;&lt;/simulation&gt; tags</w:t>
      </w:r>
      <w:r>
        <w:rPr>
          <w:rFonts w:ascii="Courier New" w:hAnsi="Courier New" w:cs="Courier New"/>
        </w:rPr>
        <w:t>.</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&lt;simtitle&gt;</w:t>
      </w:r>
      <w:r>
        <w:rPr>
          <w:rFonts w:ascii="Courier New" w:hAnsi="Courier New" w:cs="Courier New"/>
          <w:b/>
        </w:rPr>
        <w:t xml:space="preserve"> - optional</w:t>
      </w:r>
    </w:p>
    <w:p w:rsidR="004D1F9B" w:rsidRPr="004D1F9B" w:rsidRDefault="004D1F9B" w:rsidP="004D1F9B">
      <w:pPr>
        <w:ind w:left="360"/>
        <w:rPr>
          <w:rFonts w:ascii="Courier New" w:hAnsi="Courier New" w:cs="Courier New"/>
        </w:rPr>
      </w:pPr>
      <w:r>
        <w:rPr>
          <w:rFonts w:ascii="Courier New" w:hAnsi="Courier New" w:cs="Courier New"/>
        </w:rPr>
        <w:t>This is a user reference title for the simulation.</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&lt;nodetype&gt; - optional</w:t>
      </w:r>
    </w:p>
    <w:p w:rsidR="004D1F9B" w:rsidRPr="004D1F9B" w:rsidRDefault="004D1F9B" w:rsidP="004D1F9B">
      <w:pPr>
        <w:ind w:left="360"/>
        <w:rPr>
          <w:rFonts w:ascii="Courier New" w:hAnsi="Courier New" w:cs="Courier New"/>
        </w:rPr>
      </w:pPr>
      <w:r>
        <w:rPr>
          <w:rFonts w:ascii="Courier New" w:hAnsi="Courier New" w:cs="Courier New"/>
        </w:rPr>
        <w:t>An optional tag for selecting a node type if your solver uses more than one numerical method for simulations. Valid values should be all caps in the format of: ‘SCN’</w:t>
      </w:r>
      <w:r w:rsidR="00D550F0">
        <w:rPr>
          <w:rFonts w:ascii="Courier New" w:hAnsi="Courier New" w:cs="Courier New"/>
        </w:rPr>
        <w:t>, ‘HSCN’, ‘SSCN’, ‘2DSHUNT’, ‘2DSERIES’, etc.</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&lt;nodesx&gt;</w:t>
      </w:r>
    </w:p>
    <w:p w:rsidR="00D550F0" w:rsidRPr="00D550F0" w:rsidRDefault="00D550F0" w:rsidP="00D550F0">
      <w:pPr>
        <w:ind w:left="360"/>
        <w:rPr>
          <w:rFonts w:ascii="Courier New" w:hAnsi="Courier New" w:cs="Courier New"/>
        </w:rPr>
      </w:pPr>
      <w:r>
        <w:rPr>
          <w:rFonts w:ascii="Courier New" w:hAnsi="Courier New" w:cs="Courier New"/>
        </w:rPr>
        <w:t>The number of nodes present in the mesh along the X-axis.</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&lt;nodesy&gt;</w:t>
      </w:r>
    </w:p>
    <w:p w:rsidR="00D550F0" w:rsidRPr="00D550F0" w:rsidRDefault="00D550F0" w:rsidP="00D550F0">
      <w:pPr>
        <w:ind w:left="360"/>
        <w:rPr>
          <w:rFonts w:ascii="Courier New" w:hAnsi="Courier New" w:cs="Courier New"/>
        </w:rPr>
      </w:pPr>
      <w:r w:rsidRPr="00D550F0">
        <w:rPr>
          <w:rFonts w:ascii="Courier New" w:hAnsi="Courier New" w:cs="Courier New"/>
        </w:rPr>
        <w:t xml:space="preserve">The number of </w:t>
      </w:r>
      <w:r>
        <w:rPr>
          <w:rFonts w:ascii="Courier New" w:hAnsi="Courier New" w:cs="Courier New"/>
        </w:rPr>
        <w:t>nodes present in the mesh along the Y-axis.</w:t>
      </w:r>
    </w:p>
    <w:p w:rsidR="004D1F9B" w:rsidRDefault="004D1F9B" w:rsidP="004D1F9B">
      <w:pPr>
        <w:pStyle w:val="ListParagraph"/>
        <w:numPr>
          <w:ilvl w:val="1"/>
          <w:numId w:val="1"/>
        </w:numPr>
        <w:rPr>
          <w:rFonts w:ascii="Courier New" w:hAnsi="Courier New" w:cs="Courier New"/>
          <w:b/>
        </w:rPr>
      </w:pPr>
      <w:r w:rsidRPr="004D1F9B">
        <w:rPr>
          <w:rFonts w:ascii="Courier New" w:hAnsi="Courier New" w:cs="Courier New"/>
          <w:b/>
        </w:rPr>
        <w:t>&lt;nodesz&gt;</w:t>
      </w:r>
    </w:p>
    <w:p w:rsidR="00D550F0" w:rsidRPr="00D550F0" w:rsidRDefault="00D550F0" w:rsidP="00D550F0">
      <w:pPr>
        <w:ind w:left="360"/>
        <w:rPr>
          <w:rFonts w:ascii="Courier New" w:hAnsi="Courier New" w:cs="Courier New"/>
        </w:rPr>
      </w:pPr>
      <w:r>
        <w:rPr>
          <w:rFonts w:ascii="Courier New" w:hAnsi="Courier New" w:cs="Courier New"/>
        </w:rPr>
        <w:t>The number of nodes present in the mesh along the Z-axis.</w:t>
      </w:r>
    </w:p>
    <w:p w:rsidR="004D1F9B" w:rsidRDefault="004D1F9B" w:rsidP="004D1F9B">
      <w:pPr>
        <w:pStyle w:val="ListParagraph"/>
        <w:numPr>
          <w:ilvl w:val="1"/>
          <w:numId w:val="1"/>
        </w:numPr>
        <w:rPr>
          <w:rFonts w:ascii="Courier New" w:hAnsi="Courier New" w:cs="Courier New"/>
          <w:b/>
        </w:rPr>
      </w:pPr>
      <w:r>
        <w:rPr>
          <w:rFonts w:ascii="Courier New" w:hAnsi="Courier New" w:cs="Courier New"/>
          <w:b/>
        </w:rPr>
        <w:t>&lt;timesteps&gt;</w:t>
      </w:r>
    </w:p>
    <w:p w:rsidR="00D550F0" w:rsidRPr="00D550F0" w:rsidRDefault="00D550F0" w:rsidP="00D550F0">
      <w:pPr>
        <w:ind w:left="360"/>
        <w:rPr>
          <w:rFonts w:ascii="Courier New" w:hAnsi="Courier New" w:cs="Courier New"/>
        </w:rPr>
      </w:pPr>
      <w:r>
        <w:rPr>
          <w:rFonts w:ascii="Courier New" w:hAnsi="Courier New" w:cs="Courier New"/>
        </w:rPr>
        <w:t>The length of the simulation (i.e. number of time-steps) before the solver is halted.</w:t>
      </w:r>
    </w:p>
    <w:p w:rsidR="004D1F9B" w:rsidRDefault="004D1F9B" w:rsidP="004D1F9B">
      <w:pPr>
        <w:pStyle w:val="ListParagraph"/>
        <w:numPr>
          <w:ilvl w:val="1"/>
          <w:numId w:val="1"/>
        </w:numPr>
        <w:rPr>
          <w:rFonts w:ascii="Courier New" w:hAnsi="Courier New" w:cs="Courier New"/>
          <w:b/>
        </w:rPr>
      </w:pPr>
      <w:r>
        <w:rPr>
          <w:rFonts w:ascii="Courier New" w:hAnsi="Courier New" w:cs="Courier New"/>
          <w:b/>
        </w:rPr>
        <w:t>&lt;vismode&gt;</w:t>
      </w:r>
    </w:p>
    <w:p w:rsidR="00D550F0" w:rsidRDefault="00D550F0" w:rsidP="00C874D9">
      <w:pPr>
        <w:ind w:left="360"/>
        <w:rPr>
          <w:rFonts w:ascii="Courier New" w:hAnsi="Courier New" w:cs="Courier New"/>
        </w:rPr>
      </w:pPr>
      <w:r>
        <w:rPr>
          <w:rFonts w:ascii="Courier New" w:hAnsi="Courier New" w:cs="Courier New"/>
        </w:rPr>
        <w:t>The default visualisation mode for the simulation. For 2D simulations, valid values are ‘</w:t>
      </w:r>
      <w:r w:rsidR="00FC1323">
        <w:rPr>
          <w:rFonts w:ascii="Courier New" w:hAnsi="Courier New" w:cs="Courier New"/>
        </w:rPr>
        <w:t>Ez</w:t>
      </w:r>
      <w:r>
        <w:rPr>
          <w:rFonts w:ascii="Courier New" w:hAnsi="Courier New" w:cs="Courier New"/>
        </w:rPr>
        <w:t>’, ‘</w:t>
      </w:r>
      <w:r w:rsidR="00FC1323">
        <w:rPr>
          <w:rFonts w:ascii="Courier New" w:hAnsi="Courier New" w:cs="Courier New"/>
        </w:rPr>
        <w:t>Hx</w:t>
      </w:r>
      <w:r>
        <w:rPr>
          <w:rFonts w:ascii="Courier New" w:hAnsi="Courier New" w:cs="Courier New"/>
        </w:rPr>
        <w:t>’ or ‘</w:t>
      </w:r>
      <w:r w:rsidR="00FC1323">
        <w:rPr>
          <w:rFonts w:ascii="Courier New" w:hAnsi="Courier New" w:cs="Courier New"/>
        </w:rPr>
        <w:t>Hy</w:t>
      </w:r>
      <w:r>
        <w:rPr>
          <w:rFonts w:ascii="Courier New" w:hAnsi="Courier New" w:cs="Courier New"/>
        </w:rPr>
        <w:t>’.</w:t>
      </w:r>
    </w:p>
    <w:p w:rsidR="00C874D9" w:rsidRDefault="00C874D9">
      <w:pPr>
        <w:rPr>
          <w:rFonts w:ascii="Courier New" w:hAnsi="Courier New" w:cs="Courier New"/>
          <w:b/>
          <w:i/>
          <w:u w:val="single"/>
        </w:rPr>
      </w:pPr>
      <w:r>
        <w:rPr>
          <w:rFonts w:ascii="Courier New" w:hAnsi="Courier New" w:cs="Courier New"/>
          <w:b/>
          <w:i/>
          <w:u w:val="single"/>
        </w:rPr>
        <w:br w:type="page"/>
      </w:r>
    </w:p>
    <w:p w:rsidR="00D550F0" w:rsidRDefault="00D550F0" w:rsidP="00D550F0">
      <w:pPr>
        <w:pStyle w:val="ListParagraph"/>
        <w:numPr>
          <w:ilvl w:val="0"/>
          <w:numId w:val="1"/>
        </w:numPr>
        <w:ind w:left="426" w:hanging="426"/>
        <w:rPr>
          <w:rFonts w:ascii="Courier New" w:hAnsi="Courier New" w:cs="Courier New"/>
          <w:b/>
          <w:i/>
          <w:u w:val="single"/>
        </w:rPr>
      </w:pPr>
      <w:r w:rsidRPr="00D550F0">
        <w:rPr>
          <w:rFonts w:ascii="Courier New" w:hAnsi="Courier New" w:cs="Courier New"/>
          <w:b/>
          <w:i/>
          <w:u w:val="single"/>
        </w:rPr>
        <w:lastRenderedPageBreak/>
        <w:t>Point Sources</w:t>
      </w:r>
    </w:p>
    <w:p w:rsidR="00BF4AF9" w:rsidRPr="00BF4AF9" w:rsidRDefault="00BF4AF9" w:rsidP="00BF4AF9">
      <w:pPr>
        <w:rPr>
          <w:rFonts w:ascii="Courier New" w:hAnsi="Courier New" w:cs="Courier New"/>
        </w:rPr>
      </w:pPr>
      <w:r>
        <w:rPr>
          <w:rFonts w:ascii="Courier New" w:hAnsi="Courier New" w:cs="Courier New"/>
        </w:rPr>
        <w:t>A point source is an energy emitter that will distribute new energy into the mesh in all directions (dependent on nearby boundaries if present).</w:t>
      </w:r>
    </w:p>
    <w:p w:rsidR="00D550F0" w:rsidRDefault="00D550F0" w:rsidP="00D550F0">
      <w:pPr>
        <w:pStyle w:val="ListParagraph"/>
        <w:ind w:left="426"/>
        <w:rPr>
          <w:rFonts w:ascii="Courier New" w:hAnsi="Courier New" w:cs="Courier New"/>
          <w:b/>
          <w:i/>
          <w:u w:val="single"/>
        </w:rPr>
      </w:pPr>
    </w:p>
    <w:p w:rsidR="00D550F0" w:rsidRDefault="00D550F0" w:rsidP="00D550F0">
      <w:pPr>
        <w:pStyle w:val="ListParagraph"/>
        <w:numPr>
          <w:ilvl w:val="1"/>
          <w:numId w:val="1"/>
        </w:numPr>
        <w:rPr>
          <w:rFonts w:ascii="Courier New" w:hAnsi="Courier New" w:cs="Courier New"/>
          <w:b/>
        </w:rPr>
      </w:pPr>
      <w:r w:rsidRPr="00D550F0">
        <w:rPr>
          <w:rFonts w:ascii="Courier New" w:hAnsi="Courier New" w:cs="Courier New"/>
          <w:b/>
        </w:rPr>
        <w:t>&lt;pulse&gt;</w:t>
      </w:r>
    </w:p>
    <w:p w:rsidR="00D550F0" w:rsidRPr="00D550F0" w:rsidRDefault="00D550F0" w:rsidP="00D550F0">
      <w:pPr>
        <w:ind w:left="360"/>
        <w:rPr>
          <w:rFonts w:ascii="Courier New" w:hAnsi="Courier New" w:cs="Courier New"/>
        </w:rPr>
      </w:pPr>
      <w:r>
        <w:rPr>
          <w:rFonts w:ascii="Courier New" w:hAnsi="Courier New" w:cs="Courier New"/>
        </w:rPr>
        <w:t>The opening statement for a point source pulse object, all pulse-specific configuration tags must be contained within the &lt;pulse&gt;&lt;/pulse&gt; tags.</w:t>
      </w:r>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&lt;xpos&gt;</w:t>
      </w:r>
    </w:p>
    <w:p w:rsidR="00D550F0" w:rsidRPr="00D550F0" w:rsidRDefault="00D550F0" w:rsidP="00D550F0">
      <w:pPr>
        <w:ind w:left="360"/>
        <w:rPr>
          <w:rFonts w:ascii="Courier New" w:hAnsi="Courier New" w:cs="Courier New"/>
        </w:rPr>
      </w:pPr>
      <w:r>
        <w:rPr>
          <w:rFonts w:ascii="Courier New" w:hAnsi="Courier New" w:cs="Courier New"/>
        </w:rPr>
        <w:t>The position of the point source pulse on the X-axis.</w:t>
      </w:r>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&lt;ypos&gt;</w:t>
      </w:r>
    </w:p>
    <w:p w:rsidR="00BF4AF9" w:rsidRPr="00BF4AF9" w:rsidRDefault="00BF4AF9" w:rsidP="00BF4AF9">
      <w:pPr>
        <w:ind w:left="360"/>
        <w:rPr>
          <w:rFonts w:ascii="Courier New" w:hAnsi="Courier New" w:cs="Courier New"/>
        </w:rPr>
      </w:pPr>
      <w:r>
        <w:rPr>
          <w:rFonts w:ascii="Courier New" w:hAnsi="Courier New" w:cs="Courier New"/>
        </w:rPr>
        <w:t>The position of the point source pulse on the Y-axis.</w:t>
      </w:r>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&lt;zpos&gt;</w:t>
      </w:r>
    </w:p>
    <w:p w:rsidR="00BF4AF9" w:rsidRPr="00BF4AF9" w:rsidRDefault="00BF4AF9" w:rsidP="00BF4AF9">
      <w:pPr>
        <w:ind w:left="360"/>
        <w:rPr>
          <w:rFonts w:ascii="Courier New" w:hAnsi="Courier New" w:cs="Courier New"/>
        </w:rPr>
      </w:pPr>
      <w:r>
        <w:rPr>
          <w:rFonts w:ascii="Courier New" w:hAnsi="Courier New" w:cs="Courier New"/>
        </w:rPr>
        <w:t>The position of the point source pulse on the Z-axis.</w:t>
      </w:r>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&lt;wavelength&gt;</w:t>
      </w:r>
    </w:p>
    <w:p w:rsidR="00BF4AF9" w:rsidRPr="00BF4AF9" w:rsidRDefault="00BF4AF9" w:rsidP="00BF4AF9">
      <w:pPr>
        <w:ind w:left="360"/>
        <w:rPr>
          <w:rFonts w:ascii="Courier New" w:hAnsi="Courier New" w:cs="Courier New"/>
        </w:rPr>
      </w:pPr>
      <w:r>
        <w:rPr>
          <w:rFonts w:ascii="Courier New" w:hAnsi="Courier New" w:cs="Courier New"/>
        </w:rPr>
        <w:t>The wavelength of the point source pulse (in nodes).</w:t>
      </w:r>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&lt;excmode&gt;</w:t>
      </w:r>
    </w:p>
    <w:p w:rsidR="00BF4AF9" w:rsidRPr="00BF4AF9" w:rsidRDefault="00BF4AF9" w:rsidP="00BF4AF9">
      <w:pPr>
        <w:ind w:left="360"/>
        <w:rPr>
          <w:rFonts w:ascii="Courier New" w:hAnsi="Courier New" w:cs="Courier New"/>
        </w:rPr>
      </w:pPr>
      <w:r>
        <w:rPr>
          <w:rFonts w:ascii="Courier New" w:hAnsi="Courier New" w:cs="Courier New"/>
        </w:rPr>
        <w:t>The excitation mode of the point</w:t>
      </w:r>
      <w:r w:rsidR="003F6A0C">
        <w:rPr>
          <w:rFonts w:ascii="Courier New" w:hAnsi="Courier New" w:cs="Courier New"/>
        </w:rPr>
        <w:t xml:space="preserve"> source pulse. Valid values are</w:t>
      </w:r>
      <w:r>
        <w:rPr>
          <w:rFonts w:ascii="Courier New" w:hAnsi="Courier New" w:cs="Courier New"/>
        </w:rPr>
        <w:t xml:space="preserve"> ‘GAUSS’ for a Gaussian one-off pulse, or ‘SIN’ for a persistent sinusoidal point source pulse of wavelength &lt;wavelength&gt;.</w:t>
      </w:r>
    </w:p>
    <w:p w:rsidR="00D550F0" w:rsidRDefault="00D550F0" w:rsidP="00D550F0">
      <w:pPr>
        <w:pStyle w:val="ListParagraph"/>
        <w:numPr>
          <w:ilvl w:val="1"/>
          <w:numId w:val="1"/>
        </w:numPr>
        <w:rPr>
          <w:rFonts w:ascii="Courier New" w:hAnsi="Courier New" w:cs="Courier New"/>
          <w:b/>
        </w:rPr>
      </w:pPr>
      <w:r>
        <w:rPr>
          <w:rFonts w:ascii="Courier New" w:hAnsi="Courier New" w:cs="Courier New"/>
          <w:b/>
        </w:rPr>
        <w:t>&lt;tsstart&gt;</w:t>
      </w:r>
    </w:p>
    <w:p w:rsidR="00BF4AF9" w:rsidRDefault="00BF4AF9" w:rsidP="00C874D9">
      <w:pPr>
        <w:ind w:left="360"/>
        <w:rPr>
          <w:rFonts w:ascii="Courier New" w:hAnsi="Courier New" w:cs="Courier New"/>
        </w:rPr>
      </w:pPr>
      <w:r>
        <w:rPr>
          <w:rFonts w:ascii="Courier New" w:hAnsi="Courier New" w:cs="Courier New"/>
        </w:rPr>
        <w:t>The starting point for the point source pulse relative to the start of the simulation, in time-steps.</w:t>
      </w:r>
    </w:p>
    <w:p w:rsidR="00C874D9" w:rsidRDefault="00C874D9">
      <w:pPr>
        <w:rPr>
          <w:rFonts w:ascii="Courier New" w:hAnsi="Courier New" w:cs="Courier New"/>
          <w:b/>
          <w:i/>
          <w:u w:val="single"/>
        </w:rPr>
      </w:pPr>
      <w:r>
        <w:rPr>
          <w:rFonts w:ascii="Courier New" w:hAnsi="Courier New" w:cs="Courier New"/>
          <w:b/>
          <w:i/>
          <w:u w:val="single"/>
        </w:rPr>
        <w:br w:type="page"/>
      </w:r>
    </w:p>
    <w:p w:rsidR="00BF4AF9" w:rsidRPr="00BF4AF9" w:rsidRDefault="00BF4AF9" w:rsidP="00BF4AF9">
      <w:pPr>
        <w:pStyle w:val="ListParagraph"/>
        <w:numPr>
          <w:ilvl w:val="0"/>
          <w:numId w:val="1"/>
        </w:numPr>
        <w:ind w:left="426" w:hanging="426"/>
        <w:rPr>
          <w:rFonts w:ascii="Courier New" w:hAnsi="Courier New" w:cs="Courier New"/>
        </w:rPr>
      </w:pPr>
      <w:r>
        <w:rPr>
          <w:rFonts w:ascii="Courier New" w:hAnsi="Courier New" w:cs="Courier New"/>
          <w:b/>
          <w:i/>
          <w:u w:val="single"/>
        </w:rPr>
        <w:lastRenderedPageBreak/>
        <w:t>Plain wave Sources</w:t>
      </w:r>
    </w:p>
    <w:p w:rsidR="00BF4AF9" w:rsidRDefault="00BF4AF9" w:rsidP="00BF4AF9">
      <w:pPr>
        <w:rPr>
          <w:rFonts w:ascii="Courier New" w:hAnsi="Courier New" w:cs="Courier New"/>
        </w:rPr>
      </w:pPr>
      <w:r>
        <w:rPr>
          <w:rFonts w:ascii="Courier New" w:hAnsi="Courier New" w:cs="Courier New"/>
        </w:rPr>
        <w:t>A Plain wave source is effectively a one dimensional array of point sources, however the &lt;plainwave&gt; tag acts as a shortcut to creating a plain wave source by simply specifying start and end points for the plain wave instead of every individual point source.</w:t>
      </w:r>
    </w:p>
    <w:p w:rsidR="00BF4AF9" w:rsidRDefault="00BF4AF9" w:rsidP="00BF4AF9">
      <w:pPr>
        <w:pStyle w:val="ListParagraph"/>
        <w:numPr>
          <w:ilvl w:val="1"/>
          <w:numId w:val="1"/>
        </w:numPr>
        <w:rPr>
          <w:rFonts w:ascii="Courier New" w:hAnsi="Courier New" w:cs="Courier New"/>
          <w:b/>
        </w:rPr>
      </w:pPr>
      <w:r w:rsidRPr="008745DD">
        <w:rPr>
          <w:rFonts w:ascii="Courier New" w:hAnsi="Courier New" w:cs="Courier New"/>
          <w:b/>
        </w:rPr>
        <w:t>&lt;plainwave&gt;</w:t>
      </w:r>
    </w:p>
    <w:p w:rsidR="008745DD" w:rsidRPr="008745DD" w:rsidRDefault="008745DD" w:rsidP="008745DD">
      <w:pPr>
        <w:ind w:left="360"/>
        <w:rPr>
          <w:rFonts w:ascii="Courier New" w:hAnsi="Courier New" w:cs="Courier New"/>
        </w:rPr>
      </w:pPr>
      <w:r>
        <w:rPr>
          <w:rFonts w:ascii="Courier New" w:hAnsi="Courier New" w:cs="Courier New"/>
        </w:rPr>
        <w:t>The opening statement for a plain wave object, all plain wave specific configuration tags must be contained within the &lt;plainwave&gt;&lt;/plainwave&gt; tags.</w:t>
      </w:r>
    </w:p>
    <w:p w:rsidR="00BF4AF9" w:rsidRDefault="008745DD" w:rsidP="00BF4AF9">
      <w:pPr>
        <w:pStyle w:val="ListParagraph"/>
        <w:numPr>
          <w:ilvl w:val="1"/>
          <w:numId w:val="1"/>
        </w:numPr>
        <w:rPr>
          <w:rFonts w:ascii="Courier New" w:hAnsi="Courier New" w:cs="Courier New"/>
          <w:b/>
        </w:rPr>
      </w:pPr>
      <w:r w:rsidRPr="008745DD">
        <w:rPr>
          <w:rFonts w:ascii="Courier New" w:hAnsi="Courier New" w:cs="Courier New"/>
          <w:b/>
        </w:rPr>
        <w:t>&lt;xstart&gt;</w:t>
      </w:r>
    </w:p>
    <w:p w:rsidR="008745DD" w:rsidRPr="008745DD" w:rsidRDefault="008745DD" w:rsidP="008745DD">
      <w:pPr>
        <w:ind w:left="360"/>
        <w:rPr>
          <w:rFonts w:ascii="Courier New" w:hAnsi="Courier New" w:cs="Courier New"/>
        </w:rPr>
      </w:pPr>
      <w:r>
        <w:rPr>
          <w:rFonts w:ascii="Courier New" w:hAnsi="Courier New" w:cs="Courier New"/>
        </w:rPr>
        <w:t>The X-axis start coordinate for the plain wave source.</w:t>
      </w:r>
    </w:p>
    <w:p w:rsidR="008745DD" w:rsidRDefault="008745DD" w:rsidP="00BF4AF9">
      <w:pPr>
        <w:pStyle w:val="ListParagraph"/>
        <w:numPr>
          <w:ilvl w:val="1"/>
          <w:numId w:val="1"/>
        </w:numPr>
        <w:rPr>
          <w:rFonts w:ascii="Courier New" w:hAnsi="Courier New" w:cs="Courier New"/>
          <w:b/>
        </w:rPr>
      </w:pPr>
      <w:r w:rsidRPr="008745DD">
        <w:rPr>
          <w:rFonts w:ascii="Courier New" w:hAnsi="Courier New" w:cs="Courier New"/>
          <w:b/>
        </w:rPr>
        <w:t>&lt;ystart&gt;</w:t>
      </w:r>
    </w:p>
    <w:p w:rsidR="008745DD" w:rsidRPr="008745DD" w:rsidRDefault="008745DD" w:rsidP="008745DD">
      <w:pPr>
        <w:ind w:left="360"/>
        <w:rPr>
          <w:rFonts w:ascii="Courier New" w:hAnsi="Courier New" w:cs="Courier New"/>
        </w:rPr>
      </w:pPr>
      <w:r>
        <w:rPr>
          <w:rFonts w:ascii="Courier New" w:hAnsi="Courier New" w:cs="Courier New"/>
        </w:rPr>
        <w:t>The Y-axis start coordinate for the plain wave source.</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&lt;zstart&gt;</w:t>
      </w:r>
    </w:p>
    <w:p w:rsidR="008745DD" w:rsidRPr="008745DD" w:rsidRDefault="008745DD" w:rsidP="008745DD">
      <w:pPr>
        <w:ind w:left="360"/>
        <w:rPr>
          <w:rFonts w:ascii="Courier New" w:hAnsi="Courier New" w:cs="Courier New"/>
        </w:rPr>
      </w:pPr>
      <w:r>
        <w:rPr>
          <w:rFonts w:ascii="Courier New" w:hAnsi="Courier New" w:cs="Courier New"/>
        </w:rPr>
        <w:t>The Z-axis start coordinate for the plain wave source.</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&lt;xend&gt;</w:t>
      </w:r>
    </w:p>
    <w:p w:rsidR="008745DD" w:rsidRPr="008745DD" w:rsidRDefault="008745DD" w:rsidP="008745DD">
      <w:pPr>
        <w:ind w:left="360"/>
        <w:rPr>
          <w:rFonts w:ascii="Courier New" w:hAnsi="Courier New" w:cs="Courier New"/>
          <w:b/>
        </w:rPr>
      </w:pPr>
      <w:r>
        <w:rPr>
          <w:rFonts w:ascii="Courier New" w:hAnsi="Courier New" w:cs="Courier New"/>
        </w:rPr>
        <w:t>The X-axis end coordinate for the plain wave source.</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&lt;yend&gt;</w:t>
      </w:r>
    </w:p>
    <w:p w:rsidR="008745DD" w:rsidRPr="008745DD" w:rsidRDefault="008745DD" w:rsidP="008745DD">
      <w:pPr>
        <w:ind w:firstLine="360"/>
        <w:rPr>
          <w:rFonts w:ascii="Courier New" w:hAnsi="Courier New" w:cs="Courier New"/>
          <w:b/>
        </w:rPr>
      </w:pPr>
      <w:r>
        <w:rPr>
          <w:rFonts w:ascii="Courier New" w:hAnsi="Courier New" w:cs="Courier New"/>
        </w:rPr>
        <w:t>The Y</w:t>
      </w:r>
      <w:r w:rsidRPr="008745DD">
        <w:rPr>
          <w:rFonts w:ascii="Courier New" w:hAnsi="Courier New" w:cs="Courier New"/>
        </w:rPr>
        <w:t>-axis end coordinate for the plain wave source.</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&lt;zend&gt;</w:t>
      </w:r>
    </w:p>
    <w:p w:rsidR="008745DD" w:rsidRPr="008745DD" w:rsidRDefault="008745DD" w:rsidP="008745DD">
      <w:pPr>
        <w:ind w:left="360"/>
        <w:rPr>
          <w:rFonts w:ascii="Courier New" w:hAnsi="Courier New" w:cs="Courier New"/>
        </w:rPr>
      </w:pPr>
      <w:r>
        <w:rPr>
          <w:rFonts w:ascii="Courier New" w:hAnsi="Courier New" w:cs="Courier New"/>
        </w:rPr>
        <w:t>The Z-axis end coordinate for the plain wave source.</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&lt;pwtype&gt;</w:t>
      </w:r>
    </w:p>
    <w:p w:rsidR="008745DD" w:rsidRPr="008745DD" w:rsidRDefault="008745DD" w:rsidP="008745DD">
      <w:pPr>
        <w:ind w:left="360"/>
        <w:rPr>
          <w:rFonts w:ascii="Courier New" w:hAnsi="Courier New" w:cs="Courier New"/>
        </w:rPr>
      </w:pPr>
      <w:r>
        <w:rPr>
          <w:rFonts w:ascii="Courier New" w:hAnsi="Courier New" w:cs="Courier New"/>
        </w:rPr>
        <w:t xml:space="preserve">The amplitude scaling mode along the length of the plain wave. </w:t>
      </w:r>
      <w:r w:rsidR="003F6A0C">
        <w:rPr>
          <w:rFonts w:ascii="Courier New" w:hAnsi="Courier New" w:cs="Courier New"/>
        </w:rPr>
        <w:t>Valid values are</w:t>
      </w:r>
      <w:r>
        <w:rPr>
          <w:rFonts w:ascii="Courier New" w:hAnsi="Courier New" w:cs="Courier New"/>
        </w:rPr>
        <w:t xml:space="preserve"> ‘STANDARD’ for no amplitude scaling, or ‘WAVEGUIDE’ to scale the amplitude of plain wave output along its length to match one half of a sinusoid for use in a wave guide model.</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&lt;wavelength&gt;</w:t>
      </w:r>
    </w:p>
    <w:p w:rsidR="008745DD" w:rsidRPr="008745DD" w:rsidRDefault="008745DD" w:rsidP="008745DD">
      <w:pPr>
        <w:ind w:left="360"/>
        <w:rPr>
          <w:rFonts w:ascii="Courier New" w:hAnsi="Courier New" w:cs="Courier New"/>
        </w:rPr>
      </w:pPr>
      <w:r>
        <w:rPr>
          <w:rFonts w:ascii="Courier New" w:hAnsi="Courier New" w:cs="Courier New"/>
        </w:rPr>
        <w:t>The wavelength of the pulse output from the plain wave (in nodes).</w:t>
      </w:r>
    </w:p>
    <w:p w:rsidR="008745DD" w:rsidRDefault="008745DD" w:rsidP="00BF4AF9">
      <w:pPr>
        <w:pStyle w:val="ListParagraph"/>
        <w:numPr>
          <w:ilvl w:val="1"/>
          <w:numId w:val="1"/>
        </w:numPr>
        <w:rPr>
          <w:rFonts w:ascii="Courier New" w:hAnsi="Courier New" w:cs="Courier New"/>
          <w:b/>
        </w:rPr>
      </w:pPr>
      <w:r>
        <w:rPr>
          <w:rFonts w:ascii="Courier New" w:hAnsi="Courier New" w:cs="Courier New"/>
          <w:b/>
        </w:rPr>
        <w:t>&lt;tsstart&gt;</w:t>
      </w:r>
    </w:p>
    <w:p w:rsidR="00346F60" w:rsidRDefault="008745DD" w:rsidP="00C874D9">
      <w:pPr>
        <w:ind w:left="360"/>
        <w:rPr>
          <w:rFonts w:ascii="Courier New" w:hAnsi="Courier New" w:cs="Courier New"/>
        </w:rPr>
      </w:pPr>
      <w:r w:rsidRPr="008745DD">
        <w:rPr>
          <w:rFonts w:ascii="Courier New" w:hAnsi="Courier New" w:cs="Courier New"/>
        </w:rPr>
        <w:t xml:space="preserve">The starting point for the </w:t>
      </w:r>
      <w:r>
        <w:rPr>
          <w:rFonts w:ascii="Courier New" w:hAnsi="Courier New" w:cs="Courier New"/>
        </w:rPr>
        <w:t>plain wave</w:t>
      </w:r>
      <w:r w:rsidRPr="008745DD">
        <w:rPr>
          <w:rFonts w:ascii="Courier New" w:hAnsi="Courier New" w:cs="Courier New"/>
        </w:rPr>
        <w:t xml:space="preserve"> relative to the start of the simulation, in time-steps.</w:t>
      </w:r>
    </w:p>
    <w:p w:rsidR="00C874D9" w:rsidRDefault="00C874D9">
      <w:pPr>
        <w:rPr>
          <w:rFonts w:ascii="Courier New" w:hAnsi="Courier New" w:cs="Courier New"/>
          <w:b/>
          <w:i/>
          <w:u w:val="single"/>
        </w:rPr>
      </w:pPr>
      <w:r>
        <w:rPr>
          <w:rFonts w:ascii="Courier New" w:hAnsi="Courier New" w:cs="Courier New"/>
          <w:b/>
          <w:i/>
          <w:u w:val="single"/>
        </w:rPr>
        <w:br w:type="page"/>
      </w:r>
    </w:p>
    <w:p w:rsidR="00346F60" w:rsidRPr="00346F60" w:rsidRDefault="00FB26E1" w:rsidP="00346F60">
      <w:pPr>
        <w:pStyle w:val="ListParagraph"/>
        <w:numPr>
          <w:ilvl w:val="0"/>
          <w:numId w:val="1"/>
        </w:numPr>
        <w:ind w:left="426" w:hanging="426"/>
        <w:rPr>
          <w:rFonts w:ascii="Courier New" w:hAnsi="Courier New" w:cs="Courier New"/>
        </w:rPr>
      </w:pPr>
      <w:r>
        <w:rPr>
          <w:rFonts w:ascii="Courier New" w:hAnsi="Courier New" w:cs="Courier New"/>
          <w:b/>
          <w:i/>
          <w:u w:val="single"/>
        </w:rPr>
        <w:lastRenderedPageBreak/>
        <w:t xml:space="preserve">Straight-line </w:t>
      </w:r>
      <w:r w:rsidR="00346F60">
        <w:rPr>
          <w:rFonts w:ascii="Courier New" w:hAnsi="Courier New" w:cs="Courier New"/>
          <w:b/>
          <w:i/>
          <w:u w:val="single"/>
        </w:rPr>
        <w:t>Boundaries</w:t>
      </w:r>
    </w:p>
    <w:p w:rsidR="00346F60" w:rsidRDefault="00FB26E1" w:rsidP="00346F60">
      <w:pPr>
        <w:rPr>
          <w:rFonts w:ascii="Courier New" w:hAnsi="Courier New" w:cs="Courier New"/>
        </w:rPr>
      </w:pPr>
      <w:r>
        <w:rPr>
          <w:rFonts w:ascii="Courier New" w:hAnsi="Courier New" w:cs="Courier New"/>
        </w:rPr>
        <w:t>B</w:t>
      </w:r>
      <w:r w:rsidR="00346F60">
        <w:rPr>
          <w:rFonts w:ascii="Courier New" w:hAnsi="Courier New" w:cs="Courier New"/>
        </w:rPr>
        <w:t>oundaries are useful for represent materials such as metal, or simulating a mesh which allows energy present in it to propagate outwards to infinity.</w:t>
      </w:r>
      <w:r w:rsidR="003F6A0C">
        <w:rPr>
          <w:rFonts w:ascii="Courier New" w:hAnsi="Courier New" w:cs="Courier New"/>
        </w:rPr>
        <w:t xml:space="preserve"> With CEML, in two dimensions boundaries are effectively a one dimensional line, and in three dimensions boundaries are a square sheet.</w:t>
      </w:r>
    </w:p>
    <w:p w:rsidR="00017DCE" w:rsidRDefault="00017DCE" w:rsidP="00017DCE">
      <w:pPr>
        <w:pStyle w:val="ListParagraph"/>
        <w:numPr>
          <w:ilvl w:val="1"/>
          <w:numId w:val="1"/>
        </w:numPr>
        <w:rPr>
          <w:rFonts w:ascii="Courier New" w:hAnsi="Courier New" w:cs="Courier New"/>
          <w:b/>
        </w:rPr>
      </w:pPr>
      <w:r w:rsidRPr="00017DCE">
        <w:rPr>
          <w:rFonts w:ascii="Courier New" w:hAnsi="Courier New" w:cs="Courier New"/>
          <w:b/>
        </w:rPr>
        <w:t>&lt;boundary&gt;</w:t>
      </w:r>
    </w:p>
    <w:p w:rsidR="003F6A0C" w:rsidRPr="003F6A0C" w:rsidRDefault="003F6A0C" w:rsidP="003F6A0C">
      <w:pPr>
        <w:ind w:left="360"/>
        <w:rPr>
          <w:rFonts w:ascii="Courier New" w:hAnsi="Courier New" w:cs="Courier New"/>
        </w:rPr>
      </w:pPr>
      <w:r>
        <w:rPr>
          <w:rFonts w:ascii="Courier New" w:hAnsi="Courier New" w:cs="Courier New"/>
        </w:rPr>
        <w:t>The opening statement for a boundary definition, all boundary specific configuration tags must be contained within the &lt;boundary&gt;&lt;/boundary&gt; tags.</w:t>
      </w:r>
    </w:p>
    <w:p w:rsidR="00017DCE" w:rsidRDefault="00017DCE" w:rsidP="00017DCE">
      <w:pPr>
        <w:pStyle w:val="ListParagraph"/>
        <w:numPr>
          <w:ilvl w:val="1"/>
          <w:numId w:val="1"/>
        </w:numPr>
        <w:rPr>
          <w:rFonts w:ascii="Courier New" w:hAnsi="Courier New" w:cs="Courier New"/>
          <w:b/>
        </w:rPr>
      </w:pPr>
      <w:r w:rsidRPr="00017DCE">
        <w:rPr>
          <w:rFonts w:ascii="Courier New" w:hAnsi="Courier New" w:cs="Courier New"/>
          <w:b/>
        </w:rPr>
        <w:t>&lt;xstart&gt;</w:t>
      </w:r>
    </w:p>
    <w:p w:rsidR="003F6A0C" w:rsidRPr="003F6A0C" w:rsidRDefault="003F6A0C" w:rsidP="003F6A0C">
      <w:pPr>
        <w:ind w:firstLine="360"/>
        <w:rPr>
          <w:rFonts w:ascii="Courier New" w:hAnsi="Courier New" w:cs="Courier New"/>
        </w:rPr>
      </w:pPr>
      <w:r w:rsidRPr="003F6A0C">
        <w:rPr>
          <w:rFonts w:ascii="Courier New" w:hAnsi="Courier New" w:cs="Courier New"/>
        </w:rPr>
        <w:t xml:space="preserve">The X-axis start coordinate for the </w:t>
      </w:r>
      <w:r>
        <w:rPr>
          <w:rFonts w:ascii="Courier New" w:hAnsi="Courier New" w:cs="Courier New"/>
        </w:rPr>
        <w:t>boundary</w:t>
      </w:r>
      <w:r w:rsidRPr="003F6A0C">
        <w:rPr>
          <w:rFonts w:ascii="Courier New" w:hAnsi="Courier New" w:cs="Courier New"/>
        </w:rPr>
        <w:t>.</w:t>
      </w:r>
    </w:p>
    <w:p w:rsidR="00017DCE" w:rsidRDefault="00017DCE" w:rsidP="00017DCE">
      <w:pPr>
        <w:pStyle w:val="ListParagraph"/>
        <w:numPr>
          <w:ilvl w:val="1"/>
          <w:numId w:val="1"/>
        </w:numPr>
        <w:rPr>
          <w:rFonts w:ascii="Courier New" w:hAnsi="Courier New" w:cs="Courier New"/>
          <w:b/>
        </w:rPr>
      </w:pPr>
      <w:r>
        <w:rPr>
          <w:rFonts w:ascii="Courier New" w:hAnsi="Courier New" w:cs="Courier New"/>
          <w:b/>
        </w:rPr>
        <w:t>&lt;ystart&gt;</w:t>
      </w:r>
    </w:p>
    <w:p w:rsidR="003F6A0C" w:rsidRPr="003F6A0C" w:rsidRDefault="003F6A0C" w:rsidP="003F6A0C">
      <w:pPr>
        <w:ind w:left="360"/>
        <w:rPr>
          <w:rFonts w:ascii="Courier New" w:hAnsi="Courier New" w:cs="Courier New"/>
          <w:b/>
        </w:rPr>
      </w:pPr>
      <w:r>
        <w:rPr>
          <w:rFonts w:ascii="Courier New" w:hAnsi="Courier New" w:cs="Courier New"/>
        </w:rPr>
        <w:t>The Y</w:t>
      </w:r>
      <w:r w:rsidRPr="003F6A0C">
        <w:rPr>
          <w:rFonts w:ascii="Courier New" w:hAnsi="Courier New" w:cs="Courier New"/>
        </w:rPr>
        <w:t xml:space="preserve">-axis start coordinate for the </w:t>
      </w:r>
      <w:r>
        <w:rPr>
          <w:rFonts w:ascii="Courier New" w:hAnsi="Courier New" w:cs="Courier New"/>
        </w:rPr>
        <w:t>boundary</w:t>
      </w:r>
      <w:r w:rsidRPr="003F6A0C">
        <w:rPr>
          <w:rFonts w:ascii="Courier New" w:hAnsi="Courier New" w:cs="Courier New"/>
        </w:rPr>
        <w:t>.</w:t>
      </w:r>
    </w:p>
    <w:p w:rsidR="00017DCE" w:rsidRDefault="00017DCE" w:rsidP="00017DCE">
      <w:pPr>
        <w:pStyle w:val="ListParagraph"/>
        <w:numPr>
          <w:ilvl w:val="1"/>
          <w:numId w:val="1"/>
        </w:numPr>
        <w:rPr>
          <w:rFonts w:ascii="Courier New" w:hAnsi="Courier New" w:cs="Courier New"/>
          <w:b/>
        </w:rPr>
      </w:pPr>
      <w:r>
        <w:rPr>
          <w:rFonts w:ascii="Courier New" w:hAnsi="Courier New" w:cs="Courier New"/>
          <w:b/>
        </w:rPr>
        <w:t>&lt;zstart&gt;</w:t>
      </w:r>
    </w:p>
    <w:p w:rsidR="003F6A0C" w:rsidRPr="003F6A0C" w:rsidRDefault="003F6A0C" w:rsidP="003F6A0C">
      <w:pPr>
        <w:ind w:left="360"/>
        <w:rPr>
          <w:rFonts w:ascii="Courier New" w:hAnsi="Courier New" w:cs="Courier New"/>
          <w:b/>
        </w:rPr>
      </w:pPr>
      <w:r>
        <w:rPr>
          <w:rFonts w:ascii="Courier New" w:hAnsi="Courier New" w:cs="Courier New"/>
        </w:rPr>
        <w:t>The Z</w:t>
      </w:r>
      <w:r w:rsidRPr="003F6A0C">
        <w:rPr>
          <w:rFonts w:ascii="Courier New" w:hAnsi="Courier New" w:cs="Courier New"/>
        </w:rPr>
        <w:t xml:space="preserve">-axis start coordinate for the </w:t>
      </w:r>
      <w:r>
        <w:rPr>
          <w:rFonts w:ascii="Courier New" w:hAnsi="Courier New" w:cs="Courier New"/>
        </w:rPr>
        <w:t>boundary</w:t>
      </w:r>
      <w:r w:rsidRPr="003F6A0C">
        <w:rPr>
          <w:rFonts w:ascii="Courier New" w:hAnsi="Courier New" w:cs="Courier New"/>
        </w:rPr>
        <w:t>.</w:t>
      </w:r>
    </w:p>
    <w:p w:rsidR="00017DCE" w:rsidRDefault="00017DCE" w:rsidP="00017DCE">
      <w:pPr>
        <w:pStyle w:val="ListParagraph"/>
        <w:numPr>
          <w:ilvl w:val="1"/>
          <w:numId w:val="1"/>
        </w:numPr>
        <w:rPr>
          <w:rFonts w:ascii="Courier New" w:hAnsi="Courier New" w:cs="Courier New"/>
          <w:b/>
        </w:rPr>
      </w:pPr>
      <w:r>
        <w:rPr>
          <w:rFonts w:ascii="Courier New" w:hAnsi="Courier New" w:cs="Courier New"/>
          <w:b/>
        </w:rPr>
        <w:t>&lt;xend&gt;</w:t>
      </w:r>
    </w:p>
    <w:p w:rsidR="003F6A0C" w:rsidRPr="003F6A0C" w:rsidRDefault="003F6A0C" w:rsidP="003F6A0C">
      <w:pPr>
        <w:ind w:left="360"/>
        <w:rPr>
          <w:rFonts w:ascii="Courier New" w:hAnsi="Courier New" w:cs="Courier New"/>
          <w:b/>
        </w:rPr>
      </w:pPr>
      <w:r w:rsidRPr="003F6A0C">
        <w:rPr>
          <w:rFonts w:ascii="Courier New" w:hAnsi="Courier New" w:cs="Courier New"/>
        </w:rPr>
        <w:t xml:space="preserve">The X-axis </w:t>
      </w:r>
      <w:r>
        <w:rPr>
          <w:rFonts w:ascii="Courier New" w:hAnsi="Courier New" w:cs="Courier New"/>
        </w:rPr>
        <w:t>end</w:t>
      </w:r>
      <w:r w:rsidRPr="003F6A0C">
        <w:rPr>
          <w:rFonts w:ascii="Courier New" w:hAnsi="Courier New" w:cs="Courier New"/>
        </w:rPr>
        <w:t xml:space="preserve"> coordinate for the </w:t>
      </w:r>
      <w:r>
        <w:rPr>
          <w:rFonts w:ascii="Courier New" w:hAnsi="Courier New" w:cs="Courier New"/>
        </w:rPr>
        <w:t>boundary</w:t>
      </w:r>
      <w:r w:rsidRPr="003F6A0C">
        <w:rPr>
          <w:rFonts w:ascii="Courier New" w:hAnsi="Courier New" w:cs="Courier New"/>
        </w:rPr>
        <w:t>.</w:t>
      </w:r>
    </w:p>
    <w:p w:rsidR="00017DCE" w:rsidRDefault="00017DCE" w:rsidP="00017DCE">
      <w:pPr>
        <w:pStyle w:val="ListParagraph"/>
        <w:numPr>
          <w:ilvl w:val="1"/>
          <w:numId w:val="1"/>
        </w:numPr>
        <w:rPr>
          <w:rFonts w:ascii="Courier New" w:hAnsi="Courier New" w:cs="Courier New"/>
          <w:b/>
        </w:rPr>
      </w:pPr>
      <w:r>
        <w:rPr>
          <w:rFonts w:ascii="Courier New" w:hAnsi="Courier New" w:cs="Courier New"/>
          <w:b/>
        </w:rPr>
        <w:t>&lt;yend&gt;</w:t>
      </w:r>
    </w:p>
    <w:p w:rsidR="003F6A0C" w:rsidRPr="003F6A0C" w:rsidRDefault="003F6A0C" w:rsidP="003F6A0C">
      <w:pPr>
        <w:ind w:firstLine="360"/>
        <w:rPr>
          <w:rFonts w:ascii="Courier New" w:hAnsi="Courier New" w:cs="Courier New"/>
          <w:b/>
        </w:rPr>
      </w:pPr>
      <w:r>
        <w:rPr>
          <w:rFonts w:ascii="Courier New" w:hAnsi="Courier New" w:cs="Courier New"/>
        </w:rPr>
        <w:t>The Y</w:t>
      </w:r>
      <w:r w:rsidRPr="003F6A0C">
        <w:rPr>
          <w:rFonts w:ascii="Courier New" w:hAnsi="Courier New" w:cs="Courier New"/>
        </w:rPr>
        <w:t xml:space="preserve">-axis </w:t>
      </w:r>
      <w:r>
        <w:rPr>
          <w:rFonts w:ascii="Courier New" w:hAnsi="Courier New" w:cs="Courier New"/>
        </w:rPr>
        <w:t>end</w:t>
      </w:r>
      <w:r w:rsidRPr="003F6A0C">
        <w:rPr>
          <w:rFonts w:ascii="Courier New" w:hAnsi="Courier New" w:cs="Courier New"/>
        </w:rPr>
        <w:t xml:space="preserve"> coordinate for the boundary.</w:t>
      </w:r>
    </w:p>
    <w:p w:rsidR="00017DCE" w:rsidRDefault="00017DCE" w:rsidP="00017DCE">
      <w:pPr>
        <w:pStyle w:val="ListParagraph"/>
        <w:numPr>
          <w:ilvl w:val="1"/>
          <w:numId w:val="1"/>
        </w:numPr>
        <w:rPr>
          <w:rFonts w:ascii="Courier New" w:hAnsi="Courier New" w:cs="Courier New"/>
          <w:b/>
        </w:rPr>
      </w:pPr>
      <w:r>
        <w:rPr>
          <w:rFonts w:ascii="Courier New" w:hAnsi="Courier New" w:cs="Courier New"/>
          <w:b/>
        </w:rPr>
        <w:t>&lt;zend&gt;</w:t>
      </w:r>
    </w:p>
    <w:p w:rsidR="003F6A0C" w:rsidRDefault="003F6A0C" w:rsidP="003F6A0C">
      <w:pPr>
        <w:ind w:left="360"/>
        <w:rPr>
          <w:rFonts w:ascii="Courier New" w:hAnsi="Courier New" w:cs="Courier New"/>
        </w:rPr>
      </w:pPr>
      <w:r>
        <w:rPr>
          <w:rFonts w:ascii="Courier New" w:hAnsi="Courier New" w:cs="Courier New"/>
        </w:rPr>
        <w:t>The Z</w:t>
      </w:r>
      <w:r w:rsidRPr="003F6A0C">
        <w:rPr>
          <w:rFonts w:ascii="Courier New" w:hAnsi="Courier New" w:cs="Courier New"/>
        </w:rPr>
        <w:t xml:space="preserve">-axis </w:t>
      </w:r>
      <w:r>
        <w:rPr>
          <w:rFonts w:ascii="Courier New" w:hAnsi="Courier New" w:cs="Courier New"/>
        </w:rPr>
        <w:t>end</w:t>
      </w:r>
      <w:r w:rsidRPr="003F6A0C">
        <w:rPr>
          <w:rFonts w:ascii="Courier New" w:hAnsi="Courier New" w:cs="Courier New"/>
        </w:rPr>
        <w:t xml:space="preserve"> coordinate for the </w:t>
      </w:r>
      <w:r>
        <w:rPr>
          <w:rFonts w:ascii="Courier New" w:hAnsi="Courier New" w:cs="Courier New"/>
        </w:rPr>
        <w:t>boundary</w:t>
      </w:r>
      <w:r w:rsidRPr="003F6A0C">
        <w:rPr>
          <w:rFonts w:ascii="Courier New" w:hAnsi="Courier New" w:cs="Courier New"/>
        </w:rPr>
        <w:t>.</w:t>
      </w:r>
    </w:p>
    <w:p w:rsidR="003F6A0C" w:rsidRDefault="003F6A0C" w:rsidP="003F6A0C">
      <w:pPr>
        <w:pStyle w:val="ListParagraph"/>
        <w:numPr>
          <w:ilvl w:val="1"/>
          <w:numId w:val="1"/>
        </w:numPr>
        <w:rPr>
          <w:rFonts w:ascii="Courier New" w:hAnsi="Courier New" w:cs="Courier New"/>
          <w:b/>
        </w:rPr>
      </w:pPr>
      <w:r w:rsidRPr="003F6A0C">
        <w:rPr>
          <w:rFonts w:ascii="Courier New" w:hAnsi="Courier New" w:cs="Courier New"/>
          <w:b/>
        </w:rPr>
        <w:t>&lt;bcond&gt;</w:t>
      </w:r>
    </w:p>
    <w:p w:rsidR="003F6A0C" w:rsidRPr="003F6A0C" w:rsidRDefault="003F6A0C" w:rsidP="003F6A0C">
      <w:pPr>
        <w:ind w:left="360"/>
        <w:rPr>
          <w:rFonts w:ascii="Courier New" w:hAnsi="Courier New" w:cs="Courier New"/>
        </w:rPr>
      </w:pPr>
      <w:r w:rsidRPr="003F6A0C">
        <w:rPr>
          <w:rFonts w:ascii="Courier New" w:hAnsi="Courier New" w:cs="Courier New"/>
        </w:rPr>
        <w:t>The boundary</w:t>
      </w:r>
      <w:r>
        <w:rPr>
          <w:rFonts w:ascii="Courier New" w:hAnsi="Courier New" w:cs="Courier New"/>
        </w:rPr>
        <w:t xml:space="preserve"> condition – Valid values are ‘</w:t>
      </w:r>
      <w:r w:rsidR="00CA4242">
        <w:rPr>
          <w:rFonts w:ascii="Courier New" w:hAnsi="Courier New" w:cs="Courier New"/>
        </w:rPr>
        <w:t>PEC</w:t>
      </w:r>
      <w:r>
        <w:rPr>
          <w:rFonts w:ascii="Courier New" w:hAnsi="Courier New" w:cs="Courier New"/>
        </w:rPr>
        <w:t xml:space="preserve">’ for a </w:t>
      </w:r>
      <w:r w:rsidR="00CA4242">
        <w:rPr>
          <w:rFonts w:ascii="Courier New" w:hAnsi="Courier New" w:cs="Courier New"/>
        </w:rPr>
        <w:t xml:space="preserve">perfect electric conductor </w:t>
      </w:r>
      <w:r>
        <w:rPr>
          <w:rFonts w:ascii="Courier New" w:hAnsi="Courier New" w:cs="Courier New"/>
        </w:rPr>
        <w:t>(-1</w:t>
      </w:r>
      <w:r w:rsidR="00CA4242">
        <w:rPr>
          <w:rFonts w:ascii="Courier New" w:hAnsi="Courier New" w:cs="Courier New"/>
        </w:rPr>
        <w:t>.0</w:t>
      </w:r>
      <w:r>
        <w:rPr>
          <w:rFonts w:ascii="Courier New" w:hAnsi="Courier New" w:cs="Courier New"/>
        </w:rPr>
        <w:t xml:space="preserve"> coefficient)</w:t>
      </w:r>
      <w:r w:rsidR="00CA4242">
        <w:rPr>
          <w:rFonts w:ascii="Courier New" w:hAnsi="Courier New" w:cs="Courier New"/>
        </w:rPr>
        <w:t>, ‘PMC’ for a perfect magnetic conductor (+1.0 coefficient) or ‘MTC</w:t>
      </w:r>
      <w:r>
        <w:rPr>
          <w:rFonts w:ascii="Courier New" w:hAnsi="Courier New" w:cs="Courier New"/>
        </w:rPr>
        <w:t xml:space="preserve">’ for an absorbing boundary condition that mimics </w:t>
      </w:r>
      <w:r w:rsidR="00CA4242">
        <w:rPr>
          <w:rFonts w:ascii="Courier New" w:hAnsi="Courier New" w:cs="Courier New"/>
        </w:rPr>
        <w:t xml:space="preserve">wave </w:t>
      </w:r>
      <w:r>
        <w:rPr>
          <w:rFonts w:ascii="Courier New" w:hAnsi="Courier New" w:cs="Courier New"/>
        </w:rPr>
        <w:t>propagation to infinity</w:t>
      </w:r>
      <w:r w:rsidR="00CA4242">
        <w:rPr>
          <w:rFonts w:ascii="Courier New" w:hAnsi="Courier New" w:cs="Courier New"/>
        </w:rPr>
        <w:t xml:space="preserve"> (-((√2-1)/(√2+1)) coefficient)</w:t>
      </w:r>
      <w:r>
        <w:rPr>
          <w:rFonts w:ascii="Courier New" w:hAnsi="Courier New" w:cs="Courier New"/>
        </w:rPr>
        <w:t>.</w:t>
      </w:r>
    </w:p>
    <w:p w:rsidR="003F6A0C" w:rsidRDefault="003F6A0C" w:rsidP="003F6A0C">
      <w:pPr>
        <w:pStyle w:val="ListParagraph"/>
        <w:numPr>
          <w:ilvl w:val="1"/>
          <w:numId w:val="1"/>
        </w:numPr>
        <w:rPr>
          <w:rFonts w:ascii="Courier New" w:hAnsi="Courier New" w:cs="Courier New"/>
          <w:b/>
        </w:rPr>
      </w:pPr>
      <w:r>
        <w:rPr>
          <w:rFonts w:ascii="Courier New" w:hAnsi="Courier New" w:cs="Courier New"/>
          <w:b/>
        </w:rPr>
        <w:t>&lt;meshedge&gt;</w:t>
      </w:r>
    </w:p>
    <w:p w:rsidR="00FB26E1" w:rsidRDefault="003F6A0C" w:rsidP="00FB26E1">
      <w:pPr>
        <w:ind w:left="360"/>
        <w:rPr>
          <w:rFonts w:ascii="Courier New" w:hAnsi="Courier New" w:cs="Courier New"/>
        </w:rPr>
      </w:pPr>
      <w:r>
        <w:rPr>
          <w:rFonts w:ascii="Courier New" w:hAnsi="Courier New" w:cs="Courier New"/>
        </w:rPr>
        <w:t>Describe the boundary position in the mesh for software that makes distinctions. Valid values for two dimensional simulations are ‘TOP’, ‘BOTTOM’, ‘LEFT’, ‘RIGHT’. Three dimensional simulations can additionally use ‘FRONT’ and ‘BACK’. When implementing an arbitrary internal boundary, use ‘INTERNAL</w:t>
      </w:r>
      <w:r w:rsidR="00FB26E1">
        <w:rPr>
          <w:rFonts w:ascii="Courier New" w:hAnsi="Courier New" w:cs="Courier New"/>
        </w:rPr>
        <w:t>’.</w:t>
      </w:r>
    </w:p>
    <w:p w:rsidR="00FB26E1" w:rsidRDefault="00FB26E1">
      <w:pPr>
        <w:rPr>
          <w:rFonts w:ascii="Courier New" w:hAnsi="Courier New" w:cs="Courier New"/>
          <w:b/>
          <w:i/>
          <w:u w:val="single"/>
        </w:rPr>
      </w:pPr>
      <w:r>
        <w:rPr>
          <w:rFonts w:ascii="Courier New" w:hAnsi="Courier New" w:cs="Courier New"/>
          <w:b/>
          <w:i/>
          <w:u w:val="single"/>
        </w:rPr>
        <w:br w:type="page"/>
      </w:r>
    </w:p>
    <w:p w:rsidR="00FB26E1" w:rsidRPr="00FB26E1" w:rsidRDefault="00FB26E1" w:rsidP="00FB26E1">
      <w:pPr>
        <w:pStyle w:val="ListParagraph"/>
        <w:numPr>
          <w:ilvl w:val="0"/>
          <w:numId w:val="1"/>
        </w:numPr>
        <w:ind w:left="0" w:firstLine="0"/>
        <w:rPr>
          <w:rFonts w:ascii="Courier New" w:hAnsi="Courier New" w:cs="Courier New"/>
        </w:rPr>
      </w:pPr>
      <w:r>
        <w:rPr>
          <w:rFonts w:ascii="Courier New" w:hAnsi="Courier New" w:cs="Courier New"/>
          <w:b/>
          <w:i/>
          <w:u w:val="single"/>
        </w:rPr>
        <w:lastRenderedPageBreak/>
        <w:t>Circular</w:t>
      </w:r>
      <w:r w:rsidR="00F754B6">
        <w:rPr>
          <w:rFonts w:ascii="Courier New" w:hAnsi="Courier New" w:cs="Courier New"/>
          <w:b/>
          <w:i/>
          <w:u w:val="single"/>
        </w:rPr>
        <w:t xml:space="preserve"> &amp; Elliptical</w:t>
      </w:r>
      <w:r>
        <w:rPr>
          <w:rFonts w:ascii="Courier New" w:hAnsi="Courier New" w:cs="Courier New"/>
          <w:b/>
          <w:i/>
          <w:u w:val="single"/>
        </w:rPr>
        <w:t xml:space="preserve"> Boundaries</w:t>
      </w:r>
    </w:p>
    <w:p w:rsidR="00FB26E1" w:rsidRDefault="00FB26E1" w:rsidP="00FB26E1">
      <w:pPr>
        <w:rPr>
          <w:rFonts w:ascii="Courier New" w:hAnsi="Courier New" w:cs="Courier New"/>
        </w:rPr>
      </w:pPr>
      <w:r>
        <w:rPr>
          <w:rFonts w:ascii="Courier New" w:hAnsi="Courier New" w:cs="Courier New"/>
        </w:rPr>
        <w:t>Circular boundaries provide an alternative to the straight-line boundaries, and can be used to create representations of more complex objects.</w:t>
      </w:r>
    </w:p>
    <w:p w:rsidR="00F754B6" w:rsidRDefault="00F754B6" w:rsidP="009D155F">
      <w:pPr>
        <w:pStyle w:val="ListParagraph"/>
        <w:numPr>
          <w:ilvl w:val="1"/>
          <w:numId w:val="1"/>
        </w:numPr>
        <w:ind w:left="993" w:hanging="633"/>
        <w:rPr>
          <w:rFonts w:ascii="Courier New" w:hAnsi="Courier New" w:cs="Courier New"/>
          <w:b/>
        </w:rPr>
      </w:pPr>
      <w:r w:rsidRPr="00F754B6">
        <w:rPr>
          <w:rFonts w:ascii="Courier New" w:hAnsi="Courier New" w:cs="Courier New"/>
          <w:b/>
        </w:rPr>
        <w:t>&lt;circleboundary&gt;</w:t>
      </w:r>
    </w:p>
    <w:p w:rsidR="00F754B6" w:rsidRPr="00F754B6" w:rsidRDefault="00F754B6" w:rsidP="00F754B6">
      <w:pPr>
        <w:ind w:left="360"/>
        <w:rPr>
          <w:rFonts w:ascii="Courier New" w:hAnsi="Courier New" w:cs="Courier New"/>
        </w:rPr>
      </w:pPr>
      <w:r>
        <w:rPr>
          <w:rFonts w:ascii="Courier New" w:hAnsi="Courier New" w:cs="Courier New"/>
        </w:rPr>
        <w:t>The opening statement for a circular boundary definition, all circular boundary configuration tags must be contained within the &lt;circleboundary&gt;&lt;/circleboundary&gt; tags.</w:t>
      </w:r>
    </w:p>
    <w:p w:rsidR="00F754B6" w:rsidRDefault="00F754B6" w:rsidP="009D155F">
      <w:pPr>
        <w:pStyle w:val="ListParagraph"/>
        <w:numPr>
          <w:ilvl w:val="1"/>
          <w:numId w:val="1"/>
        </w:numPr>
        <w:ind w:left="993" w:hanging="633"/>
        <w:rPr>
          <w:rFonts w:ascii="Courier New" w:hAnsi="Courier New" w:cs="Courier New"/>
          <w:b/>
        </w:rPr>
      </w:pPr>
      <w:r w:rsidRPr="00F754B6">
        <w:rPr>
          <w:rFonts w:ascii="Courier New" w:hAnsi="Courier New" w:cs="Courier New"/>
          <w:b/>
        </w:rPr>
        <w:t>&lt;x&gt;</w:t>
      </w:r>
    </w:p>
    <w:p w:rsidR="00F754B6" w:rsidRPr="00F754B6" w:rsidRDefault="00F754B6" w:rsidP="00F754B6">
      <w:pPr>
        <w:ind w:left="360"/>
        <w:rPr>
          <w:rFonts w:ascii="Courier New" w:hAnsi="Courier New" w:cs="Courier New"/>
        </w:rPr>
      </w:pPr>
      <w:r>
        <w:rPr>
          <w:rFonts w:ascii="Courier New" w:hAnsi="Courier New" w:cs="Courier New"/>
        </w:rPr>
        <w:t>X-axis coordinate of the centre-point of the circular boundary.</w:t>
      </w:r>
    </w:p>
    <w:p w:rsidR="00F754B6" w:rsidRDefault="00F754B6" w:rsidP="009D155F">
      <w:pPr>
        <w:pStyle w:val="ListParagraph"/>
        <w:numPr>
          <w:ilvl w:val="1"/>
          <w:numId w:val="1"/>
        </w:numPr>
        <w:ind w:left="993" w:hanging="633"/>
        <w:rPr>
          <w:rFonts w:ascii="Courier New" w:hAnsi="Courier New" w:cs="Courier New"/>
          <w:b/>
        </w:rPr>
      </w:pPr>
      <w:r>
        <w:rPr>
          <w:rFonts w:ascii="Courier New" w:hAnsi="Courier New" w:cs="Courier New"/>
          <w:b/>
        </w:rPr>
        <w:t>&lt;y&gt;</w:t>
      </w:r>
    </w:p>
    <w:p w:rsidR="00F754B6" w:rsidRPr="00F754B6" w:rsidRDefault="00F754B6" w:rsidP="00F754B6">
      <w:pPr>
        <w:ind w:left="360"/>
        <w:rPr>
          <w:rFonts w:ascii="Courier New" w:hAnsi="Courier New" w:cs="Courier New"/>
        </w:rPr>
      </w:pPr>
      <w:r>
        <w:rPr>
          <w:rFonts w:ascii="Courier New" w:hAnsi="Courier New" w:cs="Courier New"/>
        </w:rPr>
        <w:t>Y-axis coordinate of the centre-point of the circular boundary.</w:t>
      </w:r>
    </w:p>
    <w:p w:rsidR="00F754B6" w:rsidRDefault="00F754B6" w:rsidP="009D155F">
      <w:pPr>
        <w:pStyle w:val="ListParagraph"/>
        <w:numPr>
          <w:ilvl w:val="1"/>
          <w:numId w:val="1"/>
        </w:numPr>
        <w:ind w:left="993" w:hanging="633"/>
        <w:rPr>
          <w:rFonts w:ascii="Courier New" w:hAnsi="Courier New" w:cs="Courier New"/>
          <w:b/>
        </w:rPr>
      </w:pPr>
      <w:r>
        <w:rPr>
          <w:rFonts w:ascii="Courier New" w:hAnsi="Courier New" w:cs="Courier New"/>
          <w:b/>
        </w:rPr>
        <w:t>&lt;bcond&gt;</w:t>
      </w:r>
    </w:p>
    <w:p w:rsidR="00F754B6" w:rsidRDefault="00F754B6" w:rsidP="00F754B6">
      <w:pPr>
        <w:ind w:left="360"/>
        <w:rPr>
          <w:rFonts w:ascii="Courier New" w:hAnsi="Courier New" w:cs="Courier New"/>
        </w:rPr>
      </w:pPr>
      <w:r w:rsidRPr="003F6A0C">
        <w:rPr>
          <w:rFonts w:ascii="Courier New" w:hAnsi="Courier New" w:cs="Courier New"/>
        </w:rPr>
        <w:t>The boundary</w:t>
      </w:r>
      <w:r>
        <w:rPr>
          <w:rFonts w:ascii="Courier New" w:hAnsi="Courier New" w:cs="Courier New"/>
        </w:rPr>
        <w:t xml:space="preserve"> condition – Valid values are ‘PEC’ for a perfect electric conductor (-1.0 coefficient), ‘PMC’ for a perfect magnetic conductor (+1.0 coefficient) or ‘MTC’ for an absorbing boundary condition that mimics wave propagation to infinity (-((√2-1)/(√2+1)) coefficient).</w:t>
      </w:r>
    </w:p>
    <w:p w:rsidR="00F754B6" w:rsidRDefault="00F754B6" w:rsidP="009D155F">
      <w:pPr>
        <w:pStyle w:val="ListParagraph"/>
        <w:numPr>
          <w:ilvl w:val="1"/>
          <w:numId w:val="1"/>
        </w:numPr>
        <w:ind w:left="993" w:hanging="633"/>
        <w:rPr>
          <w:rFonts w:ascii="Courier New" w:hAnsi="Courier New" w:cs="Courier New"/>
          <w:b/>
        </w:rPr>
      </w:pPr>
      <w:r w:rsidRPr="00F754B6">
        <w:rPr>
          <w:rFonts w:ascii="Courier New" w:hAnsi="Courier New" w:cs="Courier New"/>
          <w:b/>
        </w:rPr>
        <w:t>&lt;</w:t>
      </w:r>
      <w:r>
        <w:rPr>
          <w:rFonts w:ascii="Courier New" w:hAnsi="Courier New" w:cs="Courier New"/>
          <w:b/>
        </w:rPr>
        <w:t>ellipse</w:t>
      </w:r>
      <w:r w:rsidRPr="00F754B6">
        <w:rPr>
          <w:rFonts w:ascii="Courier New" w:hAnsi="Courier New" w:cs="Courier New"/>
          <w:b/>
        </w:rPr>
        <w:t>boundary&gt;</w:t>
      </w:r>
    </w:p>
    <w:p w:rsidR="00F754B6" w:rsidRPr="00F754B6" w:rsidRDefault="00F754B6" w:rsidP="00F754B6">
      <w:pPr>
        <w:ind w:left="360"/>
        <w:rPr>
          <w:rFonts w:ascii="Courier New" w:hAnsi="Courier New" w:cs="Courier New"/>
        </w:rPr>
      </w:pPr>
      <w:r>
        <w:rPr>
          <w:rFonts w:ascii="Courier New" w:hAnsi="Courier New" w:cs="Courier New"/>
        </w:rPr>
        <w:t>The opening statement for a</w:t>
      </w:r>
      <w:r w:rsidR="009D155F">
        <w:rPr>
          <w:rFonts w:ascii="Courier New" w:hAnsi="Courier New" w:cs="Courier New"/>
        </w:rPr>
        <w:t>n</w:t>
      </w:r>
      <w:r>
        <w:rPr>
          <w:rFonts w:ascii="Courier New" w:hAnsi="Courier New" w:cs="Courier New"/>
        </w:rPr>
        <w:t xml:space="preserve"> elliptical boundary definition, all elliptical boundary configuration tags must be contained within the &lt;ellipseboundary&gt;&lt;/ellipseboundary&gt; tags.</w:t>
      </w:r>
    </w:p>
    <w:p w:rsidR="00F754B6" w:rsidRDefault="00F754B6" w:rsidP="009D155F">
      <w:pPr>
        <w:pStyle w:val="ListParagraph"/>
        <w:numPr>
          <w:ilvl w:val="1"/>
          <w:numId w:val="1"/>
        </w:numPr>
        <w:ind w:left="993" w:hanging="633"/>
        <w:rPr>
          <w:rFonts w:ascii="Courier New" w:hAnsi="Courier New" w:cs="Courier New"/>
          <w:b/>
        </w:rPr>
      </w:pPr>
      <w:r w:rsidRPr="00F754B6">
        <w:rPr>
          <w:rFonts w:ascii="Courier New" w:hAnsi="Courier New" w:cs="Courier New"/>
          <w:b/>
        </w:rPr>
        <w:t>&lt;x</w:t>
      </w:r>
      <w:r w:rsidR="009D155F">
        <w:rPr>
          <w:rFonts w:ascii="Courier New" w:hAnsi="Courier New" w:cs="Courier New"/>
          <w:b/>
        </w:rPr>
        <w:t>1</w:t>
      </w:r>
      <w:r w:rsidRPr="00F754B6">
        <w:rPr>
          <w:rFonts w:ascii="Courier New" w:hAnsi="Courier New" w:cs="Courier New"/>
          <w:b/>
        </w:rPr>
        <w:t>&gt;</w:t>
      </w:r>
    </w:p>
    <w:p w:rsidR="009D155F" w:rsidRPr="009D155F" w:rsidRDefault="009D155F" w:rsidP="009D155F">
      <w:pPr>
        <w:ind w:left="360"/>
        <w:rPr>
          <w:rFonts w:ascii="Courier New" w:hAnsi="Courier New" w:cs="Courier New"/>
        </w:rPr>
      </w:pPr>
      <w:r>
        <w:rPr>
          <w:rFonts w:ascii="Courier New" w:hAnsi="Courier New" w:cs="Courier New"/>
        </w:rPr>
        <w:t>X-axis coordinate of the first focus of the elliptical boundary.</w:t>
      </w:r>
    </w:p>
    <w:p w:rsidR="009D155F" w:rsidRDefault="009D155F" w:rsidP="009D155F">
      <w:pPr>
        <w:pStyle w:val="ListParagraph"/>
        <w:numPr>
          <w:ilvl w:val="1"/>
          <w:numId w:val="1"/>
        </w:numPr>
        <w:ind w:left="993" w:hanging="633"/>
        <w:rPr>
          <w:rFonts w:ascii="Courier New" w:hAnsi="Courier New" w:cs="Courier New"/>
          <w:b/>
        </w:rPr>
      </w:pPr>
      <w:r>
        <w:rPr>
          <w:rFonts w:ascii="Courier New" w:hAnsi="Courier New" w:cs="Courier New"/>
          <w:b/>
        </w:rPr>
        <w:t>&lt;y1&gt;</w:t>
      </w:r>
    </w:p>
    <w:p w:rsidR="009D155F" w:rsidRPr="009D155F" w:rsidRDefault="009D155F" w:rsidP="009D155F">
      <w:pPr>
        <w:ind w:left="360"/>
        <w:rPr>
          <w:rFonts w:ascii="Courier New" w:hAnsi="Courier New" w:cs="Courier New"/>
        </w:rPr>
      </w:pPr>
      <w:r>
        <w:rPr>
          <w:rFonts w:ascii="Courier New" w:hAnsi="Courier New" w:cs="Courier New"/>
        </w:rPr>
        <w:t>Y-axis coordinate of the first focus of the elliptical boundary.</w:t>
      </w:r>
    </w:p>
    <w:p w:rsidR="009D155F" w:rsidRDefault="009D155F" w:rsidP="009D155F">
      <w:pPr>
        <w:pStyle w:val="ListParagraph"/>
        <w:numPr>
          <w:ilvl w:val="1"/>
          <w:numId w:val="1"/>
        </w:numPr>
        <w:ind w:left="993" w:hanging="633"/>
        <w:rPr>
          <w:rFonts w:ascii="Courier New" w:hAnsi="Courier New" w:cs="Courier New"/>
          <w:b/>
        </w:rPr>
      </w:pPr>
      <w:r>
        <w:rPr>
          <w:rFonts w:ascii="Courier New" w:hAnsi="Courier New" w:cs="Courier New"/>
          <w:b/>
        </w:rPr>
        <w:t>&lt;x2&gt;</w:t>
      </w:r>
    </w:p>
    <w:p w:rsidR="009D155F" w:rsidRPr="009D155F" w:rsidRDefault="009D155F" w:rsidP="009D155F">
      <w:pPr>
        <w:ind w:left="360"/>
        <w:rPr>
          <w:rFonts w:ascii="Courier New" w:hAnsi="Courier New" w:cs="Courier New"/>
        </w:rPr>
      </w:pPr>
      <w:r>
        <w:rPr>
          <w:rFonts w:ascii="Courier New" w:hAnsi="Courier New" w:cs="Courier New"/>
        </w:rPr>
        <w:t>X-axis coordinate of the second focus of the elliptical boundary.</w:t>
      </w:r>
    </w:p>
    <w:p w:rsidR="009D155F" w:rsidRDefault="009D155F" w:rsidP="009D155F">
      <w:pPr>
        <w:pStyle w:val="ListParagraph"/>
        <w:numPr>
          <w:ilvl w:val="1"/>
          <w:numId w:val="1"/>
        </w:numPr>
        <w:ind w:left="993" w:hanging="633"/>
        <w:rPr>
          <w:rFonts w:ascii="Courier New" w:hAnsi="Courier New" w:cs="Courier New"/>
          <w:b/>
        </w:rPr>
      </w:pPr>
      <w:r>
        <w:rPr>
          <w:rFonts w:ascii="Courier New" w:hAnsi="Courier New" w:cs="Courier New"/>
          <w:b/>
        </w:rPr>
        <w:t>&lt;y2&gt;</w:t>
      </w:r>
    </w:p>
    <w:p w:rsidR="009D155F" w:rsidRPr="00F754B6" w:rsidRDefault="009D155F" w:rsidP="009D155F">
      <w:pPr>
        <w:ind w:left="360"/>
        <w:rPr>
          <w:rFonts w:ascii="Courier New" w:hAnsi="Courier New" w:cs="Courier New"/>
        </w:rPr>
      </w:pPr>
      <w:r>
        <w:rPr>
          <w:rFonts w:ascii="Courier New" w:hAnsi="Courier New" w:cs="Courier New"/>
        </w:rPr>
        <w:t>Y</w:t>
      </w:r>
      <w:r w:rsidR="00F754B6">
        <w:rPr>
          <w:rFonts w:ascii="Courier New" w:hAnsi="Courier New" w:cs="Courier New"/>
        </w:rPr>
        <w:t xml:space="preserve">-axis coordinate of the </w:t>
      </w:r>
      <w:r>
        <w:rPr>
          <w:rFonts w:ascii="Courier New" w:hAnsi="Courier New" w:cs="Courier New"/>
        </w:rPr>
        <w:t>second focus of the elliptical boundary</w:t>
      </w:r>
      <w:r w:rsidR="00F754B6">
        <w:rPr>
          <w:rFonts w:ascii="Courier New" w:hAnsi="Courier New" w:cs="Courier New"/>
        </w:rPr>
        <w:t>.</w:t>
      </w:r>
    </w:p>
    <w:p w:rsidR="00F754B6" w:rsidRDefault="00F754B6" w:rsidP="009D155F">
      <w:pPr>
        <w:pStyle w:val="ListParagraph"/>
        <w:numPr>
          <w:ilvl w:val="1"/>
          <w:numId w:val="1"/>
        </w:numPr>
        <w:ind w:left="993" w:hanging="633"/>
        <w:rPr>
          <w:rFonts w:ascii="Courier New" w:hAnsi="Courier New" w:cs="Courier New"/>
          <w:b/>
        </w:rPr>
      </w:pPr>
      <w:r>
        <w:rPr>
          <w:rFonts w:ascii="Courier New" w:hAnsi="Courier New" w:cs="Courier New"/>
          <w:b/>
        </w:rPr>
        <w:t>&lt;bcond&gt;</w:t>
      </w:r>
    </w:p>
    <w:p w:rsidR="00F754B6" w:rsidRPr="00F754B6" w:rsidRDefault="00F754B6" w:rsidP="00F754B6">
      <w:pPr>
        <w:ind w:left="360"/>
        <w:rPr>
          <w:rFonts w:ascii="Courier New" w:hAnsi="Courier New" w:cs="Courier New"/>
        </w:rPr>
      </w:pPr>
      <w:r w:rsidRPr="003F6A0C">
        <w:rPr>
          <w:rFonts w:ascii="Courier New" w:hAnsi="Courier New" w:cs="Courier New"/>
        </w:rPr>
        <w:t>The boundary</w:t>
      </w:r>
      <w:r>
        <w:rPr>
          <w:rFonts w:ascii="Courier New" w:hAnsi="Courier New" w:cs="Courier New"/>
        </w:rPr>
        <w:t xml:space="preserve"> condition – Valid values are ‘PEC’ for a perfect electric conductor (-1.0 coefficient), ‘PMC’ for a perfect magnetic conductor (+1.0 coefficient) or ‘MTC’ for an absorbing boundary condition that mimics wave propagation to infinity (-((√2-1)/(√2+1)) coefficient).</w:t>
      </w:r>
    </w:p>
    <w:p w:rsidR="00F754B6" w:rsidRPr="00F754B6" w:rsidRDefault="00F754B6" w:rsidP="00F754B6">
      <w:pPr>
        <w:ind w:left="360"/>
        <w:rPr>
          <w:rFonts w:ascii="Courier New" w:hAnsi="Courier New" w:cs="Courier New"/>
        </w:rPr>
      </w:pPr>
    </w:p>
    <w:p w:rsidR="00C874D9" w:rsidRPr="00F754B6" w:rsidRDefault="00C874D9" w:rsidP="00F754B6">
      <w:pPr>
        <w:pStyle w:val="ListParagraph"/>
        <w:numPr>
          <w:ilvl w:val="1"/>
          <w:numId w:val="1"/>
        </w:numPr>
        <w:rPr>
          <w:rFonts w:ascii="Courier New" w:hAnsi="Courier New" w:cs="Courier New"/>
          <w:b/>
        </w:rPr>
      </w:pPr>
      <w:r w:rsidRPr="00F754B6">
        <w:rPr>
          <w:rFonts w:ascii="Courier New" w:hAnsi="Courier New" w:cs="Courier New"/>
          <w:b/>
          <w:i/>
          <w:u w:val="single"/>
        </w:rPr>
        <w:br w:type="page"/>
      </w:r>
    </w:p>
    <w:p w:rsidR="00D47EC6" w:rsidRDefault="00D47EC6" w:rsidP="00D47EC6">
      <w:pPr>
        <w:pStyle w:val="ListParagraph"/>
        <w:numPr>
          <w:ilvl w:val="0"/>
          <w:numId w:val="1"/>
        </w:numPr>
        <w:ind w:left="426" w:hanging="426"/>
        <w:rPr>
          <w:rFonts w:ascii="Courier New" w:hAnsi="Courier New" w:cs="Courier New"/>
          <w:b/>
          <w:i/>
          <w:u w:val="single"/>
        </w:rPr>
      </w:pPr>
      <w:r>
        <w:rPr>
          <w:rFonts w:ascii="Courier New" w:hAnsi="Courier New" w:cs="Courier New"/>
          <w:b/>
          <w:i/>
          <w:u w:val="single"/>
        </w:rPr>
        <w:lastRenderedPageBreak/>
        <w:t>Examples of Usage</w:t>
      </w:r>
    </w:p>
    <w:p w:rsidR="00D47EC6" w:rsidRDefault="00D47EC6" w:rsidP="00D47EC6">
      <w:pPr>
        <w:rPr>
          <w:rFonts w:ascii="Courier New" w:hAnsi="Courier New" w:cs="Courier New"/>
        </w:rPr>
      </w:pPr>
      <w:r>
        <w:rPr>
          <w:rFonts w:ascii="Courier New" w:hAnsi="Courier New" w:cs="Courier New"/>
        </w:rPr>
        <w:t>Listed below are some examples of the usage and recommended structure of a CEML simulation configuration file. These example files are optimised for use with the ‘</w:t>
      </w:r>
      <w:hyperlink r:id="rId6" w:history="1">
        <w:r w:rsidRPr="00D47EC6">
          <w:rPr>
            <w:rStyle w:val="Hyperlink"/>
            <w:rFonts w:ascii="Courier New" w:hAnsi="Courier New" w:cs="Courier New"/>
          </w:rPr>
          <w:t>Loughborough Wave Lab’ iPhone application</w:t>
        </w:r>
      </w:hyperlink>
      <w:r>
        <w:rPr>
          <w:rFonts w:ascii="Courier New" w:hAnsi="Courier New" w:cs="Courier New"/>
        </w:rPr>
        <w:t>, a TLM-based solver and the first CEM solver to implement CEML compatibility.</w:t>
      </w:r>
    </w:p>
    <w:p w:rsidR="00D47EC6" w:rsidRPr="00D47EC6" w:rsidRDefault="00D47EC6" w:rsidP="00D47EC6">
      <w:pPr>
        <w:pStyle w:val="ListParagraph"/>
        <w:numPr>
          <w:ilvl w:val="1"/>
          <w:numId w:val="1"/>
        </w:numPr>
        <w:rPr>
          <w:rFonts w:ascii="Courier New" w:hAnsi="Courier New" w:cs="Courier New"/>
          <w:b/>
        </w:rPr>
      </w:pPr>
      <w:r w:rsidRPr="00D47EC6">
        <w:rPr>
          <w:rFonts w:ascii="Courier New" w:hAnsi="Courier New" w:cs="Courier New"/>
          <w:b/>
        </w:rPr>
        <w:t>CEML Example File listing</w:t>
      </w:r>
    </w:p>
    <w:p w:rsidR="00D47EC6" w:rsidRDefault="00D47EC6" w:rsidP="00D47EC6">
      <w:pPr>
        <w:ind w:firstLine="360"/>
        <w:rPr>
          <w:rFonts w:ascii="Courier New" w:hAnsi="Courier New" w:cs="Courier New"/>
        </w:rPr>
      </w:pPr>
      <w:r w:rsidRPr="00D47EC6">
        <w:rPr>
          <w:rFonts w:ascii="Courier New" w:hAnsi="Courier New" w:cs="Courier New"/>
        </w:rPr>
        <w:t>&lt;feed&gt;</w:t>
      </w:r>
    </w:p>
    <w:p w:rsidR="00D47EC6" w:rsidRPr="00D47EC6" w:rsidRDefault="00D47EC6" w:rsidP="00D47EC6">
      <w:pPr>
        <w:ind w:firstLine="720"/>
        <w:rPr>
          <w:rFonts w:ascii="Courier New" w:hAnsi="Courier New" w:cs="Courier New"/>
        </w:rPr>
      </w:pPr>
      <w:r w:rsidRPr="00D47EC6">
        <w:rPr>
          <w:rFonts w:ascii="Courier New" w:hAnsi="Courier New" w:cs="Courier New"/>
        </w:rPr>
        <w:t>&lt;simulation&gt;</w:t>
      </w:r>
    </w:p>
    <w:p w:rsidR="00D47EC6" w:rsidRPr="00D47EC6" w:rsidRDefault="00D47EC6" w:rsidP="00D47EC6">
      <w:pPr>
        <w:ind w:left="1440"/>
        <w:rPr>
          <w:rFonts w:ascii="Courier New" w:hAnsi="Courier New" w:cs="Courier New"/>
        </w:rPr>
      </w:pPr>
      <w:r w:rsidRPr="00D47EC6">
        <w:rPr>
          <w:rFonts w:ascii="Courier New" w:hAnsi="Courier New" w:cs="Courier New"/>
        </w:rPr>
        <w:t>&lt;simtitle&gt;iPhone Example&lt;/simtitle&gt;</w:t>
      </w:r>
      <w:r>
        <w:rPr>
          <w:rFonts w:ascii="Courier New" w:hAnsi="Courier New" w:cs="Courier New"/>
        </w:rPr>
        <w:br/>
      </w:r>
      <w:r w:rsidRPr="00D47EC6">
        <w:rPr>
          <w:rFonts w:ascii="Courier New" w:hAnsi="Courier New" w:cs="Courier New"/>
        </w:rPr>
        <w:t>&lt;nodesx&gt;246&lt;/nodesx&gt;</w:t>
      </w:r>
      <w:r>
        <w:rPr>
          <w:rFonts w:ascii="Courier New" w:hAnsi="Courier New" w:cs="Courier New"/>
        </w:rPr>
        <w:br/>
      </w:r>
      <w:r w:rsidRPr="00D47EC6">
        <w:rPr>
          <w:rFonts w:ascii="Courier New" w:hAnsi="Courier New" w:cs="Courier New"/>
        </w:rPr>
        <w:t>&lt;nodesy&gt;370&lt;/nodesy&gt;</w:t>
      </w:r>
      <w:r>
        <w:rPr>
          <w:rFonts w:ascii="Courier New" w:hAnsi="Courier New" w:cs="Courier New"/>
        </w:rPr>
        <w:br/>
      </w:r>
      <w:r w:rsidRPr="00D47EC6">
        <w:rPr>
          <w:rFonts w:ascii="Courier New" w:hAnsi="Courier New" w:cs="Courier New"/>
        </w:rPr>
        <w:t>&lt;nodesz&gt;0&lt;/nodesz&gt;</w:t>
      </w:r>
      <w:r>
        <w:rPr>
          <w:rFonts w:ascii="Courier New" w:hAnsi="Courier New" w:cs="Courier New"/>
        </w:rPr>
        <w:br/>
      </w:r>
      <w:r w:rsidRPr="00D47EC6">
        <w:rPr>
          <w:rFonts w:ascii="Courier New" w:hAnsi="Courier New" w:cs="Courier New"/>
        </w:rPr>
        <w:t>&lt;timesteps&gt;0&lt;/timesteps&gt;</w:t>
      </w:r>
      <w:r>
        <w:rPr>
          <w:rFonts w:ascii="Courier New" w:hAnsi="Courier New" w:cs="Courier New"/>
        </w:rPr>
        <w:br/>
      </w:r>
      <w:r w:rsidRPr="00D47EC6">
        <w:rPr>
          <w:rFonts w:ascii="Courier New" w:hAnsi="Courier New" w:cs="Courier New"/>
        </w:rPr>
        <w:t>&lt;vismode&gt;Ez&lt;/vismode&gt;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&lt;pulse&gt;</w:t>
      </w:r>
    </w:p>
    <w:p w:rsidR="00D47EC6" w:rsidRPr="00D47EC6" w:rsidRDefault="00D47EC6" w:rsidP="00D47EC6">
      <w:pPr>
        <w:ind w:left="2160"/>
        <w:rPr>
          <w:rFonts w:ascii="Courier New" w:hAnsi="Courier New" w:cs="Courier New"/>
        </w:rPr>
      </w:pPr>
      <w:r w:rsidRPr="00D47EC6">
        <w:rPr>
          <w:rFonts w:ascii="Courier New" w:hAnsi="Courier New" w:cs="Courier New"/>
        </w:rPr>
        <w:t>&lt;xpos&gt;160&lt;/xpos&gt;</w:t>
      </w:r>
      <w:r>
        <w:rPr>
          <w:rFonts w:ascii="Courier New" w:hAnsi="Courier New" w:cs="Courier New"/>
        </w:rPr>
        <w:br/>
      </w:r>
      <w:r w:rsidRPr="00D47EC6">
        <w:rPr>
          <w:rFonts w:ascii="Courier New" w:hAnsi="Courier New" w:cs="Courier New"/>
        </w:rPr>
        <w:t>&lt;ypos&gt;240&lt;/ypos&gt;</w:t>
      </w:r>
      <w:r>
        <w:rPr>
          <w:rFonts w:ascii="Courier New" w:hAnsi="Courier New" w:cs="Courier New"/>
        </w:rPr>
        <w:br/>
      </w:r>
      <w:r w:rsidRPr="00D47EC6">
        <w:rPr>
          <w:rFonts w:ascii="Courier New" w:hAnsi="Courier New" w:cs="Courier New"/>
        </w:rPr>
        <w:t>&lt;wavelength&gt;50&lt;/wavelength&gt;</w:t>
      </w:r>
      <w:r>
        <w:rPr>
          <w:rFonts w:ascii="Courier New" w:hAnsi="Courier New" w:cs="Courier New"/>
        </w:rPr>
        <w:br/>
      </w:r>
      <w:r w:rsidRPr="00D47EC6">
        <w:rPr>
          <w:rFonts w:ascii="Courier New" w:hAnsi="Courier New" w:cs="Courier New"/>
        </w:rPr>
        <w:t>&lt;tsstart&gt;20&lt;/tsstart&gt;</w:t>
      </w:r>
      <w:r w:rsidR="006258B8">
        <w:rPr>
          <w:rFonts w:ascii="Courier New" w:hAnsi="Courier New" w:cs="Courier New"/>
        </w:rPr>
        <w:br/>
      </w:r>
      <w:r w:rsidRPr="00D47EC6">
        <w:rPr>
          <w:rFonts w:ascii="Courier New" w:hAnsi="Courier New" w:cs="Courier New"/>
        </w:rPr>
        <w:t>&lt;excmode&gt;GAUSS&lt;/excmode&gt;</w:t>
      </w:r>
    </w:p>
    <w:p w:rsidR="00D47EC6" w:rsidRPr="00D47EC6" w:rsidRDefault="006258B8" w:rsidP="006258B8">
      <w:pPr>
        <w:ind w:left="360"/>
        <w:rPr>
          <w:rFonts w:ascii="Courier New" w:hAnsi="Courier New" w:cs="Courier New"/>
        </w:rPr>
      </w:pPr>
      <w:r>
        <w:rPr>
          <w:rFonts w:ascii="Courier New" w:hAnsi="Courier New" w:cs="Courier New"/>
        </w:rPr>
        <w:t xml:space="preserve">        &lt;/pulse&gt;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&lt;pulse&gt;</w:t>
      </w:r>
    </w:p>
    <w:p w:rsidR="00D47EC6" w:rsidRPr="00D47EC6" w:rsidRDefault="00D47EC6" w:rsidP="006258B8">
      <w:pPr>
        <w:ind w:left="2160"/>
        <w:rPr>
          <w:rFonts w:ascii="Courier New" w:hAnsi="Courier New" w:cs="Courier New"/>
        </w:rPr>
      </w:pPr>
      <w:r w:rsidRPr="00D47EC6">
        <w:rPr>
          <w:rFonts w:ascii="Courier New" w:hAnsi="Courier New" w:cs="Courier New"/>
        </w:rPr>
        <w:t>&lt;xpos&gt;70&lt;/xpos&gt;</w:t>
      </w:r>
      <w:r w:rsidR="006258B8">
        <w:rPr>
          <w:rFonts w:ascii="Courier New" w:hAnsi="Courier New" w:cs="Courier New"/>
        </w:rPr>
        <w:br/>
      </w:r>
      <w:r w:rsidRPr="00D47EC6">
        <w:rPr>
          <w:rFonts w:ascii="Courier New" w:hAnsi="Courier New" w:cs="Courier New"/>
        </w:rPr>
        <w:t>&lt;ypos&gt;70&lt;/ypos&gt;</w:t>
      </w:r>
      <w:r w:rsidR="006258B8">
        <w:rPr>
          <w:rFonts w:ascii="Courier New" w:hAnsi="Courier New" w:cs="Courier New"/>
        </w:rPr>
        <w:br/>
      </w:r>
      <w:r w:rsidRPr="00D47EC6">
        <w:rPr>
          <w:rFonts w:ascii="Courier New" w:hAnsi="Courier New" w:cs="Courier New"/>
        </w:rPr>
        <w:t>&lt;wavelength&gt;30&lt;/wavelength&gt;</w:t>
      </w:r>
      <w:r w:rsidR="006258B8">
        <w:rPr>
          <w:rFonts w:ascii="Courier New" w:hAnsi="Courier New" w:cs="Courier New"/>
        </w:rPr>
        <w:br/>
      </w:r>
      <w:r w:rsidRPr="00D47EC6">
        <w:rPr>
          <w:rFonts w:ascii="Courier New" w:hAnsi="Courier New" w:cs="Courier New"/>
        </w:rPr>
        <w:t>&lt;tsstart&gt;60&lt;/tsstart&gt;</w:t>
      </w:r>
      <w:r w:rsidR="006258B8">
        <w:rPr>
          <w:rFonts w:ascii="Courier New" w:hAnsi="Courier New" w:cs="Courier New"/>
        </w:rPr>
        <w:br/>
      </w:r>
      <w:r w:rsidRPr="00D47EC6">
        <w:rPr>
          <w:rFonts w:ascii="Courier New" w:hAnsi="Courier New" w:cs="Courier New"/>
        </w:rPr>
        <w:t>&lt;excmode&gt;GAUSS&lt;/excmode&gt;</w:t>
      </w:r>
    </w:p>
    <w:p w:rsidR="00D47EC6" w:rsidRPr="00D47EC6" w:rsidRDefault="00D47EC6" w:rsidP="006258B8">
      <w:pPr>
        <w:ind w:left="360"/>
        <w:rPr>
          <w:rFonts w:ascii="Courier New" w:hAnsi="Courier New" w:cs="Courier New"/>
        </w:rPr>
      </w:pPr>
      <w:r w:rsidRPr="00D47EC6">
        <w:rPr>
          <w:rFonts w:ascii="Courier New" w:hAnsi="Courier New" w:cs="Courier New"/>
        </w:rPr>
        <w:t xml:space="preserve">        &lt;/pulse&gt;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&lt;plainwave&gt;</w:t>
      </w:r>
    </w:p>
    <w:p w:rsidR="00D47EC6" w:rsidRPr="00D47EC6" w:rsidRDefault="00D47EC6" w:rsidP="006258B8">
      <w:pPr>
        <w:ind w:left="2160"/>
        <w:rPr>
          <w:rFonts w:ascii="Courier New" w:hAnsi="Courier New" w:cs="Courier New"/>
        </w:rPr>
      </w:pPr>
      <w:r w:rsidRPr="00D47EC6">
        <w:rPr>
          <w:rFonts w:ascii="Courier New" w:hAnsi="Courier New" w:cs="Courier New"/>
        </w:rPr>
        <w:t>&lt;xstart&gt;37&lt;/xstart&gt;</w:t>
      </w:r>
      <w:r w:rsidR="006258B8">
        <w:rPr>
          <w:rFonts w:ascii="Courier New" w:hAnsi="Courier New" w:cs="Courier New"/>
        </w:rPr>
        <w:br/>
      </w:r>
      <w:r w:rsidRPr="00D47EC6">
        <w:rPr>
          <w:rFonts w:ascii="Courier New" w:hAnsi="Courier New" w:cs="Courier New"/>
        </w:rPr>
        <w:t>&lt;ystart&gt;200&lt;/ystart&gt;</w:t>
      </w:r>
      <w:r w:rsidR="006258B8">
        <w:rPr>
          <w:rFonts w:ascii="Courier New" w:hAnsi="Courier New" w:cs="Courier New"/>
        </w:rPr>
        <w:br/>
      </w:r>
      <w:r w:rsidRPr="00D47EC6">
        <w:rPr>
          <w:rFonts w:ascii="Courier New" w:hAnsi="Courier New" w:cs="Courier New"/>
        </w:rPr>
        <w:t>&lt;xend&gt;283&lt;/xend&gt;</w:t>
      </w:r>
      <w:r w:rsidR="006258B8">
        <w:rPr>
          <w:rFonts w:ascii="Courier New" w:hAnsi="Courier New" w:cs="Courier New"/>
        </w:rPr>
        <w:br/>
      </w:r>
      <w:r w:rsidRPr="00D47EC6">
        <w:rPr>
          <w:rFonts w:ascii="Courier New" w:hAnsi="Courier New" w:cs="Courier New"/>
        </w:rPr>
        <w:t>&lt;yend&gt;200&lt;/yend&gt;</w:t>
      </w:r>
      <w:r w:rsidR="006258B8">
        <w:rPr>
          <w:rFonts w:ascii="Courier New" w:hAnsi="Courier New" w:cs="Courier New"/>
        </w:rPr>
        <w:br/>
      </w:r>
      <w:r w:rsidRPr="00D47EC6">
        <w:rPr>
          <w:rFonts w:ascii="Courier New" w:hAnsi="Courier New" w:cs="Courier New"/>
        </w:rPr>
        <w:t>&lt;pwtype&gt;STANDARD&lt;/pwtype&gt;</w:t>
      </w:r>
      <w:r w:rsidR="006258B8">
        <w:rPr>
          <w:rFonts w:ascii="Courier New" w:hAnsi="Courier New" w:cs="Courier New"/>
        </w:rPr>
        <w:br/>
      </w:r>
      <w:r w:rsidRPr="00D47EC6">
        <w:rPr>
          <w:rFonts w:ascii="Courier New" w:hAnsi="Courier New" w:cs="Courier New"/>
        </w:rPr>
        <w:t>&lt;wavelength&gt;30&lt;/wavelength&gt;</w:t>
      </w:r>
      <w:r w:rsidR="006258B8">
        <w:rPr>
          <w:rFonts w:ascii="Courier New" w:hAnsi="Courier New" w:cs="Courier New"/>
        </w:rPr>
        <w:br/>
      </w:r>
      <w:r w:rsidRPr="00D47EC6">
        <w:rPr>
          <w:rFonts w:ascii="Courier New" w:hAnsi="Courier New" w:cs="Courier New"/>
        </w:rPr>
        <w:t>&lt;tsstart&gt;50&lt;/tsstart&gt;</w:t>
      </w:r>
    </w:p>
    <w:p w:rsidR="00D47EC6" w:rsidRPr="00D47EC6" w:rsidRDefault="00D47EC6" w:rsidP="006258B8">
      <w:pPr>
        <w:ind w:left="360"/>
        <w:rPr>
          <w:rFonts w:ascii="Courier New" w:hAnsi="Courier New" w:cs="Courier New"/>
        </w:rPr>
      </w:pPr>
      <w:r w:rsidRPr="00D47EC6">
        <w:rPr>
          <w:rFonts w:ascii="Courier New" w:hAnsi="Courier New" w:cs="Courier New"/>
        </w:rPr>
        <w:t xml:space="preserve">        &lt;/plainwave&gt;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&lt;boundary&gt;</w:t>
      </w:r>
    </w:p>
    <w:p w:rsidR="00D47EC6" w:rsidRPr="00D47EC6" w:rsidRDefault="00D47EC6" w:rsidP="006258B8">
      <w:pPr>
        <w:ind w:left="2160"/>
        <w:rPr>
          <w:rFonts w:ascii="Courier New" w:hAnsi="Courier New" w:cs="Courier New"/>
        </w:rPr>
      </w:pPr>
      <w:r w:rsidRPr="00D47EC6">
        <w:rPr>
          <w:rFonts w:ascii="Courier New" w:hAnsi="Courier New" w:cs="Courier New"/>
        </w:rPr>
        <w:t>&lt;xstart&gt;60&lt;/xstart&gt;</w:t>
      </w:r>
      <w:r w:rsidR="006258B8">
        <w:rPr>
          <w:rFonts w:ascii="Courier New" w:hAnsi="Courier New" w:cs="Courier New"/>
        </w:rPr>
        <w:br/>
      </w:r>
      <w:r w:rsidRPr="00D47EC6">
        <w:rPr>
          <w:rFonts w:ascii="Courier New" w:hAnsi="Courier New" w:cs="Courier New"/>
        </w:rPr>
        <w:t>&lt;ystart&gt;350&lt;/ystart&gt;</w:t>
      </w:r>
      <w:r w:rsidR="006258B8">
        <w:rPr>
          <w:rFonts w:ascii="Courier New" w:hAnsi="Courier New" w:cs="Courier New"/>
        </w:rPr>
        <w:br/>
        <w:t>&lt;xend&gt;220&lt;/xend&gt;</w:t>
      </w:r>
      <w:r w:rsidR="006258B8">
        <w:rPr>
          <w:rFonts w:ascii="Courier New" w:hAnsi="Courier New" w:cs="Courier New"/>
        </w:rPr>
        <w:br/>
      </w:r>
      <w:r w:rsidRPr="00D47EC6">
        <w:rPr>
          <w:rFonts w:ascii="Courier New" w:hAnsi="Courier New" w:cs="Courier New"/>
        </w:rPr>
        <w:lastRenderedPageBreak/>
        <w:t>&lt;yend&gt;300&lt;/yend&gt;</w:t>
      </w:r>
      <w:r w:rsidR="006258B8">
        <w:rPr>
          <w:rFonts w:ascii="Courier New" w:hAnsi="Courier New" w:cs="Courier New"/>
        </w:rPr>
        <w:br/>
      </w:r>
      <w:r w:rsidRPr="00D47EC6">
        <w:rPr>
          <w:rFonts w:ascii="Courier New" w:hAnsi="Courier New" w:cs="Courier New"/>
        </w:rPr>
        <w:t>&lt;bcond&gt;ABC&lt;/bcond&gt;</w:t>
      </w:r>
      <w:r w:rsidR="006258B8">
        <w:rPr>
          <w:rFonts w:ascii="Courier New" w:hAnsi="Courier New" w:cs="Courier New"/>
        </w:rPr>
        <w:br/>
      </w:r>
      <w:r w:rsidRPr="00D47EC6">
        <w:rPr>
          <w:rFonts w:ascii="Courier New" w:hAnsi="Courier New" w:cs="Courier New"/>
        </w:rPr>
        <w:t>&lt;meshedge&gt;INTERNAL&lt;/meshedge&gt;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&lt;/boundary&gt;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 Edge boundaries: take note of the start and end coordinates - these match with the included simulation modes within the app! --&gt;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&lt;boundary&gt;</w:t>
      </w:r>
    </w:p>
    <w:p w:rsidR="00D47EC6" w:rsidRPr="00D47EC6" w:rsidRDefault="00D47EC6" w:rsidP="006258B8">
      <w:pPr>
        <w:ind w:left="2160"/>
        <w:rPr>
          <w:rFonts w:ascii="Courier New" w:hAnsi="Courier New" w:cs="Courier New"/>
        </w:rPr>
      </w:pPr>
      <w:r w:rsidRPr="00D47EC6">
        <w:rPr>
          <w:rFonts w:ascii="Courier New" w:hAnsi="Courier New" w:cs="Courier New"/>
        </w:rPr>
        <w:t>&lt;xstart&gt;37&lt;/xstart&gt;</w:t>
      </w:r>
      <w:r w:rsidR="006258B8">
        <w:rPr>
          <w:rFonts w:ascii="Courier New" w:hAnsi="Courier New" w:cs="Courier New"/>
        </w:rPr>
        <w:br/>
      </w:r>
      <w:r w:rsidRPr="00D47EC6">
        <w:rPr>
          <w:rFonts w:ascii="Courier New" w:hAnsi="Courier New" w:cs="Courier New"/>
        </w:rPr>
        <w:t>&lt;ystart&gt;55&lt;/ystart&gt;</w:t>
      </w:r>
      <w:r w:rsidR="006258B8">
        <w:rPr>
          <w:rFonts w:ascii="Courier New" w:hAnsi="Courier New" w:cs="Courier New"/>
        </w:rPr>
        <w:br/>
      </w:r>
      <w:r w:rsidRPr="00D47EC6">
        <w:rPr>
          <w:rFonts w:ascii="Courier New" w:hAnsi="Courier New" w:cs="Courier New"/>
        </w:rPr>
        <w:t>&lt;xend&gt;283&lt;/xend&gt;</w:t>
      </w:r>
      <w:r w:rsidR="006258B8">
        <w:rPr>
          <w:rFonts w:ascii="Courier New" w:hAnsi="Courier New" w:cs="Courier New"/>
        </w:rPr>
        <w:br/>
      </w:r>
      <w:r w:rsidRPr="00D47EC6">
        <w:rPr>
          <w:rFonts w:ascii="Courier New" w:hAnsi="Courier New" w:cs="Courier New"/>
        </w:rPr>
        <w:t>&lt;yend&gt;55&lt;/yend&gt;</w:t>
      </w:r>
      <w:r w:rsidR="006258B8">
        <w:rPr>
          <w:rFonts w:ascii="Courier New" w:hAnsi="Courier New" w:cs="Courier New"/>
        </w:rPr>
        <w:br/>
      </w:r>
      <w:r w:rsidRPr="00D47EC6">
        <w:rPr>
          <w:rFonts w:ascii="Courier New" w:hAnsi="Courier New" w:cs="Courier New"/>
        </w:rPr>
        <w:t>&lt;bcond&gt;ABC&lt;/bcond&gt;</w:t>
      </w:r>
      <w:r w:rsidR="006258B8">
        <w:rPr>
          <w:rFonts w:ascii="Courier New" w:hAnsi="Courier New" w:cs="Courier New"/>
        </w:rPr>
        <w:br/>
      </w:r>
      <w:r w:rsidRPr="00D47EC6">
        <w:rPr>
          <w:rFonts w:ascii="Courier New" w:hAnsi="Courier New" w:cs="Courier New"/>
        </w:rPr>
        <w:t>&lt;meshedge&gt;TOP&lt;/meshedge&gt;</w:t>
      </w:r>
    </w:p>
    <w:p w:rsidR="00D47EC6" w:rsidRPr="00D47EC6" w:rsidRDefault="00D47EC6" w:rsidP="006258B8">
      <w:pPr>
        <w:ind w:left="360"/>
        <w:rPr>
          <w:rFonts w:ascii="Courier New" w:hAnsi="Courier New" w:cs="Courier New"/>
        </w:rPr>
      </w:pPr>
      <w:r w:rsidRPr="00D47EC6">
        <w:rPr>
          <w:rFonts w:ascii="Courier New" w:hAnsi="Courier New" w:cs="Courier New"/>
        </w:rPr>
        <w:t xml:space="preserve">        &lt;/boundary&gt;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&lt;boundary&gt;</w:t>
      </w:r>
    </w:p>
    <w:p w:rsidR="00D47EC6" w:rsidRPr="00D47EC6" w:rsidRDefault="00D47EC6" w:rsidP="006258B8">
      <w:pPr>
        <w:ind w:left="2160"/>
        <w:rPr>
          <w:rFonts w:ascii="Courier New" w:hAnsi="Courier New" w:cs="Courier New"/>
        </w:rPr>
      </w:pPr>
      <w:r w:rsidRPr="00D47EC6">
        <w:rPr>
          <w:rFonts w:ascii="Courier New" w:hAnsi="Courier New" w:cs="Courier New"/>
        </w:rPr>
        <w:t>&lt;xstart&gt;37&lt;/xstart&gt;</w:t>
      </w:r>
      <w:r w:rsidR="006258B8">
        <w:rPr>
          <w:rFonts w:ascii="Courier New" w:hAnsi="Courier New" w:cs="Courier New"/>
        </w:rPr>
        <w:br/>
      </w:r>
      <w:r w:rsidRPr="00D47EC6">
        <w:rPr>
          <w:rFonts w:ascii="Courier New" w:hAnsi="Courier New" w:cs="Courier New"/>
        </w:rPr>
        <w:t>&lt;ystart&gt;425&lt;/ystart&gt;</w:t>
      </w:r>
      <w:r w:rsidR="006258B8">
        <w:rPr>
          <w:rFonts w:ascii="Courier New" w:hAnsi="Courier New" w:cs="Courier New"/>
        </w:rPr>
        <w:br/>
      </w:r>
      <w:r w:rsidRPr="00D47EC6">
        <w:rPr>
          <w:rFonts w:ascii="Courier New" w:hAnsi="Courier New" w:cs="Courier New"/>
        </w:rPr>
        <w:t>&lt;xend&gt;283&lt;/xend&gt;</w:t>
      </w:r>
      <w:r w:rsidR="006258B8">
        <w:rPr>
          <w:rFonts w:ascii="Courier New" w:hAnsi="Courier New" w:cs="Courier New"/>
        </w:rPr>
        <w:br/>
      </w:r>
      <w:r w:rsidRPr="00D47EC6">
        <w:rPr>
          <w:rFonts w:ascii="Courier New" w:hAnsi="Courier New" w:cs="Courier New"/>
        </w:rPr>
        <w:t>&lt;yend&gt;425&lt;/yend&gt;</w:t>
      </w:r>
      <w:r w:rsidR="006258B8">
        <w:rPr>
          <w:rFonts w:ascii="Courier New" w:hAnsi="Courier New" w:cs="Courier New"/>
        </w:rPr>
        <w:br/>
      </w:r>
      <w:r w:rsidRPr="00D47EC6">
        <w:rPr>
          <w:rFonts w:ascii="Courier New" w:hAnsi="Courier New" w:cs="Courier New"/>
        </w:rPr>
        <w:t>&lt;bcond&gt;ABC&lt;/bcond&gt;</w:t>
      </w:r>
      <w:r w:rsidR="006258B8">
        <w:rPr>
          <w:rFonts w:ascii="Courier New" w:hAnsi="Courier New" w:cs="Courier New"/>
        </w:rPr>
        <w:br/>
      </w:r>
      <w:r w:rsidRPr="00D47EC6">
        <w:rPr>
          <w:rFonts w:ascii="Courier New" w:hAnsi="Courier New" w:cs="Courier New"/>
        </w:rPr>
        <w:t>&lt;meshedge&gt;BOTTOM&lt;/meshedge&gt;</w:t>
      </w:r>
    </w:p>
    <w:p w:rsidR="00D47EC6" w:rsidRPr="00D47EC6" w:rsidRDefault="00D47EC6" w:rsidP="006258B8">
      <w:pPr>
        <w:ind w:left="360"/>
        <w:rPr>
          <w:rFonts w:ascii="Courier New" w:hAnsi="Courier New" w:cs="Courier New"/>
        </w:rPr>
      </w:pPr>
      <w:r w:rsidRPr="00D47EC6">
        <w:rPr>
          <w:rFonts w:ascii="Courier New" w:hAnsi="Courier New" w:cs="Courier New"/>
        </w:rPr>
        <w:t xml:space="preserve">        &lt;/boundary&gt;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&lt;boundary&gt;</w:t>
      </w:r>
    </w:p>
    <w:p w:rsidR="00D47EC6" w:rsidRPr="00D47EC6" w:rsidRDefault="00D47EC6" w:rsidP="006258B8">
      <w:pPr>
        <w:ind w:left="2160"/>
        <w:rPr>
          <w:rFonts w:ascii="Courier New" w:hAnsi="Courier New" w:cs="Courier New"/>
        </w:rPr>
      </w:pPr>
      <w:r w:rsidRPr="00D47EC6">
        <w:rPr>
          <w:rFonts w:ascii="Courier New" w:hAnsi="Courier New" w:cs="Courier New"/>
        </w:rPr>
        <w:t>&lt;xstart&gt;37&lt;/xstart&gt;</w:t>
      </w:r>
      <w:r w:rsidR="006258B8">
        <w:rPr>
          <w:rFonts w:ascii="Courier New" w:hAnsi="Courier New" w:cs="Courier New"/>
        </w:rPr>
        <w:br/>
      </w:r>
      <w:r w:rsidRPr="00D47EC6">
        <w:rPr>
          <w:rFonts w:ascii="Courier New" w:hAnsi="Courier New" w:cs="Courier New"/>
        </w:rPr>
        <w:t>&lt;ystart&gt;55&lt;/ystart&gt;</w:t>
      </w:r>
      <w:r w:rsidR="006258B8">
        <w:rPr>
          <w:rFonts w:ascii="Courier New" w:hAnsi="Courier New" w:cs="Courier New"/>
        </w:rPr>
        <w:br/>
      </w:r>
      <w:r w:rsidRPr="00D47EC6">
        <w:rPr>
          <w:rFonts w:ascii="Courier New" w:hAnsi="Courier New" w:cs="Courier New"/>
        </w:rPr>
        <w:t>&lt;xend&gt;37&lt;/xend&gt;</w:t>
      </w:r>
      <w:r w:rsidR="006258B8">
        <w:rPr>
          <w:rFonts w:ascii="Courier New" w:hAnsi="Courier New" w:cs="Courier New"/>
        </w:rPr>
        <w:br/>
      </w:r>
      <w:r w:rsidRPr="00D47EC6">
        <w:rPr>
          <w:rFonts w:ascii="Courier New" w:hAnsi="Courier New" w:cs="Courier New"/>
        </w:rPr>
        <w:t>&lt;yend&gt;425&lt;/yend&gt;</w:t>
      </w:r>
      <w:r w:rsidR="006258B8">
        <w:rPr>
          <w:rFonts w:ascii="Courier New" w:hAnsi="Courier New" w:cs="Courier New"/>
        </w:rPr>
        <w:br/>
      </w:r>
      <w:r w:rsidRPr="00D47EC6">
        <w:rPr>
          <w:rFonts w:ascii="Courier New" w:hAnsi="Courier New" w:cs="Courier New"/>
        </w:rPr>
        <w:t>&lt;bcond&gt;ABC&lt;/bcond&gt;</w:t>
      </w:r>
      <w:r w:rsidR="006258B8">
        <w:rPr>
          <w:rFonts w:ascii="Courier New" w:hAnsi="Courier New" w:cs="Courier New"/>
        </w:rPr>
        <w:br/>
      </w:r>
      <w:r w:rsidRPr="00D47EC6">
        <w:rPr>
          <w:rFonts w:ascii="Courier New" w:hAnsi="Courier New" w:cs="Courier New"/>
        </w:rPr>
        <w:t>&lt;meshedge&gt;LEFT&lt;/meshedge&gt;</w:t>
      </w:r>
    </w:p>
    <w:p w:rsidR="00D47EC6" w:rsidRPr="00D47EC6" w:rsidRDefault="00D47EC6" w:rsidP="006258B8">
      <w:pPr>
        <w:ind w:left="360"/>
        <w:rPr>
          <w:rFonts w:ascii="Courier New" w:hAnsi="Courier New" w:cs="Courier New"/>
        </w:rPr>
      </w:pPr>
      <w:r w:rsidRPr="00D47EC6">
        <w:rPr>
          <w:rFonts w:ascii="Courier New" w:hAnsi="Courier New" w:cs="Courier New"/>
        </w:rPr>
        <w:t xml:space="preserve">        &lt;/boundary&gt;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&lt;boundary&gt;</w:t>
      </w:r>
    </w:p>
    <w:p w:rsidR="00D47EC6" w:rsidRPr="00D47EC6" w:rsidRDefault="00D47EC6" w:rsidP="006258B8">
      <w:pPr>
        <w:ind w:left="2160"/>
        <w:rPr>
          <w:rFonts w:ascii="Courier New" w:hAnsi="Courier New" w:cs="Courier New"/>
        </w:rPr>
      </w:pPr>
      <w:r w:rsidRPr="00D47EC6">
        <w:rPr>
          <w:rFonts w:ascii="Courier New" w:hAnsi="Courier New" w:cs="Courier New"/>
        </w:rPr>
        <w:t>&lt;xstart&gt;283&lt;/xstart&gt;</w:t>
      </w:r>
      <w:r w:rsidR="006258B8">
        <w:rPr>
          <w:rFonts w:ascii="Courier New" w:hAnsi="Courier New" w:cs="Courier New"/>
        </w:rPr>
        <w:br/>
      </w:r>
      <w:r w:rsidRPr="00D47EC6">
        <w:rPr>
          <w:rFonts w:ascii="Courier New" w:hAnsi="Courier New" w:cs="Courier New"/>
        </w:rPr>
        <w:t>&lt;ystart&gt;55&lt;/ystart&gt;</w:t>
      </w:r>
      <w:r w:rsidR="006258B8">
        <w:rPr>
          <w:rFonts w:ascii="Courier New" w:hAnsi="Courier New" w:cs="Courier New"/>
        </w:rPr>
        <w:br/>
      </w:r>
      <w:r w:rsidRPr="00D47EC6">
        <w:rPr>
          <w:rFonts w:ascii="Courier New" w:hAnsi="Courier New" w:cs="Courier New"/>
        </w:rPr>
        <w:t>&lt;xend&gt;283&lt;/xend&gt;</w:t>
      </w:r>
      <w:r w:rsidR="006258B8">
        <w:rPr>
          <w:rFonts w:ascii="Courier New" w:hAnsi="Courier New" w:cs="Courier New"/>
        </w:rPr>
        <w:br/>
      </w:r>
      <w:r w:rsidRPr="00D47EC6">
        <w:rPr>
          <w:rFonts w:ascii="Courier New" w:hAnsi="Courier New" w:cs="Courier New"/>
        </w:rPr>
        <w:t>&lt;yend&gt;425&lt;/yend&gt;</w:t>
      </w:r>
      <w:r w:rsidR="006258B8">
        <w:rPr>
          <w:rFonts w:ascii="Courier New" w:hAnsi="Courier New" w:cs="Courier New"/>
        </w:rPr>
        <w:br/>
      </w:r>
      <w:r w:rsidRPr="00D47EC6">
        <w:rPr>
          <w:rFonts w:ascii="Courier New" w:hAnsi="Courier New" w:cs="Courier New"/>
        </w:rPr>
        <w:t>&lt;bcond&gt;ABC&lt;/bcond&gt;</w:t>
      </w:r>
      <w:r w:rsidR="006258B8">
        <w:rPr>
          <w:rFonts w:ascii="Courier New" w:hAnsi="Courier New" w:cs="Courier New"/>
        </w:rPr>
        <w:br/>
      </w:r>
      <w:r w:rsidRPr="00D47EC6">
        <w:rPr>
          <w:rFonts w:ascii="Courier New" w:hAnsi="Courier New" w:cs="Courier New"/>
        </w:rPr>
        <w:t>&lt;meshedge&gt;RIGHT&lt;/meshedge&gt;</w:t>
      </w:r>
    </w:p>
    <w:p w:rsidR="00D47EC6" w:rsidRPr="00D47EC6" w:rsidRDefault="00D47EC6" w:rsidP="006258B8">
      <w:pPr>
        <w:ind w:left="360"/>
        <w:rPr>
          <w:rFonts w:ascii="Courier New" w:hAnsi="Courier New" w:cs="Courier New"/>
        </w:rPr>
      </w:pPr>
      <w:r w:rsidRPr="00D47EC6">
        <w:rPr>
          <w:rFonts w:ascii="Courier New" w:hAnsi="Courier New" w:cs="Courier New"/>
        </w:rPr>
        <w:t xml:space="preserve">        &lt;/boundary&gt; </w:t>
      </w:r>
    </w:p>
    <w:p w:rsidR="00D47EC6" w:rsidRPr="00D47EC6" w:rsidRDefault="00D47EC6" w:rsidP="006258B8">
      <w:pPr>
        <w:ind w:left="360"/>
        <w:rPr>
          <w:rFonts w:ascii="Courier New" w:hAnsi="Courier New" w:cs="Courier New"/>
        </w:rPr>
      </w:pPr>
      <w:r w:rsidRPr="00D47EC6">
        <w:rPr>
          <w:rFonts w:ascii="Courier New" w:hAnsi="Courier New" w:cs="Courier New"/>
        </w:rPr>
        <w:tab/>
        <w:t>&lt;/simulation&gt;</w:t>
      </w:r>
    </w:p>
    <w:p w:rsidR="00D47EC6" w:rsidRPr="00D47EC6" w:rsidRDefault="00D47EC6" w:rsidP="006258B8">
      <w:pPr>
        <w:ind w:left="360"/>
        <w:rPr>
          <w:rFonts w:ascii="Courier New" w:hAnsi="Courier New" w:cs="Courier New"/>
        </w:rPr>
      </w:pPr>
      <w:r w:rsidRPr="00D47EC6">
        <w:rPr>
          <w:rFonts w:ascii="Courier New" w:hAnsi="Courier New" w:cs="Courier New"/>
        </w:rPr>
        <w:lastRenderedPageBreak/>
        <w:tab/>
        <w:t xml:space="preserve">&lt;simulation&gt; </w:t>
      </w:r>
    </w:p>
    <w:p w:rsidR="006258B8" w:rsidRPr="00D47EC6" w:rsidRDefault="00D47EC6" w:rsidP="006258B8">
      <w:pPr>
        <w:ind w:left="1440"/>
        <w:rPr>
          <w:rFonts w:ascii="Courier New" w:hAnsi="Courier New" w:cs="Courier New"/>
        </w:rPr>
      </w:pPr>
      <w:r w:rsidRPr="00D47EC6">
        <w:rPr>
          <w:rFonts w:ascii="Courier New" w:hAnsi="Courier New" w:cs="Courier New"/>
        </w:rPr>
        <w:t>&lt;simtitle&gt;iPad Example&lt;/simtitle&gt;</w:t>
      </w:r>
      <w:r w:rsidR="006258B8">
        <w:rPr>
          <w:rFonts w:ascii="Courier New" w:hAnsi="Courier New" w:cs="Courier New"/>
        </w:rPr>
        <w:br/>
      </w:r>
      <w:r w:rsidRPr="00D47EC6">
        <w:rPr>
          <w:rFonts w:ascii="Courier New" w:hAnsi="Courier New" w:cs="Courier New"/>
        </w:rPr>
        <w:t>&lt;nodesx&gt;296&lt;/nodesx&gt;</w:t>
      </w:r>
      <w:r w:rsidR="006258B8">
        <w:rPr>
          <w:rFonts w:ascii="Courier New" w:hAnsi="Courier New" w:cs="Courier New"/>
        </w:rPr>
        <w:br/>
      </w:r>
      <w:r w:rsidRPr="00D47EC6">
        <w:rPr>
          <w:rFonts w:ascii="Courier New" w:hAnsi="Courier New" w:cs="Courier New"/>
        </w:rPr>
        <w:t>&lt;nodesy&gt;394&lt;/nodesy&gt;</w:t>
      </w:r>
      <w:r w:rsidR="006258B8">
        <w:rPr>
          <w:rFonts w:ascii="Courier New" w:hAnsi="Courier New" w:cs="Courier New"/>
        </w:rPr>
        <w:br/>
      </w:r>
      <w:r w:rsidRPr="00D47EC6">
        <w:rPr>
          <w:rFonts w:ascii="Courier New" w:hAnsi="Courier New" w:cs="Courier New"/>
        </w:rPr>
        <w:t>&lt;nodesz&gt;0&lt;/nodesz&gt;</w:t>
      </w:r>
      <w:r w:rsidR="006258B8">
        <w:rPr>
          <w:rFonts w:ascii="Courier New" w:hAnsi="Courier New" w:cs="Courier New"/>
        </w:rPr>
        <w:br/>
      </w:r>
      <w:r w:rsidRPr="00D47EC6">
        <w:rPr>
          <w:rFonts w:ascii="Courier New" w:hAnsi="Courier New" w:cs="Courier New"/>
        </w:rPr>
        <w:t>&lt;timesteps&gt;150&lt;/timesteps&gt;</w:t>
      </w:r>
      <w:r w:rsidR="006258B8">
        <w:rPr>
          <w:rFonts w:ascii="Courier New" w:hAnsi="Courier New" w:cs="Courier New"/>
        </w:rPr>
        <w:br/>
      </w:r>
      <w:r w:rsidRPr="00D47EC6">
        <w:rPr>
          <w:rFonts w:ascii="Courier New" w:hAnsi="Courier New" w:cs="Courier New"/>
        </w:rPr>
        <w:t>&lt;vismode&gt;Hx&lt;/vismode&gt;</w:t>
      </w:r>
    </w:p>
    <w:p w:rsidR="00D47EC6" w:rsidRPr="00D47EC6" w:rsidRDefault="00D47EC6" w:rsidP="006258B8">
      <w:pPr>
        <w:ind w:left="1080" w:firstLine="360"/>
        <w:rPr>
          <w:rFonts w:ascii="Courier New" w:hAnsi="Courier New" w:cs="Courier New"/>
        </w:rPr>
      </w:pPr>
      <w:r w:rsidRPr="00D47EC6">
        <w:rPr>
          <w:rFonts w:ascii="Courier New" w:hAnsi="Courier New" w:cs="Courier New"/>
        </w:rPr>
        <w:t>&lt;pulse&gt;</w:t>
      </w:r>
    </w:p>
    <w:p w:rsidR="00D47EC6" w:rsidRPr="00D47EC6" w:rsidRDefault="00D47EC6" w:rsidP="006258B8">
      <w:pPr>
        <w:ind w:left="2160"/>
        <w:rPr>
          <w:rFonts w:ascii="Courier New" w:hAnsi="Courier New" w:cs="Courier New"/>
        </w:rPr>
      </w:pPr>
      <w:r w:rsidRPr="00D47EC6">
        <w:rPr>
          <w:rFonts w:ascii="Courier New" w:hAnsi="Courier New" w:cs="Courier New"/>
        </w:rPr>
        <w:t>&lt;xpos&gt;160&lt;/xpos&gt;</w:t>
      </w:r>
      <w:r w:rsidR="006258B8">
        <w:rPr>
          <w:rFonts w:ascii="Courier New" w:hAnsi="Courier New" w:cs="Courier New"/>
        </w:rPr>
        <w:br/>
      </w:r>
      <w:r w:rsidRPr="00D47EC6">
        <w:rPr>
          <w:rFonts w:ascii="Courier New" w:hAnsi="Courier New" w:cs="Courier New"/>
        </w:rPr>
        <w:t>&lt;ypos&gt;240&lt;/ypos&gt;</w:t>
      </w:r>
      <w:r w:rsidR="006258B8">
        <w:rPr>
          <w:rFonts w:ascii="Courier New" w:hAnsi="Courier New" w:cs="Courier New"/>
        </w:rPr>
        <w:br/>
      </w:r>
      <w:r w:rsidRPr="00D47EC6">
        <w:rPr>
          <w:rFonts w:ascii="Courier New" w:hAnsi="Courier New" w:cs="Courier New"/>
        </w:rPr>
        <w:t>&lt;wavelength&gt;50&lt;/wavelength&gt;</w:t>
      </w:r>
      <w:r w:rsidR="006258B8">
        <w:rPr>
          <w:rFonts w:ascii="Courier New" w:hAnsi="Courier New" w:cs="Courier New"/>
        </w:rPr>
        <w:br/>
      </w:r>
      <w:r w:rsidRPr="00D47EC6">
        <w:rPr>
          <w:rFonts w:ascii="Courier New" w:hAnsi="Courier New" w:cs="Courier New"/>
        </w:rPr>
        <w:t>&lt;tsstart&gt;20&lt;/tsstart&gt;</w:t>
      </w:r>
      <w:r w:rsidR="006258B8">
        <w:rPr>
          <w:rFonts w:ascii="Courier New" w:hAnsi="Courier New" w:cs="Courier New"/>
        </w:rPr>
        <w:br/>
      </w:r>
      <w:r w:rsidRPr="00D47EC6">
        <w:rPr>
          <w:rFonts w:ascii="Courier New" w:hAnsi="Courier New" w:cs="Courier New"/>
        </w:rPr>
        <w:t>&lt;excmode&gt;GAUSS&lt;/excmode&gt;</w:t>
      </w:r>
    </w:p>
    <w:p w:rsidR="00D47EC6" w:rsidRPr="00D47EC6" w:rsidRDefault="00D47EC6" w:rsidP="006258B8">
      <w:pPr>
        <w:ind w:left="360"/>
        <w:rPr>
          <w:rFonts w:ascii="Courier New" w:hAnsi="Courier New" w:cs="Courier New"/>
        </w:rPr>
      </w:pPr>
      <w:r w:rsidRPr="00D47EC6">
        <w:rPr>
          <w:rFonts w:ascii="Courier New" w:hAnsi="Courier New" w:cs="Courier New"/>
        </w:rPr>
        <w:t xml:space="preserve">        &lt;/pulse&gt;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&lt;pulse&gt;</w:t>
      </w:r>
    </w:p>
    <w:p w:rsidR="00D47EC6" w:rsidRPr="00D47EC6" w:rsidRDefault="00D47EC6" w:rsidP="006258B8">
      <w:pPr>
        <w:ind w:left="2160"/>
        <w:rPr>
          <w:rFonts w:ascii="Courier New" w:hAnsi="Courier New" w:cs="Courier New"/>
        </w:rPr>
      </w:pPr>
      <w:r w:rsidRPr="00D47EC6">
        <w:rPr>
          <w:rFonts w:ascii="Courier New" w:hAnsi="Courier New" w:cs="Courier New"/>
        </w:rPr>
        <w:t>&lt;xpos&gt;70&lt;/xpos&gt;</w:t>
      </w:r>
      <w:r w:rsidR="006258B8">
        <w:rPr>
          <w:rFonts w:ascii="Courier New" w:hAnsi="Courier New" w:cs="Courier New"/>
        </w:rPr>
        <w:br/>
      </w:r>
      <w:r w:rsidRPr="00D47EC6">
        <w:rPr>
          <w:rFonts w:ascii="Courier New" w:hAnsi="Courier New" w:cs="Courier New"/>
        </w:rPr>
        <w:t>&lt;ypos&gt;70&lt;/ypos&gt;</w:t>
      </w:r>
      <w:r w:rsidR="006258B8">
        <w:rPr>
          <w:rFonts w:ascii="Courier New" w:hAnsi="Courier New" w:cs="Courier New"/>
        </w:rPr>
        <w:br/>
      </w:r>
      <w:r w:rsidRPr="00D47EC6">
        <w:rPr>
          <w:rFonts w:ascii="Courier New" w:hAnsi="Courier New" w:cs="Courier New"/>
        </w:rPr>
        <w:t>&lt;wavelength&gt;30&lt;/wavelength&gt;</w:t>
      </w:r>
      <w:r w:rsidR="006258B8">
        <w:rPr>
          <w:rFonts w:ascii="Courier New" w:hAnsi="Courier New" w:cs="Courier New"/>
        </w:rPr>
        <w:br/>
      </w:r>
      <w:r w:rsidRPr="00D47EC6">
        <w:rPr>
          <w:rFonts w:ascii="Courier New" w:hAnsi="Courier New" w:cs="Courier New"/>
        </w:rPr>
        <w:t>&lt;tsstart&gt;60&lt;/tsstart&gt;</w:t>
      </w:r>
      <w:r w:rsidR="006258B8">
        <w:rPr>
          <w:rFonts w:ascii="Courier New" w:hAnsi="Courier New" w:cs="Courier New"/>
        </w:rPr>
        <w:br/>
      </w:r>
      <w:r w:rsidRPr="00D47EC6">
        <w:rPr>
          <w:rFonts w:ascii="Courier New" w:hAnsi="Courier New" w:cs="Courier New"/>
        </w:rPr>
        <w:t>&lt;excmode&gt;GAUSS&lt;/excmode&gt;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&lt;/pulse&gt;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&lt;plainwave&gt;</w:t>
      </w:r>
    </w:p>
    <w:p w:rsidR="00D47EC6" w:rsidRPr="00D47EC6" w:rsidRDefault="00D47EC6" w:rsidP="00AF6A69">
      <w:pPr>
        <w:ind w:left="2160"/>
        <w:rPr>
          <w:rFonts w:ascii="Courier New" w:hAnsi="Courier New" w:cs="Courier New"/>
        </w:rPr>
      </w:pPr>
      <w:r w:rsidRPr="00D47EC6">
        <w:rPr>
          <w:rFonts w:ascii="Courier New" w:hAnsi="Courier New" w:cs="Courier New"/>
        </w:rPr>
        <w:t>&lt;xstart&gt;44&lt;/xstart&gt;</w:t>
      </w:r>
      <w:r w:rsidR="00AF6A69">
        <w:rPr>
          <w:rFonts w:ascii="Courier New" w:hAnsi="Courier New" w:cs="Courier New"/>
        </w:rPr>
        <w:br/>
        <w:t>&lt;</w:t>
      </w:r>
      <w:r w:rsidRPr="00D47EC6">
        <w:rPr>
          <w:rFonts w:ascii="Courier New" w:hAnsi="Courier New" w:cs="Courier New"/>
        </w:rPr>
        <w:t>ystart&gt;200&lt;/ystart&gt;</w:t>
      </w:r>
      <w:r w:rsidR="00AF6A69">
        <w:rPr>
          <w:rFonts w:ascii="Courier New" w:hAnsi="Courier New" w:cs="Courier New"/>
        </w:rPr>
        <w:br/>
      </w:r>
      <w:r w:rsidRPr="00D47EC6">
        <w:rPr>
          <w:rFonts w:ascii="Courier New" w:hAnsi="Courier New" w:cs="Courier New"/>
        </w:rPr>
        <w:t>&lt;xend&gt;340&lt;/xend&gt;</w:t>
      </w:r>
      <w:r w:rsidR="00AF6A69">
        <w:rPr>
          <w:rFonts w:ascii="Courier New" w:hAnsi="Courier New" w:cs="Courier New"/>
        </w:rPr>
        <w:br/>
      </w:r>
      <w:r w:rsidRPr="00D47EC6">
        <w:rPr>
          <w:rFonts w:ascii="Courier New" w:hAnsi="Courier New" w:cs="Courier New"/>
        </w:rPr>
        <w:t>yend&gt;200&lt;/yend&gt;</w:t>
      </w:r>
      <w:r w:rsidR="00AF6A69">
        <w:rPr>
          <w:rFonts w:ascii="Courier New" w:hAnsi="Courier New" w:cs="Courier New"/>
        </w:rPr>
        <w:br/>
      </w:r>
      <w:r w:rsidRPr="00D47EC6">
        <w:rPr>
          <w:rFonts w:ascii="Courier New" w:hAnsi="Courier New" w:cs="Courier New"/>
        </w:rPr>
        <w:t>&lt;pwtype&gt;STANDARD&lt;/pwtype&gt;</w:t>
      </w:r>
      <w:r w:rsidR="00AF6A69">
        <w:rPr>
          <w:rFonts w:ascii="Courier New" w:hAnsi="Courier New" w:cs="Courier New"/>
        </w:rPr>
        <w:br/>
      </w:r>
      <w:r w:rsidRPr="00D47EC6">
        <w:rPr>
          <w:rFonts w:ascii="Courier New" w:hAnsi="Courier New" w:cs="Courier New"/>
        </w:rPr>
        <w:t>&lt;wavelength&gt;30&lt;/wavelength&gt;</w:t>
      </w:r>
      <w:r w:rsidR="00AF6A69">
        <w:rPr>
          <w:rFonts w:ascii="Courier New" w:hAnsi="Courier New" w:cs="Courier New"/>
        </w:rPr>
        <w:br/>
      </w:r>
      <w:r w:rsidRPr="00D47EC6">
        <w:rPr>
          <w:rFonts w:ascii="Courier New" w:hAnsi="Courier New" w:cs="Courier New"/>
        </w:rPr>
        <w:t>&lt;tsstart&gt;50&lt;/tsstart&gt;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&lt;/plainwave&gt;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&lt;boundary&gt;</w:t>
      </w:r>
    </w:p>
    <w:p w:rsidR="00D47EC6" w:rsidRPr="00D47EC6" w:rsidRDefault="00D47EC6" w:rsidP="00AF6A69">
      <w:pPr>
        <w:ind w:left="2160"/>
        <w:rPr>
          <w:rFonts w:ascii="Courier New" w:hAnsi="Courier New" w:cs="Courier New"/>
        </w:rPr>
      </w:pPr>
      <w:r w:rsidRPr="00D47EC6">
        <w:rPr>
          <w:rFonts w:ascii="Courier New" w:hAnsi="Courier New" w:cs="Courier New"/>
        </w:rPr>
        <w:t>&lt;xstart&gt;60&lt;/xstart&gt;</w:t>
      </w:r>
      <w:r w:rsidR="00AF6A69">
        <w:rPr>
          <w:rFonts w:ascii="Courier New" w:hAnsi="Courier New" w:cs="Courier New"/>
        </w:rPr>
        <w:br/>
      </w:r>
      <w:r w:rsidRPr="00D47EC6">
        <w:rPr>
          <w:rFonts w:ascii="Courier New" w:hAnsi="Courier New" w:cs="Courier New"/>
        </w:rPr>
        <w:t>&lt;ystart&gt;350&lt;/ystart&gt;</w:t>
      </w:r>
      <w:r w:rsidR="00AF6A69">
        <w:rPr>
          <w:rFonts w:ascii="Courier New" w:hAnsi="Courier New" w:cs="Courier New"/>
        </w:rPr>
        <w:br/>
        <w:t>&lt;</w:t>
      </w:r>
      <w:r w:rsidRPr="00D47EC6">
        <w:rPr>
          <w:rFonts w:ascii="Courier New" w:hAnsi="Courier New" w:cs="Courier New"/>
        </w:rPr>
        <w:t>xend&gt;220&lt;/xend&gt;</w:t>
      </w:r>
      <w:r w:rsidR="00AF6A69">
        <w:rPr>
          <w:rFonts w:ascii="Courier New" w:hAnsi="Courier New" w:cs="Courier New"/>
        </w:rPr>
        <w:br/>
        <w:t>&lt;</w:t>
      </w:r>
      <w:r w:rsidRPr="00D47EC6">
        <w:rPr>
          <w:rFonts w:ascii="Courier New" w:hAnsi="Courier New" w:cs="Courier New"/>
        </w:rPr>
        <w:t>yend&gt;300&lt;/yend&gt;</w:t>
      </w:r>
      <w:r w:rsidR="00AF6A69">
        <w:rPr>
          <w:rFonts w:ascii="Courier New" w:hAnsi="Courier New" w:cs="Courier New"/>
        </w:rPr>
        <w:br/>
      </w:r>
      <w:r w:rsidRPr="00D47EC6">
        <w:rPr>
          <w:rFonts w:ascii="Courier New" w:hAnsi="Courier New" w:cs="Courier New"/>
        </w:rPr>
        <w:t>&lt;bcond&gt;ABC&lt;/bcond&gt;</w:t>
      </w:r>
      <w:r w:rsidR="00AF6A69">
        <w:rPr>
          <w:rFonts w:ascii="Courier New" w:hAnsi="Courier New" w:cs="Courier New"/>
        </w:rPr>
        <w:br/>
      </w:r>
      <w:r w:rsidRPr="00D47EC6">
        <w:rPr>
          <w:rFonts w:ascii="Courier New" w:hAnsi="Courier New" w:cs="Courier New"/>
        </w:rPr>
        <w:t>&lt;meshedge&gt;INTERNAL&lt;/meshedge&gt;</w:t>
      </w:r>
    </w:p>
    <w:p w:rsidR="00D47EC6" w:rsidRPr="00D47EC6" w:rsidRDefault="00D47EC6" w:rsidP="00AF6A69">
      <w:pPr>
        <w:ind w:left="360"/>
        <w:rPr>
          <w:rFonts w:ascii="Courier New" w:hAnsi="Courier New" w:cs="Courier New"/>
        </w:rPr>
      </w:pPr>
      <w:r w:rsidRPr="00D47EC6">
        <w:rPr>
          <w:rFonts w:ascii="Courier New" w:hAnsi="Courier New" w:cs="Courier New"/>
        </w:rPr>
        <w:t xml:space="preserve">        &lt;/boundary&gt; </w:t>
      </w:r>
    </w:p>
    <w:p w:rsidR="00D47EC6" w:rsidRPr="00D47EC6" w:rsidRDefault="00D47EC6" w:rsidP="00D47EC6">
      <w:pPr>
        <w:ind w:left="360"/>
        <w:rPr>
          <w:rFonts w:ascii="Courier New" w:hAnsi="Courier New" w:cs="Courier New"/>
        </w:rPr>
      </w:pPr>
      <w:r w:rsidRPr="00D47EC6">
        <w:rPr>
          <w:rFonts w:ascii="Courier New" w:hAnsi="Courier New" w:cs="Courier New"/>
        </w:rPr>
        <w:lastRenderedPageBreak/>
        <w:t xml:space="preserve">        &lt;!-- Edge boundaries: take note of the start and end coordinates - these match with the included simulation modes within the app! --&gt;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&lt;boundary&gt;</w:t>
      </w:r>
    </w:p>
    <w:p w:rsidR="00D47EC6" w:rsidRPr="00D47EC6" w:rsidRDefault="00D47EC6" w:rsidP="00AF6A69">
      <w:pPr>
        <w:ind w:left="2160"/>
        <w:rPr>
          <w:rFonts w:ascii="Courier New" w:hAnsi="Courier New" w:cs="Courier New"/>
        </w:rPr>
      </w:pPr>
      <w:r w:rsidRPr="00D47EC6">
        <w:rPr>
          <w:rFonts w:ascii="Courier New" w:hAnsi="Courier New" w:cs="Courier New"/>
        </w:rPr>
        <w:t>&lt;xstart&gt;44&lt;/xstart&gt;</w:t>
      </w:r>
      <w:r w:rsidR="00AF6A69">
        <w:rPr>
          <w:rFonts w:ascii="Courier New" w:hAnsi="Courier New" w:cs="Courier New"/>
        </w:rPr>
        <w:br/>
      </w:r>
      <w:r w:rsidRPr="00D47EC6">
        <w:rPr>
          <w:rFonts w:ascii="Courier New" w:hAnsi="Courier New" w:cs="Courier New"/>
        </w:rPr>
        <w:t>&lt;ystart&gt;59&lt;/ystart&gt;</w:t>
      </w:r>
      <w:r w:rsidR="00AF6A69">
        <w:rPr>
          <w:rFonts w:ascii="Courier New" w:hAnsi="Courier New" w:cs="Courier New"/>
        </w:rPr>
        <w:br/>
      </w:r>
      <w:r w:rsidRPr="00D47EC6">
        <w:rPr>
          <w:rFonts w:ascii="Courier New" w:hAnsi="Courier New" w:cs="Courier New"/>
        </w:rPr>
        <w:t>&lt;xend&gt;340&lt;/xend&gt;</w:t>
      </w:r>
      <w:r w:rsidR="00AF6A69">
        <w:rPr>
          <w:rFonts w:ascii="Courier New" w:hAnsi="Courier New" w:cs="Courier New"/>
        </w:rPr>
        <w:br/>
      </w:r>
      <w:r w:rsidRPr="00D47EC6">
        <w:rPr>
          <w:rFonts w:ascii="Courier New" w:hAnsi="Courier New" w:cs="Courier New"/>
        </w:rPr>
        <w:t>&lt;yend&gt;59&lt;/yend&gt;</w:t>
      </w:r>
      <w:r w:rsidR="00AF6A69">
        <w:rPr>
          <w:rFonts w:ascii="Courier New" w:hAnsi="Courier New" w:cs="Courier New"/>
        </w:rPr>
        <w:br/>
      </w:r>
      <w:r w:rsidRPr="00D47EC6">
        <w:rPr>
          <w:rFonts w:ascii="Courier New" w:hAnsi="Courier New" w:cs="Courier New"/>
        </w:rPr>
        <w:t>&lt;bcond&gt;ABC&lt;/bcond&gt;</w:t>
      </w:r>
      <w:r w:rsidR="00AF6A69">
        <w:rPr>
          <w:rFonts w:ascii="Courier New" w:hAnsi="Courier New" w:cs="Courier New"/>
        </w:rPr>
        <w:br/>
      </w:r>
      <w:r w:rsidRPr="00D47EC6">
        <w:rPr>
          <w:rFonts w:ascii="Courier New" w:hAnsi="Courier New" w:cs="Courier New"/>
        </w:rPr>
        <w:t>&lt;meshedge&gt;TOP&lt;/meshedge&gt;</w:t>
      </w:r>
    </w:p>
    <w:p w:rsidR="00D47EC6" w:rsidRPr="00D47EC6" w:rsidRDefault="00D47EC6" w:rsidP="00AF6A69">
      <w:pPr>
        <w:ind w:left="360"/>
        <w:rPr>
          <w:rFonts w:ascii="Courier New" w:hAnsi="Courier New" w:cs="Courier New"/>
        </w:rPr>
      </w:pPr>
      <w:r w:rsidRPr="00D47EC6">
        <w:rPr>
          <w:rFonts w:ascii="Courier New" w:hAnsi="Courier New" w:cs="Courier New"/>
        </w:rPr>
        <w:t xml:space="preserve">        &lt;/boundary&gt;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&lt;boundary&gt;</w:t>
      </w:r>
    </w:p>
    <w:p w:rsidR="00D47EC6" w:rsidRPr="00D47EC6" w:rsidRDefault="00D47EC6" w:rsidP="00AF6A69">
      <w:pPr>
        <w:ind w:left="2160"/>
        <w:rPr>
          <w:rFonts w:ascii="Courier New" w:hAnsi="Courier New" w:cs="Courier New"/>
        </w:rPr>
      </w:pPr>
      <w:r w:rsidRPr="00D47EC6">
        <w:rPr>
          <w:rFonts w:ascii="Courier New" w:hAnsi="Courier New" w:cs="Courier New"/>
        </w:rPr>
        <w:t>&lt;xstart&gt;44&lt;/xstart&gt;</w:t>
      </w:r>
      <w:r w:rsidR="00AF6A69">
        <w:rPr>
          <w:rFonts w:ascii="Courier New" w:hAnsi="Courier New" w:cs="Courier New"/>
        </w:rPr>
        <w:br/>
      </w:r>
      <w:r w:rsidRPr="00D47EC6">
        <w:rPr>
          <w:rFonts w:ascii="Courier New" w:hAnsi="Courier New" w:cs="Courier New"/>
        </w:rPr>
        <w:t>&lt;ystart&gt;453&lt;/ystart&gt;</w:t>
      </w:r>
      <w:r w:rsidR="00AF6A69">
        <w:rPr>
          <w:rFonts w:ascii="Courier New" w:hAnsi="Courier New" w:cs="Courier New"/>
        </w:rPr>
        <w:br/>
      </w:r>
      <w:r w:rsidRPr="00D47EC6">
        <w:rPr>
          <w:rFonts w:ascii="Courier New" w:hAnsi="Courier New" w:cs="Courier New"/>
        </w:rPr>
        <w:t>&lt;xend&gt;340&lt;/xend&gt;</w:t>
      </w:r>
      <w:r w:rsidR="00AF6A69">
        <w:rPr>
          <w:rFonts w:ascii="Courier New" w:hAnsi="Courier New" w:cs="Courier New"/>
        </w:rPr>
        <w:br/>
      </w:r>
      <w:r w:rsidRPr="00D47EC6">
        <w:rPr>
          <w:rFonts w:ascii="Courier New" w:hAnsi="Courier New" w:cs="Courier New"/>
        </w:rPr>
        <w:t>&lt;yend&gt;453&lt;/yend&gt;</w:t>
      </w:r>
      <w:r w:rsidR="00AF6A69">
        <w:rPr>
          <w:rFonts w:ascii="Courier New" w:hAnsi="Courier New" w:cs="Courier New"/>
        </w:rPr>
        <w:br/>
      </w:r>
      <w:r w:rsidRPr="00D47EC6">
        <w:rPr>
          <w:rFonts w:ascii="Courier New" w:hAnsi="Courier New" w:cs="Courier New"/>
        </w:rPr>
        <w:t>&lt;bcond&gt;ABC&lt;/bcond&gt;</w:t>
      </w:r>
      <w:r w:rsidR="00AF6A69">
        <w:rPr>
          <w:rFonts w:ascii="Courier New" w:hAnsi="Courier New" w:cs="Courier New"/>
        </w:rPr>
        <w:br/>
      </w:r>
      <w:r w:rsidRPr="00D47EC6">
        <w:rPr>
          <w:rFonts w:ascii="Courier New" w:hAnsi="Courier New" w:cs="Courier New"/>
        </w:rPr>
        <w:t>&lt;meshedge&gt;BOTTOM&lt;/meshedge&gt;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&lt;/boundary&gt;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&lt;boundary&gt;</w:t>
      </w:r>
    </w:p>
    <w:p w:rsidR="00D47EC6" w:rsidRPr="00D47EC6" w:rsidRDefault="00D47EC6" w:rsidP="00AF6A69">
      <w:pPr>
        <w:ind w:left="2160"/>
        <w:rPr>
          <w:rFonts w:ascii="Courier New" w:hAnsi="Courier New" w:cs="Courier New"/>
        </w:rPr>
      </w:pPr>
      <w:r w:rsidRPr="00D47EC6">
        <w:rPr>
          <w:rFonts w:ascii="Courier New" w:hAnsi="Courier New" w:cs="Courier New"/>
        </w:rPr>
        <w:t>&lt;xstart&gt;44&lt;/xstart&gt;</w:t>
      </w:r>
      <w:r w:rsidR="00AF6A69">
        <w:rPr>
          <w:rFonts w:ascii="Courier New" w:hAnsi="Courier New" w:cs="Courier New"/>
        </w:rPr>
        <w:br/>
      </w:r>
      <w:r w:rsidRPr="00D47EC6">
        <w:rPr>
          <w:rFonts w:ascii="Courier New" w:hAnsi="Courier New" w:cs="Courier New"/>
        </w:rPr>
        <w:t>&lt;ystart&gt;59&lt;/ystart&gt;</w:t>
      </w:r>
      <w:r w:rsidR="00AF6A69">
        <w:rPr>
          <w:rFonts w:ascii="Courier New" w:hAnsi="Courier New" w:cs="Courier New"/>
        </w:rPr>
        <w:br/>
        <w:t>&lt;</w:t>
      </w:r>
      <w:r w:rsidRPr="00D47EC6">
        <w:rPr>
          <w:rFonts w:ascii="Courier New" w:hAnsi="Courier New" w:cs="Courier New"/>
        </w:rPr>
        <w:t>xend&gt;44&lt;/xend&gt;</w:t>
      </w:r>
      <w:r w:rsidR="00AF6A69">
        <w:rPr>
          <w:rFonts w:ascii="Courier New" w:hAnsi="Courier New" w:cs="Courier New"/>
        </w:rPr>
        <w:br/>
        <w:t>&lt;</w:t>
      </w:r>
      <w:r w:rsidRPr="00D47EC6">
        <w:rPr>
          <w:rFonts w:ascii="Courier New" w:hAnsi="Courier New" w:cs="Courier New"/>
        </w:rPr>
        <w:t>yend&gt;453&lt;/yend&gt;</w:t>
      </w:r>
      <w:r w:rsidR="00AF6A69">
        <w:rPr>
          <w:rFonts w:ascii="Courier New" w:hAnsi="Courier New" w:cs="Courier New"/>
        </w:rPr>
        <w:br/>
      </w:r>
      <w:r w:rsidRPr="00D47EC6">
        <w:rPr>
          <w:rFonts w:ascii="Courier New" w:hAnsi="Courier New" w:cs="Courier New"/>
        </w:rPr>
        <w:t>&lt;bcond&gt;ABC&lt;/bcond&gt;</w:t>
      </w:r>
      <w:r w:rsidR="00AF6A69">
        <w:rPr>
          <w:rFonts w:ascii="Courier New" w:hAnsi="Courier New" w:cs="Courier New"/>
        </w:rPr>
        <w:br/>
      </w:r>
      <w:r w:rsidRPr="00D47EC6">
        <w:rPr>
          <w:rFonts w:ascii="Courier New" w:hAnsi="Courier New" w:cs="Courier New"/>
        </w:rPr>
        <w:t>&lt;meshedge&gt;LEFT&lt;/meshedge&gt;</w:t>
      </w:r>
    </w:p>
    <w:p w:rsidR="00D47EC6" w:rsidRPr="00D47EC6" w:rsidRDefault="00D47EC6" w:rsidP="00AF6A69">
      <w:pPr>
        <w:ind w:left="360"/>
        <w:rPr>
          <w:rFonts w:ascii="Courier New" w:hAnsi="Courier New" w:cs="Courier New"/>
        </w:rPr>
      </w:pPr>
      <w:r w:rsidRPr="00D47EC6">
        <w:rPr>
          <w:rFonts w:ascii="Courier New" w:hAnsi="Courier New" w:cs="Courier New"/>
        </w:rPr>
        <w:t xml:space="preserve">        &lt;/boundary&gt; </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&lt;boundary&gt;</w:t>
      </w:r>
    </w:p>
    <w:p w:rsidR="00D47EC6" w:rsidRPr="00D47EC6" w:rsidRDefault="00D47EC6" w:rsidP="00AF6A69">
      <w:pPr>
        <w:ind w:left="2160"/>
        <w:rPr>
          <w:rFonts w:ascii="Courier New" w:hAnsi="Courier New" w:cs="Courier New"/>
        </w:rPr>
      </w:pPr>
      <w:r w:rsidRPr="00D47EC6">
        <w:rPr>
          <w:rFonts w:ascii="Courier New" w:hAnsi="Courier New" w:cs="Courier New"/>
        </w:rPr>
        <w:t>&lt;xstart&gt;340&lt;/xstart&gt;</w:t>
      </w:r>
      <w:r w:rsidR="00AF6A69">
        <w:rPr>
          <w:rFonts w:ascii="Courier New" w:hAnsi="Courier New" w:cs="Courier New"/>
        </w:rPr>
        <w:br/>
      </w:r>
      <w:r w:rsidRPr="00D47EC6">
        <w:rPr>
          <w:rFonts w:ascii="Courier New" w:hAnsi="Courier New" w:cs="Courier New"/>
        </w:rPr>
        <w:t>&lt;ystart&gt;59&lt;/ystart&gt;</w:t>
      </w:r>
      <w:r w:rsidR="00AF6A69">
        <w:rPr>
          <w:rFonts w:ascii="Courier New" w:hAnsi="Courier New" w:cs="Courier New"/>
        </w:rPr>
        <w:br/>
      </w:r>
      <w:r w:rsidRPr="00D47EC6">
        <w:rPr>
          <w:rFonts w:ascii="Courier New" w:hAnsi="Courier New" w:cs="Courier New"/>
        </w:rPr>
        <w:t>&lt;xend&gt;340&lt;/xend&gt;</w:t>
      </w:r>
      <w:r w:rsidR="00AF6A69">
        <w:rPr>
          <w:rFonts w:ascii="Courier New" w:hAnsi="Courier New" w:cs="Courier New"/>
        </w:rPr>
        <w:br/>
      </w:r>
      <w:r w:rsidRPr="00D47EC6">
        <w:rPr>
          <w:rFonts w:ascii="Courier New" w:hAnsi="Courier New" w:cs="Courier New"/>
        </w:rPr>
        <w:t>&lt;yend&gt;453&lt;/yend&gt;</w:t>
      </w:r>
      <w:r w:rsidR="00AF6A69">
        <w:rPr>
          <w:rFonts w:ascii="Courier New" w:hAnsi="Courier New" w:cs="Courier New"/>
        </w:rPr>
        <w:br/>
      </w:r>
      <w:r w:rsidRPr="00D47EC6">
        <w:rPr>
          <w:rFonts w:ascii="Courier New" w:hAnsi="Courier New" w:cs="Courier New"/>
        </w:rPr>
        <w:t>&lt;bcond&gt;ABC&lt;/bcond&gt;</w:t>
      </w:r>
      <w:r w:rsidR="00AF6A69">
        <w:rPr>
          <w:rFonts w:ascii="Courier New" w:hAnsi="Courier New" w:cs="Courier New"/>
        </w:rPr>
        <w:br/>
        <w:t>&lt;</w:t>
      </w:r>
      <w:r w:rsidRPr="00D47EC6">
        <w:rPr>
          <w:rFonts w:ascii="Courier New" w:hAnsi="Courier New" w:cs="Courier New"/>
        </w:rPr>
        <w:t>meshedge&gt;RIGHT&lt;/meshedge&gt;</w:t>
      </w:r>
    </w:p>
    <w:p w:rsidR="00D47EC6" w:rsidRPr="00D47EC6" w:rsidRDefault="00D47EC6" w:rsidP="00AF6A69">
      <w:pPr>
        <w:ind w:left="360"/>
        <w:rPr>
          <w:rFonts w:ascii="Courier New" w:hAnsi="Courier New" w:cs="Courier New"/>
        </w:rPr>
      </w:pPr>
      <w:r w:rsidRPr="00D47EC6">
        <w:rPr>
          <w:rFonts w:ascii="Courier New" w:hAnsi="Courier New" w:cs="Courier New"/>
        </w:rPr>
        <w:t xml:space="preserve">        &lt;/boundary&gt;</w:t>
      </w:r>
    </w:p>
    <w:p w:rsidR="00D47EC6" w:rsidRPr="00D47EC6" w:rsidRDefault="00D47EC6" w:rsidP="00D47EC6">
      <w:pPr>
        <w:ind w:left="360"/>
        <w:rPr>
          <w:rFonts w:ascii="Courier New" w:hAnsi="Courier New" w:cs="Courier New"/>
        </w:rPr>
      </w:pPr>
      <w:r w:rsidRPr="00D47EC6">
        <w:rPr>
          <w:rFonts w:ascii="Courier New" w:hAnsi="Courier New" w:cs="Courier New"/>
        </w:rPr>
        <w:t xml:space="preserve">    &lt;/simulation&gt;</w:t>
      </w:r>
    </w:p>
    <w:p w:rsidR="00C874D9" w:rsidRDefault="00D47EC6" w:rsidP="00C874D9">
      <w:pPr>
        <w:ind w:left="360"/>
        <w:rPr>
          <w:rFonts w:ascii="Courier New" w:hAnsi="Courier New" w:cs="Courier New"/>
        </w:rPr>
      </w:pPr>
      <w:r w:rsidRPr="00D47EC6">
        <w:rPr>
          <w:rFonts w:ascii="Courier New" w:hAnsi="Courier New" w:cs="Courier New"/>
        </w:rPr>
        <w:t>&lt;/feed&gt;</w:t>
      </w:r>
    </w:p>
    <w:p w:rsidR="00C874D9" w:rsidRDefault="00C874D9">
      <w:pPr>
        <w:rPr>
          <w:rFonts w:ascii="Courier New" w:hAnsi="Courier New" w:cs="Courier New"/>
          <w:b/>
          <w:i/>
          <w:u w:val="single"/>
        </w:rPr>
      </w:pPr>
      <w:r>
        <w:rPr>
          <w:rFonts w:ascii="Courier New" w:hAnsi="Courier New" w:cs="Courier New"/>
          <w:b/>
          <w:i/>
          <w:u w:val="single"/>
        </w:rPr>
        <w:br w:type="page"/>
      </w:r>
    </w:p>
    <w:p w:rsidR="00F235EC" w:rsidRDefault="00F235EC" w:rsidP="00F235EC">
      <w:pPr>
        <w:pStyle w:val="ListParagraph"/>
        <w:numPr>
          <w:ilvl w:val="0"/>
          <w:numId w:val="1"/>
        </w:numPr>
        <w:rPr>
          <w:rFonts w:ascii="Courier New" w:hAnsi="Courier New" w:cs="Courier New"/>
          <w:b/>
          <w:i/>
          <w:u w:val="single"/>
        </w:rPr>
      </w:pPr>
      <w:r>
        <w:rPr>
          <w:rFonts w:ascii="Courier New" w:hAnsi="Courier New" w:cs="Courier New"/>
          <w:b/>
          <w:i/>
          <w:u w:val="single"/>
        </w:rPr>
        <w:lastRenderedPageBreak/>
        <w:t>Feedback</w:t>
      </w:r>
    </w:p>
    <w:p w:rsidR="00F235EC" w:rsidRPr="00F235EC" w:rsidRDefault="00F235EC" w:rsidP="00F235EC">
      <w:pPr>
        <w:ind w:left="360"/>
        <w:rPr>
          <w:rFonts w:ascii="Courier New" w:hAnsi="Courier New" w:cs="Courier New"/>
        </w:rPr>
      </w:pPr>
      <w:r w:rsidRPr="00F235EC">
        <w:rPr>
          <w:rFonts w:ascii="Courier New" w:hAnsi="Courier New" w:cs="Courier New"/>
        </w:rPr>
        <w:t xml:space="preserve">Loughborough Wave Lab and CEML are developed by Dan Browne, a Ph.D. student within the School of Electronic, Electrical and Systems Engineering at Loughborough University, UK. If you have any suggestions or other feedback for the improvement and expansion of CEML or the </w:t>
      </w:r>
      <w:hyperlink r:id="rId7" w:history="1">
        <w:r w:rsidRPr="00AD7C9C">
          <w:rPr>
            <w:rStyle w:val="Hyperlink"/>
            <w:rFonts w:ascii="Courier New" w:hAnsi="Courier New" w:cs="Courier New"/>
          </w:rPr>
          <w:t>Loughborough Wave Lab app</w:t>
        </w:r>
      </w:hyperlink>
      <w:r w:rsidRPr="00F235EC">
        <w:rPr>
          <w:rFonts w:ascii="Courier New" w:hAnsi="Courier New" w:cs="Courier New"/>
        </w:rPr>
        <w:t xml:space="preserve">, please email: </w:t>
      </w:r>
      <w:hyperlink r:id="rId8" w:history="1">
        <w:r w:rsidRPr="00427F2C">
          <w:rPr>
            <w:rStyle w:val="Hyperlink"/>
            <w:rFonts w:ascii="Courier New" w:hAnsi="Courier New" w:cs="Courier New"/>
          </w:rPr>
          <w:t>D.R.Browne@lboro.ac.uk</w:t>
        </w:r>
      </w:hyperlink>
      <w:r>
        <w:rPr>
          <w:rFonts w:ascii="Courier New" w:hAnsi="Courier New" w:cs="Courier New"/>
        </w:rPr>
        <w:t xml:space="preserve"> </w:t>
      </w:r>
    </w:p>
    <w:p w:rsidR="008745DD" w:rsidRPr="008745DD" w:rsidRDefault="008745DD" w:rsidP="008745DD">
      <w:pPr>
        <w:ind w:left="360"/>
        <w:rPr>
          <w:rFonts w:ascii="Courier New" w:hAnsi="Courier New" w:cs="Courier New"/>
          <w:b/>
        </w:rPr>
      </w:pPr>
    </w:p>
    <w:sectPr w:rsidR="008745DD" w:rsidRPr="008745DD" w:rsidSect="000C7B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259B6"/>
    <w:multiLevelType w:val="multilevel"/>
    <w:tmpl w:val="5DC0110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5FAB7AFD"/>
    <w:multiLevelType w:val="hybridMultilevel"/>
    <w:tmpl w:val="8AA2F2F0"/>
    <w:lvl w:ilvl="0" w:tplc="E38AAD4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52630"/>
    <w:rsid w:val="00017DCE"/>
    <w:rsid w:val="000C7B92"/>
    <w:rsid w:val="00165166"/>
    <w:rsid w:val="00301F3C"/>
    <w:rsid w:val="00346F60"/>
    <w:rsid w:val="003D1F07"/>
    <w:rsid w:val="003F62B3"/>
    <w:rsid w:val="003F6A0C"/>
    <w:rsid w:val="00447923"/>
    <w:rsid w:val="004B5AAC"/>
    <w:rsid w:val="004D1F9B"/>
    <w:rsid w:val="00542887"/>
    <w:rsid w:val="00552630"/>
    <w:rsid w:val="005F567C"/>
    <w:rsid w:val="006258B8"/>
    <w:rsid w:val="006E0723"/>
    <w:rsid w:val="007072B2"/>
    <w:rsid w:val="0079591D"/>
    <w:rsid w:val="008745DD"/>
    <w:rsid w:val="009D155F"/>
    <w:rsid w:val="00AD7C9C"/>
    <w:rsid w:val="00AF6A69"/>
    <w:rsid w:val="00B35B9E"/>
    <w:rsid w:val="00B40D87"/>
    <w:rsid w:val="00B76847"/>
    <w:rsid w:val="00B93A47"/>
    <w:rsid w:val="00BF3E97"/>
    <w:rsid w:val="00BF4AF9"/>
    <w:rsid w:val="00C3365F"/>
    <w:rsid w:val="00C75C54"/>
    <w:rsid w:val="00C874D9"/>
    <w:rsid w:val="00CA4242"/>
    <w:rsid w:val="00D47EC6"/>
    <w:rsid w:val="00D550F0"/>
    <w:rsid w:val="00F235EC"/>
    <w:rsid w:val="00F754B6"/>
    <w:rsid w:val="00FB26E1"/>
    <w:rsid w:val="00FC1323"/>
    <w:rsid w:val="00FC2BCF"/>
    <w:rsid w:val="00FF300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B92"/>
  </w:style>
  <w:style w:type="paragraph" w:styleId="Heading1">
    <w:name w:val="heading 1"/>
    <w:basedOn w:val="Normal"/>
    <w:next w:val="Normal"/>
    <w:link w:val="Heading1Char"/>
    <w:uiPriority w:val="9"/>
    <w:qFormat/>
    <w:rsid w:val="00C874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BCF"/>
    <w:pPr>
      <w:ind w:left="720"/>
      <w:contextualSpacing/>
    </w:pPr>
  </w:style>
  <w:style w:type="character" w:styleId="Hyperlink">
    <w:name w:val="Hyperlink"/>
    <w:basedOn w:val="DefaultParagraphFont"/>
    <w:uiPriority w:val="99"/>
    <w:unhideWhenUsed/>
    <w:rsid w:val="00D47EC6"/>
    <w:rPr>
      <w:color w:val="0000FF" w:themeColor="hyperlink"/>
      <w:u w:val="single"/>
    </w:rPr>
  </w:style>
  <w:style w:type="character" w:customStyle="1" w:styleId="Heading1Char">
    <w:name w:val="Heading 1 Char"/>
    <w:basedOn w:val="DefaultParagraphFont"/>
    <w:link w:val="Heading1"/>
    <w:uiPriority w:val="9"/>
    <w:rsid w:val="00C874D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74D9"/>
    <w:pPr>
      <w:outlineLvl w:val="9"/>
    </w:pPr>
    <w:rPr>
      <w:lang w:val="en-US"/>
    </w:rPr>
  </w:style>
  <w:style w:type="paragraph" w:styleId="BalloonText">
    <w:name w:val="Balloon Text"/>
    <w:basedOn w:val="Normal"/>
    <w:link w:val="BalloonTextChar"/>
    <w:uiPriority w:val="99"/>
    <w:semiHidden/>
    <w:unhideWhenUsed/>
    <w:rsid w:val="00C87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4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R.Browne@lboro.ac.uk" TargetMode="External"/><Relationship Id="rId3" Type="http://schemas.openxmlformats.org/officeDocument/2006/relationships/styles" Target="styles.xml"/><Relationship Id="rId7" Type="http://schemas.openxmlformats.org/officeDocument/2006/relationships/hyperlink" Target="http://itunes.apple.com/gb/app/loughborough-wave-lab/id402424695?mt=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tunes.apple.com/gb/app/loughborough-wave-lab/id402424695?mt=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5359A-B8BC-452A-B90E-4D0054B13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11335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2012-03-09T10:13:00Z</dcterms:created>
  <dcterms:modified xsi:type="dcterms:W3CDTF">2012-03-09T10:40:00Z</dcterms:modified>
</cp:coreProperties>
</file>