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BCB6" w14:textId="77777777" w:rsidR="00640D5A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52D5">
        <w:rPr>
          <w:rFonts w:ascii="Arial" w:hAnsi="Arial" w:cs="Arial"/>
          <w:b/>
          <w:bCs/>
        </w:rPr>
        <w:t>REQUISITOS DE ENTREGA</w:t>
      </w:r>
    </w:p>
    <w:p w14:paraId="14EA5388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C9351D5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52D5">
        <w:rPr>
          <w:rFonts w:ascii="Arial" w:hAnsi="Arial" w:cs="Arial"/>
          <w:b/>
          <w:bCs/>
        </w:rPr>
        <w:t>Es necesario incluir la retrospectiva</w:t>
      </w:r>
    </w:p>
    <w:p w14:paraId="3AB758E2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 xml:space="preserve">1. ¿Cuáles fueron los </w:t>
      </w:r>
      <w:proofErr w:type="spellStart"/>
      <w:r w:rsidRPr="00BA52D5">
        <w:rPr>
          <w:rFonts w:ascii="Arial" w:hAnsi="Arial" w:cs="Arial"/>
        </w:rPr>
        <w:t>mini-ciclos</w:t>
      </w:r>
      <w:proofErr w:type="spellEnd"/>
      <w:r w:rsidRPr="00BA52D5">
        <w:rPr>
          <w:rFonts w:ascii="Arial" w:hAnsi="Arial" w:cs="Arial"/>
        </w:rPr>
        <w:t xml:space="preserve"> definidos? Justifíquenlos.</w:t>
      </w:r>
    </w:p>
    <w:p w14:paraId="26D99D5C" w14:textId="77777777" w:rsidR="000D0F50" w:rsidRDefault="000D0F50" w:rsidP="000D0F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Mini-ciclo1:</w:t>
      </w:r>
    </w:p>
    <w:p w14:paraId="0576A24D" w14:textId="77777777" w:rsidR="000D0F50" w:rsidRDefault="000D0F50" w:rsidP="000D0F50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Créate </w:t>
      </w:r>
    </w:p>
    <w:p w14:paraId="333D0937" w14:textId="77777777" w:rsidR="000D0F50" w:rsidRDefault="000D0F50" w:rsidP="000D0F50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visible</w:t>
      </w:r>
    </w:p>
    <w:p w14:paraId="47974105" w14:textId="77777777" w:rsidR="000D0F50" w:rsidRPr="000D0F50" w:rsidRDefault="000D0F50" w:rsidP="000D0F50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Male</w:t>
      </w:r>
      <w:proofErr w:type="spellEnd"/>
      <w:r>
        <w:rPr>
          <w:rFonts w:ascii="Arial" w:hAnsi="Arial" w:cs="Arial"/>
        </w:rPr>
        <w:t xml:space="preserve"> invisible</w:t>
      </w:r>
    </w:p>
    <w:p w14:paraId="10A645F2" w14:textId="77777777" w:rsidR="000D0F50" w:rsidRDefault="000D0F50" w:rsidP="000D0F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Mini-ciclo2:</w:t>
      </w:r>
    </w:p>
    <w:p w14:paraId="55D60252" w14:textId="77777777" w:rsidR="000D0F50" w:rsidRDefault="000D0F50" w:rsidP="000D0F50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</w:t>
      </w:r>
      <w:proofErr w:type="spellEnd"/>
    </w:p>
    <w:p w14:paraId="0E23E07B" w14:textId="77777777" w:rsidR="000D0F50" w:rsidRDefault="000D0F50" w:rsidP="000D0F50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Remove</w:t>
      </w:r>
      <w:proofErr w:type="spellEnd"/>
    </w:p>
    <w:p w14:paraId="11677640" w14:textId="31E06E05" w:rsidR="000D0F50" w:rsidRDefault="000D0F50" w:rsidP="00074B00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14:paraId="49302521" w14:textId="09E9798E" w:rsidR="000D0F50" w:rsidRDefault="000D0F50" w:rsidP="000D0F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Mini-ciclo3:</w:t>
      </w:r>
    </w:p>
    <w:p w14:paraId="5CE8F7DA" w14:textId="61F2148A" w:rsidR="00074B00" w:rsidRDefault="00333E30" w:rsidP="00074B00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move</w:t>
      </w:r>
      <w:proofErr w:type="spellEnd"/>
    </w:p>
    <w:p w14:paraId="570D3F73" w14:textId="42793A40" w:rsidR="008A04E6" w:rsidRDefault="00074B00" w:rsidP="008A04E6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consult</w:t>
      </w:r>
      <w:proofErr w:type="spellEnd"/>
    </w:p>
    <w:p w14:paraId="3247FE2A" w14:textId="77777777" w:rsidR="008A04E6" w:rsidRDefault="008A04E6" w:rsidP="008A04E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</w:t>
      </w:r>
      <w:proofErr w:type="gramStart"/>
      <w:r>
        <w:rPr>
          <w:rFonts w:ascii="Arial" w:hAnsi="Arial" w:cs="Arial"/>
        </w:rPr>
        <w:t>4 :</w:t>
      </w:r>
      <w:proofErr w:type="gramEnd"/>
    </w:p>
    <w:p w14:paraId="0EEE4D81" w14:textId="77777777" w:rsidR="008A04E6" w:rsidRPr="008A04E6" w:rsidRDefault="008A04E6" w:rsidP="008A04E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04E6">
        <w:rPr>
          <w:rFonts w:ascii="Arial" w:hAnsi="Arial" w:cs="Arial"/>
        </w:rPr>
        <w:t>Swap</w:t>
      </w:r>
    </w:p>
    <w:p w14:paraId="672002D6" w14:textId="77777777" w:rsidR="008A04E6" w:rsidRPr="008A04E6" w:rsidRDefault="008A04E6" w:rsidP="008A04E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A04E6">
        <w:rPr>
          <w:rFonts w:ascii="Arial" w:hAnsi="Arial" w:cs="Arial"/>
        </w:rPr>
        <w:t>Finish</w:t>
      </w:r>
      <w:proofErr w:type="spellEnd"/>
    </w:p>
    <w:p w14:paraId="5219B5B1" w14:textId="70F3A3ED" w:rsidR="000D0F50" w:rsidRPr="000D0F50" w:rsidRDefault="000D0F50" w:rsidP="000D0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definieron en orden estos ciclos en la implantación debido a que primero  la clase tablero y fichas, donde posteriormente se hacían visibles una vez creados, por otro lado </w:t>
      </w:r>
      <w:r w:rsidR="008A04E6">
        <w:rPr>
          <w:rFonts w:ascii="Arial" w:hAnsi="Arial" w:cs="Arial"/>
        </w:rPr>
        <w:t xml:space="preserve">se definió el mini-ciclo2 para la clase </w:t>
      </w:r>
      <w:proofErr w:type="spellStart"/>
      <w:r w:rsidR="008A04E6">
        <w:rPr>
          <w:rFonts w:ascii="Arial" w:hAnsi="Arial" w:cs="Arial"/>
        </w:rPr>
        <w:t>piesas</w:t>
      </w:r>
      <w:proofErr w:type="spellEnd"/>
      <w:r w:rsidR="008A04E6">
        <w:rPr>
          <w:rFonts w:ascii="Arial" w:hAnsi="Arial" w:cs="Arial"/>
        </w:rPr>
        <w:t xml:space="preserve"> en el cual las fichas tenían ciertas propiedades una ves </w:t>
      </w:r>
      <w:proofErr w:type="spellStart"/>
      <w:r w:rsidR="008A04E6">
        <w:rPr>
          <w:rFonts w:ascii="Arial" w:hAnsi="Arial" w:cs="Arial"/>
        </w:rPr>
        <w:t>cradas</w:t>
      </w:r>
      <w:proofErr w:type="spellEnd"/>
      <w:r w:rsidR="008A04E6">
        <w:rPr>
          <w:rFonts w:ascii="Arial" w:hAnsi="Arial" w:cs="Arial"/>
        </w:rPr>
        <w:t xml:space="preserve"> para comenzar a interactuar en la zona de configuración y juego, finalmente se definió el mini-ciclo</w:t>
      </w:r>
      <w:r w:rsidR="00EB0F7E">
        <w:rPr>
          <w:rFonts w:ascii="Arial" w:hAnsi="Arial" w:cs="Arial"/>
        </w:rPr>
        <w:t>4</w:t>
      </w:r>
      <w:r w:rsidR="008A04E6">
        <w:rPr>
          <w:rFonts w:ascii="Arial" w:hAnsi="Arial" w:cs="Arial"/>
        </w:rPr>
        <w:t xml:space="preserve"> ya como el cambio de zona de configuración con zona de juego y adicional finalizar el juego cerrando el simulador.</w:t>
      </w:r>
    </w:p>
    <w:p w14:paraId="3F5C1AFF" w14:textId="77777777" w:rsidR="000D0F50" w:rsidRPr="000D0F50" w:rsidRDefault="000D0F50" w:rsidP="000D0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847E5B" w14:textId="1F0ACC46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 xml:space="preserve">2. ¿Cuál es el estado actual del laboratorio en términos de </w:t>
      </w:r>
      <w:proofErr w:type="spellStart"/>
      <w:r w:rsidRPr="00BA52D5">
        <w:rPr>
          <w:rFonts w:ascii="Arial" w:hAnsi="Arial" w:cs="Arial"/>
        </w:rPr>
        <w:t>mini-ciclos</w:t>
      </w:r>
      <w:proofErr w:type="spellEnd"/>
      <w:r w:rsidRPr="00BA52D5">
        <w:rPr>
          <w:rFonts w:ascii="Arial" w:hAnsi="Arial" w:cs="Arial"/>
        </w:rPr>
        <w:t>? ¿por qué?</w:t>
      </w:r>
    </w:p>
    <w:p w14:paraId="7C4B609C" w14:textId="49D2746A" w:rsidR="00333E30" w:rsidRDefault="00333E30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su totalidad están los ciclos terminados, falta </w:t>
      </w:r>
      <w:r w:rsidR="00EA172D">
        <w:rPr>
          <w:rFonts w:ascii="Arial" w:hAnsi="Arial" w:cs="Arial"/>
        </w:rPr>
        <w:t xml:space="preserve">la implementación del mini-ciclo3, debido </w:t>
      </w:r>
      <w:r w:rsidR="00745BE4">
        <w:rPr>
          <w:rFonts w:ascii="Arial" w:hAnsi="Arial" w:cs="Arial"/>
        </w:rPr>
        <w:t>a que no fue claro su explicación, para proceder a la implementación.</w:t>
      </w:r>
    </w:p>
    <w:p w14:paraId="34F03B1B" w14:textId="77777777" w:rsidR="008A04E6" w:rsidRPr="00BA52D5" w:rsidRDefault="008A04E6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1850AC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3. ¿Cuál fue el tiempo total invertido por cada uno de ustedes? (</w:t>
      </w:r>
      <w:r w:rsidRPr="00BA52D5">
        <w:rPr>
          <w:rFonts w:ascii="Arial" w:hAnsi="Arial" w:cs="Arial"/>
        </w:rPr>
        <w:t>24</w:t>
      </w:r>
      <w:r w:rsidRPr="00BA52D5">
        <w:rPr>
          <w:rFonts w:ascii="Arial" w:hAnsi="Arial" w:cs="Arial"/>
        </w:rPr>
        <w:t>/</w:t>
      </w:r>
      <w:r w:rsidRPr="00BA52D5">
        <w:rPr>
          <w:rFonts w:ascii="Arial" w:hAnsi="Arial" w:cs="Arial"/>
        </w:rPr>
        <w:t>24</w:t>
      </w:r>
      <w:r w:rsidRPr="00BA52D5">
        <w:rPr>
          <w:rFonts w:ascii="Arial" w:hAnsi="Arial" w:cs="Arial"/>
        </w:rPr>
        <w:t>)</w:t>
      </w:r>
    </w:p>
    <w:p w14:paraId="62DBDCD4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4. ¿Cuál consideran fue el mayor logro? ¿Por qué?</w:t>
      </w:r>
    </w:p>
    <w:p w14:paraId="27B3A515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Hacer posible en su mayoría las funcionalidades del ciclo de una forma, estructurada.</w:t>
      </w:r>
    </w:p>
    <w:p w14:paraId="31D0D7F8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FA078E" w14:textId="29C8E106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5. ¿Cuál consideran que fue el mayor problema técnico? ¿Qué hicieron para resolverlo?</w:t>
      </w:r>
    </w:p>
    <w:p w14:paraId="1A6D66D8" w14:textId="16B03206" w:rsidR="00745BE4" w:rsidRDefault="00E84DB8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Lograr interpretar el funcionamiento de </w:t>
      </w:r>
      <w:r w:rsidR="00863D47">
        <w:rPr>
          <w:rFonts w:ascii="Arial" w:hAnsi="Arial" w:cs="Arial"/>
        </w:rPr>
        <w:t xml:space="preserve">cada método </w:t>
      </w:r>
      <w:r w:rsidR="00317028">
        <w:rPr>
          <w:rFonts w:ascii="Arial" w:hAnsi="Arial" w:cs="Arial"/>
        </w:rPr>
        <w:t xml:space="preserve">debido a que en el documento </w:t>
      </w:r>
      <w:r w:rsidR="00F8543A">
        <w:rPr>
          <w:rFonts w:ascii="Arial" w:hAnsi="Arial" w:cs="Arial"/>
        </w:rPr>
        <w:t xml:space="preserve">hay una descripción </w:t>
      </w:r>
      <w:r w:rsidR="00A36DB0">
        <w:rPr>
          <w:rFonts w:ascii="Arial" w:hAnsi="Arial" w:cs="Arial"/>
        </w:rPr>
        <w:t>ambigua</w:t>
      </w:r>
      <w:r w:rsidR="004435C5">
        <w:rPr>
          <w:rFonts w:ascii="Arial" w:hAnsi="Arial" w:cs="Arial"/>
        </w:rPr>
        <w:t>.</w:t>
      </w:r>
      <w:bookmarkStart w:id="0" w:name="_GoBack"/>
      <w:bookmarkEnd w:id="0"/>
    </w:p>
    <w:p w14:paraId="1A00B0D9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8D3BA4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6. ¿Qué hicieron bien como equipo? ¿Qué se comprometen a hacer para mejorar los resultados?</w:t>
      </w:r>
    </w:p>
    <w:p w14:paraId="7035CF01" w14:textId="77777777" w:rsidR="000D0F50" w:rsidRPr="000D0F50" w:rsidRDefault="000D0F50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464F">
        <w:rPr>
          <w:rFonts w:ascii="Arial" w:hAnsi="Arial" w:cs="Arial"/>
          <w:color w:val="000000"/>
        </w:rPr>
        <w:t>Plantear diferentes soluciones estratégicas para solucionar el problema</w:t>
      </w:r>
      <w:r w:rsidR="00BA52D5" w:rsidRPr="000D0F50">
        <w:rPr>
          <w:rFonts w:ascii="Arial" w:hAnsi="Arial" w:cs="Arial"/>
          <w:color w:val="000000"/>
        </w:rPr>
        <w:t xml:space="preserve">, donde en su </w:t>
      </w:r>
    </w:p>
    <w:p w14:paraId="5B533DB1" w14:textId="77777777" w:rsidR="00BA52D5" w:rsidRPr="000D0F50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D0F50">
        <w:rPr>
          <w:rFonts w:ascii="Arial" w:hAnsi="Arial" w:cs="Arial"/>
          <w:color w:val="000000"/>
        </w:rPr>
        <w:t>Nos comprometemos a hacer un mejor manejo del tiempo</w:t>
      </w:r>
      <w:r w:rsidR="000D0F50" w:rsidRPr="000D0F50">
        <w:rPr>
          <w:rFonts w:ascii="Arial" w:hAnsi="Arial" w:cs="Arial"/>
          <w:color w:val="000000"/>
        </w:rPr>
        <w:t>.</w:t>
      </w:r>
    </w:p>
    <w:p w14:paraId="23729189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45ED43" w14:textId="77777777" w:rsidR="00BA52D5" w:rsidRDefault="00BA52D5" w:rsidP="00BA52D5">
      <w:pPr>
        <w:rPr>
          <w:rFonts w:ascii="Arial" w:hAnsi="Arial" w:cs="Arial"/>
        </w:rPr>
      </w:pPr>
      <w:r w:rsidRPr="00BA52D5">
        <w:rPr>
          <w:rFonts w:ascii="Arial" w:hAnsi="Arial" w:cs="Arial"/>
        </w:rPr>
        <w:t>7. Considerando las prácticas XP del laboratorio. ¿cuál fue la más útil? ¿por qué</w:t>
      </w:r>
      <w:r w:rsidRPr="00BA52D5">
        <w:rPr>
          <w:rFonts w:ascii="Arial" w:hAnsi="Arial" w:cs="Arial"/>
        </w:rPr>
        <w:t>?</w:t>
      </w:r>
    </w:p>
    <w:p w14:paraId="7EAC21E4" w14:textId="77777777" w:rsidR="00BA52D5" w:rsidRPr="00BA52D5" w:rsidRDefault="00BA52D5" w:rsidP="00BA52D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La práctica XP que nos pareció más útil fue la de programación a pares, debido a que nos brinda un mayor dominio del trabajo que se está ejecutando, ya que se aprende a trabajar bajo distintos roles, donde se puede obtener ventajas para facilitar la entrega en un determinado tiempo y además compartir diferentes ideas y sugerencias para mejorar el trabajo que se está llevando a cabo.</w:t>
      </w:r>
    </w:p>
    <w:p w14:paraId="2C9D2017" w14:textId="77777777" w:rsidR="00BA52D5" w:rsidRPr="00BA52D5" w:rsidRDefault="00BA52D5" w:rsidP="00BA52D5">
      <w:pPr>
        <w:pStyle w:val="Prrafodelista"/>
        <w:ind w:left="1830"/>
        <w:rPr>
          <w:rFonts w:ascii="Arial" w:hAnsi="Arial" w:cs="Arial"/>
        </w:rPr>
      </w:pPr>
    </w:p>
    <w:sectPr w:rsidR="00BA52D5" w:rsidRPr="00BA52D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3B9DC" w14:textId="77777777" w:rsidR="00640D5A" w:rsidRDefault="00640D5A" w:rsidP="00640D5A">
      <w:pPr>
        <w:spacing w:after="0" w:line="240" w:lineRule="auto"/>
      </w:pPr>
      <w:r>
        <w:separator/>
      </w:r>
    </w:p>
  </w:endnote>
  <w:endnote w:type="continuationSeparator" w:id="0">
    <w:p w14:paraId="10D00CF3" w14:textId="77777777" w:rsidR="00640D5A" w:rsidRDefault="00640D5A" w:rsidP="0064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428A0" w14:textId="77777777" w:rsidR="00640D5A" w:rsidRDefault="00640D5A" w:rsidP="00640D5A">
      <w:pPr>
        <w:spacing w:after="0" w:line="240" w:lineRule="auto"/>
      </w:pPr>
      <w:r>
        <w:separator/>
      </w:r>
    </w:p>
  </w:footnote>
  <w:footnote w:type="continuationSeparator" w:id="0">
    <w:p w14:paraId="1771EABA" w14:textId="77777777" w:rsidR="00640D5A" w:rsidRDefault="00640D5A" w:rsidP="0064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B3560" w14:textId="77777777" w:rsidR="00640D5A" w:rsidRDefault="00640D5A" w:rsidP="00640D5A">
    <w:pPr>
      <w:autoSpaceDE w:val="0"/>
      <w:autoSpaceDN w:val="0"/>
      <w:adjustRightInd w:val="0"/>
      <w:spacing w:after="0" w:line="240" w:lineRule="auto"/>
      <w:rPr>
        <w:rFonts w:ascii="DejaVuSans-Bold" w:hAnsi="DejaVuSans-Bold" w:cs="DejaVuSans-Bold"/>
        <w:b/>
        <w:bCs/>
        <w:sz w:val="24"/>
        <w:szCs w:val="24"/>
      </w:rPr>
    </w:pPr>
    <w:r>
      <w:rPr>
        <w:rFonts w:ascii="DejaVuSans-Bold" w:hAnsi="DejaVuSans-Bold" w:cs="DejaVuSans-Bold"/>
        <w:b/>
        <w:bCs/>
        <w:sz w:val="24"/>
        <w:szCs w:val="24"/>
      </w:rPr>
      <w:t xml:space="preserve">INTEGRANTES: </w:t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 w:rsidRPr="00640D5A">
      <w:rPr>
        <w:rFonts w:ascii="DejaVuSans-Bold" w:hAnsi="DejaVuSans-Bold" w:cs="DejaVuSans-Bold"/>
        <w:b/>
        <w:bCs/>
        <w:sz w:val="24"/>
        <w:szCs w:val="24"/>
      </w:rPr>
      <w:t>ESCUELA COLOMBIANA DE INGENIERÍA</w:t>
    </w:r>
  </w:p>
  <w:p w14:paraId="0E4B5C99" w14:textId="77777777" w:rsidR="00640D5A" w:rsidRDefault="00640D5A" w:rsidP="00640D5A">
    <w:pPr>
      <w:autoSpaceDE w:val="0"/>
      <w:autoSpaceDN w:val="0"/>
      <w:adjustRightInd w:val="0"/>
      <w:spacing w:after="0" w:line="240" w:lineRule="auto"/>
      <w:rPr>
        <w:rFonts w:ascii="DejaVuSans-Bold" w:hAnsi="DejaVuSans-Bold" w:cs="DejaVuSans-Bold"/>
        <w:b/>
        <w:bCs/>
        <w:sz w:val="24"/>
        <w:szCs w:val="24"/>
      </w:rPr>
    </w:pPr>
    <w:r>
      <w:rPr>
        <w:rFonts w:ascii="DejaVuSans-Bold" w:hAnsi="DejaVuSans-Bold" w:cs="DejaVuSans-Bold"/>
        <w:b/>
        <w:bCs/>
        <w:sz w:val="24"/>
        <w:szCs w:val="24"/>
      </w:rPr>
      <w:t>PAULA GUEVARA</w:t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>PROGRAMACIÓN ORIENTADA A OBJETOS</w:t>
    </w:r>
  </w:p>
  <w:p w14:paraId="7C2C2050" w14:textId="77777777" w:rsidR="00BA52D5" w:rsidRDefault="00640D5A" w:rsidP="00BA52D5">
    <w:pPr>
      <w:rPr>
        <w:rFonts w:ascii="DejaVuSans-Bold" w:hAnsi="DejaVuSans-Bold" w:cs="DejaVuSans-Bold"/>
        <w:b/>
        <w:bCs/>
        <w:sz w:val="24"/>
        <w:szCs w:val="24"/>
      </w:rPr>
    </w:pPr>
    <w:r>
      <w:rPr>
        <w:rFonts w:ascii="DejaVuSans-Bold" w:hAnsi="DejaVuSans-Bold" w:cs="DejaVuSans-Bold"/>
        <w:b/>
        <w:bCs/>
        <w:sz w:val="24"/>
        <w:szCs w:val="24"/>
      </w:rPr>
      <w:t xml:space="preserve">DANIEL RINCON </w:t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>PROYECTO INICIAL Ciclo No 1 2020-01</w:t>
    </w:r>
  </w:p>
  <w:p w14:paraId="43E088E2" w14:textId="77777777" w:rsidR="00640D5A" w:rsidRPr="00BA52D5" w:rsidRDefault="00640D5A" w:rsidP="00BA52D5">
    <w:pPr>
      <w:autoSpaceDE w:val="0"/>
      <w:autoSpaceDN w:val="0"/>
      <w:adjustRightInd w:val="0"/>
      <w:spacing w:after="0" w:line="240" w:lineRule="auto"/>
      <w:jc w:val="center"/>
      <w:rPr>
        <w:rFonts w:ascii="DejaVuSans-Bold" w:hAnsi="DejaVuSans-Bold" w:cs="DejaVuSans-Bold"/>
        <w:b/>
        <w:bCs/>
        <w:color w:val="FF0000"/>
        <w:sz w:val="24"/>
        <w:szCs w:val="24"/>
      </w:rPr>
    </w:pPr>
  </w:p>
  <w:p w14:paraId="17F02EA1" w14:textId="77777777" w:rsidR="00640D5A" w:rsidRPr="00BA52D5" w:rsidRDefault="00640D5A" w:rsidP="00BA52D5">
    <w:pPr>
      <w:jc w:val="center"/>
      <w:rPr>
        <w:rFonts w:ascii="DejaVuSans-Bold" w:hAnsi="DejaVuSans-Bold" w:cs="DejaVuSans-Bold"/>
        <w:b/>
        <w:bCs/>
        <w:color w:val="FF0000"/>
        <w:sz w:val="24"/>
        <w:szCs w:val="24"/>
      </w:rPr>
    </w:pPr>
    <w:r w:rsidRPr="00BA52D5">
      <w:rPr>
        <w:rFonts w:ascii="DejaVuSans-Bold" w:hAnsi="DejaVuSans-Bold" w:cs="DejaVuSans-Bold"/>
        <w:b/>
        <w:bCs/>
        <w:color w:val="FF0000"/>
        <w:sz w:val="24"/>
        <w:szCs w:val="24"/>
      </w:rPr>
      <w:t>PRIMER CICL</w:t>
    </w:r>
    <w:r w:rsidRPr="00BA52D5">
      <w:rPr>
        <w:rFonts w:ascii="DejaVuSans-Bold" w:hAnsi="DejaVuSans-Bold" w:cs="DejaVuSans-Bold"/>
        <w:b/>
        <w:bCs/>
        <w:color w:val="FF0000"/>
        <w:sz w:val="24"/>
        <w:szCs w:val="24"/>
      </w:rPr>
      <w:t>O</w:t>
    </w:r>
  </w:p>
  <w:p w14:paraId="743998DF" w14:textId="77777777" w:rsidR="00640D5A" w:rsidRDefault="00640D5A">
    <w:pPr>
      <w:pStyle w:val="Encabezado"/>
    </w:pPr>
  </w:p>
  <w:p w14:paraId="60AAA0AA" w14:textId="77777777" w:rsidR="00640D5A" w:rsidRDefault="00640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70A"/>
    <w:multiLevelType w:val="hybridMultilevel"/>
    <w:tmpl w:val="99C8183C"/>
    <w:lvl w:ilvl="0" w:tplc="FAC4DB42">
      <w:numFmt w:val="bullet"/>
      <w:lvlText w:val="-"/>
      <w:lvlJc w:val="left"/>
      <w:pPr>
        <w:ind w:left="2535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5D127F"/>
    <w:multiLevelType w:val="hybridMultilevel"/>
    <w:tmpl w:val="630E8420"/>
    <w:lvl w:ilvl="0" w:tplc="0A0E22E0">
      <w:numFmt w:val="bullet"/>
      <w:lvlText w:val="-"/>
      <w:lvlJc w:val="left"/>
      <w:pPr>
        <w:ind w:left="1881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2" w15:restartNumberingAfterBreak="0">
    <w:nsid w:val="26331B30"/>
    <w:multiLevelType w:val="hybridMultilevel"/>
    <w:tmpl w:val="14CE9986"/>
    <w:lvl w:ilvl="0" w:tplc="FAC4DB42">
      <w:numFmt w:val="bullet"/>
      <w:lvlText w:val="-"/>
      <w:lvlJc w:val="left"/>
      <w:pPr>
        <w:ind w:left="1830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276515BF"/>
    <w:multiLevelType w:val="hybridMultilevel"/>
    <w:tmpl w:val="21AAF83E"/>
    <w:lvl w:ilvl="0" w:tplc="240A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9364E"/>
    <w:multiLevelType w:val="hybridMultilevel"/>
    <w:tmpl w:val="C114D8B2"/>
    <w:lvl w:ilvl="0" w:tplc="240A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 w15:restartNumberingAfterBreak="0">
    <w:nsid w:val="6F7416B7"/>
    <w:multiLevelType w:val="hybridMultilevel"/>
    <w:tmpl w:val="3752AAB6"/>
    <w:lvl w:ilvl="0" w:tplc="FAC4DB42">
      <w:numFmt w:val="bullet"/>
      <w:lvlText w:val="-"/>
      <w:lvlJc w:val="left"/>
      <w:pPr>
        <w:ind w:left="1830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5A"/>
    <w:rsid w:val="00074B00"/>
    <w:rsid w:val="000D0F50"/>
    <w:rsid w:val="00317028"/>
    <w:rsid w:val="00333E30"/>
    <w:rsid w:val="004435C5"/>
    <w:rsid w:val="00640D5A"/>
    <w:rsid w:val="00745BE4"/>
    <w:rsid w:val="00863D47"/>
    <w:rsid w:val="008A04E6"/>
    <w:rsid w:val="00A36DB0"/>
    <w:rsid w:val="00A44F7A"/>
    <w:rsid w:val="00A5259B"/>
    <w:rsid w:val="00BA52D5"/>
    <w:rsid w:val="00CF1733"/>
    <w:rsid w:val="00E84DB8"/>
    <w:rsid w:val="00EA172D"/>
    <w:rsid w:val="00EB0F7E"/>
    <w:rsid w:val="00F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E6541"/>
  <w15:chartTrackingRefBased/>
  <w15:docId w15:val="{4D840E5E-7C46-4842-A1BA-101FD0D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D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D5A"/>
  </w:style>
  <w:style w:type="paragraph" w:styleId="Piedepgina">
    <w:name w:val="footer"/>
    <w:basedOn w:val="Normal"/>
    <w:link w:val="PiedepginaCar"/>
    <w:uiPriority w:val="99"/>
    <w:unhideWhenUsed/>
    <w:rsid w:val="00640D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D5A"/>
  </w:style>
  <w:style w:type="paragraph" w:styleId="Prrafodelista">
    <w:name w:val="List Paragraph"/>
    <w:basedOn w:val="Normal"/>
    <w:uiPriority w:val="34"/>
    <w:qFormat/>
    <w:rsid w:val="0064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5071620E8F64884E02EA10C8FBC9E" ma:contentTypeVersion="8" ma:contentTypeDescription="Create a new document." ma:contentTypeScope="" ma:versionID="8ed61beb9cd0e515d5b31ac06e20c826">
  <xsd:schema xmlns:xsd="http://www.w3.org/2001/XMLSchema" xmlns:xs="http://www.w3.org/2001/XMLSchema" xmlns:p="http://schemas.microsoft.com/office/2006/metadata/properties" xmlns:ns3="449629f2-4f2f-4b0c-857e-56bb25c3863b" xmlns:ns4="d1aa785c-e9d7-43a8-9adb-d63a2ceac555" targetNamespace="http://schemas.microsoft.com/office/2006/metadata/properties" ma:root="true" ma:fieldsID="ba98bd170eed76341bab689f39390d3c" ns3:_="" ns4:_="">
    <xsd:import namespace="449629f2-4f2f-4b0c-857e-56bb25c3863b"/>
    <xsd:import namespace="d1aa785c-e9d7-43a8-9adb-d63a2ceac5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f2-4f2f-4b0c-857e-56bb25c386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a785c-e9d7-43a8-9adb-d63a2cea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C63FC-10BF-4022-823B-FA1C4A058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629f2-4f2f-4b0c-857e-56bb25c3863b"/>
    <ds:schemaRef ds:uri="d1aa785c-e9d7-43a8-9adb-d63a2ceac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7D926-CCB5-44AB-A397-99D9A356A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19296-C509-4EC2-9338-4477FA12E338}">
  <ds:schemaRefs>
    <ds:schemaRef ds:uri="http://purl.org/dc/elements/1.1/"/>
    <ds:schemaRef ds:uri="http://schemas.openxmlformats.org/package/2006/metadata/core-properties"/>
    <ds:schemaRef ds:uri="d1aa785c-e9d7-43a8-9adb-d63a2ceac555"/>
    <ds:schemaRef ds:uri="http://purl.org/dc/terms/"/>
    <ds:schemaRef ds:uri="449629f2-4f2f-4b0c-857e-56bb25c3863b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2</cp:revision>
  <dcterms:created xsi:type="dcterms:W3CDTF">2020-02-07T04:55:00Z</dcterms:created>
  <dcterms:modified xsi:type="dcterms:W3CDTF">2020-02-07T04:55:00Z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0x0101001EE5071620E8F64884E02EA10C8FBC9E</vt:lpwstr>
  </property>
</Properties>
</file>