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2E9D" w:rsidRPr="00D020F3" w:rsidRDefault="00D020F3" w:rsidP="00D020F3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SVJEDOK NAMJERNIH PREKRSAJA</w:t>
      </w:r>
    </w:p>
    <w:p w:rsidR="00D020F3" w:rsidRPr="00D020F3" w:rsidRDefault="00D020F3" w:rsidP="00D020F3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Profil: hks-diplomski</w:t>
      </w:r>
    </w:p>
    <w:p w:rsidR="00D020F3" w:rsidRPr="00D020F3" w:rsidRDefault="00D020F3" w:rsidP="00D020F3">
      <w:pPr>
        <w:spacing w:line="240" w:lineRule="auto"/>
        <w:jc w:val="center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Izmisljeni rad za mjerenje popravka oblika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br w:type="page"/>
      </w:r>
    </w:p>
    <w:p w:rsidR="00D020F3" w:rsidRPr="00D020F3" w:rsidRDefault="00D020F3" w:rsidP="00D020F3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lastRenderedPageBreak/>
        <w:t>Uvod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D020F3" w:rsidRPr="00D020F3" w:rsidRDefault="00D020F3" w:rsidP="00D020F3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Teorijski okvir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D020F3" w:rsidRPr="00D020F3" w:rsidRDefault="00D020F3" w:rsidP="00D020F3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Metodologija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D020F3" w:rsidRPr="00D020F3" w:rsidRDefault="00D020F3" w:rsidP="00D020F3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lastRenderedPageBreak/>
        <w:t>Rasprava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D020F3" w:rsidRPr="00D020F3" w:rsidRDefault="00D020F3" w:rsidP="00D020F3">
      <w:pPr>
        <w:pStyle w:val="Heading1"/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Zakljucak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Ovaj rad razmatra opce nacelo prema kojem se formalna pravila pisanja provjeravaju neovisno o sadrzaju, pa se ista provjera moze primijeniti na razlicita podrucja.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Polaziste je pretpostavka da ujednacen izgled teksta olaksava citanje i ocjenjivanje, a da odstupanja od propisanog oblika ne govore nista o kvaliteti argumentacije.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Izmisljeni primjer opisuje istrazivanje provedeno na zamisljenom uzorku, pri cemu su svi podaci i imena izmisljeni iskljucivo za potrebe ovog ogleda.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Rezultati zamisljenog istrazivanja prikazani su opisno, bez tablica i slika, kako bi se pazljivo odvojilo ono sto se mjeri od onoga sto se tek pretpostavlja.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r w:rsidRPr="00D020F3">
        <w:rPr>
          <w:rFonts w:ascii="Courier New" w:hAnsi="Courier New" w:cs="Courier New"/>
          <w:sz w:val="18"/>
        </w:rPr>
        <w:t>U raspravi se zakljucuje da je dosljedan oblik preduvjet za postenu usporedbu radova, ali da sam po sebi ne jamci nijednu tvrdnju o njihovu sadrzaju.</w:t>
      </w:r>
    </w:p>
    <w:p w:rsidR="00D020F3" w:rsidRPr="00D020F3" w:rsidRDefault="00D020F3" w:rsidP="00D020F3">
      <w:pPr>
        <w:spacing w:line="240" w:lineRule="auto"/>
        <w:rPr>
          <w:rFonts w:ascii="Courier New" w:hAnsi="Courier New" w:cs="Courier New"/>
          <w:sz w:val="18"/>
        </w:rPr>
      </w:pPr>
      <w:bookmarkStart w:id="0" w:name="_GoBack"/>
      <w:bookmarkEnd w:id="0"/>
    </w:p>
    <w:sectPr w:rsidR="00D020F3" w:rsidRPr="00D020F3" w:rsidSect="00D020F3">
      <w:pgSz w:w="12240" w:h="15840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0F3"/>
    <w:rsid w:val="00D020F3"/>
    <w:rsid w:val="00E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F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F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Provenance Test Generator</dc:creator>
  <cp:keywords/>
  <dc:description/>
  <cp:lastModifiedBy>Provenance Test Generator</cp:lastModifiedBy>
  <cp:revision>1</cp:revision>
  <dcterms:created xsi:type="dcterms:W3CDTF">2026-10-04T17:27:00Z</dcterms:created>
  <dcterms:modified xsi:type="dcterms:W3CDTF">2026-10-04T17:27:00Z</dcterms:modified>
</cp:coreProperties>
</file>