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034A6C">
      <w:r>
        <w:t>Sadrzaj</w:t>
      </w:r>
    </w:p>
    <w:p w:rsidR="00034A6C" w:rsidRDefault="00034A6C">
      <w:r>
        <w:t>1. Uvod</w:t>
      </w:r>
      <w:r>
        <w:tab/>
        <w:t>1</w:t>
      </w:r>
    </w:p>
    <w:p w:rsidR="00034A6C" w:rsidRDefault="00034A6C">
      <w:r>
        <w:t>2. Pregled literature</w:t>
      </w:r>
      <w:r>
        <w:tab/>
        <w:t>3</w:t>
      </w:r>
    </w:p>
    <w:p w:rsidR="00034A6C" w:rsidRDefault="00034A6C">
      <w:r>
        <w:t>2.1. Metode</w:t>
      </w:r>
      <w:r>
        <w:tab/>
        <w:t>7</w:t>
      </w:r>
    </w:p>
    <w:p w:rsidR="00034A6C" w:rsidRDefault="00034A6C">
      <w:r>
        <w:t>3. Zakljucak</w:t>
      </w:r>
      <w:r>
        <w:tab/>
        <w:t>21</w:t>
      </w:r>
    </w:p>
    <w:p w:rsidR="00034A6C" w:rsidRDefault="00034A6C">
      <w:r>
        <w:t>1.</w:t>
      </w:r>
      <w:r>
        <w:tab/>
        <w:t>Uvod</w:t>
      </w:r>
    </w:p>
    <w:p w:rsidR="00034A6C" w:rsidRDefault="00034A6C">
      <w:r>
        <w:t>Tijelo rada ispod rucnog sadrzaja, dovoljne duljine da ne prodje kao naslov.</w:t>
      </w:r>
    </w:p>
    <w:p w:rsidR="00034A6C" w:rsidRDefault="00034A6C">
      <w:bookmarkStart w:id="0" w:name="_GoBack"/>
      <w:bookmarkEnd w:id="0"/>
    </w:p>
    <w:sectPr w:rsidR="00034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A6C"/>
    <w:rsid w:val="00034A6C"/>
    <w:rsid w:val="005A73EC"/>
    <w:rsid w:val="006702EF"/>
    <w:rsid w:val="00D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>HT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2026-08-31T16:08:00Z</dcterms:created>
  <dcterms:modified xsi:type="dcterms:W3CDTF">2026-08-31T16:08:00Z</dcterms:modified>
</cp:coreProperties>
</file>