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D8EB7" w14:textId="77777777" w:rsidR="00411B9D" w:rsidRDefault="003768D0" w:rsidP="002E707B">
      <w:pPr>
        <w:spacing w:line="360" w:lineRule="auto"/>
        <w:jc w:val="center"/>
        <w:rPr>
          <w:rFonts w:ascii="Times New Roman" w:hAnsi="Times New Roman" w:cs="Times New Roman"/>
        </w:rPr>
      </w:pPr>
      <w:r w:rsidRPr="00CD6EBA">
        <w:rPr>
          <w:rFonts w:ascii="Times New Roman" w:hAnsi="Times New Roman" w:cs="Times New Roman"/>
        </w:rPr>
        <w:t>ODD pro</w:t>
      </w:r>
      <w:r w:rsidR="00411B9D">
        <w:rPr>
          <w:rFonts w:ascii="Times New Roman" w:hAnsi="Times New Roman" w:cs="Times New Roman"/>
        </w:rPr>
        <w:t>tocol</w:t>
      </w:r>
    </w:p>
    <w:p w14:paraId="1316C888" w14:textId="54470EDC" w:rsidR="00195C15" w:rsidRPr="00CD6EBA" w:rsidRDefault="00411B9D" w:rsidP="00195C15">
      <w:pPr>
        <w:spacing w:line="360" w:lineRule="auto"/>
        <w:jc w:val="center"/>
        <w:rPr>
          <w:rFonts w:ascii="Times New Roman" w:hAnsi="Times New Roman" w:cs="Times New Roman"/>
        </w:rPr>
      </w:pPr>
      <w:r>
        <w:rPr>
          <w:rFonts w:ascii="Times New Roman" w:hAnsi="Times New Roman" w:cs="Times New Roman"/>
        </w:rPr>
        <w:t xml:space="preserve">PanModel33: an </w:t>
      </w:r>
      <w:r w:rsidR="00F208E8" w:rsidRPr="00CD6EBA">
        <w:rPr>
          <w:rFonts w:ascii="Times New Roman" w:hAnsi="Times New Roman" w:cs="Times New Roman"/>
        </w:rPr>
        <w:t>eco-evolutionary model</w:t>
      </w:r>
      <w:r w:rsidR="003768D0" w:rsidRPr="00CD6EBA">
        <w:rPr>
          <w:rFonts w:ascii="Times New Roman" w:hAnsi="Times New Roman" w:cs="Times New Roman"/>
        </w:rPr>
        <w:t xml:space="preserve"> of </w:t>
      </w:r>
      <w:r w:rsidR="001D761A" w:rsidRPr="00CD6EBA">
        <w:rPr>
          <w:rFonts w:ascii="Times New Roman" w:hAnsi="Times New Roman" w:cs="Times New Roman"/>
        </w:rPr>
        <w:t>adaptation</w:t>
      </w:r>
      <w:r w:rsidR="00D04146">
        <w:rPr>
          <w:rFonts w:ascii="Times New Roman" w:hAnsi="Times New Roman" w:cs="Times New Roman"/>
        </w:rPr>
        <w:t xml:space="preserve"> to local environmental conditions</w:t>
      </w:r>
    </w:p>
    <w:p w14:paraId="1886B3AA" w14:textId="77777777" w:rsidR="003768D0" w:rsidRPr="00CD6EBA" w:rsidRDefault="003768D0" w:rsidP="002E707B">
      <w:pPr>
        <w:spacing w:line="360" w:lineRule="auto"/>
        <w:jc w:val="both"/>
        <w:rPr>
          <w:rFonts w:ascii="Times New Roman" w:hAnsi="Times New Roman" w:cs="Times New Roman"/>
        </w:rPr>
      </w:pPr>
    </w:p>
    <w:p w14:paraId="02A748B1" w14:textId="63ED22C6" w:rsidR="003768D0" w:rsidRPr="00CD6EBA" w:rsidRDefault="005F1BC2" w:rsidP="002E707B">
      <w:pPr>
        <w:spacing w:line="360" w:lineRule="auto"/>
        <w:jc w:val="both"/>
        <w:rPr>
          <w:rFonts w:ascii="Times New Roman" w:hAnsi="Times New Roman" w:cs="Times New Roman"/>
          <w:b/>
        </w:rPr>
      </w:pPr>
      <w:proofErr w:type="spellStart"/>
      <w:r w:rsidRPr="00CD6EBA">
        <w:rPr>
          <w:rFonts w:ascii="Times New Roman" w:hAnsi="Times New Roman" w:cs="Times New Roman"/>
          <w:b/>
          <w:i/>
        </w:rPr>
        <w:t>i</w:t>
      </w:r>
      <w:proofErr w:type="spellEnd"/>
      <w:r w:rsidRPr="00CD6EBA">
        <w:rPr>
          <w:rFonts w:ascii="Times New Roman" w:hAnsi="Times New Roman" w:cs="Times New Roman"/>
          <w:b/>
        </w:rPr>
        <w:t xml:space="preserve">) </w:t>
      </w:r>
      <w:r w:rsidR="003768D0" w:rsidRPr="00CD6EBA">
        <w:rPr>
          <w:rFonts w:ascii="Times New Roman" w:hAnsi="Times New Roman" w:cs="Times New Roman"/>
          <w:b/>
        </w:rPr>
        <w:t>Purpose</w:t>
      </w:r>
    </w:p>
    <w:p w14:paraId="669C7029" w14:textId="77777777" w:rsidR="003768D0" w:rsidRPr="00CD6EBA" w:rsidRDefault="003768D0" w:rsidP="002E707B">
      <w:pPr>
        <w:spacing w:line="360" w:lineRule="auto"/>
        <w:jc w:val="both"/>
        <w:rPr>
          <w:rFonts w:ascii="Times New Roman" w:hAnsi="Times New Roman" w:cs="Times New Roman"/>
        </w:rPr>
      </w:pPr>
    </w:p>
    <w:p w14:paraId="6615BF21" w14:textId="40D1C25F" w:rsidR="003768D0" w:rsidRPr="00BF77C7" w:rsidRDefault="00034050" w:rsidP="002E707B">
      <w:pPr>
        <w:spacing w:line="360" w:lineRule="auto"/>
        <w:ind w:firstLine="720"/>
        <w:jc w:val="both"/>
        <w:rPr>
          <w:rFonts w:ascii="Times New Roman" w:hAnsi="Times New Roman" w:cs="Times New Roman"/>
        </w:rPr>
      </w:pPr>
      <w:r w:rsidRPr="00CD6EBA">
        <w:rPr>
          <w:rFonts w:ascii="Times New Roman" w:hAnsi="Times New Roman" w:cs="Times New Roman"/>
        </w:rPr>
        <w:t xml:space="preserve">The purpose of the model is to </w:t>
      </w:r>
      <w:r w:rsidR="00D04146">
        <w:rPr>
          <w:rFonts w:ascii="Times New Roman" w:hAnsi="Times New Roman" w:cs="Times New Roman"/>
        </w:rPr>
        <w:t>study the ability</w:t>
      </w:r>
      <w:r w:rsidRPr="00CD6EBA">
        <w:rPr>
          <w:rFonts w:ascii="Times New Roman" w:hAnsi="Times New Roman" w:cs="Times New Roman"/>
        </w:rPr>
        <w:t xml:space="preserve"> of different kinds of </w:t>
      </w:r>
      <w:r w:rsidR="000C2550" w:rsidRPr="00CD6EBA">
        <w:rPr>
          <w:rFonts w:ascii="Times New Roman" w:hAnsi="Times New Roman" w:cs="Times New Roman"/>
        </w:rPr>
        <w:t xml:space="preserve">populations of </w:t>
      </w:r>
      <w:r w:rsidRPr="00CD6EBA">
        <w:rPr>
          <w:rFonts w:ascii="Times New Roman" w:hAnsi="Times New Roman" w:cs="Times New Roman"/>
        </w:rPr>
        <w:t>organisms</w:t>
      </w:r>
      <w:r w:rsidR="00737DE5" w:rsidRPr="00CD6EBA">
        <w:rPr>
          <w:rFonts w:ascii="Times New Roman" w:hAnsi="Times New Roman" w:cs="Times New Roman"/>
        </w:rPr>
        <w:t xml:space="preserve"> or life strategies</w:t>
      </w:r>
      <w:r w:rsidRPr="00CD6EBA">
        <w:rPr>
          <w:rFonts w:ascii="Times New Roman" w:hAnsi="Times New Roman" w:cs="Times New Roman"/>
        </w:rPr>
        <w:t xml:space="preserve"> </w:t>
      </w:r>
      <w:r w:rsidR="00D04146">
        <w:rPr>
          <w:rFonts w:ascii="Times New Roman" w:hAnsi="Times New Roman" w:cs="Times New Roman"/>
        </w:rPr>
        <w:t>to adapt to different</w:t>
      </w:r>
      <w:r w:rsidRPr="00CD6EBA">
        <w:rPr>
          <w:rFonts w:ascii="Times New Roman" w:hAnsi="Times New Roman" w:cs="Times New Roman"/>
        </w:rPr>
        <w:t xml:space="preserve"> scenarios of environmental change. The model was </w:t>
      </w:r>
      <w:r w:rsidR="00131B44" w:rsidRPr="00CD6EBA">
        <w:rPr>
          <w:rFonts w:ascii="Times New Roman" w:hAnsi="Times New Roman" w:cs="Times New Roman"/>
        </w:rPr>
        <w:t xml:space="preserve">programmed in </w:t>
      </w:r>
      <w:proofErr w:type="spellStart"/>
      <w:r w:rsidR="00131B44" w:rsidRPr="00CD6EBA">
        <w:rPr>
          <w:rFonts w:ascii="Times New Roman" w:hAnsi="Times New Roman" w:cs="Times New Roman"/>
        </w:rPr>
        <w:t>Netlogo</w:t>
      </w:r>
      <w:proofErr w:type="spellEnd"/>
      <w:r w:rsidR="00131B44" w:rsidRPr="00CD6EBA">
        <w:rPr>
          <w:rFonts w:ascii="Times New Roman" w:hAnsi="Times New Roman" w:cs="Times New Roman"/>
        </w:rPr>
        <w:t xml:space="preserve"> and </w:t>
      </w:r>
      <w:r w:rsidRPr="00CD6EBA">
        <w:rPr>
          <w:rFonts w:ascii="Times New Roman" w:hAnsi="Times New Roman" w:cs="Times New Roman"/>
        </w:rPr>
        <w:t>design</w:t>
      </w:r>
      <w:r w:rsidR="00131B44" w:rsidRPr="00CD6EBA">
        <w:rPr>
          <w:rFonts w:ascii="Times New Roman" w:hAnsi="Times New Roman" w:cs="Times New Roman"/>
        </w:rPr>
        <w:t>ed</w:t>
      </w:r>
      <w:r w:rsidRPr="00CD6EBA">
        <w:rPr>
          <w:rFonts w:ascii="Times New Roman" w:hAnsi="Times New Roman" w:cs="Times New Roman"/>
        </w:rPr>
        <w:t xml:space="preserve"> for hypothesis testing, theory development and for communication and learning.</w:t>
      </w:r>
      <w:r w:rsidR="00131B44" w:rsidRPr="00CD6EBA">
        <w:rPr>
          <w:rFonts w:ascii="Times New Roman" w:hAnsi="Times New Roman" w:cs="Times New Roman"/>
        </w:rPr>
        <w:t xml:space="preserve"> A manual explaining how to install and use the</w:t>
      </w:r>
      <w:r w:rsidR="00131B44" w:rsidRPr="00BF77C7">
        <w:rPr>
          <w:rFonts w:ascii="Times New Roman" w:hAnsi="Times New Roman" w:cs="Times New Roman"/>
        </w:rPr>
        <w:t xml:space="preserve"> model </w:t>
      </w:r>
      <w:r w:rsidR="00893C35" w:rsidRPr="00BF77C7">
        <w:rPr>
          <w:rFonts w:ascii="Times New Roman" w:hAnsi="Times New Roman" w:cs="Times New Roman"/>
        </w:rPr>
        <w:t>can be found o</w:t>
      </w:r>
      <w:r w:rsidR="002B7A66">
        <w:rPr>
          <w:rFonts w:ascii="Times New Roman" w:hAnsi="Times New Roman" w:cs="Times New Roman"/>
        </w:rPr>
        <w:t xml:space="preserve">n </w:t>
      </w:r>
      <w:r w:rsidR="002B7A66" w:rsidRPr="002B7A66">
        <w:rPr>
          <w:rFonts w:ascii="Times New Roman" w:hAnsi="Times New Roman" w:cs="Times New Roman"/>
          <w:highlight w:val="yellow"/>
        </w:rPr>
        <w:t>(place-link-here)</w:t>
      </w:r>
      <w:r w:rsidR="00131B44" w:rsidRPr="002B7A66">
        <w:rPr>
          <w:rFonts w:ascii="Times New Roman" w:hAnsi="Times New Roman" w:cs="Times New Roman"/>
          <w:highlight w:val="yellow"/>
        </w:rPr>
        <w:t>.</w:t>
      </w:r>
    </w:p>
    <w:p w14:paraId="6B523BB6" w14:textId="77777777" w:rsidR="00034050" w:rsidRPr="00CD6EBA" w:rsidRDefault="00034050" w:rsidP="002E707B">
      <w:pPr>
        <w:spacing w:line="360" w:lineRule="auto"/>
        <w:jc w:val="both"/>
        <w:rPr>
          <w:rFonts w:ascii="Times New Roman" w:hAnsi="Times New Roman" w:cs="Times New Roman"/>
        </w:rPr>
      </w:pPr>
    </w:p>
    <w:p w14:paraId="4CC9B671" w14:textId="1B5C0323" w:rsidR="00034050" w:rsidRPr="00CD6EBA" w:rsidRDefault="005F1BC2" w:rsidP="002E707B">
      <w:pPr>
        <w:spacing w:line="360" w:lineRule="auto"/>
        <w:jc w:val="both"/>
        <w:rPr>
          <w:rFonts w:ascii="Times New Roman" w:hAnsi="Times New Roman" w:cs="Times New Roman"/>
          <w:b/>
        </w:rPr>
      </w:pPr>
      <w:r w:rsidRPr="00CD6EBA">
        <w:rPr>
          <w:rFonts w:ascii="Times New Roman" w:hAnsi="Times New Roman" w:cs="Times New Roman"/>
          <w:b/>
          <w:i/>
        </w:rPr>
        <w:t>ii</w:t>
      </w:r>
      <w:r w:rsidRPr="00CD6EBA">
        <w:rPr>
          <w:rFonts w:ascii="Times New Roman" w:hAnsi="Times New Roman" w:cs="Times New Roman"/>
          <w:b/>
        </w:rPr>
        <w:t xml:space="preserve">) </w:t>
      </w:r>
      <w:r w:rsidR="00034050" w:rsidRPr="00CD6EBA">
        <w:rPr>
          <w:rFonts w:ascii="Times New Roman" w:hAnsi="Times New Roman" w:cs="Times New Roman"/>
          <w:b/>
        </w:rPr>
        <w:t>Entities, state variables and scales</w:t>
      </w:r>
    </w:p>
    <w:p w14:paraId="7168FAAB" w14:textId="77777777" w:rsidR="00034050" w:rsidRPr="00CD6EBA" w:rsidRDefault="00034050" w:rsidP="002E707B">
      <w:pPr>
        <w:spacing w:line="360" w:lineRule="auto"/>
        <w:jc w:val="both"/>
        <w:rPr>
          <w:rFonts w:ascii="Times New Roman" w:hAnsi="Times New Roman" w:cs="Times New Roman"/>
        </w:rPr>
      </w:pPr>
    </w:p>
    <w:p w14:paraId="6365685B" w14:textId="24E4DF71" w:rsidR="00034050" w:rsidRPr="00CD6EBA" w:rsidRDefault="00C675C1" w:rsidP="002E707B">
      <w:pPr>
        <w:spacing w:line="360" w:lineRule="auto"/>
        <w:jc w:val="both"/>
        <w:rPr>
          <w:rFonts w:ascii="Times New Roman" w:hAnsi="Times New Roman" w:cs="Times New Roman"/>
        </w:rPr>
      </w:pPr>
      <w:r w:rsidRPr="00CD6EBA">
        <w:rPr>
          <w:rFonts w:ascii="Times New Roman" w:hAnsi="Times New Roman" w:cs="Times New Roman"/>
        </w:rPr>
        <w:t>What kinds of entities are in the model?</w:t>
      </w:r>
    </w:p>
    <w:p w14:paraId="3B0ED4C0" w14:textId="1321DD97" w:rsidR="00C675C1" w:rsidRPr="00CD6EBA" w:rsidRDefault="00C675C1" w:rsidP="002E707B">
      <w:pPr>
        <w:spacing w:line="360" w:lineRule="auto"/>
        <w:ind w:firstLine="720"/>
        <w:jc w:val="both"/>
        <w:rPr>
          <w:rFonts w:ascii="Times New Roman" w:hAnsi="Times New Roman" w:cs="Times New Roman"/>
        </w:rPr>
      </w:pPr>
      <w:r w:rsidRPr="00CD6EBA">
        <w:rPr>
          <w:rFonts w:ascii="Times New Roman" w:hAnsi="Times New Roman" w:cs="Times New Roman"/>
        </w:rPr>
        <w:t>There are two kinds of enti</w:t>
      </w:r>
      <w:r w:rsidR="00204C03" w:rsidRPr="00CD6EBA">
        <w:rPr>
          <w:rFonts w:ascii="Times New Roman" w:hAnsi="Times New Roman" w:cs="Times New Roman"/>
        </w:rPr>
        <w:t>ties</w:t>
      </w:r>
      <w:r w:rsidR="001D761A" w:rsidRPr="00CD6EBA">
        <w:rPr>
          <w:rFonts w:ascii="Times New Roman" w:hAnsi="Times New Roman" w:cs="Times New Roman"/>
        </w:rPr>
        <w:t xml:space="preserve">: individuals or </w:t>
      </w:r>
      <w:r w:rsidR="00E4378E" w:rsidRPr="00CD6EBA">
        <w:rPr>
          <w:rFonts w:ascii="Times New Roman" w:hAnsi="Times New Roman" w:cs="Times New Roman"/>
        </w:rPr>
        <w:t>turtles</w:t>
      </w:r>
      <w:r w:rsidR="003732F7" w:rsidRPr="00CD6EBA">
        <w:rPr>
          <w:rFonts w:ascii="Times New Roman" w:hAnsi="Times New Roman" w:cs="Times New Roman"/>
        </w:rPr>
        <w:t xml:space="preserve"> (in </w:t>
      </w:r>
      <w:proofErr w:type="spellStart"/>
      <w:r w:rsidR="003732F7" w:rsidRPr="00CD6EBA">
        <w:rPr>
          <w:rFonts w:ascii="Times New Roman" w:hAnsi="Times New Roman" w:cs="Times New Roman"/>
        </w:rPr>
        <w:t>Netlogo</w:t>
      </w:r>
      <w:proofErr w:type="spellEnd"/>
      <w:r w:rsidR="003732F7" w:rsidRPr="00CD6EBA">
        <w:rPr>
          <w:rFonts w:ascii="Times New Roman" w:hAnsi="Times New Roman" w:cs="Times New Roman"/>
        </w:rPr>
        <w:t>, individuals are called turtles)</w:t>
      </w:r>
      <w:r w:rsidRPr="00CD6EBA">
        <w:rPr>
          <w:rFonts w:ascii="Times New Roman" w:hAnsi="Times New Roman" w:cs="Times New Roman"/>
        </w:rPr>
        <w:t>, and patches describing the environment.</w:t>
      </w:r>
    </w:p>
    <w:p w14:paraId="66AD494A" w14:textId="77777777" w:rsidR="002B584E" w:rsidRPr="00CD6EBA" w:rsidRDefault="002B584E" w:rsidP="002E707B">
      <w:pPr>
        <w:spacing w:line="360" w:lineRule="auto"/>
        <w:jc w:val="both"/>
        <w:rPr>
          <w:rFonts w:ascii="Times New Roman" w:hAnsi="Times New Roman" w:cs="Times New Roman"/>
        </w:rPr>
      </w:pPr>
    </w:p>
    <w:p w14:paraId="20E19A24" w14:textId="14E852C3" w:rsidR="002B584E" w:rsidRPr="00CD6EBA" w:rsidRDefault="002B584E" w:rsidP="002E707B">
      <w:pPr>
        <w:spacing w:line="360" w:lineRule="auto"/>
        <w:jc w:val="both"/>
        <w:rPr>
          <w:rFonts w:ascii="Times New Roman" w:hAnsi="Times New Roman" w:cs="Times New Roman"/>
        </w:rPr>
      </w:pPr>
      <w:r w:rsidRPr="00CD6EBA">
        <w:rPr>
          <w:rFonts w:ascii="Times New Roman" w:hAnsi="Times New Roman" w:cs="Times New Roman"/>
        </w:rPr>
        <w:t>By what state variables, or behavioral attributes, are these entities characterized?</w:t>
      </w:r>
    </w:p>
    <w:p w14:paraId="667796FD" w14:textId="40344E24" w:rsidR="002B584E" w:rsidRPr="00CD6EBA" w:rsidRDefault="00E4378E" w:rsidP="002E707B">
      <w:pPr>
        <w:spacing w:line="360" w:lineRule="auto"/>
        <w:ind w:firstLine="720"/>
        <w:jc w:val="both"/>
        <w:rPr>
          <w:rFonts w:ascii="Times New Roman" w:hAnsi="Times New Roman" w:cs="Times New Roman"/>
        </w:rPr>
      </w:pPr>
      <w:r w:rsidRPr="00CD6EBA">
        <w:rPr>
          <w:rFonts w:ascii="Times New Roman" w:hAnsi="Times New Roman" w:cs="Times New Roman"/>
        </w:rPr>
        <w:t>Turtles</w:t>
      </w:r>
      <w:r w:rsidR="00FF1D04" w:rsidRPr="00CD6EBA">
        <w:rPr>
          <w:rFonts w:ascii="Times New Roman" w:hAnsi="Times New Roman" w:cs="Times New Roman"/>
        </w:rPr>
        <w:t xml:space="preserve"> are characterized by sex, stage (whether adult or juvenile),</w:t>
      </w:r>
      <w:r w:rsidR="00B61B78" w:rsidRPr="00CD6EBA">
        <w:rPr>
          <w:rFonts w:ascii="Times New Roman" w:hAnsi="Times New Roman" w:cs="Times New Roman"/>
        </w:rPr>
        <w:t xml:space="preserve"> fitness, fecundity</w:t>
      </w:r>
      <w:r w:rsidR="00737DE5" w:rsidRPr="00CD6EBA">
        <w:rPr>
          <w:rFonts w:ascii="Times New Roman" w:hAnsi="Times New Roman" w:cs="Times New Roman"/>
        </w:rPr>
        <w:t>,</w:t>
      </w:r>
      <w:r w:rsidR="00FF1D04" w:rsidRPr="00CD6EBA">
        <w:rPr>
          <w:rFonts w:ascii="Times New Roman" w:hAnsi="Times New Roman" w:cs="Times New Roman"/>
        </w:rPr>
        <w:t xml:space="preserve"> </w:t>
      </w:r>
      <w:r w:rsidR="003D286A" w:rsidRPr="00CD6EBA">
        <w:rPr>
          <w:rFonts w:ascii="Times New Roman" w:hAnsi="Times New Roman" w:cs="Times New Roman"/>
        </w:rPr>
        <w:t>and their phenotype with its</w:t>
      </w:r>
      <w:r w:rsidR="00FF1D04" w:rsidRPr="00CD6EBA">
        <w:rPr>
          <w:rFonts w:ascii="Times New Roman" w:hAnsi="Times New Roman" w:cs="Times New Roman"/>
        </w:rPr>
        <w:t xml:space="preserve"> genetic and envir</w:t>
      </w:r>
      <w:r w:rsidR="00B61B78" w:rsidRPr="00CD6EBA">
        <w:rPr>
          <w:rFonts w:ascii="Times New Roman" w:hAnsi="Times New Roman" w:cs="Times New Roman"/>
        </w:rPr>
        <w:t>onmental components</w:t>
      </w:r>
      <w:r w:rsidR="00FF1D04" w:rsidRPr="00CD6EBA">
        <w:rPr>
          <w:rFonts w:ascii="Times New Roman" w:hAnsi="Times New Roman" w:cs="Times New Roman"/>
        </w:rPr>
        <w:t>.</w:t>
      </w:r>
    </w:p>
    <w:p w14:paraId="2622F2CF" w14:textId="77777777" w:rsidR="002E707B" w:rsidRPr="00CD6EBA" w:rsidRDefault="002E707B" w:rsidP="002E707B">
      <w:pPr>
        <w:spacing w:line="360" w:lineRule="auto"/>
        <w:jc w:val="both"/>
        <w:rPr>
          <w:rFonts w:ascii="Times New Roman" w:hAnsi="Times New Roman" w:cs="Times New Roman"/>
        </w:rPr>
      </w:pPr>
    </w:p>
    <w:p w14:paraId="2A56430E" w14:textId="1C337A39" w:rsidR="00FF1D04" w:rsidRPr="00CD6EBA" w:rsidRDefault="00E4378E" w:rsidP="002E707B">
      <w:pPr>
        <w:spacing w:line="360" w:lineRule="auto"/>
        <w:ind w:firstLine="720"/>
        <w:jc w:val="both"/>
        <w:rPr>
          <w:rFonts w:ascii="Times New Roman" w:hAnsi="Times New Roman" w:cs="Times New Roman"/>
        </w:rPr>
      </w:pPr>
      <w:r w:rsidRPr="00CD6EBA">
        <w:rPr>
          <w:rFonts w:ascii="Times New Roman" w:hAnsi="Times New Roman" w:cs="Times New Roman"/>
        </w:rPr>
        <w:t xml:space="preserve">Patches contain </w:t>
      </w:r>
      <w:r w:rsidR="00B61B78" w:rsidRPr="00CD6EBA">
        <w:rPr>
          <w:rFonts w:ascii="Times New Roman" w:hAnsi="Times New Roman" w:cs="Times New Roman"/>
        </w:rPr>
        <w:t xml:space="preserve">two state variables: the </w:t>
      </w:r>
      <w:r w:rsidR="00FF1D04" w:rsidRPr="00CD6EBA">
        <w:rPr>
          <w:rFonts w:ascii="Times New Roman" w:hAnsi="Times New Roman" w:cs="Times New Roman"/>
        </w:rPr>
        <w:t>mean environmental optimum, which is the optimum phenotype as given by the environme</w:t>
      </w:r>
      <w:r w:rsidR="00A01088" w:rsidRPr="00CD6EBA">
        <w:rPr>
          <w:rFonts w:ascii="Times New Roman" w:hAnsi="Times New Roman" w:cs="Times New Roman"/>
        </w:rPr>
        <w:t>nt, and its environmental variance.</w:t>
      </w:r>
      <w:r w:rsidRPr="00CD6EBA">
        <w:rPr>
          <w:rFonts w:ascii="Times New Roman" w:hAnsi="Times New Roman" w:cs="Times New Roman"/>
        </w:rPr>
        <w:t xml:space="preserve"> Patch</w:t>
      </w:r>
      <w:r w:rsidR="00E6280E" w:rsidRPr="00CD6EBA">
        <w:rPr>
          <w:rFonts w:ascii="Times New Roman" w:hAnsi="Times New Roman" w:cs="Times New Roman"/>
        </w:rPr>
        <w:t>es</w:t>
      </w:r>
      <w:r w:rsidRPr="00CD6EBA">
        <w:rPr>
          <w:rFonts w:ascii="Times New Roman" w:hAnsi="Times New Roman" w:cs="Times New Roman"/>
        </w:rPr>
        <w:t xml:space="preserve"> also contain variables recording the </w:t>
      </w:r>
      <w:r w:rsidR="00CC743F" w:rsidRPr="00CD6EBA">
        <w:rPr>
          <w:rFonts w:ascii="Times New Roman" w:hAnsi="Times New Roman" w:cs="Times New Roman"/>
        </w:rPr>
        <w:t>degree of maladaptation</w:t>
      </w:r>
      <w:r w:rsidR="000C2550" w:rsidRPr="00CD6EBA">
        <w:rPr>
          <w:rFonts w:ascii="Times New Roman" w:hAnsi="Times New Roman" w:cs="Times New Roman"/>
        </w:rPr>
        <w:t xml:space="preserve"> of the population</w:t>
      </w:r>
      <w:r w:rsidRPr="00CD6EBA">
        <w:rPr>
          <w:rFonts w:ascii="Times New Roman" w:hAnsi="Times New Roman" w:cs="Times New Roman"/>
        </w:rPr>
        <w:t xml:space="preserve">, and whether </w:t>
      </w:r>
      <w:r w:rsidR="00CC743F" w:rsidRPr="00CD6EBA">
        <w:rPr>
          <w:rFonts w:ascii="Times New Roman" w:hAnsi="Times New Roman" w:cs="Times New Roman"/>
        </w:rPr>
        <w:t>extinction</w:t>
      </w:r>
      <w:r w:rsidRPr="00CD6EBA">
        <w:rPr>
          <w:rFonts w:ascii="Times New Roman" w:hAnsi="Times New Roman" w:cs="Times New Roman"/>
        </w:rPr>
        <w:t xml:space="preserve"> occurred, and if “true”, at what time (in generations).</w:t>
      </w:r>
    </w:p>
    <w:p w14:paraId="4538D777" w14:textId="77777777" w:rsidR="00E6280E" w:rsidRPr="00CD6EBA" w:rsidRDefault="00E6280E" w:rsidP="002E707B">
      <w:pPr>
        <w:spacing w:line="360" w:lineRule="auto"/>
        <w:jc w:val="both"/>
        <w:rPr>
          <w:rFonts w:ascii="Times New Roman" w:hAnsi="Times New Roman" w:cs="Times New Roman"/>
        </w:rPr>
      </w:pPr>
    </w:p>
    <w:p w14:paraId="30AEC01B" w14:textId="538A2E92" w:rsidR="00E6280E" w:rsidRPr="00CD6EBA" w:rsidRDefault="00E6280E" w:rsidP="00CC743F">
      <w:pPr>
        <w:spacing w:line="360" w:lineRule="auto"/>
        <w:ind w:firstLine="720"/>
        <w:jc w:val="both"/>
        <w:rPr>
          <w:rFonts w:ascii="Times New Roman" w:hAnsi="Times New Roman" w:cs="Times New Roman"/>
        </w:rPr>
      </w:pPr>
      <w:r w:rsidRPr="00CD6EBA">
        <w:rPr>
          <w:rFonts w:ascii="Times New Roman" w:hAnsi="Times New Roman" w:cs="Times New Roman"/>
        </w:rPr>
        <w:t>The</w:t>
      </w:r>
      <w:r w:rsidR="001805A5" w:rsidRPr="00CD6EBA">
        <w:rPr>
          <w:rFonts w:ascii="Times New Roman" w:hAnsi="Times New Roman" w:cs="Times New Roman"/>
        </w:rPr>
        <w:t xml:space="preserve"> model has two modules: the </w:t>
      </w:r>
      <w:r w:rsidR="00CC743F" w:rsidRPr="00CD6EBA">
        <w:rPr>
          <w:rFonts w:ascii="Times New Roman" w:hAnsi="Times New Roman" w:cs="Times New Roman"/>
        </w:rPr>
        <w:t>Ecology</w:t>
      </w:r>
      <w:r w:rsidR="001805A5" w:rsidRPr="00CD6EBA">
        <w:rPr>
          <w:rFonts w:ascii="Times New Roman" w:hAnsi="Times New Roman" w:cs="Times New Roman"/>
        </w:rPr>
        <w:t xml:space="preserve"> and the </w:t>
      </w:r>
      <w:r w:rsidR="00CC743F" w:rsidRPr="00CD6EBA">
        <w:rPr>
          <w:rFonts w:ascii="Times New Roman" w:hAnsi="Times New Roman" w:cs="Times New Roman"/>
        </w:rPr>
        <w:t>Evolution</w:t>
      </w:r>
      <w:r w:rsidR="001805A5" w:rsidRPr="00CD6EBA">
        <w:rPr>
          <w:rFonts w:ascii="Times New Roman" w:hAnsi="Times New Roman" w:cs="Times New Roman"/>
        </w:rPr>
        <w:t xml:space="preserve"> modules. The former governs how the phenotype of organisms </w:t>
      </w:r>
      <w:r w:rsidR="00B962DD" w:rsidRPr="00CD6EBA">
        <w:rPr>
          <w:rFonts w:ascii="Times New Roman" w:hAnsi="Times New Roman" w:cs="Times New Roman"/>
        </w:rPr>
        <w:t>interacts with the environment; t</w:t>
      </w:r>
      <w:r w:rsidR="001805A5" w:rsidRPr="00CD6EBA">
        <w:rPr>
          <w:rFonts w:ascii="Times New Roman" w:hAnsi="Times New Roman" w:cs="Times New Roman"/>
        </w:rPr>
        <w:t>he latter, how the phenotype is produced.</w:t>
      </w:r>
      <w:r w:rsidR="00377D51" w:rsidRPr="00CD6EBA">
        <w:rPr>
          <w:rFonts w:ascii="Times New Roman" w:hAnsi="Times New Roman" w:cs="Times New Roman"/>
        </w:rPr>
        <w:t xml:space="preserve"> In the</w:t>
      </w:r>
      <w:r w:rsidR="001805A5" w:rsidRPr="00CD6EBA">
        <w:rPr>
          <w:rFonts w:ascii="Times New Roman" w:hAnsi="Times New Roman" w:cs="Times New Roman"/>
        </w:rPr>
        <w:t xml:space="preserve"> </w:t>
      </w:r>
      <w:r w:rsidR="00CC743F" w:rsidRPr="00CD6EBA">
        <w:rPr>
          <w:rFonts w:ascii="Times New Roman" w:hAnsi="Times New Roman" w:cs="Times New Roman"/>
        </w:rPr>
        <w:t>Ecology</w:t>
      </w:r>
      <w:r w:rsidR="00377D51" w:rsidRPr="00CD6EBA">
        <w:rPr>
          <w:rFonts w:ascii="Times New Roman" w:hAnsi="Times New Roman" w:cs="Times New Roman"/>
        </w:rPr>
        <w:t xml:space="preserve"> module, the study organism is </w:t>
      </w:r>
      <w:r w:rsidR="00CC743F" w:rsidRPr="00CD6EBA">
        <w:rPr>
          <w:rFonts w:ascii="Times New Roman" w:hAnsi="Times New Roman" w:cs="Times New Roman"/>
        </w:rPr>
        <w:t xml:space="preserve">further </w:t>
      </w:r>
      <w:r w:rsidR="00377D51" w:rsidRPr="00CD6EBA">
        <w:rPr>
          <w:rFonts w:ascii="Times New Roman" w:hAnsi="Times New Roman" w:cs="Times New Roman"/>
        </w:rPr>
        <w:t xml:space="preserve">characterized </w:t>
      </w:r>
      <w:r w:rsidR="00CC743F" w:rsidRPr="00CD6EBA">
        <w:rPr>
          <w:rFonts w:ascii="Times New Roman" w:hAnsi="Times New Roman" w:cs="Times New Roman"/>
        </w:rPr>
        <w:t>by</w:t>
      </w:r>
      <w:r w:rsidR="00377D51" w:rsidRPr="00CD6EBA">
        <w:rPr>
          <w:rFonts w:ascii="Times New Roman" w:hAnsi="Times New Roman" w:cs="Times New Roman"/>
        </w:rPr>
        <w:t xml:space="preserve"> two glo</w:t>
      </w:r>
      <w:r w:rsidR="00B962DD" w:rsidRPr="00CD6EBA">
        <w:rPr>
          <w:rFonts w:ascii="Times New Roman" w:hAnsi="Times New Roman" w:cs="Times New Roman"/>
        </w:rPr>
        <w:t>bal parameters</w:t>
      </w:r>
      <w:r w:rsidR="00854DA1" w:rsidRPr="00CD6EBA">
        <w:rPr>
          <w:rFonts w:ascii="Times New Roman" w:hAnsi="Times New Roman" w:cs="Times New Roman"/>
        </w:rPr>
        <w:t xml:space="preserve">: one </w:t>
      </w:r>
      <w:r w:rsidR="00CC743F" w:rsidRPr="00CD6EBA">
        <w:rPr>
          <w:rFonts w:ascii="Times New Roman" w:hAnsi="Times New Roman" w:cs="Times New Roman"/>
        </w:rPr>
        <w:t>governing</w:t>
      </w:r>
      <w:r w:rsidR="00854DA1" w:rsidRPr="00CD6EBA">
        <w:rPr>
          <w:rFonts w:ascii="Times New Roman" w:hAnsi="Times New Roman" w:cs="Times New Roman"/>
        </w:rPr>
        <w:t xml:space="preserve"> whether it is a</w:t>
      </w:r>
      <w:r w:rsidR="00B962DD" w:rsidRPr="00CD6EBA">
        <w:rPr>
          <w:rFonts w:ascii="Times New Roman" w:hAnsi="Times New Roman" w:cs="Times New Roman"/>
        </w:rPr>
        <w:t xml:space="preserve"> specialist, moderate or generalist</w:t>
      </w:r>
      <w:r w:rsidR="00854DA1" w:rsidRPr="00CD6EBA">
        <w:rPr>
          <w:rFonts w:ascii="Times New Roman" w:hAnsi="Times New Roman" w:cs="Times New Roman"/>
        </w:rPr>
        <w:t xml:space="preserve"> organism</w:t>
      </w:r>
      <w:r w:rsidR="003732F7" w:rsidRPr="00CD6EBA">
        <w:rPr>
          <w:rFonts w:ascii="Times New Roman" w:hAnsi="Times New Roman" w:cs="Times New Roman"/>
        </w:rPr>
        <w:t xml:space="preserve"> (in our simulations we only considered moderate organisms)</w:t>
      </w:r>
      <w:r w:rsidR="00B962DD" w:rsidRPr="00CD6EBA">
        <w:rPr>
          <w:rFonts w:ascii="Times New Roman" w:hAnsi="Times New Roman" w:cs="Times New Roman"/>
        </w:rPr>
        <w:t xml:space="preserve">; and the other, affecting the strength of the density </w:t>
      </w:r>
      <w:r w:rsidR="00CC743F" w:rsidRPr="00CD6EBA">
        <w:rPr>
          <w:rFonts w:ascii="Times New Roman" w:hAnsi="Times New Roman" w:cs="Times New Roman"/>
        </w:rPr>
        <w:t xml:space="preserve">dependence </w:t>
      </w:r>
      <w:r w:rsidR="00CC743F" w:rsidRPr="00CD6EBA">
        <w:rPr>
          <w:rFonts w:ascii="Times New Roman" w:hAnsi="Times New Roman" w:cs="Times New Roman"/>
        </w:rPr>
        <w:lastRenderedPageBreak/>
        <w:t>effect</w:t>
      </w:r>
      <w:r w:rsidR="00B962DD" w:rsidRPr="00CD6EBA">
        <w:rPr>
          <w:rFonts w:ascii="Times New Roman" w:hAnsi="Times New Roman" w:cs="Times New Roman"/>
        </w:rPr>
        <w:t>, which impacts on the resulting population dynamics (</w:t>
      </w:r>
      <w:r w:rsidR="000C2550" w:rsidRPr="00CD6EBA">
        <w:rPr>
          <w:rFonts w:ascii="Times New Roman" w:hAnsi="Times New Roman" w:cs="Times New Roman"/>
        </w:rPr>
        <w:t xml:space="preserve">e.g., </w:t>
      </w:r>
      <w:r w:rsidR="00B962DD" w:rsidRPr="00CD6EBA">
        <w:rPr>
          <w:rFonts w:ascii="Times New Roman" w:hAnsi="Times New Roman" w:cs="Times New Roman"/>
          <w:i/>
        </w:rPr>
        <w:t>r</w:t>
      </w:r>
      <w:r w:rsidR="00B962DD" w:rsidRPr="00CD6EBA">
        <w:rPr>
          <w:rFonts w:ascii="Times New Roman" w:hAnsi="Times New Roman" w:cs="Times New Roman"/>
        </w:rPr>
        <w:t xml:space="preserve"> </w:t>
      </w:r>
      <w:r w:rsidR="00CC743F" w:rsidRPr="00CD6EBA">
        <w:rPr>
          <w:rFonts w:ascii="Times New Roman" w:hAnsi="Times New Roman" w:cs="Times New Roman"/>
        </w:rPr>
        <w:t>or</w:t>
      </w:r>
      <w:r w:rsidR="00B962DD" w:rsidRPr="00CD6EBA">
        <w:rPr>
          <w:rFonts w:ascii="Times New Roman" w:hAnsi="Times New Roman" w:cs="Times New Roman"/>
        </w:rPr>
        <w:t xml:space="preserve"> </w:t>
      </w:r>
      <w:r w:rsidR="00B962DD" w:rsidRPr="00CD6EBA">
        <w:rPr>
          <w:rFonts w:ascii="Times New Roman" w:hAnsi="Times New Roman" w:cs="Times New Roman"/>
          <w:i/>
        </w:rPr>
        <w:t>K</w:t>
      </w:r>
      <w:r w:rsidR="00B962DD" w:rsidRPr="00CD6EBA">
        <w:rPr>
          <w:rFonts w:ascii="Times New Roman" w:hAnsi="Times New Roman" w:cs="Times New Roman"/>
        </w:rPr>
        <w:t xml:space="preserve"> strategists). </w:t>
      </w:r>
      <w:r w:rsidR="00CC5B48" w:rsidRPr="00CD6EBA">
        <w:rPr>
          <w:rFonts w:ascii="Times New Roman" w:hAnsi="Times New Roman" w:cs="Times New Roman"/>
        </w:rPr>
        <w:t xml:space="preserve">In the </w:t>
      </w:r>
      <w:r w:rsidR="00CC743F" w:rsidRPr="00CD6EBA">
        <w:rPr>
          <w:rFonts w:ascii="Times New Roman" w:hAnsi="Times New Roman" w:cs="Times New Roman"/>
        </w:rPr>
        <w:t>Evolution</w:t>
      </w:r>
      <w:r w:rsidR="00CC5B48" w:rsidRPr="00CD6EBA">
        <w:rPr>
          <w:rFonts w:ascii="Times New Roman" w:hAnsi="Times New Roman" w:cs="Times New Roman"/>
        </w:rPr>
        <w:t xml:space="preserve"> module, global parameters define the number of loci, heritability</w:t>
      </w:r>
      <w:r w:rsidR="00500E55" w:rsidRPr="00CD6EBA">
        <w:rPr>
          <w:rFonts w:ascii="Times New Roman" w:hAnsi="Times New Roman" w:cs="Times New Roman"/>
        </w:rPr>
        <w:t xml:space="preserve"> (only works for standard model with no phenotypic plasticity)</w:t>
      </w:r>
      <w:r w:rsidR="00CC5B48" w:rsidRPr="00CD6EBA">
        <w:rPr>
          <w:rFonts w:ascii="Times New Roman" w:hAnsi="Times New Roman" w:cs="Times New Roman"/>
        </w:rPr>
        <w:t xml:space="preserve">, </w:t>
      </w:r>
      <w:r w:rsidR="00CC743F" w:rsidRPr="00CD6EBA">
        <w:rPr>
          <w:rFonts w:ascii="Times New Roman" w:hAnsi="Times New Roman" w:cs="Times New Roman"/>
        </w:rPr>
        <w:t xml:space="preserve">initial genetic variance, </w:t>
      </w:r>
      <w:r w:rsidR="00CC5B48" w:rsidRPr="00CD6EBA">
        <w:rPr>
          <w:rFonts w:ascii="Times New Roman" w:hAnsi="Times New Roman" w:cs="Times New Roman"/>
        </w:rPr>
        <w:t>mutation probability</w:t>
      </w:r>
      <w:r w:rsidR="006807A8" w:rsidRPr="00CD6EBA">
        <w:rPr>
          <w:rFonts w:ascii="Times New Roman" w:hAnsi="Times New Roman" w:cs="Times New Roman"/>
        </w:rPr>
        <w:t>,</w:t>
      </w:r>
      <w:r w:rsidR="00CC5B48" w:rsidRPr="00CD6EBA">
        <w:rPr>
          <w:rFonts w:ascii="Times New Roman" w:hAnsi="Times New Roman" w:cs="Times New Roman"/>
        </w:rPr>
        <w:t xml:space="preserve"> </w:t>
      </w:r>
      <w:r w:rsidR="00E02E8F">
        <w:rPr>
          <w:rFonts w:ascii="Times New Roman" w:hAnsi="Times New Roman" w:cs="Times New Roman"/>
        </w:rPr>
        <w:t xml:space="preserve">and </w:t>
      </w:r>
      <w:r w:rsidR="006807A8" w:rsidRPr="00CD6EBA">
        <w:rPr>
          <w:rFonts w:ascii="Times New Roman" w:hAnsi="Times New Roman" w:cs="Times New Roman"/>
        </w:rPr>
        <w:t>mutation effect-size</w:t>
      </w:r>
      <w:r w:rsidR="00CC5B48" w:rsidRPr="00CD6EBA">
        <w:rPr>
          <w:rFonts w:ascii="Times New Roman" w:hAnsi="Times New Roman" w:cs="Times New Roman"/>
        </w:rPr>
        <w:t>.</w:t>
      </w:r>
      <w:r w:rsidR="00500E55" w:rsidRPr="00CD6EBA">
        <w:rPr>
          <w:rFonts w:ascii="Times New Roman" w:hAnsi="Times New Roman" w:cs="Times New Roman"/>
        </w:rPr>
        <w:t xml:space="preserve"> The Evolution module also includes phenotypic plasticity which can be set to: no-plasticity (</w:t>
      </w:r>
      <w:r w:rsidR="000C2550" w:rsidRPr="00CD6EBA">
        <w:rPr>
          <w:rFonts w:ascii="Times New Roman" w:hAnsi="Times New Roman" w:cs="Times New Roman"/>
        </w:rPr>
        <w:t xml:space="preserve">genetic determinism: </w:t>
      </w:r>
      <w:r w:rsidR="00500E55" w:rsidRPr="00CD6EBA">
        <w:rPr>
          <w:rFonts w:ascii="Times New Roman" w:hAnsi="Times New Roman" w:cs="Times New Roman"/>
        </w:rPr>
        <w:t>phenotype determined by genetic component only), random, linear reaction-norm, or adaptive (with two shapes, logistic and sinusoidal).</w:t>
      </w:r>
    </w:p>
    <w:p w14:paraId="03D3AD83" w14:textId="77777777" w:rsidR="001E3F27" w:rsidRPr="00CD6EBA" w:rsidRDefault="001E3F27" w:rsidP="002E707B">
      <w:pPr>
        <w:spacing w:line="360" w:lineRule="auto"/>
        <w:jc w:val="both"/>
        <w:rPr>
          <w:rFonts w:ascii="Times New Roman" w:hAnsi="Times New Roman" w:cs="Times New Roman"/>
        </w:rPr>
      </w:pPr>
    </w:p>
    <w:p w14:paraId="6AB432A2" w14:textId="00988843" w:rsidR="001E3F27" w:rsidRPr="00CD6EBA" w:rsidRDefault="001E3F27" w:rsidP="002E707B">
      <w:pPr>
        <w:spacing w:line="360" w:lineRule="auto"/>
        <w:jc w:val="both"/>
        <w:rPr>
          <w:rFonts w:ascii="Times New Roman" w:hAnsi="Times New Roman" w:cs="Times New Roman"/>
        </w:rPr>
      </w:pPr>
      <w:r w:rsidRPr="00CD6EBA">
        <w:rPr>
          <w:rFonts w:ascii="Times New Roman" w:hAnsi="Times New Roman" w:cs="Times New Roman"/>
        </w:rPr>
        <w:t xml:space="preserve">What are the temporal and spatial resolutions </w:t>
      </w:r>
      <w:r w:rsidR="002A7144" w:rsidRPr="00CD6EBA">
        <w:rPr>
          <w:rFonts w:ascii="Times New Roman" w:hAnsi="Times New Roman" w:cs="Times New Roman"/>
        </w:rPr>
        <w:t>and extent</w:t>
      </w:r>
      <w:r w:rsidRPr="00CD6EBA">
        <w:rPr>
          <w:rFonts w:ascii="Times New Roman" w:hAnsi="Times New Roman" w:cs="Times New Roman"/>
        </w:rPr>
        <w:t>s of the model?</w:t>
      </w:r>
    </w:p>
    <w:p w14:paraId="76B02F07" w14:textId="7ABE11A2" w:rsidR="002A7144" w:rsidRPr="00CD6EBA" w:rsidRDefault="00D053D3" w:rsidP="006807A8">
      <w:pPr>
        <w:spacing w:line="360" w:lineRule="auto"/>
        <w:ind w:firstLine="720"/>
        <w:jc w:val="both"/>
        <w:rPr>
          <w:rFonts w:ascii="Times New Roman" w:hAnsi="Times New Roman" w:cs="Times New Roman"/>
        </w:rPr>
      </w:pPr>
      <w:r w:rsidRPr="00CD6EBA">
        <w:rPr>
          <w:rFonts w:ascii="Times New Roman" w:hAnsi="Times New Roman" w:cs="Times New Roman"/>
        </w:rPr>
        <w:t>The model is spatial explicit (2D), though patches are currently equivalent in terms of the environmental state.</w:t>
      </w:r>
      <w:r w:rsidR="003732F7" w:rsidRPr="00CD6EBA">
        <w:rPr>
          <w:rFonts w:ascii="Times New Roman" w:hAnsi="Times New Roman" w:cs="Times New Roman"/>
        </w:rPr>
        <w:t xml:space="preserve"> In our work we focused on local adaptation, thus, space to our model was spatially implicit. However, </w:t>
      </w:r>
      <w:r w:rsidR="00D239F6" w:rsidRPr="00CD6EBA">
        <w:rPr>
          <w:rFonts w:ascii="Times New Roman" w:hAnsi="Times New Roman" w:cs="Times New Roman"/>
        </w:rPr>
        <w:t>the model is implemented such that it can facilitate future simulations of spatial heterogeneity (e.g., patches differing in quality).</w:t>
      </w:r>
      <w:r w:rsidR="004F55A0" w:rsidRPr="00CD6EBA">
        <w:rPr>
          <w:rFonts w:ascii="Times New Roman" w:hAnsi="Times New Roman" w:cs="Times New Roman"/>
        </w:rPr>
        <w:t xml:space="preserve"> </w:t>
      </w:r>
      <w:r w:rsidR="000A1C68" w:rsidRPr="00CD6EBA">
        <w:rPr>
          <w:rFonts w:ascii="Times New Roman" w:hAnsi="Times New Roman" w:cs="Times New Roman"/>
        </w:rPr>
        <w:t>The time is discrete</w:t>
      </w:r>
      <w:r w:rsidR="00D239F6" w:rsidRPr="00CD6EBA">
        <w:rPr>
          <w:rFonts w:ascii="Times New Roman" w:hAnsi="Times New Roman" w:cs="Times New Roman"/>
        </w:rPr>
        <w:t>,</w:t>
      </w:r>
      <w:r w:rsidR="000A1C68" w:rsidRPr="00CD6EBA">
        <w:rPr>
          <w:rFonts w:ascii="Times New Roman" w:hAnsi="Times New Roman" w:cs="Times New Roman"/>
        </w:rPr>
        <w:t xml:space="preserve"> and each time step is a generation.</w:t>
      </w:r>
      <w:r w:rsidR="00B61B78" w:rsidRPr="00CD6EBA">
        <w:rPr>
          <w:rFonts w:ascii="Times New Roman" w:hAnsi="Times New Roman" w:cs="Times New Roman"/>
        </w:rPr>
        <w:t xml:space="preserve"> By default, simul</w:t>
      </w:r>
      <w:r w:rsidR="00E24314" w:rsidRPr="00CD6EBA">
        <w:rPr>
          <w:rFonts w:ascii="Times New Roman" w:hAnsi="Times New Roman" w:cs="Times New Roman"/>
        </w:rPr>
        <w:t xml:space="preserve">ations last for 100 generations. </w:t>
      </w:r>
      <w:r w:rsidR="00442B18" w:rsidRPr="00CD6EBA">
        <w:rPr>
          <w:rFonts w:ascii="Times New Roman" w:hAnsi="Times New Roman" w:cs="Times New Roman"/>
        </w:rPr>
        <w:t xml:space="preserve">The user can </w:t>
      </w:r>
      <w:r w:rsidR="00E4378E" w:rsidRPr="00CD6EBA">
        <w:rPr>
          <w:rFonts w:ascii="Times New Roman" w:hAnsi="Times New Roman" w:cs="Times New Roman"/>
        </w:rPr>
        <w:t>modify</w:t>
      </w:r>
      <w:r w:rsidR="00442B18" w:rsidRPr="00CD6EBA">
        <w:rPr>
          <w:rFonts w:ascii="Times New Roman" w:hAnsi="Times New Roman" w:cs="Times New Roman"/>
        </w:rPr>
        <w:t xml:space="preserve"> this parameter</w:t>
      </w:r>
      <w:r w:rsidR="00E4378E" w:rsidRPr="00CD6EBA">
        <w:rPr>
          <w:rFonts w:ascii="Times New Roman" w:hAnsi="Times New Roman" w:cs="Times New Roman"/>
        </w:rPr>
        <w:t xml:space="preserve"> value in the user interface</w:t>
      </w:r>
      <w:r w:rsidR="00E24314" w:rsidRPr="00CD6EBA">
        <w:rPr>
          <w:rFonts w:ascii="Times New Roman" w:hAnsi="Times New Roman" w:cs="Times New Roman"/>
        </w:rPr>
        <w:t>.</w:t>
      </w:r>
      <w:r w:rsidR="00B61B78" w:rsidRPr="00CD6EBA">
        <w:rPr>
          <w:rFonts w:ascii="Times New Roman" w:hAnsi="Times New Roman" w:cs="Times New Roman"/>
        </w:rPr>
        <w:t xml:space="preserve"> </w:t>
      </w:r>
    </w:p>
    <w:p w14:paraId="128F78FD" w14:textId="77777777" w:rsidR="001A1268" w:rsidRPr="00CD6EBA" w:rsidRDefault="001A1268" w:rsidP="002E707B">
      <w:pPr>
        <w:spacing w:line="360" w:lineRule="auto"/>
        <w:jc w:val="both"/>
        <w:rPr>
          <w:rFonts w:ascii="Times New Roman" w:hAnsi="Times New Roman" w:cs="Times New Roman"/>
        </w:rPr>
      </w:pPr>
    </w:p>
    <w:p w14:paraId="25214F2A" w14:textId="33F11D33" w:rsidR="001A1268" w:rsidRPr="00CD6EBA" w:rsidRDefault="005F1BC2" w:rsidP="002E707B">
      <w:pPr>
        <w:spacing w:line="360" w:lineRule="auto"/>
        <w:jc w:val="both"/>
        <w:rPr>
          <w:rFonts w:ascii="Times New Roman" w:hAnsi="Times New Roman" w:cs="Times New Roman"/>
          <w:b/>
        </w:rPr>
      </w:pPr>
      <w:r w:rsidRPr="00CD6EBA">
        <w:rPr>
          <w:rFonts w:ascii="Times New Roman" w:hAnsi="Times New Roman" w:cs="Times New Roman"/>
          <w:b/>
          <w:i/>
        </w:rPr>
        <w:t>iii</w:t>
      </w:r>
      <w:r w:rsidRPr="00CD6EBA">
        <w:rPr>
          <w:rFonts w:ascii="Times New Roman" w:hAnsi="Times New Roman" w:cs="Times New Roman"/>
          <w:b/>
        </w:rPr>
        <w:t xml:space="preserve">) </w:t>
      </w:r>
      <w:r w:rsidR="001A1268" w:rsidRPr="00CD6EBA">
        <w:rPr>
          <w:rFonts w:ascii="Times New Roman" w:hAnsi="Times New Roman" w:cs="Times New Roman"/>
          <w:b/>
        </w:rPr>
        <w:t>Process overview and scheduling</w:t>
      </w:r>
    </w:p>
    <w:p w14:paraId="09E6BC27" w14:textId="77777777" w:rsidR="001A1268" w:rsidRPr="00CD6EBA" w:rsidRDefault="001A1268" w:rsidP="002E707B">
      <w:pPr>
        <w:spacing w:line="360" w:lineRule="auto"/>
        <w:jc w:val="both"/>
        <w:rPr>
          <w:rFonts w:ascii="Times New Roman" w:hAnsi="Times New Roman" w:cs="Times New Roman"/>
        </w:rPr>
      </w:pPr>
    </w:p>
    <w:p w14:paraId="14AD644A" w14:textId="4BC2E40C" w:rsidR="001A1268" w:rsidRPr="00CD6EBA" w:rsidRDefault="00EC5602" w:rsidP="002E707B">
      <w:pPr>
        <w:spacing w:line="360" w:lineRule="auto"/>
        <w:jc w:val="both"/>
        <w:rPr>
          <w:rFonts w:ascii="Times New Roman" w:hAnsi="Times New Roman" w:cs="Times New Roman"/>
        </w:rPr>
      </w:pPr>
      <w:r w:rsidRPr="00CD6EBA">
        <w:rPr>
          <w:rFonts w:ascii="Times New Roman" w:hAnsi="Times New Roman" w:cs="Times New Roman"/>
        </w:rPr>
        <w:t>What entity does what and in what order?</w:t>
      </w:r>
    </w:p>
    <w:p w14:paraId="16E3F18F" w14:textId="5F2F5D29" w:rsidR="00B31638" w:rsidRPr="00CD6EBA" w:rsidRDefault="00442B18" w:rsidP="002E707B">
      <w:pPr>
        <w:spacing w:line="360" w:lineRule="auto"/>
        <w:jc w:val="both"/>
        <w:rPr>
          <w:rFonts w:ascii="Times New Roman" w:hAnsi="Times New Roman" w:cs="Times New Roman"/>
        </w:rPr>
      </w:pPr>
      <w:r w:rsidRPr="00CD6EBA">
        <w:rPr>
          <w:rFonts w:ascii="Times New Roman" w:hAnsi="Times New Roman" w:cs="Times New Roman"/>
        </w:rPr>
        <w:t>The iterative loop each generation runs according to the following pseudo-code:</w:t>
      </w:r>
    </w:p>
    <w:p w14:paraId="1DADD69D" w14:textId="68717EA5" w:rsidR="005C4ED4" w:rsidRPr="005C4ED4" w:rsidRDefault="005C4ED4" w:rsidP="005A3D55">
      <w:pPr>
        <w:pStyle w:val="ListParagraph"/>
        <w:numPr>
          <w:ilvl w:val="0"/>
          <w:numId w:val="1"/>
        </w:numPr>
        <w:spacing w:line="360" w:lineRule="auto"/>
        <w:jc w:val="both"/>
        <w:rPr>
          <w:rFonts w:ascii="Times New Roman" w:hAnsi="Times New Roman" w:cs="Times New Roman"/>
        </w:rPr>
      </w:pPr>
      <w:r w:rsidRPr="005C4ED4">
        <w:rPr>
          <w:rFonts w:ascii="Times New Roman" w:hAnsi="Times New Roman" w:cs="Times New Roman"/>
        </w:rPr>
        <w:t>ask turtles [ update-phenotype ]</w:t>
      </w:r>
    </w:p>
    <w:p w14:paraId="0FA947D3" w14:textId="60DFA2C8" w:rsidR="00442B18" w:rsidRPr="00CD6EBA" w:rsidRDefault="00DE1A1F" w:rsidP="002E707B">
      <w:pPr>
        <w:pStyle w:val="ListParagraph"/>
        <w:numPr>
          <w:ilvl w:val="0"/>
          <w:numId w:val="1"/>
        </w:numPr>
        <w:spacing w:line="360" w:lineRule="auto"/>
        <w:jc w:val="both"/>
        <w:rPr>
          <w:rFonts w:ascii="Times New Roman" w:hAnsi="Times New Roman" w:cs="Times New Roman"/>
        </w:rPr>
      </w:pPr>
      <w:r w:rsidRPr="00CD6EBA">
        <w:rPr>
          <w:rFonts w:ascii="Times New Roman" w:hAnsi="Times New Roman" w:cs="Times New Roman"/>
        </w:rPr>
        <w:t>a</w:t>
      </w:r>
      <w:r w:rsidR="00442B18" w:rsidRPr="00CD6EBA">
        <w:rPr>
          <w:rFonts w:ascii="Times New Roman" w:hAnsi="Times New Roman" w:cs="Times New Roman"/>
        </w:rPr>
        <w:t>sk turtles</w:t>
      </w:r>
    </w:p>
    <w:p w14:paraId="5E4AF30A" w14:textId="6C3528D1" w:rsidR="00442B18" w:rsidRPr="00CD6EBA" w:rsidRDefault="00442B18" w:rsidP="002E707B">
      <w:pPr>
        <w:spacing w:line="360" w:lineRule="auto"/>
        <w:ind w:firstLine="720"/>
        <w:jc w:val="both"/>
        <w:rPr>
          <w:rFonts w:ascii="Times New Roman" w:hAnsi="Times New Roman" w:cs="Times New Roman"/>
        </w:rPr>
      </w:pPr>
      <w:r w:rsidRPr="00CD6EBA">
        <w:rPr>
          <w:rFonts w:ascii="Times New Roman" w:hAnsi="Times New Roman" w:cs="Times New Roman"/>
        </w:rPr>
        <w:t>[</w:t>
      </w:r>
    </w:p>
    <w:p w14:paraId="4E6BB87C" w14:textId="6DFDE8BC" w:rsidR="00442B18" w:rsidRPr="00CD6EBA" w:rsidRDefault="00442B18" w:rsidP="002E707B">
      <w:pPr>
        <w:spacing w:line="360" w:lineRule="auto"/>
        <w:jc w:val="both"/>
        <w:rPr>
          <w:rFonts w:ascii="Times New Roman" w:hAnsi="Times New Roman" w:cs="Times New Roman"/>
        </w:rPr>
      </w:pPr>
      <w:r w:rsidRPr="00CD6EBA">
        <w:rPr>
          <w:rFonts w:ascii="Times New Roman" w:hAnsi="Times New Roman" w:cs="Times New Roman"/>
        </w:rPr>
        <w:t xml:space="preserve">   </w:t>
      </w:r>
      <w:r w:rsidR="006465FF" w:rsidRPr="00CD6EBA">
        <w:rPr>
          <w:rFonts w:ascii="Times New Roman" w:hAnsi="Times New Roman" w:cs="Times New Roman"/>
        </w:rPr>
        <w:tab/>
      </w:r>
      <w:r w:rsidR="006465FF" w:rsidRPr="00CD6EBA">
        <w:rPr>
          <w:rFonts w:ascii="Times New Roman" w:hAnsi="Times New Roman" w:cs="Times New Roman"/>
        </w:rPr>
        <w:tab/>
      </w:r>
      <w:r w:rsidR="00BB4917" w:rsidRPr="00CD6EBA">
        <w:rPr>
          <w:rFonts w:ascii="Times New Roman" w:hAnsi="Times New Roman" w:cs="Times New Roman"/>
        </w:rPr>
        <w:t>set</w:t>
      </w:r>
      <w:r w:rsidRPr="00CD6EBA">
        <w:rPr>
          <w:rFonts w:ascii="Times New Roman" w:hAnsi="Times New Roman" w:cs="Times New Roman"/>
        </w:rPr>
        <w:t xml:space="preserve"> fitness</w:t>
      </w:r>
    </w:p>
    <w:p w14:paraId="15914FE1" w14:textId="2D145E47" w:rsidR="00442B18" w:rsidRPr="00CD6EBA" w:rsidRDefault="00442B18" w:rsidP="002E707B">
      <w:pPr>
        <w:spacing w:line="360" w:lineRule="auto"/>
        <w:jc w:val="both"/>
        <w:rPr>
          <w:rFonts w:ascii="Times New Roman" w:hAnsi="Times New Roman" w:cs="Times New Roman"/>
        </w:rPr>
      </w:pPr>
      <w:r w:rsidRPr="00CD6EBA">
        <w:rPr>
          <w:rFonts w:ascii="Times New Roman" w:hAnsi="Times New Roman" w:cs="Times New Roman"/>
        </w:rPr>
        <w:t xml:space="preserve">   </w:t>
      </w:r>
      <w:r w:rsidR="006465FF" w:rsidRPr="00CD6EBA">
        <w:rPr>
          <w:rFonts w:ascii="Times New Roman" w:hAnsi="Times New Roman" w:cs="Times New Roman"/>
        </w:rPr>
        <w:tab/>
      </w:r>
      <w:r w:rsidR="006465FF" w:rsidRPr="00CD6EBA">
        <w:rPr>
          <w:rFonts w:ascii="Times New Roman" w:hAnsi="Times New Roman" w:cs="Times New Roman"/>
        </w:rPr>
        <w:tab/>
      </w:r>
      <w:r w:rsidR="00BB4917" w:rsidRPr="00CD6EBA">
        <w:rPr>
          <w:rFonts w:ascii="Times New Roman" w:hAnsi="Times New Roman" w:cs="Times New Roman"/>
        </w:rPr>
        <w:t>set</w:t>
      </w:r>
      <w:r w:rsidRPr="00CD6EBA">
        <w:rPr>
          <w:rFonts w:ascii="Times New Roman" w:hAnsi="Times New Roman" w:cs="Times New Roman"/>
        </w:rPr>
        <w:t xml:space="preserve"> fecundity</w:t>
      </w:r>
    </w:p>
    <w:p w14:paraId="09996EFD" w14:textId="4994C237" w:rsidR="00442B18" w:rsidRPr="00CD6EBA" w:rsidRDefault="00442B18" w:rsidP="002E707B">
      <w:pPr>
        <w:spacing w:line="360" w:lineRule="auto"/>
        <w:ind w:firstLine="720"/>
        <w:jc w:val="both"/>
        <w:rPr>
          <w:rFonts w:ascii="Times New Roman" w:hAnsi="Times New Roman" w:cs="Times New Roman"/>
        </w:rPr>
      </w:pPr>
      <w:r w:rsidRPr="00CD6EBA">
        <w:rPr>
          <w:rFonts w:ascii="Times New Roman" w:hAnsi="Times New Roman" w:cs="Times New Roman"/>
        </w:rPr>
        <w:t>]</w:t>
      </w:r>
    </w:p>
    <w:p w14:paraId="60B98E4B" w14:textId="6A545650" w:rsidR="00442B18" w:rsidRPr="00CD6EBA" w:rsidRDefault="00442B18" w:rsidP="002E707B">
      <w:pPr>
        <w:pStyle w:val="ListParagraph"/>
        <w:numPr>
          <w:ilvl w:val="0"/>
          <w:numId w:val="1"/>
        </w:numPr>
        <w:spacing w:line="360" w:lineRule="auto"/>
        <w:jc w:val="both"/>
        <w:rPr>
          <w:rFonts w:ascii="Times New Roman" w:hAnsi="Times New Roman" w:cs="Times New Roman"/>
        </w:rPr>
      </w:pPr>
      <w:r w:rsidRPr="00CD6EBA">
        <w:rPr>
          <w:rFonts w:ascii="Times New Roman" w:hAnsi="Times New Roman" w:cs="Times New Roman"/>
        </w:rPr>
        <w:t>ask turtles [ reproduce ]</w:t>
      </w:r>
    </w:p>
    <w:p w14:paraId="40802649" w14:textId="2EDD3BB5" w:rsidR="00442B18" w:rsidRPr="00CD6EBA" w:rsidRDefault="006465FF" w:rsidP="002E707B">
      <w:pPr>
        <w:pStyle w:val="ListParagraph"/>
        <w:numPr>
          <w:ilvl w:val="0"/>
          <w:numId w:val="1"/>
        </w:numPr>
        <w:spacing w:line="360" w:lineRule="auto"/>
        <w:jc w:val="both"/>
        <w:rPr>
          <w:rFonts w:ascii="Times New Roman" w:hAnsi="Times New Roman" w:cs="Times New Roman"/>
        </w:rPr>
      </w:pPr>
      <w:r w:rsidRPr="00CD6EBA">
        <w:rPr>
          <w:rFonts w:ascii="Times New Roman" w:hAnsi="Times New Roman" w:cs="Times New Roman"/>
        </w:rPr>
        <w:t xml:space="preserve">Observer: </w:t>
      </w:r>
      <w:r w:rsidR="00442B18" w:rsidRPr="00CD6EBA">
        <w:rPr>
          <w:rFonts w:ascii="Times New Roman" w:hAnsi="Times New Roman" w:cs="Times New Roman"/>
        </w:rPr>
        <w:t>&lt; adults die &gt;</w:t>
      </w:r>
    </w:p>
    <w:p w14:paraId="0421E6A4" w14:textId="712823C8" w:rsidR="00442B18" w:rsidRDefault="006465FF" w:rsidP="002E707B">
      <w:pPr>
        <w:pStyle w:val="ListParagraph"/>
        <w:numPr>
          <w:ilvl w:val="0"/>
          <w:numId w:val="1"/>
        </w:numPr>
        <w:spacing w:line="360" w:lineRule="auto"/>
        <w:jc w:val="both"/>
        <w:rPr>
          <w:rFonts w:ascii="Times New Roman" w:hAnsi="Times New Roman" w:cs="Times New Roman"/>
        </w:rPr>
      </w:pPr>
      <w:r w:rsidRPr="00CD6EBA">
        <w:rPr>
          <w:rFonts w:ascii="Times New Roman" w:hAnsi="Times New Roman" w:cs="Times New Roman"/>
        </w:rPr>
        <w:t xml:space="preserve">Observer: </w:t>
      </w:r>
      <w:r w:rsidR="00442B18" w:rsidRPr="00CD6EBA">
        <w:rPr>
          <w:rFonts w:ascii="Times New Roman" w:hAnsi="Times New Roman" w:cs="Times New Roman"/>
        </w:rPr>
        <w:t>&lt; check extinction &gt;</w:t>
      </w:r>
    </w:p>
    <w:p w14:paraId="2BF19170" w14:textId="107853A3" w:rsidR="005C4ED4" w:rsidRPr="005C4ED4" w:rsidRDefault="005C4ED4" w:rsidP="0097288D">
      <w:pPr>
        <w:pStyle w:val="ListParagraph"/>
        <w:numPr>
          <w:ilvl w:val="0"/>
          <w:numId w:val="1"/>
        </w:numPr>
        <w:spacing w:line="360" w:lineRule="auto"/>
        <w:jc w:val="both"/>
        <w:rPr>
          <w:rFonts w:ascii="Times New Roman" w:hAnsi="Times New Roman" w:cs="Times New Roman"/>
        </w:rPr>
      </w:pPr>
      <w:r w:rsidRPr="005C4ED4">
        <w:rPr>
          <w:rFonts w:ascii="Times New Roman" w:hAnsi="Times New Roman" w:cs="Times New Roman"/>
        </w:rPr>
        <w:t>ask patches [ update-optimum ]</w:t>
      </w:r>
    </w:p>
    <w:p w14:paraId="3A6FFFC4" w14:textId="094C75A7" w:rsidR="00442B18" w:rsidRPr="00CD6EBA" w:rsidRDefault="006465FF" w:rsidP="002E707B">
      <w:pPr>
        <w:pStyle w:val="ListParagraph"/>
        <w:numPr>
          <w:ilvl w:val="0"/>
          <w:numId w:val="1"/>
        </w:numPr>
        <w:spacing w:line="360" w:lineRule="auto"/>
        <w:jc w:val="both"/>
        <w:rPr>
          <w:rFonts w:ascii="Times New Roman" w:hAnsi="Times New Roman" w:cs="Times New Roman"/>
        </w:rPr>
      </w:pPr>
      <w:r w:rsidRPr="00CD6EBA">
        <w:rPr>
          <w:rFonts w:ascii="Times New Roman" w:hAnsi="Times New Roman" w:cs="Times New Roman"/>
        </w:rPr>
        <w:t xml:space="preserve">Observer: </w:t>
      </w:r>
      <w:r w:rsidR="00442B18" w:rsidRPr="00CD6EBA">
        <w:rPr>
          <w:rFonts w:ascii="Times New Roman" w:hAnsi="Times New Roman" w:cs="Times New Roman"/>
        </w:rPr>
        <w:t>&lt; repeat the loop &gt;</w:t>
      </w:r>
    </w:p>
    <w:p w14:paraId="19BAE3E9" w14:textId="77777777" w:rsidR="006465FF" w:rsidRPr="00CD6EBA" w:rsidRDefault="006465FF" w:rsidP="002E707B">
      <w:pPr>
        <w:spacing w:line="360" w:lineRule="auto"/>
        <w:jc w:val="both"/>
        <w:rPr>
          <w:rFonts w:ascii="Times New Roman" w:hAnsi="Times New Roman" w:cs="Times New Roman"/>
        </w:rPr>
      </w:pPr>
    </w:p>
    <w:p w14:paraId="52F33046" w14:textId="1CE338D7" w:rsidR="00146E25" w:rsidRPr="00CD6EBA" w:rsidRDefault="006465FF" w:rsidP="002E707B">
      <w:pPr>
        <w:spacing w:line="360" w:lineRule="auto"/>
        <w:jc w:val="both"/>
        <w:rPr>
          <w:rFonts w:ascii="Times New Roman" w:hAnsi="Times New Roman" w:cs="Times New Roman"/>
        </w:rPr>
      </w:pPr>
      <w:r w:rsidRPr="00CD6EBA">
        <w:rPr>
          <w:rFonts w:ascii="Times New Roman" w:hAnsi="Times New Roman" w:cs="Times New Roman"/>
        </w:rPr>
        <w:t xml:space="preserve">This scheme is also shown in Fig 1 </w:t>
      </w:r>
      <w:r w:rsidR="00FF221F" w:rsidRPr="00CD6EBA">
        <w:rPr>
          <w:rFonts w:ascii="Times New Roman" w:hAnsi="Times New Roman" w:cs="Times New Roman"/>
        </w:rPr>
        <w:t xml:space="preserve">of the manuscript </w:t>
      </w:r>
      <w:r w:rsidRPr="00CD6EBA">
        <w:rPr>
          <w:rFonts w:ascii="Times New Roman" w:hAnsi="Times New Roman" w:cs="Times New Roman"/>
        </w:rPr>
        <w:t>(flowchart).</w:t>
      </w:r>
    </w:p>
    <w:p w14:paraId="31C6320B" w14:textId="77777777" w:rsidR="006465FF" w:rsidRPr="00CD6EBA" w:rsidRDefault="006465FF" w:rsidP="002E707B">
      <w:pPr>
        <w:spacing w:line="360" w:lineRule="auto"/>
        <w:jc w:val="both"/>
        <w:rPr>
          <w:rFonts w:ascii="Times New Roman" w:hAnsi="Times New Roman" w:cs="Times New Roman"/>
        </w:rPr>
      </w:pPr>
    </w:p>
    <w:p w14:paraId="568FCFF6" w14:textId="43F9EBF1" w:rsidR="00146E25" w:rsidRPr="00CD6EBA" w:rsidRDefault="005F1BC2" w:rsidP="002E707B">
      <w:pPr>
        <w:spacing w:line="360" w:lineRule="auto"/>
        <w:jc w:val="both"/>
        <w:rPr>
          <w:rFonts w:ascii="Times New Roman" w:hAnsi="Times New Roman" w:cs="Times New Roman"/>
          <w:b/>
        </w:rPr>
      </w:pPr>
      <w:r w:rsidRPr="00CD6EBA">
        <w:rPr>
          <w:rFonts w:ascii="Times New Roman" w:hAnsi="Times New Roman" w:cs="Times New Roman"/>
          <w:b/>
          <w:i/>
        </w:rPr>
        <w:t>iv</w:t>
      </w:r>
      <w:r w:rsidRPr="00CD6EBA">
        <w:rPr>
          <w:rFonts w:ascii="Times New Roman" w:hAnsi="Times New Roman" w:cs="Times New Roman"/>
          <w:b/>
        </w:rPr>
        <w:t xml:space="preserve">) </w:t>
      </w:r>
      <w:r w:rsidR="00146E25" w:rsidRPr="00CD6EBA">
        <w:rPr>
          <w:rFonts w:ascii="Times New Roman" w:hAnsi="Times New Roman" w:cs="Times New Roman"/>
          <w:b/>
        </w:rPr>
        <w:t>Design concepts</w:t>
      </w:r>
    </w:p>
    <w:p w14:paraId="6629E4BC" w14:textId="77777777" w:rsidR="00146E25" w:rsidRPr="00CD6EBA" w:rsidRDefault="00146E25" w:rsidP="002E707B">
      <w:pPr>
        <w:spacing w:line="360" w:lineRule="auto"/>
        <w:jc w:val="both"/>
        <w:rPr>
          <w:rFonts w:ascii="Times New Roman" w:hAnsi="Times New Roman" w:cs="Times New Roman"/>
        </w:rPr>
      </w:pPr>
    </w:p>
    <w:p w14:paraId="531D5F78" w14:textId="5B0A6D08" w:rsidR="00146E25" w:rsidRPr="00CD6EBA" w:rsidRDefault="00146E25"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Emergence</w:t>
      </w:r>
    </w:p>
    <w:p w14:paraId="28E457D6" w14:textId="3EFED9DA" w:rsidR="00146E25" w:rsidRPr="00CD6EBA" w:rsidRDefault="00146E25" w:rsidP="002E707B">
      <w:pPr>
        <w:spacing w:line="360" w:lineRule="auto"/>
        <w:jc w:val="both"/>
        <w:rPr>
          <w:rFonts w:ascii="Times New Roman" w:hAnsi="Times New Roman" w:cs="Times New Roman"/>
        </w:rPr>
      </w:pPr>
      <w:r w:rsidRPr="00CD6EBA">
        <w:rPr>
          <w:rFonts w:ascii="Times New Roman" w:hAnsi="Times New Roman" w:cs="Times New Roman"/>
        </w:rPr>
        <w:t>What emerge from the model (rather than being imposed)?</w:t>
      </w:r>
    </w:p>
    <w:p w14:paraId="70F34083" w14:textId="2999EA6E" w:rsidR="00146E25" w:rsidRPr="00CD6EBA" w:rsidRDefault="00393108" w:rsidP="00393108">
      <w:pPr>
        <w:spacing w:line="360" w:lineRule="auto"/>
        <w:ind w:firstLine="360"/>
        <w:jc w:val="both"/>
        <w:rPr>
          <w:rFonts w:ascii="Times New Roman" w:hAnsi="Times New Roman" w:cs="Times New Roman"/>
        </w:rPr>
      </w:pPr>
      <w:r w:rsidRPr="00CD6EBA">
        <w:rPr>
          <w:rFonts w:ascii="Times New Roman" w:hAnsi="Times New Roman" w:cs="Times New Roman"/>
        </w:rPr>
        <w:t>The adaptive response of the population emerges from the model. Population-level attributes as the heritability of the evolving trait</w:t>
      </w:r>
      <w:r w:rsidR="00026EE5" w:rsidRPr="00CD6EBA">
        <w:rPr>
          <w:rFonts w:ascii="Times New Roman" w:hAnsi="Times New Roman" w:cs="Times New Roman"/>
        </w:rPr>
        <w:t xml:space="preserve"> and </w:t>
      </w:r>
      <w:r w:rsidRPr="00CD6EBA">
        <w:rPr>
          <w:rFonts w:ascii="Times New Roman" w:hAnsi="Times New Roman" w:cs="Times New Roman"/>
        </w:rPr>
        <w:t>the additive genetic variance</w:t>
      </w:r>
      <w:r w:rsidR="00026EE5" w:rsidRPr="00CD6EBA">
        <w:rPr>
          <w:rFonts w:ascii="Times New Roman" w:hAnsi="Times New Roman" w:cs="Times New Roman"/>
        </w:rPr>
        <w:t xml:space="preserve"> </w:t>
      </w:r>
      <w:r w:rsidRPr="00CD6EBA">
        <w:rPr>
          <w:rFonts w:ascii="Times New Roman" w:hAnsi="Times New Roman" w:cs="Times New Roman"/>
        </w:rPr>
        <w:t xml:space="preserve">can also emerge, rather than being imposed, depending on the chosen experimental setup. </w:t>
      </w:r>
      <w:r w:rsidR="003170C1" w:rsidRPr="00CD6EBA">
        <w:rPr>
          <w:rFonts w:ascii="Times New Roman" w:hAnsi="Times New Roman" w:cs="Times New Roman"/>
        </w:rPr>
        <w:t xml:space="preserve">An important model output is whether the population goes extinct or can sustain the simulated scenario of environmental change. </w:t>
      </w:r>
      <w:r w:rsidR="007C13CE" w:rsidRPr="00CD6EBA">
        <w:rPr>
          <w:rFonts w:ascii="Times New Roman" w:hAnsi="Times New Roman" w:cs="Times New Roman"/>
        </w:rPr>
        <w:t>After considering several replications, t</w:t>
      </w:r>
      <w:r w:rsidR="003170C1" w:rsidRPr="00CD6EBA">
        <w:rPr>
          <w:rFonts w:ascii="Times New Roman" w:hAnsi="Times New Roman" w:cs="Times New Roman"/>
        </w:rPr>
        <w:t>his result can lead to the calculation of</w:t>
      </w:r>
      <w:r w:rsidRPr="00CD6EBA">
        <w:rPr>
          <w:rFonts w:ascii="Times New Roman" w:hAnsi="Times New Roman" w:cs="Times New Roman"/>
        </w:rPr>
        <w:t xml:space="preserve"> the probability of </w:t>
      </w:r>
      <w:r w:rsidR="00BB399F" w:rsidRPr="00CD6EBA">
        <w:rPr>
          <w:rFonts w:ascii="Times New Roman" w:hAnsi="Times New Roman" w:cs="Times New Roman"/>
        </w:rPr>
        <w:t>persistence</w:t>
      </w:r>
      <w:r w:rsidR="00D04146">
        <w:rPr>
          <w:rFonts w:ascii="Times New Roman" w:hAnsi="Times New Roman" w:cs="Times New Roman"/>
        </w:rPr>
        <w:t xml:space="preserve"> (see the Methods section of the manuscript)</w:t>
      </w:r>
      <w:r w:rsidRPr="00CD6EBA">
        <w:rPr>
          <w:rFonts w:ascii="Times New Roman" w:hAnsi="Times New Roman" w:cs="Times New Roman"/>
        </w:rPr>
        <w:t>.</w:t>
      </w:r>
    </w:p>
    <w:p w14:paraId="1BC061FC" w14:textId="77777777" w:rsidR="001314EF" w:rsidRPr="00CD6EBA" w:rsidRDefault="001314EF" w:rsidP="002E707B">
      <w:pPr>
        <w:spacing w:line="360" w:lineRule="auto"/>
        <w:jc w:val="both"/>
        <w:rPr>
          <w:rFonts w:ascii="Times New Roman" w:hAnsi="Times New Roman" w:cs="Times New Roman"/>
        </w:rPr>
      </w:pPr>
    </w:p>
    <w:p w14:paraId="3E7BD1B2" w14:textId="3C43204A" w:rsidR="001314EF" w:rsidRPr="00CD6EBA" w:rsidRDefault="001314EF"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Adaptation</w:t>
      </w:r>
    </w:p>
    <w:p w14:paraId="155BA2E4" w14:textId="77777777" w:rsidR="004D6E58" w:rsidRPr="00CD6EBA" w:rsidRDefault="004D6E58" w:rsidP="002E707B">
      <w:pPr>
        <w:spacing w:line="360" w:lineRule="auto"/>
        <w:jc w:val="both"/>
        <w:rPr>
          <w:rFonts w:ascii="Times New Roman" w:hAnsi="Times New Roman" w:cs="Times New Roman"/>
        </w:rPr>
      </w:pPr>
    </w:p>
    <w:p w14:paraId="2F2868A4" w14:textId="1CD79429" w:rsidR="001314EF" w:rsidRPr="00CD6EBA" w:rsidRDefault="001314EF" w:rsidP="002E707B">
      <w:pPr>
        <w:spacing w:line="360" w:lineRule="auto"/>
        <w:jc w:val="both"/>
        <w:rPr>
          <w:rFonts w:ascii="Times New Roman" w:hAnsi="Times New Roman" w:cs="Times New Roman"/>
        </w:rPr>
      </w:pPr>
      <w:r w:rsidRPr="00CD6EBA">
        <w:rPr>
          <w:rFonts w:ascii="Times New Roman" w:hAnsi="Times New Roman" w:cs="Times New Roman"/>
        </w:rPr>
        <w:t xml:space="preserve">How do agents adapt to </w:t>
      </w:r>
      <w:r w:rsidR="004D6E58" w:rsidRPr="00CD6EBA">
        <w:rPr>
          <w:rFonts w:ascii="Times New Roman" w:hAnsi="Times New Roman" w:cs="Times New Roman"/>
        </w:rPr>
        <w:t>improve their fitness (directly and indirectly)?</w:t>
      </w:r>
    </w:p>
    <w:p w14:paraId="2A29B37D" w14:textId="0CB971D6" w:rsidR="004D6E58" w:rsidRPr="00CD6EBA" w:rsidRDefault="00CD0076" w:rsidP="00393108">
      <w:pPr>
        <w:spacing w:line="360" w:lineRule="auto"/>
        <w:ind w:firstLine="360"/>
        <w:jc w:val="both"/>
        <w:rPr>
          <w:rFonts w:ascii="Times New Roman" w:hAnsi="Times New Roman" w:cs="Times New Roman"/>
        </w:rPr>
      </w:pPr>
      <w:r w:rsidRPr="00CD6EBA">
        <w:rPr>
          <w:rFonts w:ascii="Times New Roman" w:hAnsi="Times New Roman" w:cs="Times New Roman"/>
        </w:rPr>
        <w:t>Turtles</w:t>
      </w:r>
      <w:r w:rsidR="005D5011" w:rsidRPr="00CD6EBA">
        <w:rPr>
          <w:rFonts w:ascii="Times New Roman" w:hAnsi="Times New Roman" w:cs="Times New Roman"/>
        </w:rPr>
        <w:t xml:space="preserve"> can adapt to the environment by means of genetic changes (evolution)</w:t>
      </w:r>
      <w:r w:rsidRPr="00CD6EBA">
        <w:rPr>
          <w:rFonts w:ascii="Times New Roman" w:hAnsi="Times New Roman" w:cs="Times New Roman"/>
        </w:rPr>
        <w:t xml:space="preserve">. </w:t>
      </w:r>
      <w:r w:rsidR="00204C03" w:rsidRPr="00CD6EBA">
        <w:rPr>
          <w:rFonts w:ascii="Times New Roman" w:hAnsi="Times New Roman" w:cs="Times New Roman"/>
        </w:rPr>
        <w:t>Plasticity, conceived as a</w:t>
      </w:r>
      <w:r w:rsidR="00FF221F" w:rsidRPr="00CD6EBA">
        <w:rPr>
          <w:rFonts w:ascii="Times New Roman" w:hAnsi="Times New Roman" w:cs="Times New Roman"/>
        </w:rPr>
        <w:t xml:space="preserve"> non-genetic environmentally induced phenotypic response,</w:t>
      </w:r>
      <w:r w:rsidRPr="00CD6EBA">
        <w:rPr>
          <w:rFonts w:ascii="Times New Roman" w:hAnsi="Times New Roman" w:cs="Times New Roman"/>
        </w:rPr>
        <w:t xml:space="preserve"> can also affect </w:t>
      </w:r>
      <w:r w:rsidR="00E0018E" w:rsidRPr="00CD6EBA">
        <w:rPr>
          <w:rFonts w:ascii="Times New Roman" w:hAnsi="Times New Roman" w:cs="Times New Roman"/>
        </w:rPr>
        <w:t xml:space="preserve">the </w:t>
      </w:r>
      <w:r w:rsidRPr="00CD6EBA">
        <w:rPr>
          <w:rFonts w:ascii="Times New Roman" w:hAnsi="Times New Roman" w:cs="Times New Roman"/>
        </w:rPr>
        <w:t xml:space="preserve">ability of organisms </w:t>
      </w:r>
      <w:r w:rsidR="00D04146">
        <w:rPr>
          <w:rFonts w:ascii="Times New Roman" w:hAnsi="Times New Roman" w:cs="Times New Roman"/>
        </w:rPr>
        <w:t>to</w:t>
      </w:r>
      <w:r w:rsidRPr="00CD6EBA">
        <w:rPr>
          <w:rFonts w:ascii="Times New Roman" w:hAnsi="Times New Roman" w:cs="Times New Roman"/>
        </w:rPr>
        <w:t xml:space="preserve"> adapt</w:t>
      </w:r>
      <w:r w:rsidR="00D04146">
        <w:rPr>
          <w:rFonts w:ascii="Times New Roman" w:hAnsi="Times New Roman" w:cs="Times New Roman"/>
        </w:rPr>
        <w:t xml:space="preserve"> to their local environment</w:t>
      </w:r>
      <w:r w:rsidRPr="00CD6EBA">
        <w:rPr>
          <w:rFonts w:ascii="Times New Roman" w:hAnsi="Times New Roman" w:cs="Times New Roman"/>
        </w:rPr>
        <w:t xml:space="preserve">. </w:t>
      </w:r>
      <w:r w:rsidR="000866E1" w:rsidRPr="00CD6EBA">
        <w:rPr>
          <w:rFonts w:ascii="Times New Roman" w:hAnsi="Times New Roman" w:cs="Times New Roman"/>
        </w:rPr>
        <w:t>Changes in</w:t>
      </w:r>
      <w:r w:rsidR="00026EE5" w:rsidRPr="00CD6EBA">
        <w:rPr>
          <w:rFonts w:ascii="Times New Roman" w:hAnsi="Times New Roman" w:cs="Times New Roman"/>
        </w:rPr>
        <w:t xml:space="preserve"> parameters</w:t>
      </w:r>
      <w:r w:rsidR="000866E1" w:rsidRPr="00CD6EBA">
        <w:rPr>
          <w:rFonts w:ascii="Times New Roman" w:hAnsi="Times New Roman" w:cs="Times New Roman"/>
        </w:rPr>
        <w:t xml:space="preserve"> values</w:t>
      </w:r>
      <w:r w:rsidR="00026EE5" w:rsidRPr="00CD6EBA">
        <w:rPr>
          <w:rFonts w:ascii="Times New Roman" w:hAnsi="Times New Roman" w:cs="Times New Roman"/>
        </w:rPr>
        <w:t xml:space="preserve"> </w:t>
      </w:r>
      <w:r w:rsidR="000866E1" w:rsidRPr="00CD6EBA">
        <w:rPr>
          <w:rFonts w:ascii="Times New Roman" w:hAnsi="Times New Roman" w:cs="Times New Roman"/>
        </w:rPr>
        <w:t>governing</w:t>
      </w:r>
      <w:r w:rsidR="00026EE5" w:rsidRPr="00CD6EBA">
        <w:rPr>
          <w:rFonts w:ascii="Times New Roman" w:hAnsi="Times New Roman" w:cs="Times New Roman"/>
        </w:rPr>
        <w:t xml:space="preserve"> the genetic properties</w:t>
      </w:r>
      <w:r w:rsidR="000866E1" w:rsidRPr="00CD6EBA">
        <w:rPr>
          <w:rFonts w:ascii="Times New Roman" w:hAnsi="Times New Roman" w:cs="Times New Roman"/>
        </w:rPr>
        <w:t xml:space="preserve"> and the plasticity</w:t>
      </w:r>
      <w:r w:rsidR="00026EE5" w:rsidRPr="00CD6EBA">
        <w:rPr>
          <w:rFonts w:ascii="Times New Roman" w:hAnsi="Times New Roman" w:cs="Times New Roman"/>
        </w:rPr>
        <w:t xml:space="preserve"> of organism</w:t>
      </w:r>
      <w:r w:rsidR="000866E1" w:rsidRPr="00CD6EBA">
        <w:rPr>
          <w:rFonts w:ascii="Times New Roman" w:hAnsi="Times New Roman" w:cs="Times New Roman"/>
        </w:rPr>
        <w:t>s</w:t>
      </w:r>
      <w:r w:rsidR="00026EE5" w:rsidRPr="00CD6EBA">
        <w:rPr>
          <w:rFonts w:ascii="Times New Roman" w:hAnsi="Times New Roman" w:cs="Times New Roman"/>
        </w:rPr>
        <w:t xml:space="preserve">, can affect </w:t>
      </w:r>
      <w:r w:rsidR="000866E1" w:rsidRPr="00CD6EBA">
        <w:rPr>
          <w:rFonts w:ascii="Times New Roman" w:hAnsi="Times New Roman" w:cs="Times New Roman"/>
        </w:rPr>
        <w:t>their</w:t>
      </w:r>
      <w:r w:rsidR="00026EE5" w:rsidRPr="00CD6EBA">
        <w:rPr>
          <w:rFonts w:ascii="Times New Roman" w:hAnsi="Times New Roman" w:cs="Times New Roman"/>
        </w:rPr>
        <w:t xml:space="preserve"> ability to adapt to the simulated environmental conditions.</w:t>
      </w:r>
    </w:p>
    <w:p w14:paraId="16C6443B" w14:textId="77777777" w:rsidR="005D5011" w:rsidRPr="00CD6EBA" w:rsidRDefault="005D5011" w:rsidP="002E707B">
      <w:pPr>
        <w:spacing w:line="360" w:lineRule="auto"/>
        <w:jc w:val="both"/>
        <w:rPr>
          <w:rFonts w:ascii="Times New Roman" w:hAnsi="Times New Roman" w:cs="Times New Roman"/>
        </w:rPr>
      </w:pPr>
    </w:p>
    <w:p w14:paraId="4F343CE3" w14:textId="73B5CBC4" w:rsidR="005D5011" w:rsidRPr="00CD6EBA" w:rsidRDefault="005D5011"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Fitness</w:t>
      </w:r>
    </w:p>
    <w:p w14:paraId="2210A5CF" w14:textId="77777777" w:rsidR="005D5011" w:rsidRPr="00CD6EBA" w:rsidRDefault="005D5011" w:rsidP="002E707B">
      <w:pPr>
        <w:spacing w:line="360" w:lineRule="auto"/>
        <w:jc w:val="both"/>
        <w:rPr>
          <w:rFonts w:ascii="Times New Roman" w:hAnsi="Times New Roman" w:cs="Times New Roman"/>
        </w:rPr>
      </w:pPr>
    </w:p>
    <w:p w14:paraId="205708AE" w14:textId="1459D6C2" w:rsidR="005D5011" w:rsidRPr="00CD6EBA" w:rsidRDefault="005D5011" w:rsidP="002E707B">
      <w:pPr>
        <w:spacing w:line="360" w:lineRule="auto"/>
        <w:jc w:val="both"/>
        <w:rPr>
          <w:rFonts w:ascii="Times New Roman" w:hAnsi="Times New Roman" w:cs="Times New Roman"/>
        </w:rPr>
      </w:pPr>
      <w:r w:rsidRPr="00CD6EBA">
        <w:rPr>
          <w:rFonts w:ascii="Times New Roman" w:hAnsi="Times New Roman" w:cs="Times New Roman"/>
        </w:rPr>
        <w:t>What are the goals of the agent</w:t>
      </w:r>
      <w:r w:rsidR="00D239F6" w:rsidRPr="00CD6EBA">
        <w:rPr>
          <w:rFonts w:ascii="Times New Roman" w:hAnsi="Times New Roman" w:cs="Times New Roman"/>
        </w:rPr>
        <w:t xml:space="preserve"> (or turtle)</w:t>
      </w:r>
      <w:r w:rsidRPr="00CD6EBA">
        <w:rPr>
          <w:rFonts w:ascii="Times New Roman" w:hAnsi="Times New Roman" w:cs="Times New Roman"/>
        </w:rPr>
        <w:t>? What determines its survival?</w:t>
      </w:r>
    </w:p>
    <w:p w14:paraId="32CAA065" w14:textId="4150DD28" w:rsidR="005D5011" w:rsidRPr="00CD6EBA" w:rsidRDefault="00AB39F1" w:rsidP="00393108">
      <w:pPr>
        <w:spacing w:line="360" w:lineRule="auto"/>
        <w:ind w:firstLine="360"/>
        <w:jc w:val="both"/>
        <w:rPr>
          <w:rFonts w:ascii="Times New Roman" w:hAnsi="Times New Roman" w:cs="Times New Roman"/>
        </w:rPr>
      </w:pPr>
      <w:r w:rsidRPr="00CD6EBA">
        <w:rPr>
          <w:rFonts w:ascii="Times New Roman" w:hAnsi="Times New Roman" w:cs="Times New Roman"/>
        </w:rPr>
        <w:t xml:space="preserve">The closer a </w:t>
      </w:r>
      <w:r w:rsidR="00D239F6" w:rsidRPr="00CD6EBA">
        <w:rPr>
          <w:rFonts w:ascii="Times New Roman" w:hAnsi="Times New Roman" w:cs="Times New Roman"/>
        </w:rPr>
        <w:t xml:space="preserve">turtle </w:t>
      </w:r>
      <w:r w:rsidRPr="00CD6EBA">
        <w:rPr>
          <w:rFonts w:ascii="Times New Roman" w:hAnsi="Times New Roman" w:cs="Times New Roman"/>
        </w:rPr>
        <w:t xml:space="preserve">is to the environmental optimum, the higher its </w:t>
      </w:r>
      <w:r w:rsidR="0051167F" w:rsidRPr="00CD6EBA">
        <w:rPr>
          <w:rFonts w:ascii="Times New Roman" w:hAnsi="Times New Roman" w:cs="Times New Roman"/>
        </w:rPr>
        <w:t>degree of adaptation</w:t>
      </w:r>
      <w:r w:rsidRPr="00CD6EBA">
        <w:rPr>
          <w:rFonts w:ascii="Times New Roman" w:hAnsi="Times New Roman" w:cs="Times New Roman"/>
        </w:rPr>
        <w:t xml:space="preserve"> (</w:t>
      </w:r>
      <w:r w:rsidR="0051167F" w:rsidRPr="00CD6EBA">
        <w:rPr>
          <w:rFonts w:ascii="Times New Roman" w:hAnsi="Times New Roman" w:cs="Times New Roman"/>
        </w:rPr>
        <w:t>fitness proxy</w:t>
      </w:r>
      <w:r w:rsidRPr="00CD6EBA">
        <w:rPr>
          <w:rFonts w:ascii="Times New Roman" w:hAnsi="Times New Roman" w:cs="Times New Roman"/>
        </w:rPr>
        <w:t xml:space="preserve">). Agents that perform well in their </w:t>
      </w:r>
      <w:r w:rsidR="00F515CA" w:rsidRPr="00CD6EBA">
        <w:rPr>
          <w:rFonts w:ascii="Times New Roman" w:hAnsi="Times New Roman" w:cs="Times New Roman"/>
        </w:rPr>
        <w:t>environment</w:t>
      </w:r>
      <w:r w:rsidRPr="00CD6EBA">
        <w:rPr>
          <w:rFonts w:ascii="Times New Roman" w:hAnsi="Times New Roman" w:cs="Times New Roman"/>
        </w:rPr>
        <w:t xml:space="preserve"> can contribute with more offspring for the next generation (higher fecundity).</w:t>
      </w:r>
      <w:r w:rsidR="006E2998" w:rsidRPr="00CD6EBA">
        <w:rPr>
          <w:rFonts w:ascii="Times New Roman" w:hAnsi="Times New Roman" w:cs="Times New Roman"/>
        </w:rPr>
        <w:t xml:space="preserve"> The fecundity is </w:t>
      </w:r>
      <w:r w:rsidR="00393108" w:rsidRPr="00CD6EBA">
        <w:rPr>
          <w:rFonts w:ascii="Times New Roman" w:hAnsi="Times New Roman" w:cs="Times New Roman"/>
        </w:rPr>
        <w:t>affected</w:t>
      </w:r>
      <w:r w:rsidR="006E2998" w:rsidRPr="00CD6EBA">
        <w:rPr>
          <w:rFonts w:ascii="Times New Roman" w:hAnsi="Times New Roman" w:cs="Times New Roman"/>
        </w:rPr>
        <w:t xml:space="preserve"> </w:t>
      </w:r>
      <w:r w:rsidR="00393108" w:rsidRPr="00CD6EBA">
        <w:rPr>
          <w:rFonts w:ascii="Times New Roman" w:hAnsi="Times New Roman" w:cs="Times New Roman"/>
        </w:rPr>
        <w:t>by</w:t>
      </w:r>
      <w:r w:rsidR="006E2998" w:rsidRPr="00CD6EBA">
        <w:rPr>
          <w:rFonts w:ascii="Times New Roman" w:hAnsi="Times New Roman" w:cs="Times New Roman"/>
        </w:rPr>
        <w:t xml:space="preserve"> density dependence effects.</w:t>
      </w:r>
      <w:r w:rsidR="0051167F" w:rsidRPr="00CD6EBA">
        <w:rPr>
          <w:rFonts w:ascii="Times New Roman" w:hAnsi="Times New Roman" w:cs="Times New Roman"/>
        </w:rPr>
        <w:t xml:space="preserve"> Currently </w:t>
      </w:r>
      <w:r w:rsidR="00737DE5" w:rsidRPr="00CD6EBA">
        <w:rPr>
          <w:rFonts w:ascii="Times New Roman" w:hAnsi="Times New Roman" w:cs="Times New Roman"/>
        </w:rPr>
        <w:t>only limits to phenotypic plasticity are considered. C</w:t>
      </w:r>
      <w:r w:rsidR="0051167F" w:rsidRPr="00CD6EBA">
        <w:rPr>
          <w:rFonts w:ascii="Times New Roman" w:hAnsi="Times New Roman" w:cs="Times New Roman"/>
        </w:rPr>
        <w:t xml:space="preserve">osts of plasticity are not yet implemented. One alternative could be </w:t>
      </w:r>
      <w:r w:rsidR="00737DE5" w:rsidRPr="00CD6EBA">
        <w:rPr>
          <w:rFonts w:ascii="Times New Roman" w:hAnsi="Times New Roman" w:cs="Times New Roman"/>
        </w:rPr>
        <w:t xml:space="preserve">to implement costs to plasticity </w:t>
      </w:r>
      <w:r w:rsidR="0051167F" w:rsidRPr="00CD6EBA">
        <w:rPr>
          <w:rFonts w:ascii="Times New Roman" w:hAnsi="Times New Roman" w:cs="Times New Roman"/>
        </w:rPr>
        <w:t>in terms of fecundity costs.</w:t>
      </w:r>
    </w:p>
    <w:p w14:paraId="3474C68B" w14:textId="77777777" w:rsidR="00DE7906" w:rsidRPr="00CD6EBA" w:rsidRDefault="00DE7906" w:rsidP="002E707B">
      <w:pPr>
        <w:spacing w:line="360" w:lineRule="auto"/>
        <w:jc w:val="both"/>
        <w:rPr>
          <w:rFonts w:ascii="Times New Roman" w:hAnsi="Times New Roman" w:cs="Times New Roman"/>
        </w:rPr>
      </w:pPr>
    </w:p>
    <w:p w14:paraId="7EF1A52C" w14:textId="08929980" w:rsidR="00DE7906" w:rsidRPr="00CD6EBA" w:rsidRDefault="00DE7906"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Prediction</w:t>
      </w:r>
    </w:p>
    <w:p w14:paraId="175A91A8" w14:textId="77777777" w:rsidR="00DE7906" w:rsidRPr="00CD6EBA" w:rsidRDefault="00DE7906" w:rsidP="002E707B">
      <w:pPr>
        <w:spacing w:line="360" w:lineRule="auto"/>
        <w:jc w:val="both"/>
        <w:rPr>
          <w:rFonts w:ascii="Times New Roman" w:hAnsi="Times New Roman" w:cs="Times New Roman"/>
        </w:rPr>
      </w:pPr>
    </w:p>
    <w:p w14:paraId="7B177134" w14:textId="6E3D295F" w:rsidR="00DE7906" w:rsidRPr="00CD6EBA" w:rsidRDefault="00DE7906" w:rsidP="002E707B">
      <w:pPr>
        <w:spacing w:line="360" w:lineRule="auto"/>
        <w:jc w:val="both"/>
        <w:rPr>
          <w:rFonts w:ascii="Times New Roman" w:hAnsi="Times New Roman" w:cs="Times New Roman"/>
        </w:rPr>
      </w:pPr>
      <w:r w:rsidRPr="00CD6EBA">
        <w:rPr>
          <w:rFonts w:ascii="Times New Roman" w:hAnsi="Times New Roman" w:cs="Times New Roman"/>
        </w:rPr>
        <w:t>How do agents predict the consequences of their decisions? Use of learning, memory, environmental cues, embedded assumptions</w:t>
      </w:r>
    </w:p>
    <w:p w14:paraId="3B690923" w14:textId="720ED7A2" w:rsidR="00DE7906" w:rsidRPr="00CD6EBA" w:rsidRDefault="00DE7906" w:rsidP="009922F7">
      <w:pPr>
        <w:spacing w:line="360" w:lineRule="auto"/>
        <w:ind w:firstLine="360"/>
        <w:jc w:val="both"/>
        <w:rPr>
          <w:rFonts w:ascii="Times New Roman" w:hAnsi="Times New Roman" w:cs="Times New Roman"/>
        </w:rPr>
      </w:pPr>
      <w:r w:rsidRPr="00CD6EBA">
        <w:rPr>
          <w:rFonts w:ascii="Times New Roman" w:hAnsi="Times New Roman" w:cs="Times New Roman"/>
        </w:rPr>
        <w:t>The concept of prediction is not explicitly considered. There is no learning in the model.</w:t>
      </w:r>
      <w:r w:rsidR="00600EF9" w:rsidRPr="00CD6EBA">
        <w:rPr>
          <w:rFonts w:ascii="Times New Roman" w:hAnsi="Times New Roman" w:cs="Times New Roman"/>
        </w:rPr>
        <w:t xml:space="preserve"> Though it can be imp</w:t>
      </w:r>
      <w:r w:rsidR="0000602F" w:rsidRPr="00CD6EBA">
        <w:rPr>
          <w:rFonts w:ascii="Times New Roman" w:hAnsi="Times New Roman" w:cs="Times New Roman"/>
        </w:rPr>
        <w:t>lemented into the functions of phenotypic plasticity.</w:t>
      </w:r>
    </w:p>
    <w:p w14:paraId="0998544B" w14:textId="77777777" w:rsidR="00DE7906" w:rsidRPr="00CD6EBA" w:rsidRDefault="00DE7906" w:rsidP="002E707B">
      <w:pPr>
        <w:spacing w:line="360" w:lineRule="auto"/>
        <w:jc w:val="both"/>
        <w:rPr>
          <w:rFonts w:ascii="Times New Roman" w:hAnsi="Times New Roman" w:cs="Times New Roman"/>
        </w:rPr>
      </w:pPr>
    </w:p>
    <w:p w14:paraId="33E6838F" w14:textId="376FAD7B" w:rsidR="00DE7906" w:rsidRPr="00CD6EBA" w:rsidRDefault="00DE7906"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Sensing</w:t>
      </w:r>
    </w:p>
    <w:p w14:paraId="2D51D546" w14:textId="77777777" w:rsidR="00DE7906" w:rsidRPr="00CD6EBA" w:rsidRDefault="00DE7906" w:rsidP="002E707B">
      <w:pPr>
        <w:spacing w:line="360" w:lineRule="auto"/>
        <w:jc w:val="both"/>
        <w:rPr>
          <w:rFonts w:ascii="Times New Roman" w:hAnsi="Times New Roman" w:cs="Times New Roman"/>
        </w:rPr>
      </w:pPr>
    </w:p>
    <w:p w14:paraId="525F135C" w14:textId="44ECBB08" w:rsidR="00DE7906" w:rsidRPr="00CD6EBA" w:rsidRDefault="00DE7906" w:rsidP="002E707B">
      <w:pPr>
        <w:spacing w:line="360" w:lineRule="auto"/>
        <w:jc w:val="both"/>
        <w:rPr>
          <w:rFonts w:ascii="Times New Roman" w:hAnsi="Times New Roman" w:cs="Times New Roman"/>
        </w:rPr>
      </w:pPr>
      <w:r w:rsidRPr="00CD6EBA">
        <w:rPr>
          <w:rFonts w:ascii="Times New Roman" w:hAnsi="Times New Roman" w:cs="Times New Roman"/>
        </w:rPr>
        <w:t>What are agents assumed to know or perceive</w:t>
      </w:r>
      <w:r w:rsidR="0053457C" w:rsidRPr="00CD6EBA">
        <w:rPr>
          <w:rFonts w:ascii="Times New Roman" w:hAnsi="Times New Roman" w:cs="Times New Roman"/>
        </w:rPr>
        <w:t xml:space="preserve"> when making decisions?</w:t>
      </w:r>
    </w:p>
    <w:p w14:paraId="48CFED22" w14:textId="77777777" w:rsidR="0053457C" w:rsidRPr="00CD6EBA" w:rsidRDefault="0053457C" w:rsidP="002E707B">
      <w:pPr>
        <w:spacing w:line="360" w:lineRule="auto"/>
        <w:jc w:val="both"/>
        <w:rPr>
          <w:rFonts w:ascii="Times New Roman" w:hAnsi="Times New Roman" w:cs="Times New Roman"/>
        </w:rPr>
      </w:pPr>
    </w:p>
    <w:p w14:paraId="6BC91946" w14:textId="58839BAD" w:rsidR="0053457C" w:rsidRPr="00CD6EBA" w:rsidRDefault="0053457C" w:rsidP="002E707B">
      <w:pPr>
        <w:spacing w:line="360" w:lineRule="auto"/>
        <w:jc w:val="both"/>
        <w:rPr>
          <w:rFonts w:ascii="Times New Roman" w:hAnsi="Times New Roman" w:cs="Times New Roman"/>
        </w:rPr>
      </w:pPr>
      <w:r w:rsidRPr="00CD6EBA">
        <w:rPr>
          <w:rFonts w:ascii="Times New Roman" w:hAnsi="Times New Roman" w:cs="Times New Roman"/>
        </w:rPr>
        <w:t>Is the sensing process itself explicitly modeled?</w:t>
      </w:r>
    </w:p>
    <w:p w14:paraId="4BF824AC" w14:textId="2E19FB25" w:rsidR="0053457C" w:rsidRPr="00CD6EBA" w:rsidRDefault="0053457C" w:rsidP="002E707B">
      <w:pPr>
        <w:spacing w:line="360" w:lineRule="auto"/>
        <w:jc w:val="both"/>
        <w:rPr>
          <w:rFonts w:ascii="Times New Roman" w:hAnsi="Times New Roman" w:cs="Times New Roman"/>
        </w:rPr>
      </w:pPr>
      <w:r w:rsidRPr="00CD6EBA">
        <w:rPr>
          <w:rFonts w:ascii="Times New Roman" w:hAnsi="Times New Roman" w:cs="Times New Roman"/>
        </w:rPr>
        <w:t>The sensing process itself is not explicitly modeled</w:t>
      </w:r>
      <w:r w:rsidR="0000602F" w:rsidRPr="00CD6EBA">
        <w:rPr>
          <w:rFonts w:ascii="Times New Roman" w:hAnsi="Times New Roman" w:cs="Times New Roman"/>
        </w:rPr>
        <w:t xml:space="preserve">. When phenotypic plasticity is assumed to be linear reaction norm, or adaptive, the </w:t>
      </w:r>
      <w:r w:rsidR="002056B3" w:rsidRPr="00CD6EBA">
        <w:rPr>
          <w:rFonts w:ascii="Times New Roman" w:hAnsi="Times New Roman" w:cs="Times New Roman"/>
        </w:rPr>
        <w:t xml:space="preserve">ability of </w:t>
      </w:r>
      <w:r w:rsidR="0000602F" w:rsidRPr="00CD6EBA">
        <w:rPr>
          <w:rFonts w:ascii="Times New Roman" w:hAnsi="Times New Roman" w:cs="Times New Roman"/>
        </w:rPr>
        <w:t>sensing</w:t>
      </w:r>
      <w:r w:rsidR="002056B3" w:rsidRPr="00CD6EBA">
        <w:rPr>
          <w:rFonts w:ascii="Times New Roman" w:hAnsi="Times New Roman" w:cs="Times New Roman"/>
        </w:rPr>
        <w:t xml:space="preserve"> the environment</w:t>
      </w:r>
      <w:r w:rsidR="0000602F" w:rsidRPr="00CD6EBA">
        <w:rPr>
          <w:rFonts w:ascii="Times New Roman" w:hAnsi="Times New Roman" w:cs="Times New Roman"/>
        </w:rPr>
        <w:t xml:space="preserve"> is assumed to be </w:t>
      </w:r>
      <w:r w:rsidR="002056B3" w:rsidRPr="00CD6EBA">
        <w:rPr>
          <w:rFonts w:ascii="Times New Roman" w:hAnsi="Times New Roman" w:cs="Times New Roman"/>
        </w:rPr>
        <w:t>equal</w:t>
      </w:r>
      <w:r w:rsidR="0000602F" w:rsidRPr="00CD6EBA">
        <w:rPr>
          <w:rFonts w:ascii="Times New Roman" w:hAnsi="Times New Roman" w:cs="Times New Roman"/>
        </w:rPr>
        <w:t xml:space="preserve"> </w:t>
      </w:r>
      <w:r w:rsidR="002056B3" w:rsidRPr="00CD6EBA">
        <w:rPr>
          <w:rFonts w:ascii="Times New Roman" w:hAnsi="Times New Roman" w:cs="Times New Roman"/>
        </w:rPr>
        <w:t>and reliable for</w:t>
      </w:r>
      <w:r w:rsidR="0000602F" w:rsidRPr="00CD6EBA">
        <w:rPr>
          <w:rFonts w:ascii="Times New Roman" w:hAnsi="Times New Roman" w:cs="Times New Roman"/>
        </w:rPr>
        <w:t xml:space="preserve"> all turtles</w:t>
      </w:r>
      <w:r w:rsidR="002056B3" w:rsidRPr="00CD6EBA">
        <w:rPr>
          <w:rFonts w:ascii="Times New Roman" w:hAnsi="Times New Roman" w:cs="Times New Roman"/>
        </w:rPr>
        <w:t>.</w:t>
      </w:r>
    </w:p>
    <w:p w14:paraId="32401530" w14:textId="77777777" w:rsidR="0053457C" w:rsidRPr="00CD6EBA" w:rsidRDefault="0053457C" w:rsidP="002E707B">
      <w:pPr>
        <w:spacing w:line="360" w:lineRule="auto"/>
        <w:jc w:val="both"/>
        <w:rPr>
          <w:rFonts w:ascii="Times New Roman" w:hAnsi="Times New Roman" w:cs="Times New Roman"/>
        </w:rPr>
      </w:pPr>
    </w:p>
    <w:p w14:paraId="6A206FAD" w14:textId="655D7A09" w:rsidR="0053457C" w:rsidRPr="00CD6EBA" w:rsidRDefault="00102A09"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Interaction</w:t>
      </w:r>
    </w:p>
    <w:p w14:paraId="4E1FA0E8" w14:textId="77777777" w:rsidR="00102A09" w:rsidRPr="00CD6EBA" w:rsidRDefault="00102A09" w:rsidP="002E707B">
      <w:pPr>
        <w:spacing w:line="360" w:lineRule="auto"/>
        <w:jc w:val="both"/>
        <w:rPr>
          <w:rFonts w:ascii="Times New Roman" w:hAnsi="Times New Roman" w:cs="Times New Roman"/>
        </w:rPr>
      </w:pPr>
    </w:p>
    <w:p w14:paraId="2E6CC4DD" w14:textId="5785B637" w:rsidR="00102A09" w:rsidRPr="00CD6EBA" w:rsidRDefault="00102A09" w:rsidP="002E707B">
      <w:pPr>
        <w:spacing w:line="360" w:lineRule="auto"/>
        <w:jc w:val="both"/>
        <w:rPr>
          <w:rFonts w:ascii="Times New Roman" w:hAnsi="Times New Roman" w:cs="Times New Roman"/>
        </w:rPr>
      </w:pPr>
      <w:r w:rsidRPr="00CD6EBA">
        <w:rPr>
          <w:rFonts w:ascii="Times New Roman" w:hAnsi="Times New Roman" w:cs="Times New Roman"/>
        </w:rPr>
        <w:t>What forms of interactions among agents are there?</w:t>
      </w:r>
    </w:p>
    <w:p w14:paraId="64079616" w14:textId="36054115" w:rsidR="006275FA" w:rsidRPr="00CD6EBA" w:rsidRDefault="0050437A" w:rsidP="009922F7">
      <w:pPr>
        <w:spacing w:line="360" w:lineRule="auto"/>
        <w:ind w:firstLine="720"/>
        <w:jc w:val="both"/>
        <w:rPr>
          <w:rFonts w:ascii="Times New Roman" w:hAnsi="Times New Roman" w:cs="Times New Roman"/>
        </w:rPr>
      </w:pPr>
      <w:r w:rsidRPr="00CD6EBA">
        <w:rPr>
          <w:rFonts w:ascii="Times New Roman" w:hAnsi="Times New Roman" w:cs="Times New Roman"/>
        </w:rPr>
        <w:t>Turtles</w:t>
      </w:r>
      <w:r w:rsidR="006275FA" w:rsidRPr="00CD6EBA">
        <w:rPr>
          <w:rFonts w:ascii="Times New Roman" w:hAnsi="Times New Roman" w:cs="Times New Roman"/>
        </w:rPr>
        <w:t xml:space="preserve"> interact indirectly via competition for resources and </w:t>
      </w:r>
      <w:r w:rsidR="00F24E2A" w:rsidRPr="00CD6EBA">
        <w:rPr>
          <w:rFonts w:ascii="Times New Roman" w:hAnsi="Times New Roman" w:cs="Times New Roman"/>
        </w:rPr>
        <w:t xml:space="preserve">directly through </w:t>
      </w:r>
      <w:r w:rsidR="006275FA" w:rsidRPr="00CD6EBA">
        <w:rPr>
          <w:rFonts w:ascii="Times New Roman" w:hAnsi="Times New Roman" w:cs="Times New Roman"/>
        </w:rPr>
        <w:t xml:space="preserve">mating. </w:t>
      </w:r>
      <w:r w:rsidR="00F24E2A" w:rsidRPr="00CD6EBA">
        <w:rPr>
          <w:rFonts w:ascii="Times New Roman" w:hAnsi="Times New Roman" w:cs="Times New Roman"/>
        </w:rPr>
        <w:t xml:space="preserve">Density dependence effects affect the fecundity of the </w:t>
      </w:r>
      <w:r w:rsidR="005A2223" w:rsidRPr="00CD6EBA">
        <w:rPr>
          <w:rFonts w:ascii="Times New Roman" w:hAnsi="Times New Roman" w:cs="Times New Roman"/>
        </w:rPr>
        <w:t>turtles</w:t>
      </w:r>
      <w:r w:rsidR="00F24E2A" w:rsidRPr="00CD6EBA">
        <w:rPr>
          <w:rFonts w:ascii="Times New Roman" w:hAnsi="Times New Roman" w:cs="Times New Roman"/>
        </w:rPr>
        <w:t xml:space="preserve">. </w:t>
      </w:r>
      <w:r w:rsidR="006275FA" w:rsidRPr="00CD6EBA">
        <w:rPr>
          <w:rFonts w:ascii="Times New Roman" w:hAnsi="Times New Roman" w:cs="Times New Roman"/>
        </w:rPr>
        <w:t>The parameter governing the carrying capacity of the environment can be modified in the user interface to allow for populations differing in the maximum size they can reach</w:t>
      </w:r>
      <w:r w:rsidR="00F24E2A" w:rsidRPr="00CD6EBA">
        <w:rPr>
          <w:rFonts w:ascii="Times New Roman" w:hAnsi="Times New Roman" w:cs="Times New Roman"/>
        </w:rPr>
        <w:t>.</w:t>
      </w:r>
    </w:p>
    <w:p w14:paraId="20625D78" w14:textId="77777777" w:rsidR="009922F7" w:rsidRPr="00CD6EBA" w:rsidRDefault="009922F7" w:rsidP="009922F7">
      <w:pPr>
        <w:spacing w:line="360" w:lineRule="auto"/>
        <w:ind w:firstLine="720"/>
        <w:jc w:val="both"/>
        <w:rPr>
          <w:rFonts w:ascii="Times New Roman" w:hAnsi="Times New Roman" w:cs="Times New Roman"/>
        </w:rPr>
      </w:pPr>
    </w:p>
    <w:p w14:paraId="3FAC4149" w14:textId="62D4CFE6" w:rsidR="00102A09" w:rsidRPr="00CD6EBA" w:rsidRDefault="0050437A" w:rsidP="009922F7">
      <w:pPr>
        <w:spacing w:line="360" w:lineRule="auto"/>
        <w:ind w:firstLine="360"/>
        <w:jc w:val="both"/>
        <w:rPr>
          <w:rFonts w:ascii="Times New Roman" w:hAnsi="Times New Roman" w:cs="Times New Roman"/>
        </w:rPr>
      </w:pPr>
      <w:r w:rsidRPr="00CD6EBA">
        <w:rPr>
          <w:rFonts w:ascii="Times New Roman" w:hAnsi="Times New Roman" w:cs="Times New Roman"/>
        </w:rPr>
        <w:t>Turtles</w:t>
      </w:r>
      <w:r w:rsidR="00102A09" w:rsidRPr="00CD6EBA">
        <w:rPr>
          <w:rFonts w:ascii="Times New Roman" w:hAnsi="Times New Roman" w:cs="Times New Roman"/>
        </w:rPr>
        <w:t xml:space="preserve"> mate randomly with others of opposite sex</w:t>
      </w:r>
      <w:r w:rsidRPr="00CD6EBA">
        <w:rPr>
          <w:rFonts w:ascii="Times New Roman" w:hAnsi="Times New Roman" w:cs="Times New Roman"/>
        </w:rPr>
        <w:t>,</w:t>
      </w:r>
      <w:r w:rsidR="00102A09" w:rsidRPr="00CD6EBA">
        <w:rPr>
          <w:rFonts w:ascii="Times New Roman" w:hAnsi="Times New Roman" w:cs="Times New Roman"/>
        </w:rPr>
        <w:t xml:space="preserve"> and each couple pass on its genetic contribution to its offspring. </w:t>
      </w:r>
      <w:r w:rsidR="00B468A4" w:rsidRPr="00CD6EBA">
        <w:rPr>
          <w:rFonts w:ascii="Times New Roman" w:hAnsi="Times New Roman" w:cs="Times New Roman"/>
        </w:rPr>
        <w:t>Variations in the genetic material occur</w:t>
      </w:r>
      <w:r w:rsidR="00737251" w:rsidRPr="00CD6EBA">
        <w:rPr>
          <w:rFonts w:ascii="Times New Roman" w:hAnsi="Times New Roman" w:cs="Times New Roman"/>
        </w:rPr>
        <w:t xml:space="preserve"> by recombination and mutations.</w:t>
      </w:r>
    </w:p>
    <w:p w14:paraId="402BE566" w14:textId="77777777" w:rsidR="00B468A4" w:rsidRPr="00CD6EBA" w:rsidRDefault="00B468A4" w:rsidP="002E707B">
      <w:pPr>
        <w:spacing w:line="360" w:lineRule="auto"/>
        <w:jc w:val="both"/>
        <w:rPr>
          <w:rFonts w:ascii="Times New Roman" w:hAnsi="Times New Roman" w:cs="Times New Roman"/>
        </w:rPr>
      </w:pPr>
    </w:p>
    <w:p w14:paraId="6F0C4235" w14:textId="0863DEA2" w:rsidR="00B468A4" w:rsidRPr="00CD6EBA" w:rsidRDefault="00B468A4"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Stochasticity</w:t>
      </w:r>
    </w:p>
    <w:p w14:paraId="4454E862" w14:textId="77777777" w:rsidR="00B468A4" w:rsidRPr="00CD6EBA" w:rsidRDefault="00B468A4" w:rsidP="002E707B">
      <w:pPr>
        <w:spacing w:line="360" w:lineRule="auto"/>
        <w:jc w:val="both"/>
        <w:rPr>
          <w:rFonts w:ascii="Times New Roman" w:hAnsi="Times New Roman" w:cs="Times New Roman"/>
        </w:rPr>
      </w:pPr>
    </w:p>
    <w:p w14:paraId="7A6096F5" w14:textId="2C5ABE92" w:rsidR="00B468A4" w:rsidRPr="00CD6EBA" w:rsidRDefault="00B468A4" w:rsidP="002E707B">
      <w:pPr>
        <w:spacing w:line="360" w:lineRule="auto"/>
        <w:jc w:val="both"/>
        <w:rPr>
          <w:rFonts w:ascii="Times New Roman" w:hAnsi="Times New Roman" w:cs="Times New Roman"/>
        </w:rPr>
      </w:pPr>
      <w:r w:rsidRPr="00CD6EBA">
        <w:rPr>
          <w:rFonts w:ascii="Times New Roman" w:hAnsi="Times New Roman" w:cs="Times New Roman"/>
        </w:rPr>
        <w:t>Justification for any stochasticity in the model.</w:t>
      </w:r>
    </w:p>
    <w:p w14:paraId="668C385A" w14:textId="33999DB9" w:rsidR="00B468A4" w:rsidRPr="00CD6EBA" w:rsidRDefault="00034AA9" w:rsidP="009922F7">
      <w:pPr>
        <w:spacing w:line="360" w:lineRule="auto"/>
        <w:ind w:firstLine="720"/>
        <w:jc w:val="both"/>
        <w:rPr>
          <w:rFonts w:ascii="Times New Roman" w:hAnsi="Times New Roman" w:cs="Times New Roman"/>
        </w:rPr>
      </w:pPr>
      <w:r w:rsidRPr="00CD6EBA">
        <w:rPr>
          <w:rFonts w:ascii="Times New Roman" w:hAnsi="Times New Roman" w:cs="Times New Roman"/>
        </w:rPr>
        <w:t xml:space="preserve">Stochasticity plays a role in </w:t>
      </w:r>
      <w:r w:rsidR="00026DD6" w:rsidRPr="00CD6EBA">
        <w:rPr>
          <w:rFonts w:ascii="Times New Roman" w:hAnsi="Times New Roman" w:cs="Times New Roman"/>
        </w:rPr>
        <w:t>setting the environmental state</w:t>
      </w:r>
      <w:r w:rsidR="00092B02" w:rsidRPr="00CD6EBA">
        <w:rPr>
          <w:rFonts w:ascii="Times New Roman" w:hAnsi="Times New Roman" w:cs="Times New Roman"/>
        </w:rPr>
        <w:t xml:space="preserve">, </w:t>
      </w:r>
      <w:r w:rsidR="00026DD6" w:rsidRPr="00CD6EBA">
        <w:rPr>
          <w:rFonts w:ascii="Times New Roman" w:hAnsi="Times New Roman" w:cs="Times New Roman"/>
        </w:rPr>
        <w:t>in</w:t>
      </w:r>
      <w:r w:rsidR="000866E1" w:rsidRPr="00CD6EBA">
        <w:rPr>
          <w:rFonts w:ascii="Times New Roman" w:hAnsi="Times New Roman" w:cs="Times New Roman"/>
        </w:rPr>
        <w:t xml:space="preserve"> reproduction and in</w:t>
      </w:r>
      <w:r w:rsidR="00026DD6" w:rsidRPr="00CD6EBA">
        <w:rPr>
          <w:rFonts w:ascii="Times New Roman" w:hAnsi="Times New Roman" w:cs="Times New Roman"/>
        </w:rPr>
        <w:t xml:space="preserve"> the process of inheritance</w:t>
      </w:r>
      <w:r w:rsidR="00092B02" w:rsidRPr="00CD6EBA">
        <w:rPr>
          <w:rFonts w:ascii="Times New Roman" w:hAnsi="Times New Roman" w:cs="Times New Roman"/>
        </w:rPr>
        <w:t>, and when plasticity is random</w:t>
      </w:r>
      <w:r w:rsidR="00026DD6" w:rsidRPr="00CD6EBA">
        <w:rPr>
          <w:rFonts w:ascii="Times New Roman" w:hAnsi="Times New Roman" w:cs="Times New Roman"/>
        </w:rPr>
        <w:t xml:space="preserve">. The environmental optimum changes every time step according to a given rate of change </w:t>
      </w:r>
      <w:r w:rsidR="00662B4D" w:rsidRPr="00CD6EBA">
        <w:rPr>
          <w:rFonts w:ascii="Times New Roman" w:hAnsi="Times New Roman" w:cs="Times New Roman"/>
          <w:i/>
        </w:rPr>
        <w:t>η</w:t>
      </w:r>
      <w:r w:rsidR="00026DD6" w:rsidRPr="00CD6EBA">
        <w:rPr>
          <w:rFonts w:ascii="Times New Roman" w:hAnsi="Times New Roman" w:cs="Times New Roman"/>
        </w:rPr>
        <w:t xml:space="preserve">. </w:t>
      </w:r>
      <w:r w:rsidR="00315E69" w:rsidRPr="00CD6EBA">
        <w:rPr>
          <w:rFonts w:ascii="Times New Roman" w:hAnsi="Times New Roman" w:cs="Times New Roman"/>
        </w:rPr>
        <w:t xml:space="preserve">The user can </w:t>
      </w:r>
      <w:r w:rsidR="00315E69" w:rsidRPr="00CD6EBA">
        <w:rPr>
          <w:rFonts w:ascii="Times New Roman" w:hAnsi="Times New Roman" w:cs="Times New Roman"/>
        </w:rPr>
        <w:lastRenderedPageBreak/>
        <w:t xml:space="preserve">select among different kinds of noise color governing the stochasticity of the environment (blue, white, </w:t>
      </w:r>
      <w:r w:rsidR="000753A8" w:rsidRPr="00CD6EBA">
        <w:rPr>
          <w:rFonts w:ascii="Times New Roman" w:hAnsi="Times New Roman" w:cs="Times New Roman"/>
        </w:rPr>
        <w:t xml:space="preserve">and </w:t>
      </w:r>
      <w:r w:rsidR="00315E69" w:rsidRPr="00CD6EBA">
        <w:rPr>
          <w:rFonts w:ascii="Times New Roman" w:hAnsi="Times New Roman" w:cs="Times New Roman"/>
        </w:rPr>
        <w:t>red noise). The user can also select to use a deterministic environment.</w:t>
      </w:r>
      <w:r w:rsidR="00B67CDC" w:rsidRPr="00CD6EBA">
        <w:rPr>
          <w:rFonts w:ascii="Times New Roman" w:hAnsi="Times New Roman" w:cs="Times New Roman"/>
        </w:rPr>
        <w:t xml:space="preserve"> </w:t>
      </w:r>
      <w:r w:rsidR="000866E1" w:rsidRPr="00CD6EBA">
        <w:rPr>
          <w:rFonts w:ascii="Times New Roman" w:hAnsi="Times New Roman" w:cs="Times New Roman"/>
        </w:rPr>
        <w:t xml:space="preserve">During reproduction the number of offspring is randomly drawn from a Poisson distribution. </w:t>
      </w:r>
      <w:r w:rsidR="00B67CDC" w:rsidRPr="00CD6EBA">
        <w:rPr>
          <w:rFonts w:ascii="Times New Roman" w:hAnsi="Times New Roman" w:cs="Times New Roman"/>
        </w:rPr>
        <w:t xml:space="preserve">The process of inheritance is stochastic </w:t>
      </w:r>
      <w:r w:rsidR="00B24F1F" w:rsidRPr="00CD6EBA">
        <w:rPr>
          <w:rFonts w:ascii="Times New Roman" w:hAnsi="Times New Roman" w:cs="Times New Roman"/>
        </w:rPr>
        <w:t>through the processes of mutation and recombination.</w:t>
      </w:r>
    </w:p>
    <w:p w14:paraId="4B5DBBC3" w14:textId="77777777" w:rsidR="00643B01" w:rsidRPr="00CD6EBA" w:rsidRDefault="00643B01" w:rsidP="002E707B">
      <w:pPr>
        <w:spacing w:line="360" w:lineRule="auto"/>
        <w:jc w:val="both"/>
        <w:rPr>
          <w:rFonts w:ascii="Times New Roman" w:hAnsi="Times New Roman" w:cs="Times New Roman"/>
        </w:rPr>
      </w:pPr>
    </w:p>
    <w:p w14:paraId="65F9148F" w14:textId="70B690EF" w:rsidR="00643B01" w:rsidRPr="00CD6EBA" w:rsidRDefault="00643B01" w:rsidP="002E707B">
      <w:pPr>
        <w:spacing w:line="360" w:lineRule="auto"/>
        <w:jc w:val="both"/>
        <w:rPr>
          <w:rFonts w:ascii="Times New Roman" w:hAnsi="Times New Roman" w:cs="Times New Roman"/>
        </w:rPr>
      </w:pPr>
      <w:r w:rsidRPr="00CD6EBA">
        <w:rPr>
          <w:rFonts w:ascii="Times New Roman" w:hAnsi="Times New Roman" w:cs="Times New Roman"/>
        </w:rPr>
        <w:t>How are stochastic processes (based on pseudorandom numbers) used in the model and why?</w:t>
      </w:r>
    </w:p>
    <w:p w14:paraId="029E9F9E" w14:textId="77777777" w:rsidR="005A2223" w:rsidRPr="00CD6EBA" w:rsidRDefault="005A2223" w:rsidP="002E707B">
      <w:pPr>
        <w:spacing w:line="360" w:lineRule="auto"/>
        <w:jc w:val="both"/>
        <w:rPr>
          <w:rFonts w:ascii="Times New Roman" w:hAnsi="Times New Roman" w:cs="Times New Roman"/>
        </w:rPr>
      </w:pPr>
    </w:p>
    <w:p w14:paraId="72536510" w14:textId="3BCA8630" w:rsidR="008D0247" w:rsidRPr="00CD6EBA" w:rsidRDefault="005A2223" w:rsidP="002E707B">
      <w:pPr>
        <w:spacing w:line="360" w:lineRule="auto"/>
        <w:jc w:val="both"/>
        <w:rPr>
          <w:rFonts w:ascii="Times New Roman" w:hAnsi="Times New Roman" w:cs="Times New Roman"/>
        </w:rPr>
      </w:pPr>
      <w:r w:rsidRPr="00CD6EBA">
        <w:rPr>
          <w:rFonts w:ascii="Times New Roman" w:hAnsi="Times New Roman" w:cs="Times New Roman"/>
          <w:b/>
        </w:rPr>
        <w:t>Environmental stochasticity.</w:t>
      </w:r>
      <w:r w:rsidRPr="00CD6EBA">
        <w:rPr>
          <w:rFonts w:ascii="Times New Roman" w:hAnsi="Times New Roman" w:cs="Times New Roman"/>
        </w:rPr>
        <w:t xml:space="preserve"> </w:t>
      </w:r>
      <w:r w:rsidR="009914C3" w:rsidRPr="00CD6EBA">
        <w:rPr>
          <w:rFonts w:ascii="Times New Roman" w:hAnsi="Times New Roman" w:cs="Times New Roman"/>
        </w:rPr>
        <w:t>The environment</w:t>
      </w:r>
      <w:r w:rsidR="008D0247" w:rsidRPr="00CD6EBA">
        <w:rPr>
          <w:rFonts w:ascii="Times New Roman" w:hAnsi="Times New Roman" w:cs="Times New Roman"/>
        </w:rPr>
        <w:t xml:space="preserve">al state </w:t>
      </w:r>
      <w:proofErr w:type="spellStart"/>
      <w:r w:rsidR="00961752" w:rsidRPr="00CD6EBA">
        <w:rPr>
          <w:rFonts w:ascii="Times New Roman" w:hAnsi="Times New Roman" w:cs="Times New Roman"/>
          <w:i/>
        </w:rPr>
        <w:t>θ</w:t>
      </w:r>
      <w:r w:rsidR="008D0247" w:rsidRPr="00CD6EBA">
        <w:rPr>
          <w:rFonts w:ascii="Times New Roman" w:hAnsi="Times New Roman" w:cs="Times New Roman"/>
          <w:i/>
          <w:vertAlign w:val="subscript"/>
        </w:rPr>
        <w:t>t</w:t>
      </w:r>
      <w:proofErr w:type="spellEnd"/>
      <w:r w:rsidR="008D0247" w:rsidRPr="00CD6EBA">
        <w:rPr>
          <w:rFonts w:ascii="Times New Roman" w:hAnsi="Times New Roman" w:cs="Times New Roman"/>
        </w:rPr>
        <w:t xml:space="preserve"> can be</w:t>
      </w:r>
      <w:r w:rsidR="009914C3" w:rsidRPr="00CD6EBA">
        <w:rPr>
          <w:rFonts w:ascii="Times New Roman" w:hAnsi="Times New Roman" w:cs="Times New Roman"/>
        </w:rPr>
        <w:t xml:space="preserve"> stochastic according to the chosen noise color and level of autocorrelation</w:t>
      </w:r>
      <w:r w:rsidR="00961752" w:rsidRPr="00CD6EBA">
        <w:rPr>
          <w:rFonts w:ascii="Times New Roman" w:hAnsi="Times New Roman" w:cs="Times New Roman"/>
        </w:rPr>
        <w:t xml:space="preserve"> </w:t>
      </w:r>
      <w:r w:rsidR="00961752" w:rsidRPr="00CD6EBA">
        <w:rPr>
          <w:rFonts w:ascii="Times New Roman" w:hAnsi="Times New Roman" w:cs="Times New Roman"/>
          <w:i/>
        </w:rPr>
        <w:t>α</w:t>
      </w:r>
      <w:r w:rsidR="00961752" w:rsidRPr="00CD6EBA">
        <w:rPr>
          <w:rFonts w:ascii="Times New Roman" w:hAnsi="Times New Roman" w:cs="Times New Roman"/>
        </w:rPr>
        <w:t xml:space="preserve"> </w:t>
      </w:r>
      <w:r w:rsidR="00355E57"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{"citationID":"a1qul3ct0e9","properties":{"formattedCitation":"(Schwager et al. 2006)","plainCitation":"(Schwager et al. 2006)","noteIndex":0},"citationItems":[{"id":"3pd44IXL/retd4MEC","uris":["http://zotero.org/users/local/fxpkgEiv/items/KX2HM9N8"],"uri":["http://zotero.org/users/local/fxpkgEiv/items/KX2HM9N8"],"itemData":{"id":132,"type":"article-journal","title":"Does Red Noise Increase or Decrease Extinction Risk? Single Extreme Events versus Series of Unfavorable Conditions","container-title":"The American Naturalist","page":"879-888","volume":"167","issue":"6","abstract":"Abstract: Recent theoretical studies have shown contrasting effects of temporal correlation of environmental fluctuations (red noise) on the risk of population extinction. It is still debated whether and under which conditions red noise increases or decreases extinction risk compared with uncorrelated (white) noise. Here, we explain the opposing effects by introducing two features of red noise time series. On the one hand, positive autocorrelation increases the probability of series of poor environmental conditions, implying increasing extinction risk. On the other hand, for a given time period, the probability of at least one extremely bad year (&amp;#x201c;catastrophe&amp;#x201d;) is reduced compared with white noise, implying decreasing extinction risk. Which of these two features determines extinction risk depends on the strength of environmental fluctuations and the sensitivity of population dynamics to these fluctuations. If extreme (catastrophic) events can occur (strong noise) or sensitivity is high (overcompensatory density dependence), then temporal correlation decreases extinction risk; otherwise, it increases it. Thus, our results provide a simple explanation for the contrasting previous findings and are a crucial step toward a general understanding of the effect of noise color on extinction risk.","DOI":"10.1086/503609","ISSN":"00030147, 15375323","author":[{"family":"Schwager","given":"Monika"},{"family":"Johst","given":"Karin"},{"family":"Jeltsch","given":"Florian"},{"literal":"Associate Editor: Wolf M. Mooij"},{"literal":"Editor: Michael C. Whitlock"}],"issued":{"date-parts":[["2006"]]}}}],"schema":"https://github.com/citation-style-language/schema/raw/master/csl-citation.json"} </w:instrText>
      </w:r>
      <w:r w:rsidR="00355E57" w:rsidRPr="00CD6EBA">
        <w:rPr>
          <w:rFonts w:ascii="Times New Roman" w:hAnsi="Times New Roman" w:cs="Times New Roman"/>
        </w:rPr>
        <w:fldChar w:fldCharType="separate"/>
      </w:r>
      <w:r w:rsidR="00AA1437" w:rsidRPr="00CD6EBA">
        <w:rPr>
          <w:rFonts w:ascii="Times New Roman" w:hAnsi="Times New Roman" w:cs="Times New Roman"/>
        </w:rPr>
        <w:t>(Schwager et al. 2006)</w:t>
      </w:r>
      <w:r w:rsidR="00355E57" w:rsidRPr="00CD6EBA">
        <w:rPr>
          <w:rFonts w:ascii="Times New Roman" w:hAnsi="Times New Roman" w:cs="Times New Roman"/>
        </w:rPr>
        <w:fldChar w:fldCharType="end"/>
      </w:r>
      <w:r w:rsidR="008D0247" w:rsidRPr="00CD6EBA">
        <w:rPr>
          <w:rFonts w:ascii="Times New Roman" w:hAnsi="Times New Roman" w:cs="Times New Roman"/>
        </w:rPr>
        <w:t>:</w:t>
      </w:r>
    </w:p>
    <w:p w14:paraId="1FD39FC1" w14:textId="77777777" w:rsidR="009922F7" w:rsidRPr="00CD6EBA" w:rsidRDefault="009922F7" w:rsidP="002E707B">
      <w:pPr>
        <w:spacing w:line="360" w:lineRule="auto"/>
        <w:jc w:val="both"/>
        <w:rPr>
          <w:rFonts w:ascii="Times New Roman" w:hAnsi="Times New Roman" w:cs="Times New Roman"/>
        </w:rPr>
      </w:pPr>
    </w:p>
    <w:p w14:paraId="26986A21" w14:textId="0577E9E6" w:rsidR="008D0247" w:rsidRPr="00CD6EBA" w:rsidRDefault="00DF3D7B" w:rsidP="002E707B">
      <w:pPr>
        <w:spacing w:line="360" w:lineRule="auto"/>
        <w:jc w:val="both"/>
        <w:rPr>
          <w:rFonts w:ascii="Times New Roman" w:hAnsi="Times New Roman" w:cs="Times New Roman"/>
        </w:rPr>
      </w:pPr>
      <w:proofErr w:type="spellStart"/>
      <w:r w:rsidRPr="00CD6EBA">
        <w:rPr>
          <w:rFonts w:ascii="Times New Roman" w:hAnsi="Times New Roman" w:cs="Times New Roman"/>
          <w:i/>
        </w:rPr>
        <w:t>θ</w:t>
      </w:r>
      <w:r w:rsidRPr="00CD6EBA">
        <w:rPr>
          <w:rFonts w:ascii="Times New Roman" w:hAnsi="Times New Roman" w:cs="Times New Roman"/>
          <w:i/>
          <w:vertAlign w:val="subscript"/>
        </w:rPr>
        <w:t>t</w:t>
      </w:r>
      <w:proofErr w:type="spellEnd"/>
      <w:r w:rsidRPr="00CD6EBA">
        <w:rPr>
          <w:rFonts w:ascii="Times New Roman" w:hAnsi="Times New Roman" w:cs="Times New Roman"/>
          <w:i/>
        </w:rPr>
        <w:t xml:space="preserve"> = θ</w:t>
      </w:r>
      <w:r w:rsidRPr="00CD6EBA">
        <w:rPr>
          <w:rFonts w:ascii="Times New Roman" w:hAnsi="Times New Roman" w:cs="Times New Roman"/>
          <w:i/>
          <w:vertAlign w:val="subscript"/>
        </w:rPr>
        <w:t>0</w:t>
      </w:r>
      <w:r w:rsidRPr="00CD6EBA">
        <w:rPr>
          <w:rFonts w:ascii="Times New Roman" w:hAnsi="Times New Roman" w:cs="Times New Roman"/>
          <w:i/>
        </w:rPr>
        <w:t xml:space="preserve"> + </w:t>
      </w:r>
      <w:r w:rsidR="00662B4D" w:rsidRPr="00CD6EBA">
        <w:rPr>
          <w:rFonts w:ascii="Times New Roman" w:hAnsi="Times New Roman" w:cs="Times New Roman"/>
          <w:i/>
        </w:rPr>
        <w:t>η</w:t>
      </w:r>
      <w:r w:rsidR="009922F7" w:rsidRPr="00CD6EBA">
        <w:rPr>
          <w:rFonts w:ascii="Times New Roman" w:hAnsi="Times New Roman" w:cs="Times New Roman"/>
          <w:i/>
          <w:vertAlign w:val="subscript"/>
        </w:rPr>
        <w:t xml:space="preserve"> </w:t>
      </w:r>
      <w:r w:rsidRPr="00CD6EBA">
        <w:rPr>
          <w:rFonts w:ascii="Times New Roman" w:hAnsi="Times New Roman" w:cs="Times New Roman"/>
          <w:i/>
          <w:vertAlign w:val="subscript"/>
        </w:rPr>
        <w:t>t</w:t>
      </w:r>
      <w:r w:rsidRPr="00CD6EBA">
        <w:rPr>
          <w:rFonts w:ascii="Times New Roman" w:hAnsi="Times New Roman" w:cs="Times New Roman"/>
        </w:rPr>
        <w:tab/>
        <w:t>directional change</w:t>
      </w:r>
    </w:p>
    <w:p w14:paraId="22BD06BA" w14:textId="4B6424EC" w:rsidR="00DF3D7B" w:rsidRPr="00CD6EBA" w:rsidRDefault="00DF3D7B" w:rsidP="009922F7">
      <w:pPr>
        <w:spacing w:line="360" w:lineRule="auto"/>
        <w:ind w:firstLine="720"/>
        <w:jc w:val="both"/>
        <w:rPr>
          <w:rFonts w:ascii="Times New Roman" w:hAnsi="Times New Roman" w:cs="Times New Roman"/>
        </w:rPr>
      </w:pPr>
      <w:r w:rsidRPr="00CD6EBA">
        <w:rPr>
          <w:rFonts w:ascii="Times New Roman" w:hAnsi="Times New Roman" w:cs="Times New Roman"/>
        </w:rPr>
        <w:t xml:space="preserve">Where </w:t>
      </w:r>
      <w:r w:rsidRPr="00CD6EBA">
        <w:rPr>
          <w:rFonts w:ascii="Times New Roman" w:hAnsi="Times New Roman" w:cs="Times New Roman"/>
          <w:i/>
        </w:rPr>
        <w:t>θ</w:t>
      </w:r>
      <w:r w:rsidRPr="00CD6EBA">
        <w:rPr>
          <w:rFonts w:ascii="Times New Roman" w:hAnsi="Times New Roman" w:cs="Times New Roman"/>
          <w:i/>
          <w:vertAlign w:val="subscript"/>
        </w:rPr>
        <w:t>0</w:t>
      </w:r>
      <w:r w:rsidRPr="00CD6EBA">
        <w:rPr>
          <w:rFonts w:ascii="Times New Roman" w:hAnsi="Times New Roman" w:cs="Times New Roman"/>
        </w:rPr>
        <w:t xml:space="preserve"> is the initial environmental optimum (</w:t>
      </w:r>
      <w:r w:rsidR="00961752" w:rsidRPr="00CD6EBA">
        <w:rPr>
          <w:rFonts w:ascii="Times New Roman" w:hAnsi="Times New Roman" w:cs="Times New Roman"/>
        </w:rPr>
        <w:t xml:space="preserve">when </w:t>
      </w:r>
      <w:r w:rsidRPr="00CD6EBA">
        <w:rPr>
          <w:rFonts w:ascii="Times New Roman" w:hAnsi="Times New Roman" w:cs="Times New Roman"/>
          <w:i/>
        </w:rPr>
        <w:t>t = 0</w:t>
      </w:r>
      <w:r w:rsidRPr="00CD6EBA">
        <w:rPr>
          <w:rFonts w:ascii="Times New Roman" w:hAnsi="Times New Roman" w:cs="Times New Roman"/>
        </w:rPr>
        <w:t xml:space="preserve">) and </w:t>
      </w:r>
      <w:r w:rsidR="00662B4D" w:rsidRPr="00CD6EBA">
        <w:rPr>
          <w:rFonts w:ascii="Times New Roman" w:hAnsi="Times New Roman" w:cs="Times New Roman"/>
          <w:i/>
        </w:rPr>
        <w:t>η</w:t>
      </w:r>
      <w:r w:rsidRPr="00CD6EBA">
        <w:rPr>
          <w:rFonts w:ascii="Times New Roman" w:hAnsi="Times New Roman" w:cs="Times New Roman"/>
        </w:rPr>
        <w:t xml:space="preserve"> is the rate of environmental change. Stochasticity according to colored noise is </w:t>
      </w:r>
      <w:r w:rsidR="006961C5" w:rsidRPr="00CD6EBA">
        <w:rPr>
          <w:rFonts w:ascii="Times New Roman" w:hAnsi="Times New Roman" w:cs="Times New Roman"/>
        </w:rPr>
        <w:t>implemented</w:t>
      </w:r>
      <w:r w:rsidRPr="00CD6EBA">
        <w:rPr>
          <w:rFonts w:ascii="Times New Roman" w:hAnsi="Times New Roman" w:cs="Times New Roman"/>
        </w:rPr>
        <w:t xml:space="preserve"> as follows:</w:t>
      </w:r>
    </w:p>
    <w:p w14:paraId="5974EFDD" w14:textId="054225DD" w:rsidR="00DF3D7B" w:rsidRPr="00CD6EBA" w:rsidRDefault="00DF3D7B" w:rsidP="002E707B">
      <w:pPr>
        <w:spacing w:line="360" w:lineRule="auto"/>
        <w:jc w:val="both"/>
        <w:rPr>
          <w:rFonts w:ascii="Times New Roman" w:hAnsi="Times New Roman" w:cs="Times New Roman"/>
        </w:rPr>
      </w:pPr>
      <w:r w:rsidRPr="00CD6EBA">
        <w:rPr>
          <w:rFonts w:ascii="Times New Roman" w:hAnsi="Times New Roman" w:cs="Times New Roman"/>
          <w:i/>
        </w:rPr>
        <w:t>θ</w:t>
      </w:r>
      <w:r w:rsidRPr="00CD6EBA">
        <w:rPr>
          <w:rFonts w:ascii="Times New Roman" w:hAnsi="Times New Roman" w:cs="Times New Roman"/>
          <w:i/>
          <w:vertAlign w:val="superscript"/>
        </w:rPr>
        <w:t>*</w:t>
      </w:r>
      <w:r w:rsidRPr="00CD6EBA">
        <w:rPr>
          <w:rFonts w:ascii="Times New Roman" w:hAnsi="Times New Roman" w:cs="Times New Roman"/>
          <w:i/>
          <w:vertAlign w:val="subscript"/>
        </w:rPr>
        <w:t>t</w:t>
      </w:r>
      <w:r w:rsidRPr="00CD6EBA">
        <w:rPr>
          <w:rFonts w:ascii="Times New Roman" w:hAnsi="Times New Roman" w:cs="Times New Roman"/>
          <w:i/>
        </w:rPr>
        <w:t xml:space="preserve"> = </w:t>
      </w:r>
      <w:proofErr w:type="spellStart"/>
      <w:r w:rsidRPr="00CD6EBA">
        <w:rPr>
          <w:rFonts w:ascii="Times New Roman" w:hAnsi="Times New Roman" w:cs="Times New Roman"/>
          <w:i/>
        </w:rPr>
        <w:t>θ</w:t>
      </w:r>
      <w:r w:rsidRPr="00CD6EBA">
        <w:rPr>
          <w:rFonts w:ascii="Times New Roman" w:hAnsi="Times New Roman" w:cs="Times New Roman"/>
          <w:i/>
          <w:vertAlign w:val="subscript"/>
        </w:rPr>
        <w:t>t</w:t>
      </w:r>
      <w:proofErr w:type="spellEnd"/>
      <w:r w:rsidRPr="00CD6EBA">
        <w:rPr>
          <w:rFonts w:ascii="Times New Roman" w:hAnsi="Times New Roman" w:cs="Times New Roman"/>
          <w:i/>
        </w:rPr>
        <w:t xml:space="preserve"> + </w:t>
      </w:r>
      <w:proofErr w:type="spellStart"/>
      <w:r w:rsidR="002E5CA4" w:rsidRPr="00CD6EBA">
        <w:rPr>
          <w:rFonts w:ascii="Times New Roman" w:hAnsi="Times New Roman" w:cs="Times New Roman"/>
          <w:i/>
        </w:rPr>
        <w:t>ϕ</w:t>
      </w:r>
      <w:r w:rsidRPr="00CD6EBA">
        <w:rPr>
          <w:rFonts w:ascii="Times New Roman" w:hAnsi="Times New Roman" w:cs="Times New Roman"/>
          <w:i/>
          <w:vertAlign w:val="subscript"/>
        </w:rPr>
        <w:t>t</w:t>
      </w:r>
      <w:proofErr w:type="spellEnd"/>
      <w:r w:rsidRPr="00CD6EBA">
        <w:rPr>
          <w:rFonts w:ascii="Times New Roman" w:hAnsi="Times New Roman" w:cs="Times New Roman"/>
        </w:rPr>
        <w:tab/>
        <w:t xml:space="preserve">directional change with noise </w:t>
      </w:r>
      <w:proofErr w:type="spellStart"/>
      <w:r w:rsidR="002E5CA4" w:rsidRPr="00CD6EBA">
        <w:rPr>
          <w:rFonts w:ascii="Times New Roman" w:hAnsi="Times New Roman" w:cs="Times New Roman"/>
          <w:i/>
        </w:rPr>
        <w:t>ϕ</w:t>
      </w:r>
      <w:r w:rsidRPr="00CD6EBA">
        <w:rPr>
          <w:rFonts w:ascii="Times New Roman" w:hAnsi="Times New Roman" w:cs="Times New Roman"/>
          <w:i/>
        </w:rPr>
        <w:t>t</w:t>
      </w:r>
      <w:proofErr w:type="spellEnd"/>
      <w:r w:rsidRPr="00CD6EBA">
        <w:rPr>
          <w:rFonts w:ascii="Times New Roman" w:hAnsi="Times New Roman" w:cs="Times New Roman"/>
        </w:rPr>
        <w:t xml:space="preserve"> and stochastic environmental optimum </w:t>
      </w:r>
      <w:r w:rsidR="002E5CA4" w:rsidRPr="00CD6EBA">
        <w:rPr>
          <w:rFonts w:ascii="Times New Roman" w:hAnsi="Times New Roman" w:cs="Times New Roman"/>
          <w:i/>
        </w:rPr>
        <w:t>θ</w:t>
      </w:r>
      <w:r w:rsidRPr="00CD6EBA">
        <w:rPr>
          <w:rFonts w:ascii="Times New Roman" w:hAnsi="Times New Roman" w:cs="Times New Roman"/>
          <w:i/>
          <w:vertAlign w:val="superscript"/>
        </w:rPr>
        <w:t>*</w:t>
      </w:r>
      <w:r w:rsidRPr="00CD6EBA">
        <w:rPr>
          <w:rFonts w:ascii="Times New Roman" w:hAnsi="Times New Roman" w:cs="Times New Roman"/>
          <w:i/>
          <w:vertAlign w:val="subscript"/>
        </w:rPr>
        <w:t>t</w:t>
      </w:r>
      <w:r w:rsidRPr="00CD6EBA">
        <w:rPr>
          <w:rFonts w:ascii="Times New Roman" w:hAnsi="Times New Roman" w:cs="Times New Roman"/>
        </w:rPr>
        <w:t>.</w:t>
      </w:r>
    </w:p>
    <w:p w14:paraId="0C98C79D" w14:textId="0F2B4284" w:rsidR="00DF3D7B" w:rsidRPr="00CD6EBA" w:rsidRDefault="002E5CA4" w:rsidP="002E707B">
      <w:pPr>
        <w:spacing w:line="360" w:lineRule="auto"/>
        <w:jc w:val="both"/>
        <w:rPr>
          <w:rFonts w:ascii="Times New Roman" w:hAnsi="Times New Roman" w:cs="Times New Roman"/>
          <w:i/>
        </w:rPr>
      </w:pPr>
      <w:proofErr w:type="spellStart"/>
      <w:r w:rsidRPr="00CD6EBA">
        <w:rPr>
          <w:rFonts w:ascii="Times New Roman" w:hAnsi="Times New Roman" w:cs="Times New Roman"/>
          <w:i/>
        </w:rPr>
        <w:t>ϕ</w:t>
      </w:r>
      <w:r w:rsidR="00DF3D7B" w:rsidRPr="00CD6EBA">
        <w:rPr>
          <w:rFonts w:ascii="Times New Roman" w:hAnsi="Times New Roman" w:cs="Times New Roman"/>
          <w:i/>
          <w:vertAlign w:val="subscript"/>
        </w:rPr>
        <w:t>t</w:t>
      </w:r>
      <w:proofErr w:type="spellEnd"/>
      <w:r w:rsidR="00DF3D7B" w:rsidRPr="00CD6EBA">
        <w:rPr>
          <w:rFonts w:ascii="Times New Roman" w:hAnsi="Times New Roman" w:cs="Times New Roman"/>
          <w:i/>
        </w:rPr>
        <w:t xml:space="preserve"> = </w:t>
      </w:r>
      <w:r w:rsidRPr="00CD6EBA">
        <w:rPr>
          <w:rFonts w:ascii="Times New Roman" w:hAnsi="Times New Roman" w:cs="Times New Roman"/>
          <w:i/>
        </w:rPr>
        <w:t>αϕ</w:t>
      </w:r>
      <w:r w:rsidR="00DF3D7B" w:rsidRPr="00CD6EBA">
        <w:rPr>
          <w:rFonts w:ascii="Times New Roman" w:hAnsi="Times New Roman" w:cs="Times New Roman"/>
          <w:i/>
          <w:vertAlign w:val="subscript"/>
        </w:rPr>
        <w:t>t-1</w:t>
      </w:r>
      <w:r w:rsidR="00DF3D7B" w:rsidRPr="00CD6EBA">
        <w:rPr>
          <w:rFonts w:ascii="Times New Roman" w:hAnsi="Times New Roman" w:cs="Times New Roman"/>
          <w:i/>
        </w:rPr>
        <w:t xml:space="preserve"> + </w:t>
      </w:r>
      <w:r w:rsidRPr="00CD6EBA">
        <w:rPr>
          <w:rFonts w:ascii="Times New Roman" w:hAnsi="Times New Roman" w:cs="Times New Roman"/>
          <w:i/>
        </w:rPr>
        <w:t>β</w:t>
      </w:r>
      <w:proofErr w:type="spellStart"/>
      <w:r w:rsidRPr="00CD6EBA">
        <w:rPr>
          <w:rFonts w:ascii="Times New Roman" w:hAnsi="Times New Roman" w:cs="Times New Roman"/>
          <w:i/>
        </w:rPr>
        <w:t>ξ</w:t>
      </w:r>
      <w:r w:rsidRPr="00CD6EBA">
        <w:rPr>
          <w:rFonts w:ascii="Times New Roman" w:hAnsi="Times New Roman" w:cs="Times New Roman"/>
          <w:i/>
          <w:vertAlign w:val="subscript"/>
        </w:rPr>
        <w:t>t</w:t>
      </w:r>
      <w:proofErr w:type="spellEnd"/>
    </w:p>
    <w:p w14:paraId="34BCD52F" w14:textId="687548FE" w:rsidR="002E5CA4" w:rsidRPr="00CD6EBA" w:rsidRDefault="002E5CA4" w:rsidP="009922F7">
      <w:pPr>
        <w:spacing w:line="360" w:lineRule="auto"/>
        <w:ind w:firstLine="720"/>
        <w:jc w:val="both"/>
        <w:rPr>
          <w:rFonts w:ascii="Times New Roman" w:hAnsi="Times New Roman" w:cs="Times New Roman"/>
        </w:rPr>
      </w:pPr>
      <w:r w:rsidRPr="00CD6EBA">
        <w:rPr>
          <w:rFonts w:ascii="Times New Roman" w:hAnsi="Times New Roman" w:cs="Times New Roman"/>
        </w:rPr>
        <w:t xml:space="preserve">The autocorrelation coefficient </w:t>
      </w:r>
      <w:r w:rsidRPr="00CD6EBA">
        <w:rPr>
          <w:rFonts w:ascii="Times New Roman" w:hAnsi="Times New Roman" w:cs="Times New Roman"/>
          <w:i/>
        </w:rPr>
        <w:t>α</w:t>
      </w:r>
      <w:r w:rsidRPr="00CD6EBA">
        <w:rPr>
          <w:rFonts w:ascii="Times New Roman" w:hAnsi="Times New Roman" w:cs="Times New Roman"/>
        </w:rPr>
        <w:t xml:space="preserve"> indicates the level of environmental </w:t>
      </w:r>
      <w:r w:rsidR="000866E1" w:rsidRPr="00CD6EBA">
        <w:rPr>
          <w:rFonts w:ascii="Times New Roman" w:hAnsi="Times New Roman" w:cs="Times New Roman"/>
        </w:rPr>
        <w:t>auto</w:t>
      </w:r>
      <w:r w:rsidRPr="00CD6EBA">
        <w:rPr>
          <w:rFonts w:ascii="Times New Roman" w:hAnsi="Times New Roman" w:cs="Times New Roman"/>
        </w:rPr>
        <w:t xml:space="preserve">correlation and therefore the noise color: </w:t>
      </w:r>
      <w:r w:rsidR="005A2223" w:rsidRPr="00CD6EBA">
        <w:rPr>
          <w:rFonts w:ascii="Times New Roman" w:hAnsi="Times New Roman" w:cs="Times New Roman"/>
          <w:i/>
        </w:rPr>
        <w:t>-1 &lt; α &lt;</w:t>
      </w:r>
      <w:r w:rsidRPr="00CD6EBA">
        <w:rPr>
          <w:rFonts w:ascii="Times New Roman" w:hAnsi="Times New Roman" w:cs="Times New Roman"/>
          <w:i/>
        </w:rPr>
        <w:t xml:space="preserve"> 0</w:t>
      </w:r>
      <w:r w:rsidRPr="00CD6EBA">
        <w:rPr>
          <w:rFonts w:ascii="Times New Roman" w:hAnsi="Times New Roman" w:cs="Times New Roman"/>
        </w:rPr>
        <w:t xml:space="preserve">, blue noise; </w:t>
      </w:r>
      <w:r w:rsidRPr="00CD6EBA">
        <w:rPr>
          <w:rFonts w:ascii="Times New Roman" w:hAnsi="Times New Roman" w:cs="Times New Roman"/>
          <w:i/>
        </w:rPr>
        <w:t>α = 0</w:t>
      </w:r>
      <w:r w:rsidRPr="00CD6EBA">
        <w:rPr>
          <w:rFonts w:ascii="Times New Roman" w:hAnsi="Times New Roman" w:cs="Times New Roman"/>
        </w:rPr>
        <w:t xml:space="preserve">, white noise, and </w:t>
      </w:r>
      <w:r w:rsidRPr="00CD6EBA">
        <w:rPr>
          <w:rFonts w:ascii="Times New Roman" w:hAnsi="Times New Roman" w:cs="Times New Roman"/>
          <w:i/>
        </w:rPr>
        <w:t>0 &lt; α &lt; 1</w:t>
      </w:r>
      <w:r w:rsidRPr="00CD6EBA">
        <w:rPr>
          <w:rFonts w:ascii="Times New Roman" w:hAnsi="Times New Roman" w:cs="Times New Roman"/>
        </w:rPr>
        <w:t>, red noise.</w:t>
      </w:r>
    </w:p>
    <w:p w14:paraId="5ED414F1" w14:textId="77777777" w:rsidR="002E5CA4" w:rsidRPr="00CD6EBA" w:rsidRDefault="002E5CA4" w:rsidP="009922F7">
      <w:pPr>
        <w:spacing w:line="360" w:lineRule="auto"/>
        <w:ind w:firstLine="720"/>
        <w:jc w:val="both"/>
        <w:rPr>
          <w:rFonts w:ascii="Times New Roman" w:hAnsi="Times New Roman" w:cs="Times New Roman"/>
        </w:rPr>
      </w:pPr>
      <w:r w:rsidRPr="00CD6EBA">
        <w:rPr>
          <w:rFonts w:ascii="Times New Roman" w:hAnsi="Times New Roman" w:cs="Times New Roman"/>
        </w:rPr>
        <w:t xml:space="preserve">The parameter </w:t>
      </w:r>
      <w:r w:rsidRPr="00CD6EBA">
        <w:rPr>
          <w:rFonts w:ascii="Times New Roman" w:hAnsi="Times New Roman" w:cs="Times New Roman"/>
          <w:i/>
        </w:rPr>
        <w:t>β</w:t>
      </w:r>
      <w:r w:rsidRPr="00CD6EBA">
        <w:rPr>
          <w:rFonts w:ascii="Times New Roman" w:hAnsi="Times New Roman" w:cs="Times New Roman"/>
        </w:rPr>
        <w:t xml:space="preserve"> determines the environmental variance,</w:t>
      </w:r>
    </w:p>
    <w:p w14:paraId="2E84F0D5" w14:textId="6DDA67B2" w:rsidR="001C613E" w:rsidRPr="00CD6EBA" w:rsidRDefault="002E5CA4" w:rsidP="002E707B">
      <w:pPr>
        <w:spacing w:line="360" w:lineRule="auto"/>
        <w:jc w:val="both"/>
        <w:rPr>
          <w:rFonts w:ascii="Times New Roman" w:hAnsi="Times New Roman" w:cs="Times New Roman"/>
        </w:rPr>
      </w:pPr>
      <w:r w:rsidRPr="00CD6EBA">
        <w:rPr>
          <w:rFonts w:ascii="Times New Roman" w:hAnsi="Times New Roman" w:cs="Times New Roman"/>
        </w:rPr>
        <w:t xml:space="preserve"> </w:t>
      </w:r>
      <w:r w:rsidRPr="00CD6EBA">
        <w:rPr>
          <w:rFonts w:ascii="Times New Roman" w:hAnsi="Times New Roman" w:cs="Times New Roman"/>
          <w:i/>
        </w:rPr>
        <w:t xml:space="preserve">β = </w:t>
      </w:r>
      <w:r w:rsidR="001C613E" w:rsidRPr="00CD6EBA">
        <w:rPr>
          <w:rFonts w:ascii="Times New Roman" w:hAnsi="Times New Roman" w:cs="Times New Roman"/>
          <w:i/>
        </w:rPr>
        <w:t>σ</w:t>
      </w:r>
      <m:oMath>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e>
        </m:rad>
      </m:oMath>
      <w:r w:rsidR="001C613E" w:rsidRPr="00CD6EBA">
        <w:rPr>
          <w:rFonts w:ascii="Times New Roman" w:hAnsi="Times New Roman" w:cs="Times New Roman"/>
        </w:rPr>
        <w:t xml:space="preserve">, </w:t>
      </w:r>
      <w:r w:rsidR="006961C5" w:rsidRPr="00CD6EBA">
        <w:rPr>
          <w:rFonts w:ascii="Times New Roman" w:hAnsi="Times New Roman" w:cs="Times New Roman"/>
        </w:rPr>
        <w:t xml:space="preserve">as in </w:t>
      </w:r>
      <w:proofErr w:type="spellStart"/>
      <w:r w:rsidR="006961C5" w:rsidRPr="00CD6EBA">
        <w:rPr>
          <w:rFonts w:ascii="Times New Roman" w:hAnsi="Times New Roman" w:cs="Times New Roman"/>
        </w:rPr>
        <w:t>Schwager</w:t>
      </w:r>
      <w:proofErr w:type="spellEnd"/>
      <w:r w:rsidR="006961C5" w:rsidRPr="00CD6EBA">
        <w:rPr>
          <w:rFonts w:ascii="Times New Roman" w:hAnsi="Times New Roman" w:cs="Times New Roman"/>
        </w:rPr>
        <w:t xml:space="preserve"> et al. (2006), </w:t>
      </w:r>
      <w:r w:rsidR="001C613E" w:rsidRPr="00CD6EBA">
        <w:rPr>
          <w:rFonts w:ascii="Times New Roman" w:hAnsi="Times New Roman" w:cs="Times New Roman"/>
        </w:rPr>
        <w:t xml:space="preserve">where </w:t>
      </w:r>
      <w:r w:rsidR="001C613E" w:rsidRPr="00CD6EBA">
        <w:rPr>
          <w:rFonts w:ascii="Times New Roman" w:hAnsi="Times New Roman" w:cs="Times New Roman"/>
          <w:i/>
        </w:rPr>
        <w:t>σ</w:t>
      </w:r>
      <w:r w:rsidR="00DF42D3" w:rsidRPr="00CD6EBA">
        <w:rPr>
          <w:rFonts w:ascii="Times New Roman" w:hAnsi="Times New Roman" w:cs="Times New Roman"/>
          <w:i/>
          <w:vertAlign w:val="superscript"/>
        </w:rPr>
        <w:t>2</w:t>
      </w:r>
      <w:r w:rsidR="001C613E" w:rsidRPr="00CD6EBA">
        <w:rPr>
          <w:rFonts w:ascii="Times New Roman" w:hAnsi="Times New Roman" w:cs="Times New Roman"/>
        </w:rPr>
        <w:t xml:space="preserve"> is the environmental variance (input parameter).</w:t>
      </w:r>
    </w:p>
    <w:p w14:paraId="24FDA1B3" w14:textId="2BB4D640" w:rsidR="001C613E" w:rsidRPr="00CD6EBA" w:rsidRDefault="006050A1" w:rsidP="009922F7">
      <w:pPr>
        <w:spacing w:line="360" w:lineRule="auto"/>
        <w:ind w:firstLine="720"/>
        <w:jc w:val="both"/>
        <w:rPr>
          <w:rFonts w:ascii="Times New Roman" w:hAnsi="Times New Roman" w:cs="Times New Roman"/>
        </w:rPr>
      </w:pPr>
      <w:r w:rsidRPr="00CD6EBA">
        <w:rPr>
          <w:rFonts w:ascii="Times New Roman" w:hAnsi="Times New Roman" w:cs="Times New Roman"/>
        </w:rPr>
        <w:t xml:space="preserve">The parameter </w:t>
      </w:r>
      <w:proofErr w:type="spellStart"/>
      <w:r w:rsidRPr="00CD6EBA">
        <w:rPr>
          <w:rFonts w:ascii="Times New Roman" w:hAnsi="Times New Roman" w:cs="Times New Roman"/>
          <w:i/>
        </w:rPr>
        <w:t>ξ</w:t>
      </w:r>
      <w:r w:rsidRPr="00CD6EBA">
        <w:rPr>
          <w:rFonts w:ascii="Times New Roman" w:hAnsi="Times New Roman" w:cs="Times New Roman"/>
          <w:i/>
          <w:vertAlign w:val="subscript"/>
        </w:rPr>
        <w:t>t</w:t>
      </w:r>
      <w:proofErr w:type="spellEnd"/>
      <w:r w:rsidRPr="00CD6EBA">
        <w:rPr>
          <w:rFonts w:ascii="Times New Roman" w:hAnsi="Times New Roman" w:cs="Times New Roman"/>
        </w:rPr>
        <w:t xml:space="preserve"> is a random value, normally distributed with zero mean and unity of variance.</w:t>
      </w:r>
    </w:p>
    <w:p w14:paraId="538C0CD9" w14:textId="7B694241" w:rsidR="00F50BF0" w:rsidRPr="00CD6EBA" w:rsidRDefault="00F50BF0" w:rsidP="009922F7">
      <w:pPr>
        <w:spacing w:line="360" w:lineRule="auto"/>
        <w:ind w:firstLine="720"/>
        <w:jc w:val="both"/>
        <w:rPr>
          <w:rFonts w:ascii="Times New Roman" w:hAnsi="Times New Roman" w:cs="Times New Roman"/>
        </w:rPr>
      </w:pPr>
      <w:r w:rsidRPr="00CD6EBA">
        <w:rPr>
          <w:rFonts w:ascii="Times New Roman" w:hAnsi="Times New Roman" w:cs="Times New Roman"/>
        </w:rPr>
        <w:t xml:space="preserve">Environmental stochasticity applies for both, </w:t>
      </w:r>
      <w:r w:rsidR="009D7519" w:rsidRPr="00CD6EBA">
        <w:rPr>
          <w:rFonts w:ascii="Times New Roman" w:hAnsi="Times New Roman" w:cs="Times New Roman"/>
        </w:rPr>
        <w:t>directional trend of the mean environment (climate change) and cyclic environmental change.</w:t>
      </w:r>
    </w:p>
    <w:p w14:paraId="402C3A0C" w14:textId="77777777" w:rsidR="008D0247" w:rsidRPr="00CD6EBA" w:rsidRDefault="008D0247" w:rsidP="002E707B">
      <w:pPr>
        <w:spacing w:line="360" w:lineRule="auto"/>
        <w:jc w:val="both"/>
        <w:rPr>
          <w:rFonts w:ascii="Times New Roman" w:hAnsi="Times New Roman" w:cs="Times New Roman"/>
        </w:rPr>
      </w:pPr>
    </w:p>
    <w:p w14:paraId="26E32719" w14:textId="5007BA2B" w:rsidR="00643B01" w:rsidRPr="00CD6EBA" w:rsidRDefault="005A2223" w:rsidP="002E707B">
      <w:pPr>
        <w:spacing w:line="360" w:lineRule="auto"/>
        <w:jc w:val="both"/>
        <w:rPr>
          <w:rFonts w:ascii="Times New Roman" w:hAnsi="Times New Roman" w:cs="Times New Roman"/>
        </w:rPr>
      </w:pPr>
      <w:r w:rsidRPr="00CD6EBA">
        <w:rPr>
          <w:rFonts w:ascii="Times New Roman" w:hAnsi="Times New Roman" w:cs="Times New Roman"/>
          <w:b/>
        </w:rPr>
        <w:t>Mating.</w:t>
      </w:r>
      <w:r w:rsidRPr="00CD6EBA">
        <w:rPr>
          <w:rFonts w:ascii="Times New Roman" w:hAnsi="Times New Roman" w:cs="Times New Roman"/>
        </w:rPr>
        <w:t xml:space="preserve"> </w:t>
      </w:r>
      <w:r w:rsidR="00746F43" w:rsidRPr="00CD6EBA">
        <w:rPr>
          <w:rFonts w:ascii="Times New Roman" w:hAnsi="Times New Roman" w:cs="Times New Roman"/>
        </w:rPr>
        <w:t xml:space="preserve">Sex is </w:t>
      </w:r>
      <w:r w:rsidR="00643B01" w:rsidRPr="00CD6EBA">
        <w:rPr>
          <w:rFonts w:ascii="Times New Roman" w:hAnsi="Times New Roman" w:cs="Times New Roman"/>
        </w:rPr>
        <w:t xml:space="preserve">randomly </w:t>
      </w:r>
      <w:r w:rsidR="00746F43" w:rsidRPr="00CD6EBA">
        <w:rPr>
          <w:rFonts w:ascii="Times New Roman" w:hAnsi="Times New Roman" w:cs="Times New Roman"/>
        </w:rPr>
        <w:t xml:space="preserve">set </w:t>
      </w:r>
      <w:r w:rsidR="00643B01" w:rsidRPr="00CD6EBA">
        <w:rPr>
          <w:rFonts w:ascii="Times New Roman" w:hAnsi="Times New Roman" w:cs="Times New Roman"/>
        </w:rPr>
        <w:t xml:space="preserve">according to a </w:t>
      </w:r>
      <w:r w:rsidR="008D0247" w:rsidRPr="00CD6EBA">
        <w:rPr>
          <w:rFonts w:ascii="Times New Roman" w:hAnsi="Times New Roman" w:cs="Times New Roman"/>
        </w:rPr>
        <w:t xml:space="preserve">Bernoulli </w:t>
      </w:r>
      <w:r w:rsidR="00643B01" w:rsidRPr="00CD6EBA">
        <w:rPr>
          <w:rFonts w:ascii="Times New Roman" w:hAnsi="Times New Roman" w:cs="Times New Roman"/>
        </w:rPr>
        <w:t>distribution</w:t>
      </w:r>
      <w:r w:rsidR="008D0247" w:rsidRPr="00CD6EBA">
        <w:rPr>
          <w:rFonts w:ascii="Times New Roman" w:hAnsi="Times New Roman" w:cs="Times New Roman"/>
        </w:rPr>
        <w:t xml:space="preserve"> with probability </w:t>
      </w:r>
      <w:r w:rsidR="008D0247" w:rsidRPr="00CD6EBA">
        <w:rPr>
          <w:rFonts w:ascii="Times New Roman" w:hAnsi="Times New Roman" w:cs="Times New Roman"/>
          <w:i/>
        </w:rPr>
        <w:t>p = 0.5</w:t>
      </w:r>
      <w:r w:rsidR="00643B01" w:rsidRPr="00CD6EBA">
        <w:rPr>
          <w:rFonts w:ascii="Times New Roman" w:hAnsi="Times New Roman" w:cs="Times New Roman"/>
        </w:rPr>
        <w:t>.</w:t>
      </w:r>
      <w:r w:rsidR="00686991" w:rsidRPr="00CD6EBA">
        <w:rPr>
          <w:rFonts w:ascii="Times New Roman" w:hAnsi="Times New Roman" w:cs="Times New Roman"/>
        </w:rPr>
        <w:t xml:space="preserve"> Individuals </w:t>
      </w:r>
      <w:r w:rsidRPr="00CD6EBA">
        <w:rPr>
          <w:rFonts w:ascii="Times New Roman" w:hAnsi="Times New Roman" w:cs="Times New Roman"/>
        </w:rPr>
        <w:t>mate randomly</w:t>
      </w:r>
      <w:r w:rsidR="00D239F6" w:rsidRPr="00CD6EBA">
        <w:rPr>
          <w:rFonts w:ascii="Times New Roman" w:hAnsi="Times New Roman" w:cs="Times New Roman"/>
        </w:rPr>
        <w:t xml:space="preserve"> (males can participate in more than one reproductive event)</w:t>
      </w:r>
      <w:r w:rsidRPr="00CD6EBA">
        <w:rPr>
          <w:rFonts w:ascii="Times New Roman" w:hAnsi="Times New Roman" w:cs="Times New Roman"/>
        </w:rPr>
        <w:t>.</w:t>
      </w:r>
    </w:p>
    <w:p w14:paraId="52E4EE58" w14:textId="77777777" w:rsidR="009922F7" w:rsidRPr="00CD6EBA" w:rsidRDefault="009922F7" w:rsidP="002E707B">
      <w:pPr>
        <w:spacing w:line="360" w:lineRule="auto"/>
        <w:jc w:val="both"/>
        <w:rPr>
          <w:rFonts w:ascii="Times New Roman" w:hAnsi="Times New Roman" w:cs="Times New Roman"/>
          <w:b/>
        </w:rPr>
      </w:pPr>
    </w:p>
    <w:p w14:paraId="590C084E" w14:textId="02DFF56F" w:rsidR="00643B01" w:rsidRPr="00CD6EBA" w:rsidRDefault="00D67633" w:rsidP="002E707B">
      <w:pPr>
        <w:spacing w:line="360" w:lineRule="auto"/>
        <w:jc w:val="both"/>
        <w:rPr>
          <w:rFonts w:ascii="Times New Roman" w:hAnsi="Times New Roman" w:cs="Times New Roman"/>
          <w:b/>
        </w:rPr>
      </w:pPr>
      <w:r w:rsidRPr="00CD6EBA">
        <w:rPr>
          <w:rFonts w:ascii="Times New Roman" w:hAnsi="Times New Roman" w:cs="Times New Roman"/>
          <w:b/>
        </w:rPr>
        <w:t>I</w:t>
      </w:r>
      <w:r w:rsidR="004B7312" w:rsidRPr="00CD6EBA">
        <w:rPr>
          <w:rFonts w:ascii="Times New Roman" w:hAnsi="Times New Roman" w:cs="Times New Roman"/>
          <w:b/>
        </w:rPr>
        <w:t xml:space="preserve">nheritance. </w:t>
      </w:r>
      <w:r w:rsidR="00746F43" w:rsidRPr="00CD6EBA">
        <w:rPr>
          <w:rFonts w:ascii="Times New Roman" w:hAnsi="Times New Roman" w:cs="Times New Roman"/>
        </w:rPr>
        <w:t>In the model, the genetics is implemented according to two common methods: i</w:t>
      </w:r>
      <w:r w:rsidR="00643B01" w:rsidRPr="00CD6EBA">
        <w:rPr>
          <w:rFonts w:ascii="Times New Roman" w:hAnsi="Times New Roman" w:cs="Times New Roman"/>
        </w:rPr>
        <w:t xml:space="preserve">mplicit </w:t>
      </w:r>
      <w:r w:rsidR="006961C5" w:rsidRPr="00CD6EBA">
        <w:rPr>
          <w:rFonts w:ascii="Times New Roman" w:hAnsi="Times New Roman" w:cs="Times New Roman"/>
        </w:rPr>
        <w:t>and explicit</w:t>
      </w:r>
      <w:r w:rsidR="00746F43" w:rsidRPr="00CD6EBA">
        <w:rPr>
          <w:rFonts w:ascii="Times New Roman" w:hAnsi="Times New Roman" w:cs="Times New Roman"/>
        </w:rPr>
        <w:t>.</w:t>
      </w:r>
      <w:r w:rsidR="00D239F6" w:rsidRPr="00CD6EBA">
        <w:rPr>
          <w:rFonts w:ascii="Times New Roman" w:hAnsi="Times New Roman" w:cs="Times New Roman"/>
        </w:rPr>
        <w:t xml:space="preserve"> In our work, we used the explicit genetics method.</w:t>
      </w:r>
      <w:r w:rsidR="00746F43" w:rsidRPr="00CD6EBA">
        <w:rPr>
          <w:rFonts w:ascii="Times New Roman" w:hAnsi="Times New Roman" w:cs="Times New Roman"/>
        </w:rPr>
        <w:t xml:space="preserve"> </w:t>
      </w:r>
      <w:r w:rsidR="00933766" w:rsidRPr="00CD6EBA">
        <w:rPr>
          <w:rFonts w:ascii="Times New Roman" w:hAnsi="Times New Roman" w:cs="Times New Roman"/>
        </w:rPr>
        <w:t>Stochasticity operates slightly different for these two methods:</w:t>
      </w:r>
    </w:p>
    <w:p w14:paraId="33988EA5" w14:textId="77777777" w:rsidR="009922F7" w:rsidRPr="00CD6EBA" w:rsidRDefault="009922F7" w:rsidP="002E707B">
      <w:pPr>
        <w:spacing w:line="360" w:lineRule="auto"/>
        <w:jc w:val="both"/>
        <w:rPr>
          <w:rFonts w:ascii="Times New Roman" w:hAnsi="Times New Roman" w:cs="Times New Roman"/>
          <w:b/>
        </w:rPr>
      </w:pPr>
    </w:p>
    <w:p w14:paraId="3DA77B18" w14:textId="19F43DCC" w:rsidR="00643B01" w:rsidRPr="00CD6EBA" w:rsidRDefault="00933766" w:rsidP="002E707B">
      <w:pPr>
        <w:spacing w:line="360" w:lineRule="auto"/>
        <w:jc w:val="both"/>
        <w:rPr>
          <w:rFonts w:ascii="Times New Roman" w:hAnsi="Times New Roman" w:cs="Times New Roman"/>
        </w:rPr>
      </w:pPr>
      <w:r w:rsidRPr="00CD6EBA">
        <w:rPr>
          <w:rFonts w:ascii="Times New Roman" w:hAnsi="Times New Roman" w:cs="Times New Roman"/>
          <w:b/>
        </w:rPr>
        <w:t>Implicit genetics.</w:t>
      </w:r>
      <w:r w:rsidRPr="00CD6EBA">
        <w:rPr>
          <w:rFonts w:ascii="Times New Roman" w:hAnsi="Times New Roman" w:cs="Times New Roman"/>
        </w:rPr>
        <w:t xml:space="preserve"> </w:t>
      </w:r>
      <w:r w:rsidR="00DB1858" w:rsidRPr="00CD6EBA">
        <w:rPr>
          <w:rFonts w:ascii="Times New Roman" w:hAnsi="Times New Roman" w:cs="Times New Roman"/>
        </w:rPr>
        <w:t>The genetic co</w:t>
      </w:r>
      <w:r w:rsidR="000B05F3" w:rsidRPr="00CD6EBA">
        <w:rPr>
          <w:rFonts w:ascii="Times New Roman" w:hAnsi="Times New Roman" w:cs="Times New Roman"/>
        </w:rPr>
        <w:t>mponent of the offspring is</w:t>
      </w:r>
      <w:r w:rsidR="00DB1858" w:rsidRPr="00CD6EBA">
        <w:rPr>
          <w:rFonts w:ascii="Times New Roman" w:hAnsi="Times New Roman" w:cs="Times New Roman"/>
        </w:rPr>
        <w:t xml:space="preserve"> randomly</w:t>
      </w:r>
      <w:r w:rsidR="000B05F3" w:rsidRPr="00CD6EBA">
        <w:rPr>
          <w:rFonts w:ascii="Times New Roman" w:hAnsi="Times New Roman" w:cs="Times New Roman"/>
        </w:rPr>
        <w:t xml:space="preserve"> drawn</w:t>
      </w:r>
      <w:r w:rsidR="00DB1858" w:rsidRPr="00CD6EBA">
        <w:rPr>
          <w:rFonts w:ascii="Times New Roman" w:hAnsi="Times New Roman" w:cs="Times New Roman"/>
        </w:rPr>
        <w:t xml:space="preserve"> from a normal distribution centered on the mean parental value, and with variance equal to half the additive genetic variance</w:t>
      </w:r>
      <w:r w:rsidR="00665967" w:rsidRPr="00CD6EBA">
        <w:rPr>
          <w:rFonts w:ascii="Times New Roman" w:hAnsi="Times New Roman" w:cs="Times New Roman"/>
        </w:rPr>
        <w:t>,</w:t>
      </w:r>
      <w:r w:rsidR="00E012B5" w:rsidRPr="00CD6EBA">
        <w:rPr>
          <w:rFonts w:ascii="Times New Roman" w:hAnsi="Times New Roman" w:cs="Times New Roman"/>
        </w:rPr>
        <w:t xml:space="preserve"> plus </w:t>
      </w:r>
      <w:r w:rsidR="009273B9" w:rsidRPr="00CD6EBA">
        <w:rPr>
          <w:rFonts w:ascii="Times New Roman" w:hAnsi="Times New Roman" w:cs="Times New Roman"/>
        </w:rPr>
        <w:t>the variance potentially introduced by mutation</w:t>
      </w:r>
      <w:r w:rsidR="006841DC" w:rsidRPr="00CD6EBA">
        <w:rPr>
          <w:rFonts w:ascii="Times New Roman" w:hAnsi="Times New Roman" w:cs="Times New Roman"/>
        </w:rPr>
        <w:t xml:space="preserve"> or mutational variance</w:t>
      </w:r>
      <w:r w:rsidR="00C61C59" w:rsidRPr="00CD6EBA">
        <w:rPr>
          <w:rFonts w:ascii="Times New Roman" w:hAnsi="Times New Roman" w:cs="Times New Roman"/>
        </w:rPr>
        <w:t xml:space="preserve"> </w:t>
      </w:r>
      <w:r w:rsidR="00355E57"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{"citationID":"a248e3lhuef","properties":{"formattedCitation":"(Ayll\\uc0\\u243{}n et al. 2016; Vincenzi, De Leo, and Bellingeri 2012)","plainCitation":"(Ayllón et al. 2016; Vincenzi, De Leo, and Bellingeri 2012)","noteIndex":0},"citationItems":[{"id":"3pd44IXL/ZP1EDTMT","uris":["http://zotero.org/users/local/fxpkgEiv/items/GGESZRZ4"],"uri":["http://zotero.org/users/local/fxpkgEiv/items/GGESZRZ4"],"itemData":{"id":43,"type":"article-journal","title":"InSTREAM-Gen: Modelling eco-evolutionary dynamics of trout populations under anthropogenic environmental change","container-title":"Next generation ecological modelling, concepts, and theory: structural realism, emergence, and predictions","page":"36-53","volume":"326","DOI":"10.1016/j.ecolmodel.2015.07.026","ISSN":"0304-3800","journalAbbreviation":"Ecological Modelling","author":[{"family":"Ayllón","given":"Daniel"},{"family":"Railsback","given":"Steven F."},{"family":"Vincenzi","given":"Simone"},{"family":"Groeneveld","given":"Jürgen"},{"family":"Almodóvar","given":"Ana"},{"family":"Grimm","given":"Volker"}],"issued":{"date-parts":[["2016",4,24]]}}},{"id":"3pd44IXL/dcmxvcS9","uris":["http://zotero.org/users/local/fxpkgEiv/items/JTZ3X36W"],"uri":["http://zotero.org/users/local/fxpkgEiv/items/JTZ3X36W"],"itemData":{"id":131,"type":"article-journal","title":"Consequences of extreme events on population persistence and evolution of a quantitative trait","container-title":"Ecological Informatics","page":"20-28","volume":"8","DOI":"10.1016/j.ecoinf.2011.12.001","ISSN":"1574-9541","journalAbbreviation":"Ecological Informatics","author":[{"family":"Vincenzi","given":"Simone"},{"family":"De Leo","given":"Giulio A."},{"family":"Bellingeri","given":"Michele"}],"issued":{"date-parts":[["2012",3,1]]}}}],"schema":"https://github.com/citation-style-language/schema/raw/master/csl-citation.json"} </w:instrText>
      </w:r>
      <w:r w:rsidR="00355E57" w:rsidRPr="00CD6EBA">
        <w:rPr>
          <w:rFonts w:ascii="Times New Roman" w:hAnsi="Times New Roman" w:cs="Times New Roman"/>
        </w:rPr>
        <w:fldChar w:fldCharType="separate"/>
      </w:r>
      <w:r w:rsidR="00AA1437" w:rsidRPr="00CD6EBA">
        <w:rPr>
          <w:rFonts w:ascii="Times New Roman" w:hAnsi="Times New Roman" w:cs="Times New Roman"/>
        </w:rPr>
        <w:t>(Ayllón et al. 2016; Vincenzi, De Leo, and Bellingeri 2012)</w:t>
      </w:r>
      <w:r w:rsidR="00355E57" w:rsidRPr="00CD6EBA">
        <w:rPr>
          <w:rFonts w:ascii="Times New Roman" w:hAnsi="Times New Roman" w:cs="Times New Roman"/>
        </w:rPr>
        <w:fldChar w:fldCharType="end"/>
      </w:r>
      <w:r w:rsidR="00DB1858" w:rsidRPr="00CD6EBA">
        <w:rPr>
          <w:rFonts w:ascii="Times New Roman" w:hAnsi="Times New Roman" w:cs="Times New Roman"/>
        </w:rPr>
        <w:t>.</w:t>
      </w:r>
    </w:p>
    <w:p w14:paraId="14A47ADE" w14:textId="77777777" w:rsidR="009922F7" w:rsidRPr="00CD6EBA" w:rsidRDefault="009922F7" w:rsidP="002E707B">
      <w:pPr>
        <w:spacing w:line="360" w:lineRule="auto"/>
        <w:jc w:val="both"/>
        <w:rPr>
          <w:rFonts w:ascii="Times New Roman" w:hAnsi="Times New Roman" w:cs="Times New Roman"/>
        </w:rPr>
      </w:pPr>
    </w:p>
    <w:p w14:paraId="2254B950" w14:textId="77298089" w:rsidR="00643B01" w:rsidRPr="00CD6EBA" w:rsidRDefault="00643B01" w:rsidP="002E707B">
      <w:pPr>
        <w:spacing w:line="360" w:lineRule="auto"/>
        <w:jc w:val="both"/>
        <w:rPr>
          <w:rFonts w:ascii="Times New Roman" w:hAnsi="Times New Roman" w:cs="Times New Roman"/>
        </w:rPr>
      </w:pPr>
      <w:r w:rsidRPr="00CD6EBA">
        <w:rPr>
          <w:rFonts w:ascii="Times New Roman" w:hAnsi="Times New Roman" w:cs="Times New Roman"/>
          <w:b/>
        </w:rPr>
        <w:t>Explicit genetics</w:t>
      </w:r>
      <w:r w:rsidR="00C61C59" w:rsidRPr="00CD6EBA">
        <w:rPr>
          <w:rFonts w:ascii="Times New Roman" w:hAnsi="Times New Roman" w:cs="Times New Roman"/>
        </w:rPr>
        <w:t xml:space="preserve">. The genetic component </w:t>
      </w:r>
      <w:r w:rsidR="006520C2" w:rsidRPr="00CD6EBA">
        <w:rPr>
          <w:rFonts w:ascii="Times New Roman" w:hAnsi="Times New Roman" w:cs="Times New Roman"/>
        </w:rPr>
        <w:t>results</w:t>
      </w:r>
      <w:r w:rsidR="00C61C59" w:rsidRPr="00CD6EBA">
        <w:rPr>
          <w:rFonts w:ascii="Times New Roman" w:hAnsi="Times New Roman" w:cs="Times New Roman"/>
        </w:rPr>
        <w:t xml:space="preserve"> </w:t>
      </w:r>
      <w:r w:rsidR="006520C2" w:rsidRPr="00CD6EBA">
        <w:rPr>
          <w:rFonts w:ascii="Times New Roman" w:hAnsi="Times New Roman" w:cs="Times New Roman"/>
        </w:rPr>
        <w:t>from</w:t>
      </w:r>
      <w:r w:rsidR="00C61C59" w:rsidRPr="00CD6EBA">
        <w:rPr>
          <w:rFonts w:ascii="Times New Roman" w:hAnsi="Times New Roman" w:cs="Times New Roman"/>
        </w:rPr>
        <w:t xml:space="preserve"> the additive allele effects </w:t>
      </w:r>
      <w:r w:rsidR="006520C2" w:rsidRPr="00CD6EBA">
        <w:rPr>
          <w:rFonts w:ascii="Times New Roman" w:hAnsi="Times New Roman" w:cs="Times New Roman"/>
        </w:rPr>
        <w:t>of</w:t>
      </w:r>
      <w:r w:rsidR="00C61C59" w:rsidRPr="00CD6EBA">
        <w:rPr>
          <w:rFonts w:ascii="Times New Roman" w:hAnsi="Times New Roman" w:cs="Times New Roman"/>
        </w:rPr>
        <w:t xml:space="preserve"> the explicitly simulated loci. </w:t>
      </w:r>
      <w:r w:rsidR="006520C2" w:rsidRPr="00CD6EBA">
        <w:rPr>
          <w:rFonts w:ascii="Times New Roman" w:hAnsi="Times New Roman" w:cs="Times New Roman"/>
        </w:rPr>
        <w:t>Alleles values can change due to m</w:t>
      </w:r>
      <w:r w:rsidRPr="00CD6EBA">
        <w:rPr>
          <w:rFonts w:ascii="Times New Roman" w:hAnsi="Times New Roman" w:cs="Times New Roman"/>
        </w:rPr>
        <w:t>utations</w:t>
      </w:r>
      <w:r w:rsidR="006520C2" w:rsidRPr="00CD6EBA">
        <w:rPr>
          <w:rFonts w:ascii="Times New Roman" w:hAnsi="Times New Roman" w:cs="Times New Roman"/>
        </w:rPr>
        <w:t xml:space="preserve"> and recombination.</w:t>
      </w:r>
      <w:r w:rsidR="00871112" w:rsidRPr="00CD6EBA">
        <w:rPr>
          <w:rFonts w:ascii="Times New Roman" w:hAnsi="Times New Roman" w:cs="Times New Roman"/>
        </w:rPr>
        <w:t xml:space="preserve"> In</w:t>
      </w:r>
      <w:r w:rsidR="00E21E41" w:rsidRPr="00CD6EBA">
        <w:rPr>
          <w:rFonts w:ascii="Times New Roman" w:hAnsi="Times New Roman" w:cs="Times New Roman"/>
        </w:rPr>
        <w:t xml:space="preserve"> the model in</w:t>
      </w:r>
      <w:r w:rsidR="00871112" w:rsidRPr="00CD6EBA">
        <w:rPr>
          <w:rFonts w:ascii="Times New Roman" w:hAnsi="Times New Roman" w:cs="Times New Roman"/>
        </w:rPr>
        <w:t>dividuals are diploid</w:t>
      </w:r>
      <w:r w:rsidR="00E21E41" w:rsidRPr="00CD6EBA">
        <w:rPr>
          <w:rFonts w:ascii="Times New Roman" w:hAnsi="Times New Roman" w:cs="Times New Roman"/>
        </w:rPr>
        <w:t>,</w:t>
      </w:r>
      <w:r w:rsidR="00CB544D" w:rsidRPr="00CD6EBA">
        <w:rPr>
          <w:rFonts w:ascii="Times New Roman" w:hAnsi="Times New Roman" w:cs="Times New Roman"/>
        </w:rPr>
        <w:t xml:space="preserve"> each locus </w:t>
      </w:r>
      <w:r w:rsidR="00E21E41" w:rsidRPr="00CD6EBA">
        <w:rPr>
          <w:rFonts w:ascii="Times New Roman" w:hAnsi="Times New Roman" w:cs="Times New Roman"/>
        </w:rPr>
        <w:t xml:space="preserve">receiving </w:t>
      </w:r>
      <w:r w:rsidR="00CB544D" w:rsidRPr="00CD6EBA">
        <w:rPr>
          <w:rFonts w:ascii="Times New Roman" w:hAnsi="Times New Roman" w:cs="Times New Roman"/>
        </w:rPr>
        <w:t>one allele from each parent.</w:t>
      </w:r>
      <w:r w:rsidRPr="00CD6EBA">
        <w:rPr>
          <w:rFonts w:ascii="Times New Roman" w:hAnsi="Times New Roman" w:cs="Times New Roman"/>
        </w:rPr>
        <w:t xml:space="preserve"> </w:t>
      </w:r>
      <w:r w:rsidR="00E21E41" w:rsidRPr="00CD6EBA">
        <w:rPr>
          <w:rFonts w:ascii="Times New Roman" w:hAnsi="Times New Roman" w:cs="Times New Roman"/>
        </w:rPr>
        <w:t>Parental alleles are picked randomly from each locus in the chromosome (</w:t>
      </w:r>
      <w:r w:rsidR="00557357" w:rsidRPr="00CD6EBA">
        <w:rPr>
          <w:rFonts w:ascii="Times New Roman" w:hAnsi="Times New Roman" w:cs="Times New Roman"/>
        </w:rPr>
        <w:t>freely recombining</w:t>
      </w:r>
      <w:r w:rsidR="00A310CE" w:rsidRPr="00CD6EBA">
        <w:rPr>
          <w:rFonts w:ascii="Times New Roman" w:hAnsi="Times New Roman" w:cs="Times New Roman"/>
        </w:rPr>
        <w:t xml:space="preserve"> or unlinked</w:t>
      </w:r>
      <w:r w:rsidR="00557357" w:rsidRPr="00CD6EBA">
        <w:rPr>
          <w:rFonts w:ascii="Times New Roman" w:hAnsi="Times New Roman" w:cs="Times New Roman"/>
        </w:rPr>
        <w:t xml:space="preserve"> bi-allelic loci</w:t>
      </w:r>
      <w:r w:rsidR="00E21E41" w:rsidRPr="00CD6EBA">
        <w:rPr>
          <w:rFonts w:ascii="Times New Roman" w:hAnsi="Times New Roman" w:cs="Times New Roman"/>
        </w:rPr>
        <w:t>)</w:t>
      </w:r>
      <w:r w:rsidR="008A6FFE" w:rsidRPr="00CD6EBA">
        <w:rPr>
          <w:rFonts w:ascii="Times New Roman" w:hAnsi="Times New Roman" w:cs="Times New Roman"/>
        </w:rPr>
        <w:t xml:space="preserve"> </w:t>
      </w:r>
      <w:r w:rsidR="008A6FFE"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{"citationID":"aq32ps7go0","properties":{"formattedCitation":"(Bridle et al. 2010; Vincenzi 2014)","plainCitation":"(Bridle et al. 2010; Vincenzi 2014)","noteIndex":0},"citationItems":[{"id":"3pd44IXL/ZRN9fQ5J","uris":["http://zotero.org/users/local/fxpkgEiv/items/8VVSZ4KM"],"uri":["http://zotero.org/users/local/fxpkgEiv/items/8VVSZ4KM"],"itemData":{"id":59,"type":"article-journal","title":"Why is adaptation prevented at ecological margins? New insights from individual-based simulations","container-title":"Ecology Letters","page":"485-494","volume":"13","issue":"4","DOI":"10.1111/j.1461-0248.2010.01442.x","ISSN":"1461-0248","journalAbbreviation":"Ecology Letters","author":[{"family":"Bridle","given":"Jon R."},{"family":"Polechová","given":"Jitka"},{"family":"Kawata","given":"Masakado"},{"family":"Butlin","given":"Roger K."}],"issued":{"date-parts":[["2010"]]}}},{"id":"3pd44IXL/2VWO4oiE","uris":["http://zotero.org/users/local/fxpkgEiv/items/A86XC4CV"],"uri":["http://zotero.org/users/local/fxpkgEiv/items/A86XC4CV"],"itemData":{"id":21,"type":"article-journal","title":"Extinction risk and eco-evolutionary dynamics in a variable environment with increasing frequency of extreme events","container-title":"Journal of The Royal Society Interface","volume":"11","issue":"97","abstract":"One of the most dramatic consequences of climate change will be the intensification and increased frequency of extreme events. I used numerical simulations to understand and predict the consequences of directional trend (i.e. mean state) and increased variability of a climate variable (e.g. temperature), increased probability of occurrence of point extreme events (e.g. floods), selection pressure and effect size of mutations on a quantitative trait determining individual fitness, as well as the their effects on the population and genetic dynamics of a population of moderate size. The interaction among climate trend, variability and probability of point extremes had a minor effect on risk of extinction, time to extinction and distribution of the trait after accounting for their independent effects. The survival chances of a population strongly and linearly decreased with increasing strength of selection, as well as with increasing climate trend and variability. Mutation amplitude had no effects on extinction risk, time to extinction or genetic adaptation to the new climate. Climate trend and strength of selection largely determined the shift of the mean phenotype in the population. The extinction or persistence of the populations in an ‘extinction window’ of 10 years was well predicted by a simple model including mean population size and mean genetic variance over a 10-year time frame preceding the ‘extinction window’, although genetic variance had a smaller role than population size in predicting contemporary risk of extinction.","URL":"http://rsif.royalsocietypublishing.org/content/11/97/20140441.abstract","DOI":"10.1098/rsif.2014.0441","author":[{"family":"Vincenzi","given":"Simone"}],"issued":{"date-parts":[["2014",6,11]]}}}],"schema":"https://github.com/citation-style-language/schema/raw/master/csl-citation.json"} </w:instrText>
      </w:r>
      <w:r w:rsidR="008A6FFE" w:rsidRPr="00CD6EBA">
        <w:rPr>
          <w:rFonts w:ascii="Times New Roman" w:hAnsi="Times New Roman" w:cs="Times New Roman"/>
        </w:rPr>
        <w:fldChar w:fldCharType="separate"/>
      </w:r>
      <w:r w:rsidR="00AA1437" w:rsidRPr="00CD6EBA">
        <w:rPr>
          <w:rFonts w:ascii="Times New Roman" w:hAnsi="Times New Roman" w:cs="Times New Roman"/>
        </w:rPr>
        <w:t>(Bridle et al. 2010; Vincenzi 2014)</w:t>
      </w:r>
      <w:r w:rsidR="008A6FFE" w:rsidRPr="00CD6EBA">
        <w:rPr>
          <w:rFonts w:ascii="Times New Roman" w:hAnsi="Times New Roman" w:cs="Times New Roman"/>
        </w:rPr>
        <w:fldChar w:fldCharType="end"/>
      </w:r>
      <w:r w:rsidR="00E21E41" w:rsidRPr="00CD6EBA">
        <w:rPr>
          <w:rFonts w:ascii="Times New Roman" w:hAnsi="Times New Roman" w:cs="Times New Roman"/>
        </w:rPr>
        <w:t xml:space="preserve">. </w:t>
      </w:r>
      <w:r w:rsidR="006520C2" w:rsidRPr="00CD6EBA">
        <w:rPr>
          <w:rFonts w:ascii="Times New Roman" w:hAnsi="Times New Roman" w:cs="Times New Roman"/>
        </w:rPr>
        <w:t xml:space="preserve">Mutations </w:t>
      </w:r>
      <w:r w:rsidRPr="00CD6EBA">
        <w:rPr>
          <w:rFonts w:ascii="Times New Roman" w:hAnsi="Times New Roman" w:cs="Times New Roman"/>
        </w:rPr>
        <w:t xml:space="preserve">occur randomly according to a </w:t>
      </w:r>
      <w:r w:rsidR="006520C2" w:rsidRPr="00CD6EBA">
        <w:rPr>
          <w:rFonts w:ascii="Times New Roman" w:hAnsi="Times New Roman" w:cs="Times New Roman"/>
        </w:rPr>
        <w:t>Bernoulli</w:t>
      </w:r>
      <w:r w:rsidRPr="00CD6EBA">
        <w:rPr>
          <w:rFonts w:ascii="Times New Roman" w:hAnsi="Times New Roman" w:cs="Times New Roman"/>
        </w:rPr>
        <w:t xml:space="preserve"> </w:t>
      </w:r>
      <w:r w:rsidR="00DB1858" w:rsidRPr="00CD6EBA">
        <w:rPr>
          <w:rFonts w:ascii="Times New Roman" w:hAnsi="Times New Roman" w:cs="Times New Roman"/>
        </w:rPr>
        <w:t>distribution</w:t>
      </w:r>
      <w:r w:rsidR="006520C2" w:rsidRPr="00CD6EBA">
        <w:rPr>
          <w:rFonts w:ascii="Times New Roman" w:hAnsi="Times New Roman" w:cs="Times New Roman"/>
        </w:rPr>
        <w:t xml:space="preserve"> with probability </w:t>
      </w:r>
      <w:r w:rsidR="006520C2" w:rsidRPr="00CD6EBA">
        <w:rPr>
          <w:rFonts w:ascii="Times New Roman" w:hAnsi="Times New Roman" w:cs="Times New Roman"/>
          <w:i/>
        </w:rPr>
        <w:t>μ</w:t>
      </w:r>
      <w:r w:rsidR="00F047BD" w:rsidRPr="00CD6EBA">
        <w:rPr>
          <w:rFonts w:ascii="Times New Roman" w:hAnsi="Times New Roman" w:cs="Times New Roman"/>
        </w:rPr>
        <w:t>.</w:t>
      </w:r>
      <w:r w:rsidR="006520C2" w:rsidRPr="00CD6EBA">
        <w:rPr>
          <w:rFonts w:ascii="Times New Roman" w:hAnsi="Times New Roman" w:cs="Times New Roman"/>
        </w:rPr>
        <w:t xml:space="preserve"> </w:t>
      </w:r>
      <w:r w:rsidR="00F047BD" w:rsidRPr="00CD6EBA">
        <w:rPr>
          <w:rFonts w:ascii="Times New Roman" w:hAnsi="Times New Roman" w:cs="Times New Roman"/>
        </w:rPr>
        <w:t>In case that a mutation occurs, its</w:t>
      </w:r>
      <w:r w:rsidR="006520C2" w:rsidRPr="00CD6EBA">
        <w:rPr>
          <w:rFonts w:ascii="Times New Roman" w:hAnsi="Times New Roman" w:cs="Times New Roman"/>
        </w:rPr>
        <w:t xml:space="preserve"> </w:t>
      </w:r>
      <w:r w:rsidR="00DB1858" w:rsidRPr="00CD6EBA">
        <w:rPr>
          <w:rFonts w:ascii="Times New Roman" w:hAnsi="Times New Roman" w:cs="Times New Roman"/>
        </w:rPr>
        <w:t xml:space="preserve">effect is </w:t>
      </w:r>
      <w:r w:rsidRPr="00CD6EBA">
        <w:rPr>
          <w:rFonts w:ascii="Times New Roman" w:hAnsi="Times New Roman" w:cs="Times New Roman"/>
        </w:rPr>
        <w:t>randomly</w:t>
      </w:r>
      <w:r w:rsidR="000B05F3" w:rsidRPr="00CD6EBA">
        <w:rPr>
          <w:rFonts w:ascii="Times New Roman" w:hAnsi="Times New Roman" w:cs="Times New Roman"/>
        </w:rPr>
        <w:t xml:space="preserve"> drawn</w:t>
      </w:r>
      <w:r w:rsidRPr="00CD6EBA">
        <w:rPr>
          <w:rFonts w:ascii="Times New Roman" w:hAnsi="Times New Roman" w:cs="Times New Roman"/>
        </w:rPr>
        <w:t xml:space="preserve"> from a normal distribution </w:t>
      </w:r>
      <w:r w:rsidR="00F047BD" w:rsidRPr="00CD6EBA">
        <w:rPr>
          <w:rFonts w:ascii="Times New Roman" w:hAnsi="Times New Roman" w:cs="Times New Roman"/>
        </w:rPr>
        <w:t>with zero mean and variance equals to</w:t>
      </w:r>
      <w:r w:rsidR="00BD437D" w:rsidRPr="00CD6EBA">
        <w:rPr>
          <w:rFonts w:ascii="Times New Roman" w:hAnsi="Times New Roman" w:cs="Times New Roman"/>
        </w:rPr>
        <w:t xml:space="preserve"> the effect </w:t>
      </w:r>
      <w:r w:rsidR="00F047BD" w:rsidRPr="00CD6EBA">
        <w:rPr>
          <w:rFonts w:ascii="Times New Roman" w:hAnsi="Times New Roman" w:cs="Times New Roman"/>
        </w:rPr>
        <w:t>size of mutations, which is an input parameter</w:t>
      </w:r>
      <w:r w:rsidR="00313040" w:rsidRPr="00CD6EBA">
        <w:rPr>
          <w:rFonts w:ascii="Times New Roman" w:hAnsi="Times New Roman" w:cs="Times New Roman"/>
        </w:rPr>
        <w:t xml:space="preserve"> </w:t>
      </w:r>
      <w:r w:rsidR="008A6FFE"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{"citationID":"a1r6pfsct7p","properties":{"formattedCitation":"(Vincenzi 2014)","plainCitation":"(Vincenzi 2014)","noteIndex":0},"citationItems":[{"id":"3pd44IXL/2VWO4oiE","uris":["http://zotero.org/users/local/fxpkgEiv/items/A86XC4CV"],"uri":["http://zotero.org/users/local/fxpkgEiv/items/A86XC4CV"],"itemData":{"id":21,"type":"article-journal","title":"Extinction risk and eco-evolutionary dynamics in a variable environment with increasing frequency of extreme events","container-title":"Journal of The Royal Society Interface","volume":"11","issue":"97","abstract":"One of the most dramatic consequences of climate change will be the intensification and increased frequency of extreme events. I used numerical simulations to understand and predict the consequences of directional trend (i.e. mean state) and increased variability of a climate variable (e.g. temperature), increased probability of occurrence of point extreme events (e.g. floods), selection pressure and effect size of mutations on a quantitative trait determining individual fitness, as well as the their effects on the population and genetic dynamics of a population of moderate size. The interaction among climate trend, variability and probability of point extremes had a minor effect on risk of extinction, time to extinction and distribution of the trait after accounting for their independent effects. The survival chances of a population strongly and linearly decreased with increasing strength of selection, as well as with increasing climate trend and variability. Mutation amplitude had no effects on extinction risk, time to extinction or genetic adaptation to the new climate. Climate trend and strength of selection largely determined the shift of the mean phenotype in the population. The extinction or persistence of the populations in an ‘extinction window’ of 10 years was well predicted by a simple model including mean population size and mean genetic variance over a 10-year time frame preceding the ‘extinction window’, although genetic variance had a smaller role than population size in predicting contemporary risk of extinction.","URL":"http://rsif.royalsocietypublishing.org/content/11/97/20140441.abstract","DOI":"10.1098/rsif.2014.0441","author":[{"family":"Vincenzi","given":"Simone"}],"issued":{"date-parts":[["2014",6,11]]}}}],"schema":"https://github.com/citation-style-language/schema/raw/master/csl-citation.json"} </w:instrText>
      </w:r>
      <w:r w:rsidR="008A6FFE" w:rsidRPr="00CD6EBA">
        <w:rPr>
          <w:rFonts w:ascii="Times New Roman" w:hAnsi="Times New Roman" w:cs="Times New Roman"/>
        </w:rPr>
        <w:fldChar w:fldCharType="separate"/>
      </w:r>
      <w:r w:rsidR="00AA1437" w:rsidRPr="00CD6EBA">
        <w:rPr>
          <w:rFonts w:ascii="Times New Roman" w:hAnsi="Times New Roman" w:cs="Times New Roman"/>
        </w:rPr>
        <w:t>(Vincenzi 2014)</w:t>
      </w:r>
      <w:r w:rsidR="008A6FFE" w:rsidRPr="00CD6EBA">
        <w:rPr>
          <w:rFonts w:ascii="Times New Roman" w:hAnsi="Times New Roman" w:cs="Times New Roman"/>
        </w:rPr>
        <w:fldChar w:fldCharType="end"/>
      </w:r>
      <w:r w:rsidR="00313040" w:rsidRPr="00CD6EBA">
        <w:rPr>
          <w:rFonts w:ascii="Times New Roman" w:hAnsi="Times New Roman" w:cs="Times New Roman"/>
        </w:rPr>
        <w:t>.</w:t>
      </w:r>
      <w:r w:rsidR="00A310CE" w:rsidRPr="00CD6EBA">
        <w:rPr>
          <w:rFonts w:ascii="Times New Roman" w:hAnsi="Times New Roman" w:cs="Times New Roman"/>
        </w:rPr>
        <w:t xml:space="preserve"> </w:t>
      </w:r>
      <w:r w:rsidR="00313040" w:rsidRPr="00CD6EBA">
        <w:rPr>
          <w:rFonts w:ascii="Times New Roman" w:hAnsi="Times New Roman" w:cs="Times New Roman"/>
        </w:rPr>
        <w:t xml:space="preserve">The assumption of a Gaussian distribution is consistent with analysis of mutation effects </w:t>
      </w:r>
      <w:r w:rsidR="008A6FFE"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{"citationID":"amn36d556p","properties":{"formattedCitation":"(Lynch and Walsh 1998; Martin, Lenormand, and Goodnight 2006)","plainCitation":"(Lynch and Walsh 1998; Martin, Lenormand, and Goodnight 2006)","noteIndex":0},"citationItems":[{"id":"3pd44IXL/2qYRCImY","uris":["http://zotero.org/users/local/fxpkgEiv/items/N855AFFK"],"uri":["http://zotero.org/users/local/fxpkgEiv/items/N855AFFK"],"itemData":{"id":106,"type":"book","title":"Genetics and Analysis of Quantitative Traits","publisher":"Sinauer","URL":"https://books.google.de/books?id=UhCCQgAACAAJ","ISBN":"978-0-87893-481-2","author":[{"family":"Lynch","given":"M."},{"family":"Walsh","given":"B."}],"issued":{"date-parts":[["1998"]]}}},{"id":"3pd44IXL/SUUPTcLK","uris":["http://zotero.org/users/local/fxpkgEiv/items/DG469VH4"],"uri":["http://zotero.org/users/local/fxpkgEiv/items/DG469VH4"],"itemData":{"id":129,"type":"article-journal","title":"THE FITNESS EFFECT OF MUTATIONS ACROSS ENVIRONMENTS: A SURVEY IN LIGHT OF FITNESS LANDSCAPE MODELS","container-title":"Evolution","page":"2413-2427","volume":"60","issue":"12","DOI":"10.1554/06-162.1","ISSN":"0014-3820","journalAbbreviation":"Evolution","author":[{"family":"Martin","given":"Guillaume"},{"family":"Lenormand","given":"Thomas"},{"family":"Goodnight","given":"C."}],"issued":{"date-parts":[["2006",12,1]]}}}],"schema":"https://github.com/citation-style-language/schema/raw/master/csl-citation.json"} </w:instrText>
      </w:r>
      <w:r w:rsidR="008A6FFE" w:rsidRPr="00CD6EBA">
        <w:rPr>
          <w:rFonts w:ascii="Times New Roman" w:hAnsi="Times New Roman" w:cs="Times New Roman"/>
        </w:rPr>
        <w:fldChar w:fldCharType="separate"/>
      </w:r>
      <w:r w:rsidR="00AA1437" w:rsidRPr="00CD6EBA">
        <w:rPr>
          <w:rFonts w:ascii="Times New Roman" w:hAnsi="Times New Roman" w:cs="Times New Roman"/>
        </w:rPr>
        <w:t>(Lynch and Walsh 1998; Martin, Lenormand, and Goodnight 2006)</w:t>
      </w:r>
      <w:r w:rsidR="008A6FFE" w:rsidRPr="00CD6EBA">
        <w:rPr>
          <w:rFonts w:ascii="Times New Roman" w:hAnsi="Times New Roman" w:cs="Times New Roman"/>
        </w:rPr>
        <w:fldChar w:fldCharType="end"/>
      </w:r>
      <w:r w:rsidR="00F047BD" w:rsidRPr="00CD6EBA">
        <w:rPr>
          <w:rFonts w:ascii="Times New Roman" w:hAnsi="Times New Roman" w:cs="Times New Roman"/>
        </w:rPr>
        <w:t>.</w:t>
      </w:r>
    </w:p>
    <w:p w14:paraId="6F2E882B" w14:textId="77777777" w:rsidR="008A6FFE" w:rsidRPr="00CD6EBA" w:rsidRDefault="008A6FFE" w:rsidP="002E707B">
      <w:pPr>
        <w:spacing w:line="360" w:lineRule="auto"/>
        <w:jc w:val="both"/>
        <w:rPr>
          <w:rFonts w:ascii="Times New Roman" w:hAnsi="Times New Roman" w:cs="Times New Roman"/>
        </w:rPr>
      </w:pPr>
    </w:p>
    <w:p w14:paraId="2223FA0B" w14:textId="6B3B6873" w:rsidR="001C5C57" w:rsidRPr="00CD6EBA" w:rsidRDefault="00D67633" w:rsidP="002E707B">
      <w:pPr>
        <w:spacing w:line="360" w:lineRule="auto"/>
        <w:jc w:val="both"/>
        <w:rPr>
          <w:rFonts w:ascii="Times New Roman" w:hAnsi="Times New Roman" w:cs="Times New Roman"/>
        </w:rPr>
      </w:pPr>
      <w:r w:rsidRPr="00CD6EBA">
        <w:rPr>
          <w:rFonts w:ascii="Times New Roman" w:hAnsi="Times New Roman" w:cs="Times New Roman"/>
          <w:b/>
        </w:rPr>
        <w:t>Environmental effect on the phenotype.</w:t>
      </w:r>
      <w:r w:rsidRPr="00CD6EBA">
        <w:rPr>
          <w:rFonts w:ascii="Times New Roman" w:hAnsi="Times New Roman" w:cs="Times New Roman"/>
        </w:rPr>
        <w:t xml:space="preserve"> </w:t>
      </w:r>
      <w:r w:rsidR="007D468B" w:rsidRPr="00CD6EBA">
        <w:rPr>
          <w:rFonts w:ascii="Times New Roman" w:hAnsi="Times New Roman" w:cs="Times New Roman"/>
        </w:rPr>
        <w:t>For the standard model, t</w:t>
      </w:r>
      <w:r w:rsidR="004C214B" w:rsidRPr="00CD6EBA">
        <w:rPr>
          <w:rFonts w:ascii="Times New Roman" w:hAnsi="Times New Roman" w:cs="Times New Roman"/>
        </w:rPr>
        <w:t xml:space="preserve">he environmental effect in the development of the trait is assumed to be random </w:t>
      </w:r>
      <w:r w:rsidR="00313040" w:rsidRPr="00CD6EBA">
        <w:rPr>
          <w:rFonts w:ascii="Times New Roman" w:hAnsi="Times New Roman" w:cs="Times New Roman"/>
        </w:rPr>
        <w:t xml:space="preserve">and </w:t>
      </w:r>
      <w:r w:rsidR="004C214B" w:rsidRPr="00CD6EBA">
        <w:rPr>
          <w:rFonts w:ascii="Times New Roman" w:hAnsi="Times New Roman" w:cs="Times New Roman"/>
        </w:rPr>
        <w:t>normal</w:t>
      </w:r>
      <w:r w:rsidR="00313040" w:rsidRPr="00CD6EBA">
        <w:rPr>
          <w:rFonts w:ascii="Times New Roman" w:hAnsi="Times New Roman" w:cs="Times New Roman"/>
        </w:rPr>
        <w:t>ly</w:t>
      </w:r>
      <w:r w:rsidR="004C214B" w:rsidRPr="00CD6EBA">
        <w:rPr>
          <w:rFonts w:ascii="Times New Roman" w:hAnsi="Times New Roman" w:cs="Times New Roman"/>
        </w:rPr>
        <w:t xml:space="preserve"> dis</w:t>
      </w:r>
      <w:r w:rsidR="00313040" w:rsidRPr="00CD6EBA">
        <w:rPr>
          <w:rFonts w:ascii="Times New Roman" w:hAnsi="Times New Roman" w:cs="Times New Roman"/>
        </w:rPr>
        <w:t>tributed with zero mean</w:t>
      </w:r>
      <w:r w:rsidR="004C214B" w:rsidRPr="00CD6EBA">
        <w:rPr>
          <w:rFonts w:ascii="Times New Roman" w:hAnsi="Times New Roman" w:cs="Times New Roman"/>
        </w:rPr>
        <w:t xml:space="preserve"> and </w:t>
      </w:r>
      <w:r w:rsidR="00313040" w:rsidRPr="00CD6EBA">
        <w:rPr>
          <w:rFonts w:ascii="Times New Roman" w:hAnsi="Times New Roman" w:cs="Times New Roman"/>
        </w:rPr>
        <w:t xml:space="preserve">a </w:t>
      </w:r>
      <w:r w:rsidR="004C214B" w:rsidRPr="00CD6EBA">
        <w:rPr>
          <w:rFonts w:ascii="Times New Roman" w:hAnsi="Times New Roman" w:cs="Times New Roman"/>
        </w:rPr>
        <w:t>variance</w:t>
      </w:r>
      <w:r w:rsidR="001C5C57" w:rsidRPr="00CD6EBA">
        <w:rPr>
          <w:rFonts w:ascii="Times New Roman" w:hAnsi="Times New Roman" w:cs="Times New Roman"/>
        </w:rPr>
        <w:t xml:space="preserve"> </w:t>
      </w:r>
      <w:r w:rsidR="001C5C57" w:rsidRPr="00CD6EBA">
        <w:rPr>
          <w:rFonts w:ascii="Times New Roman" w:hAnsi="Times New Roman" w:cs="Times New Roman"/>
          <w:i/>
        </w:rPr>
        <w:t>VE</w:t>
      </w:r>
      <w:r w:rsidR="004C214B" w:rsidRPr="00CD6EBA">
        <w:rPr>
          <w:rFonts w:ascii="Times New Roman" w:hAnsi="Times New Roman" w:cs="Times New Roman"/>
        </w:rPr>
        <w:t xml:space="preserve"> that can be either fixed</w:t>
      </w:r>
      <w:r w:rsidR="00313040" w:rsidRPr="00CD6EBA">
        <w:rPr>
          <w:rFonts w:ascii="Times New Roman" w:hAnsi="Times New Roman" w:cs="Times New Roman"/>
        </w:rPr>
        <w:t xml:space="preserve"> (input parameter)</w:t>
      </w:r>
      <w:r w:rsidR="007D468B" w:rsidRPr="00CD6EBA">
        <w:rPr>
          <w:rFonts w:ascii="Times New Roman" w:hAnsi="Times New Roman" w:cs="Times New Roman"/>
        </w:rPr>
        <w:t xml:space="preserve"> </w:t>
      </w:r>
      <w:r w:rsidR="004C214B" w:rsidRPr="00CD6EBA">
        <w:rPr>
          <w:rFonts w:ascii="Times New Roman" w:hAnsi="Times New Roman" w:cs="Times New Roman"/>
        </w:rPr>
        <w:t>or compute</w:t>
      </w:r>
      <w:r w:rsidR="00662B4D" w:rsidRPr="00CD6EBA">
        <w:rPr>
          <w:rFonts w:ascii="Times New Roman" w:hAnsi="Times New Roman" w:cs="Times New Roman"/>
        </w:rPr>
        <w:t>d</w:t>
      </w:r>
      <w:r w:rsidR="004C214B" w:rsidRPr="00CD6EBA">
        <w:rPr>
          <w:rFonts w:ascii="Times New Roman" w:hAnsi="Times New Roman" w:cs="Times New Roman"/>
        </w:rPr>
        <w:t xml:space="preserve"> </w:t>
      </w:r>
      <w:r w:rsidR="00387C94" w:rsidRPr="00CD6EBA">
        <w:rPr>
          <w:rFonts w:ascii="Times New Roman" w:hAnsi="Times New Roman" w:cs="Times New Roman"/>
        </w:rPr>
        <w:t>as a function of</w:t>
      </w:r>
      <w:r w:rsidR="004C214B" w:rsidRPr="00CD6EBA">
        <w:rPr>
          <w:rFonts w:ascii="Times New Roman" w:hAnsi="Times New Roman" w:cs="Times New Roman"/>
        </w:rPr>
        <w:t xml:space="preserve"> the heritability</w:t>
      </w:r>
      <w:r w:rsidR="00387C94" w:rsidRPr="00CD6EBA">
        <w:rPr>
          <w:rFonts w:ascii="Times New Roman" w:hAnsi="Times New Roman" w:cs="Times New Roman"/>
        </w:rPr>
        <w:t xml:space="preserve"> and the additive genetic variance</w:t>
      </w:r>
      <w:r w:rsidR="004C214B" w:rsidRPr="00CD6EBA">
        <w:rPr>
          <w:rFonts w:ascii="Times New Roman" w:hAnsi="Times New Roman" w:cs="Times New Roman"/>
        </w:rPr>
        <w:t>.</w:t>
      </w:r>
      <w:r w:rsidR="001C5C57" w:rsidRPr="00CD6EBA">
        <w:rPr>
          <w:rFonts w:ascii="Times New Roman" w:hAnsi="Times New Roman" w:cs="Times New Roman"/>
        </w:rPr>
        <w:t xml:space="preserve"> Given the value for the narrow-sense heritability </w:t>
      </w:r>
      <w:r w:rsidR="001C5C57" w:rsidRPr="00CD6EBA">
        <w:rPr>
          <w:rFonts w:ascii="Times New Roman" w:hAnsi="Times New Roman" w:cs="Times New Roman"/>
          <w:i/>
        </w:rPr>
        <w:t>h</w:t>
      </w:r>
      <w:r w:rsidR="001C5C57" w:rsidRPr="00CD6EBA">
        <w:rPr>
          <w:rFonts w:ascii="Times New Roman" w:hAnsi="Times New Roman" w:cs="Times New Roman"/>
          <w:i/>
          <w:vertAlign w:val="superscript"/>
        </w:rPr>
        <w:t>2</w:t>
      </w:r>
      <w:r w:rsidR="001C5C57" w:rsidRPr="00CD6EBA">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rPr>
              <m:t>VA</m:t>
            </m:r>
          </m:num>
          <m:den>
            <m:r>
              <w:rPr>
                <w:rFonts w:ascii="Cambria Math" w:hAnsi="Cambria Math" w:cs="Times New Roman"/>
              </w:rPr>
              <m:t>VP</m:t>
            </m:r>
          </m:den>
        </m:f>
      </m:oMath>
      <w:r w:rsidR="001C5C57" w:rsidRPr="00CD6EBA">
        <w:rPr>
          <w:rFonts w:ascii="Times New Roman" w:hAnsi="Times New Roman" w:cs="Times New Roman"/>
        </w:rPr>
        <w:t xml:space="preserve">; where </w:t>
      </w:r>
      <w:r w:rsidR="001C5C57" w:rsidRPr="00CD6EBA">
        <w:rPr>
          <w:rFonts w:ascii="Times New Roman" w:hAnsi="Times New Roman" w:cs="Times New Roman"/>
          <w:i/>
        </w:rPr>
        <w:t>VA</w:t>
      </w:r>
      <w:r w:rsidR="001C5C57" w:rsidRPr="00CD6EBA">
        <w:rPr>
          <w:rFonts w:ascii="Times New Roman" w:hAnsi="Times New Roman" w:cs="Times New Roman"/>
        </w:rPr>
        <w:t xml:space="preserve"> and </w:t>
      </w:r>
      <w:r w:rsidR="001C5C57" w:rsidRPr="00CD6EBA">
        <w:rPr>
          <w:rFonts w:ascii="Times New Roman" w:hAnsi="Times New Roman" w:cs="Times New Roman"/>
          <w:i/>
        </w:rPr>
        <w:t>VP</w:t>
      </w:r>
      <w:r w:rsidR="001C5C57" w:rsidRPr="00CD6EBA">
        <w:rPr>
          <w:rFonts w:ascii="Times New Roman" w:hAnsi="Times New Roman" w:cs="Times New Roman"/>
        </w:rPr>
        <w:t xml:space="preserve"> are the additive genetic variance and the phenotypic variance respectively,  </w:t>
      </w:r>
    </w:p>
    <w:p w14:paraId="3151C59D" w14:textId="038E5D7F" w:rsidR="004C214B" w:rsidRPr="00CD6EBA" w:rsidRDefault="001C5C57" w:rsidP="002E707B">
      <w:pPr>
        <w:spacing w:line="360" w:lineRule="auto"/>
        <w:jc w:val="both"/>
        <w:rPr>
          <w:rFonts w:ascii="Times New Roman" w:hAnsi="Times New Roman" w:cs="Times New Roman"/>
          <w:i/>
        </w:rPr>
      </w:pPr>
      <w:r w:rsidRPr="00CD6EBA">
        <w:rPr>
          <w:rFonts w:ascii="Times New Roman" w:hAnsi="Times New Roman" w:cs="Times New Roman"/>
          <w:i/>
        </w:rPr>
        <w:t xml:space="preserve">VE = </w:t>
      </w:r>
      <m:oMath>
        <m:f>
          <m:fPr>
            <m:ctrlPr>
              <w:rPr>
                <w:rFonts w:ascii="Cambria Math" w:hAnsi="Cambria Math" w:cs="Times New Roman"/>
                <w:i/>
              </w:rPr>
            </m:ctrlPr>
          </m:fPr>
          <m:num>
            <m:r>
              <w:rPr>
                <w:rFonts w:ascii="Cambria Math" w:hAnsi="Cambria Math" w:cs="Times New Roman"/>
              </w:rPr>
              <m:t>VA</m:t>
            </m:r>
          </m:num>
          <m:den>
            <m:r>
              <w:rPr>
                <w:rFonts w:ascii="Cambria Math" w:hAnsi="Cambria Math" w:cs="Times New Roman"/>
              </w:rPr>
              <m:t>h</m:t>
            </m:r>
            <m:r>
              <w:rPr>
                <w:rFonts w:ascii="Cambria Math" w:hAnsi="Cambria Math" w:cs="Times New Roman"/>
                <w:vertAlign w:val="superscript"/>
              </w:rPr>
              <m:t>2</m:t>
            </m:r>
          </m:den>
        </m:f>
      </m:oMath>
      <w:r w:rsidRPr="00CD6EBA">
        <w:rPr>
          <w:rFonts w:ascii="Times New Roman" w:hAnsi="Times New Roman" w:cs="Times New Roman"/>
          <w:i/>
        </w:rPr>
        <w:t xml:space="preserve"> - VA</w:t>
      </w:r>
    </w:p>
    <w:p w14:paraId="1C7CCE4B" w14:textId="67530836" w:rsidR="00326003" w:rsidRPr="00CD6EBA" w:rsidRDefault="007D468B" w:rsidP="002E707B">
      <w:pPr>
        <w:spacing w:line="360" w:lineRule="auto"/>
        <w:jc w:val="both"/>
        <w:rPr>
          <w:rFonts w:ascii="Times New Roman" w:hAnsi="Times New Roman" w:cs="Times New Roman"/>
        </w:rPr>
      </w:pPr>
      <w:r w:rsidRPr="00CD6EBA">
        <w:rPr>
          <w:rFonts w:ascii="Times New Roman" w:hAnsi="Times New Roman" w:cs="Times New Roman"/>
        </w:rPr>
        <w:t>If the user decides to account for any form of phenotypic plasticity as simulated in the model, heritability is no longer constant, but an emerging property.</w:t>
      </w:r>
    </w:p>
    <w:p w14:paraId="776EF33A" w14:textId="77777777" w:rsidR="007D468B" w:rsidRPr="00CD6EBA" w:rsidRDefault="007D468B" w:rsidP="002E707B">
      <w:pPr>
        <w:spacing w:line="360" w:lineRule="auto"/>
        <w:jc w:val="both"/>
        <w:rPr>
          <w:rFonts w:ascii="Times New Roman" w:hAnsi="Times New Roman" w:cs="Times New Roman"/>
        </w:rPr>
      </w:pPr>
    </w:p>
    <w:p w14:paraId="17CCE509" w14:textId="2169E735" w:rsidR="00697CE1" w:rsidRPr="00CD6EBA" w:rsidRDefault="00326003" w:rsidP="002E707B">
      <w:pPr>
        <w:spacing w:line="360" w:lineRule="auto"/>
        <w:jc w:val="both"/>
        <w:rPr>
          <w:rFonts w:ascii="Times New Roman" w:hAnsi="Times New Roman" w:cs="Times New Roman"/>
        </w:rPr>
      </w:pPr>
      <w:r w:rsidRPr="00CD6EBA">
        <w:rPr>
          <w:rFonts w:ascii="Times New Roman" w:hAnsi="Times New Roman" w:cs="Times New Roman"/>
        </w:rPr>
        <w:lastRenderedPageBreak/>
        <w:t>Are stochastic processes used</w:t>
      </w:r>
      <w:r w:rsidR="003E2F51" w:rsidRPr="00CD6EBA">
        <w:rPr>
          <w:rFonts w:ascii="Times New Roman" w:hAnsi="Times New Roman" w:cs="Times New Roman"/>
        </w:rPr>
        <w:t>,</w:t>
      </w:r>
      <w:r w:rsidRPr="00CD6EBA">
        <w:rPr>
          <w:rFonts w:ascii="Times New Roman" w:hAnsi="Times New Roman" w:cs="Times New Roman"/>
        </w:rPr>
        <w:t xml:space="preserve"> </w:t>
      </w:r>
    </w:p>
    <w:p w14:paraId="56A606EB" w14:textId="77777777" w:rsidR="00697CE1" w:rsidRPr="00CD6EBA" w:rsidRDefault="00697CE1" w:rsidP="002E707B">
      <w:pPr>
        <w:spacing w:line="360" w:lineRule="auto"/>
        <w:jc w:val="both"/>
        <w:rPr>
          <w:rFonts w:ascii="Times New Roman" w:hAnsi="Times New Roman" w:cs="Times New Roman"/>
        </w:rPr>
      </w:pPr>
    </w:p>
    <w:p w14:paraId="38DE4738" w14:textId="2A7B48D6" w:rsidR="00326003" w:rsidRPr="00CD6EBA" w:rsidRDefault="00326003" w:rsidP="002E707B">
      <w:pPr>
        <w:spacing w:line="360" w:lineRule="auto"/>
        <w:jc w:val="both"/>
        <w:rPr>
          <w:rFonts w:ascii="Times New Roman" w:hAnsi="Times New Roman" w:cs="Times New Roman"/>
        </w:rPr>
      </w:pPr>
      <w:r w:rsidRPr="00CD6EBA">
        <w:rPr>
          <w:rFonts w:ascii="Times New Roman" w:hAnsi="Times New Roman" w:cs="Times New Roman"/>
        </w:rPr>
        <w:t>to initialize the model?</w:t>
      </w:r>
    </w:p>
    <w:p w14:paraId="7398C6C0" w14:textId="70E6974B" w:rsidR="00326003" w:rsidRPr="00CD6EBA" w:rsidRDefault="00E92048" w:rsidP="00CD7A93">
      <w:pPr>
        <w:spacing w:line="360" w:lineRule="auto"/>
        <w:ind w:firstLine="360"/>
        <w:jc w:val="both"/>
        <w:rPr>
          <w:rFonts w:ascii="Times New Roman" w:hAnsi="Times New Roman" w:cs="Times New Roman"/>
        </w:rPr>
      </w:pPr>
      <w:r w:rsidRPr="00CD6EBA">
        <w:rPr>
          <w:rFonts w:ascii="Times New Roman" w:hAnsi="Times New Roman" w:cs="Times New Roman"/>
        </w:rPr>
        <w:t>In the</w:t>
      </w:r>
      <w:r w:rsidR="004C214B" w:rsidRPr="00CD6EBA">
        <w:rPr>
          <w:rFonts w:ascii="Times New Roman" w:hAnsi="Times New Roman" w:cs="Times New Roman"/>
        </w:rPr>
        <w:t xml:space="preserve"> initial population</w:t>
      </w:r>
      <w:r w:rsidRPr="00CD6EBA">
        <w:rPr>
          <w:rFonts w:ascii="Times New Roman" w:hAnsi="Times New Roman" w:cs="Times New Roman"/>
        </w:rPr>
        <w:t xml:space="preserve">, the </w:t>
      </w:r>
      <w:r w:rsidR="007D468B" w:rsidRPr="00CD6EBA">
        <w:rPr>
          <w:rFonts w:ascii="Times New Roman" w:hAnsi="Times New Roman" w:cs="Times New Roman"/>
        </w:rPr>
        <w:t>g</w:t>
      </w:r>
      <w:r w:rsidRPr="00CD6EBA">
        <w:rPr>
          <w:rFonts w:ascii="Times New Roman" w:hAnsi="Times New Roman" w:cs="Times New Roman"/>
        </w:rPr>
        <w:t>enotype of each organism</w:t>
      </w:r>
      <w:r w:rsidR="004C214B" w:rsidRPr="00CD6EBA">
        <w:rPr>
          <w:rFonts w:ascii="Times New Roman" w:hAnsi="Times New Roman" w:cs="Times New Roman"/>
        </w:rPr>
        <w:t xml:space="preserve"> is created</w:t>
      </w:r>
      <w:r w:rsidR="00697CE1" w:rsidRPr="00CD6EBA">
        <w:rPr>
          <w:rFonts w:ascii="Times New Roman" w:hAnsi="Times New Roman" w:cs="Times New Roman"/>
        </w:rPr>
        <w:t xml:space="preserve"> randomly and assumed locally adapted. </w:t>
      </w:r>
      <w:r w:rsidR="007B435A" w:rsidRPr="00CD6EBA">
        <w:rPr>
          <w:rFonts w:ascii="Times New Roman" w:hAnsi="Times New Roman" w:cs="Times New Roman"/>
        </w:rPr>
        <w:t xml:space="preserve">Implicit genetics: </w:t>
      </w:r>
      <w:r w:rsidR="00CD7A93" w:rsidRPr="00CD6EBA">
        <w:rPr>
          <w:rFonts w:ascii="Times New Roman" w:hAnsi="Times New Roman" w:cs="Times New Roman"/>
        </w:rPr>
        <w:t xml:space="preserve">for </w:t>
      </w:r>
      <w:r w:rsidR="00697CE1" w:rsidRPr="00CD6EBA">
        <w:rPr>
          <w:rFonts w:ascii="Times New Roman" w:hAnsi="Times New Roman" w:cs="Times New Roman"/>
        </w:rPr>
        <w:t xml:space="preserve">each </w:t>
      </w:r>
      <w:r w:rsidR="00CD7A93" w:rsidRPr="00CD6EBA">
        <w:rPr>
          <w:rFonts w:ascii="Times New Roman" w:hAnsi="Times New Roman" w:cs="Times New Roman"/>
        </w:rPr>
        <w:t xml:space="preserve">organism, </w:t>
      </w:r>
      <w:r w:rsidRPr="00CD6EBA">
        <w:rPr>
          <w:rFonts w:ascii="Times New Roman" w:hAnsi="Times New Roman" w:cs="Times New Roman"/>
        </w:rPr>
        <w:t xml:space="preserve">the value for </w:t>
      </w:r>
      <w:r w:rsidR="00CD7A93" w:rsidRPr="00CD6EBA">
        <w:rPr>
          <w:rFonts w:ascii="Times New Roman" w:hAnsi="Times New Roman" w:cs="Times New Roman"/>
        </w:rPr>
        <w:t xml:space="preserve">its </w:t>
      </w:r>
      <w:r w:rsidR="00697CE1" w:rsidRPr="00CD6EBA">
        <w:rPr>
          <w:rFonts w:ascii="Times New Roman" w:hAnsi="Times New Roman" w:cs="Times New Roman"/>
        </w:rPr>
        <w:t>genetic component is draw</w:t>
      </w:r>
      <w:r w:rsidR="000B05F3" w:rsidRPr="00CD6EBA">
        <w:rPr>
          <w:rFonts w:ascii="Times New Roman" w:hAnsi="Times New Roman" w:cs="Times New Roman"/>
        </w:rPr>
        <w:t>n</w:t>
      </w:r>
      <w:r w:rsidR="00697CE1" w:rsidRPr="00CD6EBA">
        <w:rPr>
          <w:rFonts w:ascii="Times New Roman" w:hAnsi="Times New Roman" w:cs="Times New Roman"/>
        </w:rPr>
        <w:t xml:space="preserve"> from a normal distribution with mean equal to the environmental optimum and variance equal to the initial additive genetic variance.</w:t>
      </w:r>
      <w:r w:rsidR="0092005F" w:rsidRPr="00CD6EBA">
        <w:rPr>
          <w:rFonts w:ascii="Times New Roman" w:hAnsi="Times New Roman" w:cs="Times New Roman"/>
        </w:rPr>
        <w:t xml:space="preserve"> </w:t>
      </w:r>
      <w:r w:rsidR="007B435A" w:rsidRPr="00CD6EBA">
        <w:rPr>
          <w:rFonts w:ascii="Times New Roman" w:hAnsi="Times New Roman" w:cs="Times New Roman"/>
        </w:rPr>
        <w:t xml:space="preserve">Explicit genetics: for each individual organism, alleles coding for its phenotype were drawn from a normal distribution with mean equal to the environmental optimum </w:t>
      </w:r>
      <w:r w:rsidR="007B435A" w:rsidRPr="00CD6EBA">
        <w:rPr>
          <w:rFonts w:ascii="Times New Roman" w:hAnsi="Times New Roman" w:cs="Times New Roman"/>
          <w:i/>
        </w:rPr>
        <w:t>θ</w:t>
      </w:r>
      <w:r w:rsidR="007B435A" w:rsidRPr="00CD6EBA">
        <w:rPr>
          <w:rFonts w:ascii="Times New Roman" w:hAnsi="Times New Roman" w:cs="Times New Roman"/>
          <w:i/>
          <w:vertAlign w:val="subscript"/>
        </w:rPr>
        <w:t>0</w:t>
      </w:r>
      <w:r w:rsidR="007B435A" w:rsidRPr="00CD6EBA">
        <w:rPr>
          <w:rFonts w:ascii="Times New Roman" w:hAnsi="Times New Roman" w:cs="Times New Roman"/>
        </w:rPr>
        <w:t xml:space="preserve"> and variance V = VG / 2L, where VG was the initial genetic variance present in the population, and L the number of loci affecting the phenotypic trait. </w:t>
      </w:r>
      <w:r w:rsidR="0092005F" w:rsidRPr="00CD6EBA">
        <w:rPr>
          <w:rFonts w:ascii="Times New Roman" w:hAnsi="Times New Roman" w:cs="Times New Roman"/>
        </w:rPr>
        <w:t>Then, the genetic component along with the selected method for phenotypic plasticity build up the phenotype of the organism.</w:t>
      </w:r>
    </w:p>
    <w:p w14:paraId="4D25C0CA" w14:textId="77777777" w:rsidR="00B24F1F" w:rsidRPr="00CD6EBA" w:rsidRDefault="00B24F1F" w:rsidP="002E707B">
      <w:pPr>
        <w:spacing w:line="360" w:lineRule="auto"/>
        <w:jc w:val="both"/>
        <w:rPr>
          <w:rFonts w:ascii="Times New Roman" w:hAnsi="Times New Roman" w:cs="Times New Roman"/>
        </w:rPr>
      </w:pPr>
    </w:p>
    <w:p w14:paraId="3C61F5B3" w14:textId="6384FCD3" w:rsidR="00B24F1F" w:rsidRPr="00CD6EBA" w:rsidRDefault="00B24F1F"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Collectives</w:t>
      </w:r>
    </w:p>
    <w:p w14:paraId="151BB896" w14:textId="77777777" w:rsidR="00B24F1F" w:rsidRPr="00CD6EBA" w:rsidRDefault="00B24F1F" w:rsidP="002E707B">
      <w:pPr>
        <w:spacing w:line="360" w:lineRule="auto"/>
        <w:jc w:val="both"/>
        <w:rPr>
          <w:rFonts w:ascii="Times New Roman" w:hAnsi="Times New Roman" w:cs="Times New Roman"/>
        </w:rPr>
      </w:pPr>
    </w:p>
    <w:p w14:paraId="7FE41C8A" w14:textId="240202C7" w:rsidR="00B24F1F" w:rsidRPr="00CD6EBA" w:rsidRDefault="00272D79" w:rsidP="002E707B">
      <w:pPr>
        <w:spacing w:line="360" w:lineRule="auto"/>
        <w:jc w:val="both"/>
        <w:rPr>
          <w:rFonts w:ascii="Times New Roman" w:hAnsi="Times New Roman" w:cs="Times New Roman"/>
        </w:rPr>
      </w:pPr>
      <w:r w:rsidRPr="00CD6EBA">
        <w:rPr>
          <w:rFonts w:ascii="Times New Roman" w:hAnsi="Times New Roman" w:cs="Times New Roman"/>
        </w:rPr>
        <w:t>Grouping of individuals.</w:t>
      </w:r>
    </w:p>
    <w:p w14:paraId="37B13318" w14:textId="0C7F94FB" w:rsidR="00272D79" w:rsidRPr="00CD6EBA" w:rsidRDefault="00CC2C38" w:rsidP="002E707B">
      <w:pPr>
        <w:spacing w:line="360" w:lineRule="auto"/>
        <w:jc w:val="both"/>
        <w:rPr>
          <w:rFonts w:ascii="Times New Roman" w:hAnsi="Times New Roman" w:cs="Times New Roman"/>
        </w:rPr>
      </w:pPr>
      <w:r w:rsidRPr="00CD6EBA">
        <w:rPr>
          <w:rFonts w:ascii="Times New Roman" w:hAnsi="Times New Roman" w:cs="Times New Roman"/>
        </w:rPr>
        <w:t>Collectives are not represented in the model.</w:t>
      </w:r>
    </w:p>
    <w:p w14:paraId="2924DCAE" w14:textId="62F58F75" w:rsidR="00272D79" w:rsidRPr="00CD6EBA" w:rsidRDefault="00272D79" w:rsidP="002E707B">
      <w:pPr>
        <w:spacing w:line="360" w:lineRule="auto"/>
        <w:jc w:val="both"/>
        <w:rPr>
          <w:rFonts w:ascii="Times New Roman" w:hAnsi="Times New Roman" w:cs="Times New Roman"/>
        </w:rPr>
      </w:pPr>
    </w:p>
    <w:p w14:paraId="018D70EC" w14:textId="4FAEBEBB" w:rsidR="00CC2C38" w:rsidRPr="00CD6EBA" w:rsidRDefault="00CC2C38"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Observation</w:t>
      </w:r>
    </w:p>
    <w:p w14:paraId="2A31B30D" w14:textId="77777777" w:rsidR="00CC2C38" w:rsidRPr="00CD6EBA" w:rsidRDefault="00CC2C38" w:rsidP="002E707B">
      <w:pPr>
        <w:spacing w:line="360" w:lineRule="auto"/>
        <w:jc w:val="both"/>
        <w:rPr>
          <w:rFonts w:ascii="Times New Roman" w:hAnsi="Times New Roman" w:cs="Times New Roman"/>
        </w:rPr>
      </w:pPr>
    </w:p>
    <w:p w14:paraId="7DD7FC6F" w14:textId="13F6C526" w:rsidR="00CC2C38" w:rsidRPr="00CD6EBA" w:rsidRDefault="00C07BD7" w:rsidP="002E707B">
      <w:pPr>
        <w:spacing w:line="360" w:lineRule="auto"/>
        <w:jc w:val="both"/>
        <w:rPr>
          <w:rFonts w:ascii="Times New Roman" w:hAnsi="Times New Roman" w:cs="Times New Roman"/>
        </w:rPr>
      </w:pPr>
      <w:r w:rsidRPr="00CD6EBA">
        <w:rPr>
          <w:rFonts w:ascii="Times New Roman" w:hAnsi="Times New Roman" w:cs="Times New Roman"/>
        </w:rPr>
        <w:t>What outputs are needed to test the model and to solve the problem the model was designed for</w:t>
      </w:r>
      <w:r w:rsidR="00FB23E7" w:rsidRPr="00CD6EBA">
        <w:rPr>
          <w:rFonts w:ascii="Times New Roman" w:hAnsi="Times New Roman" w:cs="Times New Roman"/>
        </w:rPr>
        <w:t>?</w:t>
      </w:r>
    </w:p>
    <w:p w14:paraId="7CF605A3" w14:textId="40F7FF6D" w:rsidR="00C07BD7" w:rsidRPr="00CD6EBA" w:rsidRDefault="00C07BD7" w:rsidP="00E92048">
      <w:pPr>
        <w:spacing w:line="360" w:lineRule="auto"/>
        <w:ind w:firstLine="720"/>
        <w:jc w:val="both"/>
        <w:rPr>
          <w:rFonts w:ascii="Times New Roman" w:hAnsi="Times New Roman" w:cs="Times New Roman"/>
        </w:rPr>
      </w:pPr>
      <w:r w:rsidRPr="00CD6EBA">
        <w:rPr>
          <w:rFonts w:ascii="Times New Roman" w:hAnsi="Times New Roman" w:cs="Times New Roman"/>
        </w:rPr>
        <w:t xml:space="preserve">The </w:t>
      </w:r>
      <w:r w:rsidR="00E92048" w:rsidRPr="00CD6EBA">
        <w:rPr>
          <w:rFonts w:ascii="Times New Roman" w:hAnsi="Times New Roman" w:cs="Times New Roman"/>
        </w:rPr>
        <w:t>model was designed to</w:t>
      </w:r>
      <w:r w:rsidR="002366EF" w:rsidRPr="00CD6EBA">
        <w:rPr>
          <w:rFonts w:ascii="Times New Roman" w:hAnsi="Times New Roman" w:cs="Times New Roman"/>
        </w:rPr>
        <w:t xml:space="preserve"> </w:t>
      </w:r>
      <w:r w:rsidR="00E92048" w:rsidRPr="00CD6EBA">
        <w:rPr>
          <w:rFonts w:ascii="Times New Roman" w:hAnsi="Times New Roman" w:cs="Times New Roman"/>
        </w:rPr>
        <w:t>investigate</w:t>
      </w:r>
      <w:r w:rsidR="002366EF" w:rsidRPr="00CD6EBA">
        <w:rPr>
          <w:rFonts w:ascii="Times New Roman" w:hAnsi="Times New Roman" w:cs="Times New Roman"/>
        </w:rPr>
        <w:t xml:space="preserve"> </w:t>
      </w:r>
      <w:r w:rsidR="00206C0D" w:rsidRPr="00CD6EBA">
        <w:rPr>
          <w:rFonts w:ascii="Times New Roman" w:hAnsi="Times New Roman" w:cs="Times New Roman"/>
        </w:rPr>
        <w:t xml:space="preserve">on </w:t>
      </w:r>
      <w:r w:rsidR="00E92048" w:rsidRPr="00CD6EBA">
        <w:rPr>
          <w:rFonts w:ascii="Times New Roman" w:hAnsi="Times New Roman" w:cs="Times New Roman"/>
        </w:rPr>
        <w:t xml:space="preserve">the ability of </w:t>
      </w:r>
      <w:r w:rsidR="002366EF" w:rsidRPr="00CD6EBA">
        <w:rPr>
          <w:rFonts w:ascii="Times New Roman" w:hAnsi="Times New Roman" w:cs="Times New Roman"/>
        </w:rPr>
        <w:t xml:space="preserve">different </w:t>
      </w:r>
      <w:r w:rsidR="00206C0D" w:rsidRPr="00CD6EBA">
        <w:rPr>
          <w:rFonts w:ascii="Times New Roman" w:hAnsi="Times New Roman" w:cs="Times New Roman"/>
        </w:rPr>
        <w:t xml:space="preserve">types of organisms for </w:t>
      </w:r>
      <w:r w:rsidR="00AA629E">
        <w:rPr>
          <w:rFonts w:ascii="Times New Roman" w:hAnsi="Times New Roman" w:cs="Times New Roman"/>
        </w:rPr>
        <w:t>their</w:t>
      </w:r>
      <w:r w:rsidR="00206C0D" w:rsidRPr="00CD6EBA">
        <w:rPr>
          <w:rFonts w:ascii="Times New Roman" w:hAnsi="Times New Roman" w:cs="Times New Roman"/>
        </w:rPr>
        <w:t xml:space="preserve"> adaptation to</w:t>
      </w:r>
      <w:r w:rsidR="002366EF" w:rsidRPr="00CD6EBA">
        <w:rPr>
          <w:rFonts w:ascii="Times New Roman" w:hAnsi="Times New Roman" w:cs="Times New Roman"/>
        </w:rPr>
        <w:t xml:space="preserve"> novel local </w:t>
      </w:r>
      <w:r w:rsidR="00206C0D" w:rsidRPr="00CD6EBA">
        <w:rPr>
          <w:rFonts w:ascii="Times New Roman" w:hAnsi="Times New Roman" w:cs="Times New Roman"/>
        </w:rPr>
        <w:t xml:space="preserve">environmental </w:t>
      </w:r>
      <w:r w:rsidR="002366EF" w:rsidRPr="00CD6EBA">
        <w:rPr>
          <w:rFonts w:ascii="Times New Roman" w:hAnsi="Times New Roman" w:cs="Times New Roman"/>
        </w:rPr>
        <w:t xml:space="preserve">conditions. </w:t>
      </w:r>
      <w:r w:rsidR="0072192D" w:rsidRPr="00CD6EBA">
        <w:rPr>
          <w:rFonts w:ascii="Times New Roman" w:hAnsi="Times New Roman" w:cs="Times New Roman"/>
        </w:rPr>
        <w:t xml:space="preserve">This can be assessed by monitoring trends overtime in population size, degree of </w:t>
      </w:r>
      <w:r w:rsidR="0092503E" w:rsidRPr="00CD6EBA">
        <w:rPr>
          <w:rFonts w:ascii="Times New Roman" w:hAnsi="Times New Roman" w:cs="Times New Roman"/>
        </w:rPr>
        <w:t>local adaptation</w:t>
      </w:r>
      <w:r w:rsidR="0072192D" w:rsidRPr="00CD6EBA">
        <w:rPr>
          <w:rFonts w:ascii="Times New Roman" w:hAnsi="Times New Roman" w:cs="Times New Roman"/>
        </w:rPr>
        <w:t xml:space="preserve">, genetic </w:t>
      </w:r>
      <w:r w:rsidR="0092503E" w:rsidRPr="00CD6EBA">
        <w:rPr>
          <w:rFonts w:ascii="Times New Roman" w:hAnsi="Times New Roman" w:cs="Times New Roman"/>
        </w:rPr>
        <w:t xml:space="preserve">and phenotypic </w:t>
      </w:r>
      <w:r w:rsidR="0072192D" w:rsidRPr="00CD6EBA">
        <w:rPr>
          <w:rFonts w:ascii="Times New Roman" w:hAnsi="Times New Roman" w:cs="Times New Roman"/>
        </w:rPr>
        <w:t>variance</w:t>
      </w:r>
      <w:r w:rsidR="0092503E" w:rsidRPr="00CD6EBA">
        <w:rPr>
          <w:rFonts w:ascii="Times New Roman" w:hAnsi="Times New Roman" w:cs="Times New Roman"/>
        </w:rPr>
        <w:t>s</w:t>
      </w:r>
      <w:r w:rsidR="0072192D" w:rsidRPr="00CD6EBA">
        <w:rPr>
          <w:rFonts w:ascii="Times New Roman" w:hAnsi="Times New Roman" w:cs="Times New Roman"/>
        </w:rPr>
        <w:t xml:space="preserve">, </w:t>
      </w:r>
      <w:r w:rsidR="0092503E" w:rsidRPr="00CD6EBA">
        <w:rPr>
          <w:rFonts w:ascii="Times New Roman" w:hAnsi="Times New Roman" w:cs="Times New Roman"/>
        </w:rPr>
        <w:t xml:space="preserve">match of the population mean phenotype with the environmental optimum, </w:t>
      </w:r>
      <w:r w:rsidR="0072192D" w:rsidRPr="00CD6EBA">
        <w:rPr>
          <w:rFonts w:ascii="Times New Roman" w:hAnsi="Times New Roman" w:cs="Times New Roman"/>
        </w:rPr>
        <w:t xml:space="preserve">and by recording extinction events. </w:t>
      </w:r>
      <w:r w:rsidR="002366EF" w:rsidRPr="00CD6EBA">
        <w:rPr>
          <w:rFonts w:ascii="Times New Roman" w:hAnsi="Times New Roman" w:cs="Times New Roman"/>
        </w:rPr>
        <w:t xml:space="preserve">After several replications, the probability of </w:t>
      </w:r>
      <w:r w:rsidR="0092503E" w:rsidRPr="00CD6EBA">
        <w:rPr>
          <w:rFonts w:ascii="Times New Roman" w:hAnsi="Times New Roman" w:cs="Times New Roman"/>
        </w:rPr>
        <w:t>persistence</w:t>
      </w:r>
      <w:r w:rsidR="002366EF" w:rsidRPr="00CD6EBA">
        <w:rPr>
          <w:rFonts w:ascii="Times New Roman" w:hAnsi="Times New Roman" w:cs="Times New Roman"/>
        </w:rPr>
        <w:t xml:space="preserve"> can be compute</w:t>
      </w:r>
      <w:r w:rsidR="0072192D" w:rsidRPr="00CD6EBA">
        <w:rPr>
          <w:rFonts w:ascii="Times New Roman" w:hAnsi="Times New Roman" w:cs="Times New Roman"/>
        </w:rPr>
        <w:t>d</w:t>
      </w:r>
      <w:r w:rsidR="002366EF" w:rsidRPr="00CD6EBA">
        <w:rPr>
          <w:rFonts w:ascii="Times New Roman" w:hAnsi="Times New Roman" w:cs="Times New Roman"/>
        </w:rPr>
        <w:t xml:space="preserve"> for each kind of organism and each scenario of environment</w:t>
      </w:r>
      <w:r w:rsidR="00192806" w:rsidRPr="00CD6EBA">
        <w:rPr>
          <w:rFonts w:ascii="Times New Roman" w:hAnsi="Times New Roman" w:cs="Times New Roman"/>
        </w:rPr>
        <w:t>al change.</w:t>
      </w:r>
    </w:p>
    <w:p w14:paraId="56BEB825" w14:textId="77777777" w:rsidR="00FB23E7" w:rsidRPr="00CD6EBA" w:rsidRDefault="00FB23E7" w:rsidP="002E707B">
      <w:pPr>
        <w:spacing w:line="360" w:lineRule="auto"/>
        <w:jc w:val="both"/>
        <w:rPr>
          <w:rFonts w:ascii="Times New Roman" w:hAnsi="Times New Roman" w:cs="Times New Roman"/>
        </w:rPr>
      </w:pPr>
    </w:p>
    <w:p w14:paraId="3C645D1B" w14:textId="77777777" w:rsidR="00686634" w:rsidRPr="00CD6EBA" w:rsidRDefault="00FB23E7" w:rsidP="002E707B">
      <w:pPr>
        <w:spacing w:line="360" w:lineRule="auto"/>
        <w:jc w:val="both"/>
        <w:rPr>
          <w:rFonts w:ascii="Times New Roman" w:hAnsi="Times New Roman" w:cs="Times New Roman"/>
        </w:rPr>
      </w:pPr>
      <w:r w:rsidRPr="00CD6EBA">
        <w:rPr>
          <w:rFonts w:ascii="Times New Roman" w:hAnsi="Times New Roman" w:cs="Times New Roman"/>
        </w:rPr>
        <w:t>What outputs from the model are needed to observe its internal dynamics as well as its system-level behavior?</w:t>
      </w:r>
      <w:r w:rsidR="00686634" w:rsidRPr="00CD6EBA">
        <w:rPr>
          <w:rFonts w:ascii="Times New Roman" w:hAnsi="Times New Roman" w:cs="Times New Roman"/>
        </w:rPr>
        <w:t xml:space="preserve"> </w:t>
      </w:r>
    </w:p>
    <w:p w14:paraId="56EB3CED" w14:textId="050EC494" w:rsidR="00686634" w:rsidRPr="00CD6EBA" w:rsidRDefault="00686634" w:rsidP="0072192D">
      <w:pPr>
        <w:spacing w:line="360" w:lineRule="auto"/>
        <w:ind w:firstLine="720"/>
        <w:jc w:val="both"/>
        <w:rPr>
          <w:rFonts w:ascii="Times New Roman" w:hAnsi="Times New Roman" w:cs="Times New Roman"/>
        </w:rPr>
      </w:pPr>
      <w:r w:rsidRPr="00CD6EBA">
        <w:rPr>
          <w:rFonts w:ascii="Times New Roman" w:hAnsi="Times New Roman" w:cs="Times New Roman"/>
        </w:rPr>
        <w:lastRenderedPageBreak/>
        <w:t xml:space="preserve">The user interface already </w:t>
      </w:r>
      <w:r w:rsidR="00B20321" w:rsidRPr="00CD6EBA">
        <w:rPr>
          <w:rFonts w:ascii="Times New Roman" w:hAnsi="Times New Roman" w:cs="Times New Roman"/>
        </w:rPr>
        <w:t xml:space="preserve">includes plots showing the internal real time dynamics of the simulation. This includes the </w:t>
      </w:r>
      <w:r w:rsidR="0072192D" w:rsidRPr="00CD6EBA">
        <w:rPr>
          <w:rFonts w:ascii="Times New Roman" w:hAnsi="Times New Roman" w:cs="Times New Roman"/>
        </w:rPr>
        <w:t xml:space="preserve">genotypic and </w:t>
      </w:r>
      <w:r w:rsidR="00B20321" w:rsidRPr="00CD6EBA">
        <w:rPr>
          <w:rFonts w:ascii="Times New Roman" w:hAnsi="Times New Roman" w:cs="Times New Roman"/>
        </w:rPr>
        <w:t>phenotypic distribution</w:t>
      </w:r>
      <w:r w:rsidR="0072192D" w:rsidRPr="00CD6EBA">
        <w:rPr>
          <w:rFonts w:ascii="Times New Roman" w:hAnsi="Times New Roman" w:cs="Times New Roman"/>
        </w:rPr>
        <w:t>s</w:t>
      </w:r>
      <w:r w:rsidR="00B20321" w:rsidRPr="00CD6EBA">
        <w:rPr>
          <w:rFonts w:ascii="Times New Roman" w:hAnsi="Times New Roman" w:cs="Times New Roman"/>
        </w:rPr>
        <w:t xml:space="preserve"> in the population in relati</w:t>
      </w:r>
      <w:r w:rsidR="0072192D" w:rsidRPr="00CD6EBA">
        <w:rPr>
          <w:rFonts w:ascii="Times New Roman" w:hAnsi="Times New Roman" w:cs="Times New Roman"/>
        </w:rPr>
        <w:t>on to the environmental optimum. The system-level behavior can be monitor</w:t>
      </w:r>
      <w:r w:rsidR="005A070C" w:rsidRPr="00CD6EBA">
        <w:rPr>
          <w:rFonts w:ascii="Times New Roman" w:hAnsi="Times New Roman" w:cs="Times New Roman"/>
        </w:rPr>
        <w:t>ed</w:t>
      </w:r>
      <w:r w:rsidR="0072192D" w:rsidRPr="00CD6EBA">
        <w:rPr>
          <w:rFonts w:ascii="Times New Roman" w:hAnsi="Times New Roman" w:cs="Times New Roman"/>
        </w:rPr>
        <w:t xml:space="preserve"> through </w:t>
      </w:r>
      <w:r w:rsidR="00B20321" w:rsidRPr="00CD6EBA">
        <w:rPr>
          <w:rFonts w:ascii="Times New Roman" w:hAnsi="Times New Roman" w:cs="Times New Roman"/>
        </w:rPr>
        <w:t>time series plots describing the population abundance</w:t>
      </w:r>
      <w:r w:rsidR="0072192D" w:rsidRPr="00CD6EBA">
        <w:rPr>
          <w:rFonts w:ascii="Times New Roman" w:hAnsi="Times New Roman" w:cs="Times New Roman"/>
        </w:rPr>
        <w:t>,</w:t>
      </w:r>
      <w:r w:rsidR="00B20321" w:rsidRPr="00CD6EBA">
        <w:rPr>
          <w:rFonts w:ascii="Times New Roman" w:hAnsi="Times New Roman" w:cs="Times New Roman"/>
        </w:rPr>
        <w:t xml:space="preserve"> </w:t>
      </w:r>
      <w:r w:rsidR="005A070C" w:rsidRPr="00CD6EBA">
        <w:rPr>
          <w:rFonts w:ascii="Times New Roman" w:hAnsi="Times New Roman" w:cs="Times New Roman"/>
        </w:rPr>
        <w:t xml:space="preserve">genetic </w:t>
      </w:r>
      <w:r w:rsidR="003E2F51" w:rsidRPr="00CD6EBA">
        <w:rPr>
          <w:rFonts w:ascii="Times New Roman" w:hAnsi="Times New Roman" w:cs="Times New Roman"/>
        </w:rPr>
        <w:t xml:space="preserve">and phenotypic </w:t>
      </w:r>
      <w:r w:rsidR="005A070C" w:rsidRPr="00CD6EBA">
        <w:rPr>
          <w:rFonts w:ascii="Times New Roman" w:hAnsi="Times New Roman" w:cs="Times New Roman"/>
        </w:rPr>
        <w:t>variance</w:t>
      </w:r>
      <w:r w:rsidR="003E2F51" w:rsidRPr="00CD6EBA">
        <w:rPr>
          <w:rFonts w:ascii="Times New Roman" w:hAnsi="Times New Roman" w:cs="Times New Roman"/>
        </w:rPr>
        <w:t>s</w:t>
      </w:r>
      <w:r w:rsidR="005A070C" w:rsidRPr="00CD6EBA">
        <w:rPr>
          <w:rFonts w:ascii="Times New Roman" w:hAnsi="Times New Roman" w:cs="Times New Roman"/>
        </w:rPr>
        <w:t>;</w:t>
      </w:r>
      <w:r w:rsidR="0072192D" w:rsidRPr="00CD6EBA">
        <w:rPr>
          <w:rFonts w:ascii="Times New Roman" w:hAnsi="Times New Roman" w:cs="Times New Roman"/>
        </w:rPr>
        <w:t xml:space="preserve"> </w:t>
      </w:r>
      <w:r w:rsidR="00B20321" w:rsidRPr="00CD6EBA">
        <w:rPr>
          <w:rFonts w:ascii="Times New Roman" w:hAnsi="Times New Roman" w:cs="Times New Roman"/>
        </w:rPr>
        <w:t xml:space="preserve">and </w:t>
      </w:r>
      <w:r w:rsidR="005A070C" w:rsidRPr="00CD6EBA">
        <w:rPr>
          <w:rFonts w:ascii="Times New Roman" w:hAnsi="Times New Roman" w:cs="Times New Roman"/>
        </w:rPr>
        <w:t xml:space="preserve">by </w:t>
      </w:r>
      <w:r w:rsidR="003E2F51" w:rsidRPr="00CD6EBA">
        <w:rPr>
          <w:rFonts w:ascii="Times New Roman" w:hAnsi="Times New Roman" w:cs="Times New Roman"/>
        </w:rPr>
        <w:t xml:space="preserve">a </w:t>
      </w:r>
      <w:r w:rsidR="00B20321" w:rsidRPr="00CD6EBA">
        <w:rPr>
          <w:rFonts w:ascii="Times New Roman" w:hAnsi="Times New Roman" w:cs="Times New Roman"/>
        </w:rPr>
        <w:t>panel monit</w:t>
      </w:r>
      <w:r w:rsidR="0072192D" w:rsidRPr="00CD6EBA">
        <w:rPr>
          <w:rFonts w:ascii="Times New Roman" w:hAnsi="Times New Roman" w:cs="Times New Roman"/>
        </w:rPr>
        <w:t xml:space="preserve">oring the </w:t>
      </w:r>
      <w:r w:rsidR="003E2F51" w:rsidRPr="00CD6EBA">
        <w:rPr>
          <w:rFonts w:ascii="Times New Roman" w:hAnsi="Times New Roman" w:cs="Times New Roman"/>
        </w:rPr>
        <w:t>degree of adaptation of the population</w:t>
      </w:r>
      <w:r w:rsidR="00B20321" w:rsidRPr="00CD6EBA">
        <w:rPr>
          <w:rFonts w:ascii="Times New Roman" w:hAnsi="Times New Roman" w:cs="Times New Roman"/>
        </w:rPr>
        <w:t>.</w:t>
      </w:r>
    </w:p>
    <w:p w14:paraId="198D38ED" w14:textId="77777777" w:rsidR="00686634" w:rsidRPr="00CD6EBA" w:rsidRDefault="00686634" w:rsidP="002E707B">
      <w:pPr>
        <w:spacing w:line="360" w:lineRule="auto"/>
        <w:jc w:val="both"/>
        <w:rPr>
          <w:rFonts w:ascii="Times New Roman" w:hAnsi="Times New Roman" w:cs="Times New Roman"/>
        </w:rPr>
      </w:pPr>
    </w:p>
    <w:p w14:paraId="618AF496" w14:textId="7154A282" w:rsidR="00FB23E7" w:rsidRPr="00CD6EBA" w:rsidRDefault="00686634" w:rsidP="002E707B">
      <w:pPr>
        <w:spacing w:line="360" w:lineRule="auto"/>
        <w:jc w:val="both"/>
        <w:rPr>
          <w:rFonts w:ascii="Times New Roman" w:hAnsi="Times New Roman" w:cs="Times New Roman"/>
        </w:rPr>
      </w:pPr>
      <w:r w:rsidRPr="00CD6EBA">
        <w:rPr>
          <w:rFonts w:ascii="Times New Roman" w:hAnsi="Times New Roman" w:cs="Times New Roman"/>
        </w:rPr>
        <w:t>What tools (graphics, file output, data on individuals, etc.) are needed to obtain these outputs?</w:t>
      </w:r>
    </w:p>
    <w:p w14:paraId="2AD61BB3" w14:textId="4123541A" w:rsidR="00FB23E7" w:rsidRPr="00CD6EBA" w:rsidRDefault="00E73226" w:rsidP="005A070C">
      <w:pPr>
        <w:spacing w:line="360" w:lineRule="auto"/>
        <w:ind w:firstLine="720"/>
        <w:jc w:val="both"/>
        <w:rPr>
          <w:rFonts w:ascii="Times New Roman" w:hAnsi="Times New Roman" w:cs="Times New Roman"/>
        </w:rPr>
      </w:pPr>
      <w:r w:rsidRPr="00CD6EBA">
        <w:rPr>
          <w:rFonts w:ascii="Times New Roman" w:hAnsi="Times New Roman" w:cs="Times New Roman"/>
        </w:rPr>
        <w:t>The user interface already includes the above mentioned plots for real time monitoring of simulation runs.</w:t>
      </w:r>
      <w:r w:rsidR="009020F4" w:rsidRPr="00CD6EBA">
        <w:rPr>
          <w:rFonts w:ascii="Times New Roman" w:hAnsi="Times New Roman" w:cs="Times New Roman"/>
        </w:rPr>
        <w:t xml:space="preserve"> </w:t>
      </w:r>
      <w:proofErr w:type="spellStart"/>
      <w:r w:rsidR="009020F4" w:rsidRPr="00CD6EBA">
        <w:rPr>
          <w:rFonts w:ascii="Times New Roman" w:hAnsi="Times New Roman" w:cs="Times New Roman"/>
        </w:rPr>
        <w:t>Netlogo</w:t>
      </w:r>
      <w:proofErr w:type="spellEnd"/>
      <w:r w:rsidR="009020F4" w:rsidRPr="00CD6EBA">
        <w:rPr>
          <w:rFonts w:ascii="Times New Roman" w:hAnsi="Times New Roman" w:cs="Times New Roman"/>
        </w:rPr>
        <w:t xml:space="preserve"> software</w:t>
      </w:r>
      <w:r w:rsidRPr="00CD6EBA">
        <w:rPr>
          <w:rFonts w:ascii="Times New Roman" w:hAnsi="Times New Roman" w:cs="Times New Roman"/>
        </w:rPr>
        <w:t xml:space="preserve"> allows exporting plot data in *.csv format for further analysis. In addition, </w:t>
      </w:r>
      <w:r w:rsidR="00D9308A" w:rsidRPr="00CD6EBA">
        <w:rPr>
          <w:rFonts w:ascii="Times New Roman" w:hAnsi="Times New Roman" w:cs="Times New Roman"/>
        </w:rPr>
        <w:t xml:space="preserve">simulation experiments that involve several replicates and </w:t>
      </w:r>
      <w:r w:rsidRPr="00CD6EBA">
        <w:rPr>
          <w:rFonts w:ascii="Times New Roman" w:hAnsi="Times New Roman" w:cs="Times New Roman"/>
        </w:rPr>
        <w:t>systematic variations of model settings can be run using t</w:t>
      </w:r>
      <w:r w:rsidR="00D328EC" w:rsidRPr="00CD6EBA">
        <w:rPr>
          <w:rFonts w:ascii="Times New Roman" w:hAnsi="Times New Roman" w:cs="Times New Roman"/>
        </w:rPr>
        <w:t xml:space="preserve">he </w:t>
      </w:r>
      <w:proofErr w:type="spellStart"/>
      <w:r w:rsidRPr="00CD6EBA">
        <w:rPr>
          <w:rFonts w:ascii="Times New Roman" w:hAnsi="Times New Roman" w:cs="Times New Roman"/>
          <w:i/>
        </w:rPr>
        <w:t>B</w:t>
      </w:r>
      <w:r w:rsidR="00D328EC" w:rsidRPr="00CD6EBA">
        <w:rPr>
          <w:rFonts w:ascii="Times New Roman" w:hAnsi="Times New Roman" w:cs="Times New Roman"/>
          <w:i/>
        </w:rPr>
        <w:t>ehavior</w:t>
      </w:r>
      <w:r w:rsidRPr="00CD6EBA">
        <w:rPr>
          <w:rFonts w:ascii="Times New Roman" w:hAnsi="Times New Roman" w:cs="Times New Roman"/>
          <w:i/>
        </w:rPr>
        <w:t>S</w:t>
      </w:r>
      <w:r w:rsidR="00B20321" w:rsidRPr="00CD6EBA">
        <w:rPr>
          <w:rFonts w:ascii="Times New Roman" w:hAnsi="Times New Roman" w:cs="Times New Roman"/>
          <w:i/>
        </w:rPr>
        <w:t>pace</w:t>
      </w:r>
      <w:proofErr w:type="spellEnd"/>
      <w:r w:rsidR="00B20321" w:rsidRPr="00CD6EBA">
        <w:rPr>
          <w:rFonts w:ascii="Times New Roman" w:hAnsi="Times New Roman" w:cs="Times New Roman"/>
        </w:rPr>
        <w:t xml:space="preserve"> tool of </w:t>
      </w:r>
      <w:proofErr w:type="spellStart"/>
      <w:r w:rsidR="00B20321" w:rsidRPr="00CD6EBA">
        <w:rPr>
          <w:rFonts w:ascii="Times New Roman" w:hAnsi="Times New Roman" w:cs="Times New Roman"/>
        </w:rPr>
        <w:t>Netlogo</w:t>
      </w:r>
      <w:proofErr w:type="spellEnd"/>
      <w:r w:rsidRPr="00CD6EBA">
        <w:rPr>
          <w:rFonts w:ascii="Times New Roman" w:hAnsi="Times New Roman" w:cs="Times New Roman"/>
        </w:rPr>
        <w:t>.</w:t>
      </w:r>
      <w:r w:rsidR="00B20321" w:rsidRPr="00CD6EBA">
        <w:rPr>
          <w:rFonts w:ascii="Times New Roman" w:hAnsi="Times New Roman" w:cs="Times New Roman"/>
        </w:rPr>
        <w:t xml:space="preserve"> </w:t>
      </w:r>
      <w:r w:rsidR="00285305" w:rsidRPr="00CD6EBA">
        <w:rPr>
          <w:rFonts w:ascii="Times New Roman" w:hAnsi="Times New Roman" w:cs="Times New Roman"/>
        </w:rPr>
        <w:t xml:space="preserve">The </w:t>
      </w:r>
      <w:r w:rsidR="009020F4" w:rsidRPr="00CD6EBA">
        <w:rPr>
          <w:rFonts w:ascii="Times New Roman" w:hAnsi="Times New Roman" w:cs="Times New Roman"/>
        </w:rPr>
        <w:t>resulting</w:t>
      </w:r>
      <w:r w:rsidR="00285305" w:rsidRPr="00CD6EBA">
        <w:rPr>
          <w:rFonts w:ascii="Times New Roman" w:hAnsi="Times New Roman" w:cs="Times New Roman"/>
        </w:rPr>
        <w:t xml:space="preserve"> output file (*.csv) can be open</w:t>
      </w:r>
      <w:r w:rsidR="006750A0" w:rsidRPr="00CD6EBA">
        <w:rPr>
          <w:rFonts w:ascii="Times New Roman" w:hAnsi="Times New Roman" w:cs="Times New Roman"/>
        </w:rPr>
        <w:t>ed</w:t>
      </w:r>
      <w:r w:rsidR="00285305" w:rsidRPr="00CD6EBA">
        <w:rPr>
          <w:rFonts w:ascii="Times New Roman" w:hAnsi="Times New Roman" w:cs="Times New Roman"/>
        </w:rPr>
        <w:t xml:space="preserve"> with the preferred program (e</w:t>
      </w:r>
      <w:r w:rsidR="00DF42D3" w:rsidRPr="00CD6EBA">
        <w:rPr>
          <w:rFonts w:ascii="Times New Roman" w:hAnsi="Times New Roman" w:cs="Times New Roman"/>
        </w:rPr>
        <w:t>.g.</w:t>
      </w:r>
      <w:r w:rsidR="00285305" w:rsidRPr="00CD6EBA">
        <w:rPr>
          <w:rFonts w:ascii="Times New Roman" w:hAnsi="Times New Roman" w:cs="Times New Roman"/>
        </w:rPr>
        <w:t xml:space="preserve">, R) to </w:t>
      </w:r>
      <w:r w:rsidR="00D328EC" w:rsidRPr="00CD6EBA">
        <w:rPr>
          <w:rFonts w:ascii="Times New Roman" w:hAnsi="Times New Roman" w:cs="Times New Roman"/>
        </w:rPr>
        <w:t>compute</w:t>
      </w:r>
      <w:r w:rsidR="00D9308A" w:rsidRPr="00CD6EBA">
        <w:rPr>
          <w:rFonts w:ascii="Times New Roman" w:hAnsi="Times New Roman" w:cs="Times New Roman"/>
        </w:rPr>
        <w:t>, for example,</w:t>
      </w:r>
      <w:r w:rsidR="00285305" w:rsidRPr="00CD6EBA">
        <w:rPr>
          <w:rFonts w:ascii="Times New Roman" w:hAnsi="Times New Roman" w:cs="Times New Roman"/>
        </w:rPr>
        <w:t xml:space="preserve"> the probability of </w:t>
      </w:r>
      <w:r w:rsidR="003E2F51" w:rsidRPr="00CD6EBA">
        <w:rPr>
          <w:rFonts w:ascii="Times New Roman" w:hAnsi="Times New Roman" w:cs="Times New Roman"/>
        </w:rPr>
        <w:t xml:space="preserve">persistence </w:t>
      </w:r>
      <w:r w:rsidR="006750A0" w:rsidRPr="00CD6EBA">
        <w:rPr>
          <w:rFonts w:ascii="Times New Roman" w:hAnsi="Times New Roman" w:cs="Times New Roman"/>
        </w:rPr>
        <w:t>over</w:t>
      </w:r>
      <w:r w:rsidR="00D328EC" w:rsidRPr="00CD6EBA">
        <w:rPr>
          <w:rFonts w:ascii="Times New Roman" w:hAnsi="Times New Roman" w:cs="Times New Roman"/>
        </w:rPr>
        <w:t xml:space="preserve"> the selected time span </w:t>
      </w:r>
      <w:r w:rsidR="006750A0" w:rsidRPr="00CD6EBA">
        <w:rPr>
          <w:rFonts w:ascii="Times New Roman" w:hAnsi="Times New Roman" w:cs="Times New Roman"/>
        </w:rPr>
        <w:t>(</w:t>
      </w:r>
      <w:r w:rsidR="00D328EC" w:rsidRPr="00CD6EBA">
        <w:rPr>
          <w:rFonts w:ascii="Times New Roman" w:hAnsi="Times New Roman" w:cs="Times New Roman"/>
        </w:rPr>
        <w:t>in generations</w:t>
      </w:r>
      <w:r w:rsidR="006750A0" w:rsidRPr="00CD6EBA">
        <w:rPr>
          <w:rFonts w:ascii="Times New Roman" w:hAnsi="Times New Roman" w:cs="Times New Roman"/>
        </w:rPr>
        <w:t>)</w:t>
      </w:r>
      <w:r w:rsidR="00285305" w:rsidRPr="00CD6EBA">
        <w:rPr>
          <w:rFonts w:ascii="Times New Roman" w:hAnsi="Times New Roman" w:cs="Times New Roman"/>
        </w:rPr>
        <w:t>.</w:t>
      </w:r>
    </w:p>
    <w:p w14:paraId="5793640B" w14:textId="77777777" w:rsidR="00272D79" w:rsidRPr="00CD6EBA" w:rsidRDefault="00272D79" w:rsidP="002E707B">
      <w:pPr>
        <w:spacing w:line="360" w:lineRule="auto"/>
        <w:jc w:val="both"/>
        <w:rPr>
          <w:rFonts w:ascii="Times New Roman" w:hAnsi="Times New Roman" w:cs="Times New Roman"/>
        </w:rPr>
      </w:pPr>
    </w:p>
    <w:p w14:paraId="77FBF55B" w14:textId="65DD6227" w:rsidR="006E62E3" w:rsidRPr="00CD6EBA" w:rsidRDefault="005F1BC2" w:rsidP="002E707B">
      <w:pPr>
        <w:spacing w:line="360" w:lineRule="auto"/>
        <w:jc w:val="both"/>
        <w:rPr>
          <w:rFonts w:ascii="Times New Roman" w:hAnsi="Times New Roman" w:cs="Times New Roman"/>
          <w:b/>
        </w:rPr>
      </w:pPr>
      <w:r w:rsidRPr="00CD6EBA">
        <w:rPr>
          <w:rFonts w:ascii="Times New Roman" w:hAnsi="Times New Roman" w:cs="Times New Roman"/>
          <w:b/>
          <w:i/>
        </w:rPr>
        <w:t>v</w:t>
      </w:r>
      <w:r w:rsidRPr="00CD6EBA">
        <w:rPr>
          <w:rFonts w:ascii="Times New Roman" w:hAnsi="Times New Roman" w:cs="Times New Roman"/>
          <w:b/>
        </w:rPr>
        <w:t xml:space="preserve">) </w:t>
      </w:r>
      <w:r w:rsidR="006E62E3" w:rsidRPr="00CD6EBA">
        <w:rPr>
          <w:rFonts w:ascii="Times New Roman" w:hAnsi="Times New Roman" w:cs="Times New Roman"/>
          <w:b/>
        </w:rPr>
        <w:t>Initialization</w:t>
      </w:r>
    </w:p>
    <w:p w14:paraId="1800914F" w14:textId="77777777" w:rsidR="006E62E3" w:rsidRPr="00CD6EBA" w:rsidRDefault="006E62E3" w:rsidP="002E707B">
      <w:pPr>
        <w:spacing w:line="360" w:lineRule="auto"/>
        <w:jc w:val="both"/>
        <w:rPr>
          <w:rFonts w:ascii="Times New Roman" w:hAnsi="Times New Roman" w:cs="Times New Roman"/>
        </w:rPr>
      </w:pPr>
    </w:p>
    <w:p w14:paraId="13227728" w14:textId="431D7DCF" w:rsidR="004849CA" w:rsidRPr="00CD6EBA" w:rsidRDefault="004849CA" w:rsidP="002E707B">
      <w:pPr>
        <w:spacing w:line="360" w:lineRule="auto"/>
        <w:jc w:val="both"/>
        <w:rPr>
          <w:rFonts w:ascii="Times New Roman" w:hAnsi="Times New Roman" w:cs="Times New Roman"/>
        </w:rPr>
      </w:pPr>
      <w:r w:rsidRPr="00CD6EBA">
        <w:rPr>
          <w:rFonts w:ascii="Times New Roman" w:hAnsi="Times New Roman" w:cs="Times New Roman"/>
        </w:rPr>
        <w:t>What is the initial state of the model world? How many entities? What are the exact values of their state variables (or were they set stochastically)?</w:t>
      </w:r>
    </w:p>
    <w:p w14:paraId="2C4203F0" w14:textId="77777777" w:rsidR="004849CA" w:rsidRPr="00CD6EBA" w:rsidRDefault="004849CA" w:rsidP="002E707B">
      <w:pPr>
        <w:spacing w:line="360" w:lineRule="auto"/>
        <w:jc w:val="both"/>
        <w:rPr>
          <w:rFonts w:ascii="Times New Roman" w:hAnsi="Times New Roman" w:cs="Times New Roman"/>
        </w:rPr>
      </w:pPr>
    </w:p>
    <w:p w14:paraId="75D70EF8" w14:textId="77777777" w:rsidR="00A7377A" w:rsidRPr="00CD6EBA" w:rsidRDefault="00A7377A" w:rsidP="002E707B">
      <w:pPr>
        <w:spacing w:line="360" w:lineRule="auto"/>
        <w:jc w:val="both"/>
        <w:rPr>
          <w:rFonts w:ascii="Times New Roman" w:hAnsi="Times New Roman" w:cs="Times New Roman"/>
        </w:rPr>
      </w:pPr>
      <w:r w:rsidRPr="00CD6EBA">
        <w:rPr>
          <w:rFonts w:ascii="Times New Roman" w:hAnsi="Times New Roman" w:cs="Times New Roman"/>
        </w:rPr>
        <w:t>The initialization of the model world or setup, includes the following:</w:t>
      </w:r>
    </w:p>
    <w:p w14:paraId="090715E3" w14:textId="7810CB83" w:rsidR="006E62E3" w:rsidRPr="00CD6EBA" w:rsidRDefault="00A7377A"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 xml:space="preserve">The initial </w:t>
      </w:r>
      <w:r w:rsidR="006E62E3" w:rsidRPr="00CD6EBA">
        <w:rPr>
          <w:rFonts w:ascii="Times New Roman" w:hAnsi="Times New Roman" w:cs="Times New Roman"/>
        </w:rPr>
        <w:t>environment</w:t>
      </w:r>
      <w:r w:rsidRPr="00CD6EBA">
        <w:rPr>
          <w:rFonts w:ascii="Times New Roman" w:hAnsi="Times New Roman" w:cs="Times New Roman"/>
        </w:rPr>
        <w:t>al state</w:t>
      </w:r>
      <w:r w:rsidR="006E62E3" w:rsidRPr="00CD6EBA">
        <w:rPr>
          <w:rFonts w:ascii="Times New Roman" w:hAnsi="Times New Roman" w:cs="Times New Roman"/>
        </w:rPr>
        <w:t xml:space="preserve"> is set</w:t>
      </w:r>
      <w:r w:rsidRPr="00CD6EBA">
        <w:rPr>
          <w:rFonts w:ascii="Times New Roman" w:hAnsi="Times New Roman" w:cs="Times New Roman"/>
        </w:rPr>
        <w:t xml:space="preserve"> to its default initial value</w:t>
      </w:r>
      <w:r w:rsidR="006E62E3" w:rsidRPr="00CD6EBA">
        <w:rPr>
          <w:rFonts w:ascii="Times New Roman" w:hAnsi="Times New Roman" w:cs="Times New Roman"/>
        </w:rPr>
        <w:t>. This means that the patch optimum is set to zero (initial environmental optimum).</w:t>
      </w:r>
    </w:p>
    <w:p w14:paraId="375C5FD2" w14:textId="36054B0F" w:rsidR="00A7377A" w:rsidRPr="00CD6EBA" w:rsidRDefault="006E62E3" w:rsidP="003E2F51">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i/>
        </w:rPr>
        <w:t>N</w:t>
      </w:r>
      <w:r w:rsidRPr="00CD6EBA">
        <w:rPr>
          <w:rFonts w:ascii="Times New Roman" w:hAnsi="Times New Roman" w:cs="Times New Roman"/>
        </w:rPr>
        <w:t xml:space="preserve"> agents a</w:t>
      </w:r>
      <w:r w:rsidR="00A0539B" w:rsidRPr="00CD6EBA">
        <w:rPr>
          <w:rFonts w:ascii="Times New Roman" w:hAnsi="Times New Roman" w:cs="Times New Roman"/>
        </w:rPr>
        <w:t xml:space="preserve">re created (by default </w:t>
      </w:r>
      <w:r w:rsidR="00A0539B" w:rsidRPr="00CD6EBA">
        <w:rPr>
          <w:rFonts w:ascii="Times New Roman" w:hAnsi="Times New Roman" w:cs="Times New Roman"/>
          <w:i/>
        </w:rPr>
        <w:t>N = 1000</w:t>
      </w:r>
      <w:r w:rsidR="00A0539B" w:rsidRPr="00CD6EBA">
        <w:rPr>
          <w:rFonts w:ascii="Times New Roman" w:hAnsi="Times New Roman" w:cs="Times New Roman"/>
        </w:rPr>
        <w:t>)</w:t>
      </w:r>
      <w:r w:rsidR="00F6152F" w:rsidRPr="00CD6EBA">
        <w:rPr>
          <w:rFonts w:ascii="Times New Roman" w:hAnsi="Times New Roman" w:cs="Times New Roman"/>
        </w:rPr>
        <w:t xml:space="preserve"> and the population is assumed to be locally adapted</w:t>
      </w:r>
      <w:r w:rsidRPr="00CD6EBA">
        <w:rPr>
          <w:rFonts w:ascii="Times New Roman" w:hAnsi="Times New Roman" w:cs="Times New Roman"/>
        </w:rPr>
        <w:t>.</w:t>
      </w:r>
      <w:r w:rsidR="00F6152F" w:rsidRPr="00CD6EBA">
        <w:rPr>
          <w:rFonts w:ascii="Times New Roman" w:hAnsi="Times New Roman" w:cs="Times New Roman"/>
        </w:rPr>
        <w:t xml:space="preserve"> Therefore, the resulting mean phenotype</w:t>
      </w:r>
      <w:r w:rsidR="00DF42D3" w:rsidRPr="00CD6EBA">
        <w:rPr>
          <w:rFonts w:ascii="Times New Roman" w:hAnsi="Times New Roman" w:cs="Times New Roman"/>
        </w:rPr>
        <w:t xml:space="preserve"> of the population</w:t>
      </w:r>
      <w:r w:rsidR="00F6152F" w:rsidRPr="00CD6EBA">
        <w:rPr>
          <w:rFonts w:ascii="Times New Roman" w:hAnsi="Times New Roman" w:cs="Times New Roman"/>
        </w:rPr>
        <w:t xml:space="preserve"> is centered on the initial environmental optimum. </w:t>
      </w:r>
      <w:r w:rsidRPr="00CD6EBA">
        <w:rPr>
          <w:rFonts w:ascii="Times New Roman" w:hAnsi="Times New Roman" w:cs="Times New Roman"/>
        </w:rPr>
        <w:t xml:space="preserve"> </w:t>
      </w:r>
    </w:p>
    <w:p w14:paraId="4BA5D98E" w14:textId="4433A11F" w:rsidR="006E62E3" w:rsidRPr="00CD6EBA" w:rsidRDefault="006E62E3"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 xml:space="preserve">The genetic component </w:t>
      </w:r>
      <w:r w:rsidR="00C034D5" w:rsidRPr="00CD6EBA">
        <w:rPr>
          <w:rFonts w:ascii="Times New Roman" w:hAnsi="Times New Roman" w:cs="Times New Roman"/>
        </w:rPr>
        <w:t xml:space="preserve">of the phenotype </w:t>
      </w:r>
      <w:r w:rsidRPr="00CD6EBA">
        <w:rPr>
          <w:rFonts w:ascii="Times New Roman" w:hAnsi="Times New Roman" w:cs="Times New Roman"/>
        </w:rPr>
        <w:t>is set according to t</w:t>
      </w:r>
      <w:r w:rsidR="00A7377A" w:rsidRPr="00CD6EBA">
        <w:rPr>
          <w:rFonts w:ascii="Times New Roman" w:hAnsi="Times New Roman" w:cs="Times New Roman"/>
        </w:rPr>
        <w:t>he selected method of genetics (</w:t>
      </w:r>
      <w:r w:rsidRPr="00CD6EBA">
        <w:rPr>
          <w:rFonts w:ascii="Times New Roman" w:hAnsi="Times New Roman" w:cs="Times New Roman"/>
        </w:rPr>
        <w:t>explicit or implicit</w:t>
      </w:r>
      <w:r w:rsidR="00A7377A" w:rsidRPr="00CD6EBA">
        <w:rPr>
          <w:rFonts w:ascii="Times New Roman" w:hAnsi="Times New Roman" w:cs="Times New Roman"/>
        </w:rPr>
        <w:t>)</w:t>
      </w:r>
      <w:r w:rsidRPr="00CD6EBA">
        <w:rPr>
          <w:rFonts w:ascii="Times New Roman" w:hAnsi="Times New Roman" w:cs="Times New Roman"/>
        </w:rPr>
        <w:t>.</w:t>
      </w:r>
    </w:p>
    <w:p w14:paraId="0BB8F450" w14:textId="1E898216" w:rsidR="00C034D5" w:rsidRPr="00CD6EBA" w:rsidRDefault="00974D23"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t>Phenotypic plasticity</w:t>
      </w:r>
      <w:r w:rsidR="00C034D5" w:rsidRPr="00CD6EBA">
        <w:rPr>
          <w:rFonts w:ascii="Times New Roman" w:hAnsi="Times New Roman" w:cs="Times New Roman"/>
        </w:rPr>
        <w:t xml:space="preserve"> is </w:t>
      </w:r>
      <w:r w:rsidR="004F40F7" w:rsidRPr="00CD6EBA">
        <w:rPr>
          <w:rFonts w:ascii="Times New Roman" w:hAnsi="Times New Roman" w:cs="Times New Roman"/>
        </w:rPr>
        <w:t xml:space="preserve">set </w:t>
      </w:r>
      <w:r w:rsidRPr="00CD6EBA">
        <w:rPr>
          <w:rFonts w:ascii="Times New Roman" w:hAnsi="Times New Roman" w:cs="Times New Roman"/>
        </w:rPr>
        <w:t>according to the preferred method (standard model, random, linear reaction norm, adaptive logistic or adaptive sinusoidal)</w:t>
      </w:r>
      <w:r w:rsidR="00C034D5" w:rsidRPr="00CD6EBA">
        <w:rPr>
          <w:rFonts w:ascii="Times New Roman" w:hAnsi="Times New Roman" w:cs="Times New Roman"/>
        </w:rPr>
        <w:t>.</w:t>
      </w:r>
    </w:p>
    <w:p w14:paraId="7D3656D6" w14:textId="47D1F0A6" w:rsidR="006E62E3" w:rsidRPr="00CD6EBA" w:rsidRDefault="00C034D5" w:rsidP="002E707B">
      <w:pPr>
        <w:pStyle w:val="ListParagraph"/>
        <w:numPr>
          <w:ilvl w:val="0"/>
          <w:numId w:val="3"/>
        </w:numPr>
        <w:spacing w:line="360" w:lineRule="auto"/>
        <w:jc w:val="both"/>
        <w:rPr>
          <w:rFonts w:ascii="Times New Roman" w:hAnsi="Times New Roman" w:cs="Times New Roman"/>
        </w:rPr>
      </w:pPr>
      <w:r w:rsidRPr="00CD6EBA">
        <w:rPr>
          <w:rFonts w:ascii="Times New Roman" w:hAnsi="Times New Roman" w:cs="Times New Roman"/>
        </w:rPr>
        <w:lastRenderedPageBreak/>
        <w:t>The</w:t>
      </w:r>
      <w:r w:rsidR="00F6152F" w:rsidRPr="00CD6EBA">
        <w:rPr>
          <w:rFonts w:ascii="Times New Roman" w:hAnsi="Times New Roman" w:cs="Times New Roman"/>
        </w:rPr>
        <w:t xml:space="preserve"> phenotype of the turtles</w:t>
      </w:r>
      <w:r w:rsidR="004F40F7" w:rsidRPr="00CD6EBA">
        <w:rPr>
          <w:rFonts w:ascii="Times New Roman" w:hAnsi="Times New Roman" w:cs="Times New Roman"/>
        </w:rPr>
        <w:t xml:space="preserve"> (individuals)</w:t>
      </w:r>
      <w:r w:rsidR="006E62E3" w:rsidRPr="00CD6EBA">
        <w:rPr>
          <w:rFonts w:ascii="Times New Roman" w:hAnsi="Times New Roman" w:cs="Times New Roman"/>
        </w:rPr>
        <w:t xml:space="preserve"> is </w:t>
      </w:r>
      <w:r w:rsidRPr="00CD6EBA">
        <w:rPr>
          <w:rFonts w:ascii="Times New Roman" w:hAnsi="Times New Roman" w:cs="Times New Roman"/>
        </w:rPr>
        <w:t xml:space="preserve">then </w:t>
      </w:r>
      <w:r w:rsidR="00F6152F" w:rsidRPr="00CD6EBA">
        <w:rPr>
          <w:rFonts w:ascii="Times New Roman" w:hAnsi="Times New Roman" w:cs="Times New Roman"/>
        </w:rPr>
        <w:t>computed as a linear additive effect of its genetic and environmental</w:t>
      </w:r>
      <w:r w:rsidR="00974D23" w:rsidRPr="00CD6EBA">
        <w:rPr>
          <w:rFonts w:ascii="Times New Roman" w:hAnsi="Times New Roman" w:cs="Times New Roman"/>
        </w:rPr>
        <w:t xml:space="preserve"> or plastic</w:t>
      </w:r>
      <w:r w:rsidR="00F6152F" w:rsidRPr="00CD6EBA">
        <w:rPr>
          <w:rFonts w:ascii="Times New Roman" w:hAnsi="Times New Roman" w:cs="Times New Roman"/>
        </w:rPr>
        <w:t xml:space="preserve"> components</w:t>
      </w:r>
      <w:r w:rsidR="006E62E3" w:rsidRPr="00CD6EBA">
        <w:rPr>
          <w:rFonts w:ascii="Times New Roman" w:hAnsi="Times New Roman" w:cs="Times New Roman"/>
        </w:rPr>
        <w:t>.</w:t>
      </w:r>
    </w:p>
    <w:p w14:paraId="5D705560" w14:textId="77777777" w:rsidR="004849CA" w:rsidRPr="00CD6EBA" w:rsidRDefault="004849CA" w:rsidP="002E707B">
      <w:pPr>
        <w:spacing w:line="360" w:lineRule="auto"/>
        <w:jc w:val="both"/>
        <w:rPr>
          <w:rFonts w:ascii="Times New Roman" w:hAnsi="Times New Roman" w:cs="Times New Roman"/>
        </w:rPr>
      </w:pPr>
    </w:p>
    <w:p w14:paraId="4E45EBAF" w14:textId="547FB974" w:rsidR="00F42810" w:rsidRPr="00CD6EBA" w:rsidRDefault="004849CA" w:rsidP="004F40F7">
      <w:pPr>
        <w:spacing w:line="360" w:lineRule="auto"/>
        <w:ind w:firstLine="360"/>
        <w:jc w:val="both"/>
        <w:rPr>
          <w:rFonts w:ascii="Times New Roman" w:hAnsi="Times New Roman" w:cs="Times New Roman"/>
        </w:rPr>
      </w:pPr>
      <w:r w:rsidRPr="00CD6EBA">
        <w:rPr>
          <w:rFonts w:ascii="Times New Roman" w:hAnsi="Times New Roman" w:cs="Times New Roman"/>
        </w:rPr>
        <w:t xml:space="preserve">Since the initialization involves stochasticity, </w:t>
      </w:r>
      <w:r w:rsidR="00974D23" w:rsidRPr="00CD6EBA">
        <w:rPr>
          <w:rFonts w:ascii="Times New Roman" w:hAnsi="Times New Roman" w:cs="Times New Roman"/>
        </w:rPr>
        <w:t>initial conditions</w:t>
      </w:r>
      <w:r w:rsidR="00F42810" w:rsidRPr="00CD6EBA">
        <w:rPr>
          <w:rFonts w:ascii="Times New Roman" w:hAnsi="Times New Roman" w:cs="Times New Roman"/>
        </w:rPr>
        <w:t xml:space="preserve"> can vary among simulations, </w:t>
      </w:r>
      <w:r w:rsidR="004F40F7" w:rsidRPr="00CD6EBA">
        <w:rPr>
          <w:rFonts w:ascii="Times New Roman" w:hAnsi="Times New Roman" w:cs="Times New Roman"/>
        </w:rPr>
        <w:t>especially</w:t>
      </w:r>
      <w:r w:rsidR="00F42810" w:rsidRPr="00CD6EBA">
        <w:rPr>
          <w:rFonts w:ascii="Times New Roman" w:hAnsi="Times New Roman" w:cs="Times New Roman"/>
        </w:rPr>
        <w:t xml:space="preserve"> when the population size is small.</w:t>
      </w:r>
    </w:p>
    <w:p w14:paraId="2D17E318" w14:textId="77777777" w:rsidR="00F42810" w:rsidRPr="00CD6EBA" w:rsidRDefault="00F42810" w:rsidP="002E707B">
      <w:pPr>
        <w:spacing w:line="360" w:lineRule="auto"/>
        <w:jc w:val="both"/>
        <w:rPr>
          <w:rFonts w:ascii="Times New Roman" w:hAnsi="Times New Roman" w:cs="Times New Roman"/>
        </w:rPr>
      </w:pPr>
    </w:p>
    <w:p w14:paraId="23B96538" w14:textId="20E36FC8" w:rsidR="00F42810" w:rsidRPr="00CD6EBA" w:rsidRDefault="00F42810" w:rsidP="002E707B">
      <w:pPr>
        <w:spacing w:line="360" w:lineRule="auto"/>
        <w:jc w:val="both"/>
        <w:rPr>
          <w:rFonts w:ascii="Times New Roman" w:hAnsi="Times New Roman" w:cs="Times New Roman"/>
        </w:rPr>
      </w:pPr>
      <w:r w:rsidRPr="00CD6EBA">
        <w:rPr>
          <w:rFonts w:ascii="Times New Roman" w:hAnsi="Times New Roman" w:cs="Times New Roman"/>
        </w:rPr>
        <w:t>Are the initial values chosen arbitrary o</w:t>
      </w:r>
      <w:r w:rsidR="00974D23" w:rsidRPr="00CD6EBA">
        <w:rPr>
          <w:rFonts w:ascii="Times New Roman" w:hAnsi="Times New Roman" w:cs="Times New Roman"/>
        </w:rPr>
        <w:t>r</w:t>
      </w:r>
      <w:r w:rsidRPr="00CD6EBA">
        <w:rPr>
          <w:rFonts w:ascii="Times New Roman" w:hAnsi="Times New Roman" w:cs="Times New Roman"/>
        </w:rPr>
        <w:t xml:space="preserve"> based on data? (reference to those data should be provided)</w:t>
      </w:r>
    </w:p>
    <w:p w14:paraId="75FAB170" w14:textId="13EFAEA7" w:rsidR="00BD765C" w:rsidRPr="00CD6EBA" w:rsidRDefault="00F42810" w:rsidP="004F40F7">
      <w:pPr>
        <w:spacing w:line="360" w:lineRule="auto"/>
        <w:ind w:firstLine="720"/>
        <w:jc w:val="both"/>
        <w:rPr>
          <w:rFonts w:ascii="Times New Roman" w:hAnsi="Times New Roman" w:cs="Times New Roman"/>
        </w:rPr>
      </w:pPr>
      <w:r w:rsidRPr="00CD6EBA">
        <w:rPr>
          <w:rFonts w:ascii="Times New Roman" w:hAnsi="Times New Roman" w:cs="Times New Roman"/>
        </w:rPr>
        <w:t xml:space="preserve">The initial values can be chosen arbitrary or can be based on data. For example, the </w:t>
      </w:r>
      <w:r w:rsidR="00402175" w:rsidRPr="00CD6EBA">
        <w:rPr>
          <w:rFonts w:ascii="Times New Roman" w:hAnsi="Times New Roman" w:cs="Times New Roman"/>
        </w:rPr>
        <w:t>mutation probability,</w:t>
      </w:r>
      <w:r w:rsidR="00853D30" w:rsidRPr="00CD6EBA">
        <w:rPr>
          <w:rFonts w:ascii="Times New Roman" w:hAnsi="Times New Roman" w:cs="Times New Roman"/>
        </w:rPr>
        <w:t xml:space="preserve"> mutation effect-size,</w:t>
      </w:r>
      <w:r w:rsidR="00402175" w:rsidRPr="00CD6EBA">
        <w:rPr>
          <w:rFonts w:ascii="Times New Roman" w:hAnsi="Times New Roman" w:cs="Times New Roman"/>
        </w:rPr>
        <w:t xml:space="preserve"> </w:t>
      </w:r>
      <w:r w:rsidRPr="00CD6EBA">
        <w:rPr>
          <w:rFonts w:ascii="Times New Roman" w:hAnsi="Times New Roman" w:cs="Times New Roman"/>
        </w:rPr>
        <w:t xml:space="preserve">number of loci, </w:t>
      </w:r>
      <w:r w:rsidR="000D4ED9" w:rsidRPr="00CD6EBA">
        <w:rPr>
          <w:rFonts w:ascii="Times New Roman" w:hAnsi="Times New Roman" w:cs="Times New Roman"/>
        </w:rPr>
        <w:t xml:space="preserve">and </w:t>
      </w:r>
      <w:r w:rsidRPr="00CD6EBA">
        <w:rPr>
          <w:rFonts w:ascii="Times New Roman" w:hAnsi="Times New Roman" w:cs="Times New Roman"/>
        </w:rPr>
        <w:t xml:space="preserve">heritability of the trait are </w:t>
      </w:r>
      <w:r w:rsidR="000D4ED9" w:rsidRPr="00CD6EBA">
        <w:rPr>
          <w:rFonts w:ascii="Times New Roman" w:hAnsi="Times New Roman" w:cs="Times New Roman"/>
        </w:rPr>
        <w:t xml:space="preserve">parameter </w:t>
      </w:r>
      <w:r w:rsidRPr="00CD6EBA">
        <w:rPr>
          <w:rFonts w:ascii="Times New Roman" w:hAnsi="Times New Roman" w:cs="Times New Roman"/>
        </w:rPr>
        <w:t>values that can be set according to data.</w:t>
      </w:r>
    </w:p>
    <w:p w14:paraId="2494B033" w14:textId="77777777" w:rsidR="00BD765C" w:rsidRPr="00CD6EBA" w:rsidRDefault="00BD765C" w:rsidP="002E707B">
      <w:pPr>
        <w:spacing w:line="360" w:lineRule="auto"/>
        <w:jc w:val="both"/>
        <w:rPr>
          <w:rFonts w:ascii="Times New Roman" w:hAnsi="Times New Roman" w:cs="Times New Roman"/>
        </w:rPr>
      </w:pPr>
    </w:p>
    <w:p w14:paraId="77386080" w14:textId="790B57B1" w:rsidR="00BD765C" w:rsidRPr="00CD6EBA" w:rsidRDefault="005F1BC2" w:rsidP="002E707B">
      <w:pPr>
        <w:spacing w:line="360" w:lineRule="auto"/>
        <w:jc w:val="both"/>
        <w:rPr>
          <w:rFonts w:ascii="Times New Roman" w:hAnsi="Times New Roman" w:cs="Times New Roman"/>
          <w:b/>
        </w:rPr>
      </w:pPr>
      <w:r w:rsidRPr="00CD6EBA">
        <w:rPr>
          <w:rFonts w:ascii="Times New Roman" w:hAnsi="Times New Roman" w:cs="Times New Roman"/>
          <w:b/>
          <w:i/>
        </w:rPr>
        <w:t>vi</w:t>
      </w:r>
      <w:r w:rsidRPr="00CD6EBA">
        <w:rPr>
          <w:rFonts w:ascii="Times New Roman" w:hAnsi="Times New Roman" w:cs="Times New Roman"/>
          <w:b/>
        </w:rPr>
        <w:t xml:space="preserve">) </w:t>
      </w:r>
      <w:r w:rsidR="00BD765C" w:rsidRPr="00CD6EBA">
        <w:rPr>
          <w:rFonts w:ascii="Times New Roman" w:hAnsi="Times New Roman" w:cs="Times New Roman"/>
          <w:b/>
        </w:rPr>
        <w:t>Input data</w:t>
      </w:r>
    </w:p>
    <w:p w14:paraId="17DE14FC" w14:textId="77777777" w:rsidR="00BD765C" w:rsidRPr="00CD6EBA" w:rsidRDefault="00BD765C" w:rsidP="002E707B">
      <w:pPr>
        <w:spacing w:line="360" w:lineRule="auto"/>
        <w:jc w:val="both"/>
        <w:rPr>
          <w:rFonts w:ascii="Times New Roman" w:hAnsi="Times New Roman" w:cs="Times New Roman"/>
        </w:rPr>
      </w:pPr>
    </w:p>
    <w:p w14:paraId="26482D19" w14:textId="77777777" w:rsidR="00BD765C" w:rsidRPr="00CD6EBA" w:rsidRDefault="00BD765C" w:rsidP="002E707B">
      <w:pPr>
        <w:spacing w:line="360" w:lineRule="auto"/>
        <w:jc w:val="both"/>
        <w:rPr>
          <w:rFonts w:ascii="Times New Roman" w:hAnsi="Times New Roman" w:cs="Times New Roman"/>
        </w:rPr>
      </w:pPr>
      <w:r w:rsidRPr="00CD6EBA">
        <w:rPr>
          <w:rFonts w:ascii="Times New Roman" w:hAnsi="Times New Roman" w:cs="Times New Roman"/>
        </w:rPr>
        <w:t>Does the model use input from external sources such as data files or other models to represent processes that change over time?</w:t>
      </w:r>
    </w:p>
    <w:p w14:paraId="510BEDF5" w14:textId="3B630547" w:rsidR="00BD765C" w:rsidRPr="00CD6EBA" w:rsidRDefault="00D1412F" w:rsidP="00B11134">
      <w:pPr>
        <w:spacing w:line="360" w:lineRule="auto"/>
        <w:ind w:firstLine="720"/>
        <w:jc w:val="both"/>
        <w:rPr>
          <w:rFonts w:ascii="Times New Roman" w:hAnsi="Times New Roman" w:cs="Times New Roman"/>
        </w:rPr>
      </w:pPr>
      <w:r w:rsidRPr="00CD6EBA">
        <w:rPr>
          <w:rFonts w:ascii="Times New Roman" w:hAnsi="Times New Roman" w:cs="Times New Roman"/>
        </w:rPr>
        <w:t>The</w:t>
      </w:r>
      <w:r w:rsidR="00EE11CA">
        <w:rPr>
          <w:rFonts w:ascii="Times New Roman" w:hAnsi="Times New Roman" w:cs="Times New Roman"/>
        </w:rPr>
        <w:t xml:space="preserve"> model does not use external sources</w:t>
      </w:r>
      <w:r w:rsidR="00CB0673" w:rsidRPr="00CD6EBA">
        <w:rPr>
          <w:rFonts w:ascii="Times New Roman" w:hAnsi="Times New Roman" w:cs="Times New Roman"/>
        </w:rPr>
        <w:t xml:space="preserve"> </w:t>
      </w:r>
    </w:p>
    <w:p w14:paraId="1A8B849E" w14:textId="77777777" w:rsidR="00BD765C" w:rsidRPr="00CD6EBA" w:rsidRDefault="00BD765C" w:rsidP="002E707B">
      <w:pPr>
        <w:spacing w:line="360" w:lineRule="auto"/>
        <w:jc w:val="both"/>
        <w:rPr>
          <w:rFonts w:ascii="Times New Roman" w:hAnsi="Times New Roman" w:cs="Times New Roman"/>
        </w:rPr>
      </w:pPr>
    </w:p>
    <w:p w14:paraId="3244DFCE" w14:textId="43302639" w:rsidR="00BD765C" w:rsidRPr="00CD6EBA" w:rsidRDefault="005F1BC2" w:rsidP="002E707B">
      <w:pPr>
        <w:spacing w:line="360" w:lineRule="auto"/>
        <w:jc w:val="both"/>
        <w:rPr>
          <w:rFonts w:ascii="Times New Roman" w:hAnsi="Times New Roman" w:cs="Times New Roman"/>
          <w:b/>
        </w:rPr>
      </w:pPr>
      <w:r w:rsidRPr="00CD6EBA">
        <w:rPr>
          <w:rFonts w:ascii="Times New Roman" w:hAnsi="Times New Roman" w:cs="Times New Roman"/>
          <w:b/>
          <w:i/>
        </w:rPr>
        <w:t>vii</w:t>
      </w:r>
      <w:r w:rsidRPr="00CD6EBA">
        <w:rPr>
          <w:rFonts w:ascii="Times New Roman" w:hAnsi="Times New Roman" w:cs="Times New Roman"/>
          <w:b/>
        </w:rPr>
        <w:t xml:space="preserve">) </w:t>
      </w:r>
      <w:proofErr w:type="spellStart"/>
      <w:r w:rsidR="00BD765C" w:rsidRPr="00CD6EBA">
        <w:rPr>
          <w:rFonts w:ascii="Times New Roman" w:hAnsi="Times New Roman" w:cs="Times New Roman"/>
          <w:b/>
        </w:rPr>
        <w:t>Submodels</w:t>
      </w:r>
      <w:proofErr w:type="spellEnd"/>
    </w:p>
    <w:p w14:paraId="28EC2F13" w14:textId="77777777" w:rsidR="00BD765C" w:rsidRPr="00CD6EBA" w:rsidRDefault="00BD765C" w:rsidP="002E707B">
      <w:pPr>
        <w:spacing w:line="360" w:lineRule="auto"/>
        <w:jc w:val="both"/>
        <w:rPr>
          <w:rFonts w:ascii="Times New Roman" w:hAnsi="Times New Roman" w:cs="Times New Roman"/>
        </w:rPr>
      </w:pPr>
    </w:p>
    <w:p w14:paraId="7B9F8886" w14:textId="77777777" w:rsidR="00BD765C" w:rsidRPr="00CD6EBA" w:rsidRDefault="00BD765C" w:rsidP="002E707B">
      <w:pPr>
        <w:spacing w:line="360" w:lineRule="auto"/>
        <w:jc w:val="both"/>
        <w:rPr>
          <w:rFonts w:ascii="Times New Roman" w:hAnsi="Times New Roman" w:cs="Times New Roman"/>
        </w:rPr>
      </w:pPr>
      <w:r w:rsidRPr="00CD6EBA">
        <w:rPr>
          <w:rFonts w:ascii="Times New Roman" w:hAnsi="Times New Roman" w:cs="Times New Roman"/>
        </w:rPr>
        <w:t xml:space="preserve">What, in detail, are the </w:t>
      </w:r>
      <w:proofErr w:type="spellStart"/>
      <w:r w:rsidRPr="00CD6EBA">
        <w:rPr>
          <w:rFonts w:ascii="Times New Roman" w:hAnsi="Times New Roman" w:cs="Times New Roman"/>
        </w:rPr>
        <w:t>submodels</w:t>
      </w:r>
      <w:proofErr w:type="spellEnd"/>
      <w:r w:rsidRPr="00CD6EBA">
        <w:rPr>
          <w:rFonts w:ascii="Times New Roman" w:hAnsi="Times New Roman" w:cs="Times New Roman"/>
        </w:rPr>
        <w:t xml:space="preserve"> that represent the processes listed in “Process overview and scheduling”?</w:t>
      </w:r>
    </w:p>
    <w:p w14:paraId="082EC239" w14:textId="77777777" w:rsidR="00BD765C" w:rsidRPr="00CD6EBA" w:rsidRDefault="00BD765C" w:rsidP="002E707B">
      <w:pPr>
        <w:spacing w:line="360" w:lineRule="auto"/>
        <w:jc w:val="both"/>
        <w:rPr>
          <w:rFonts w:ascii="Times New Roman" w:hAnsi="Times New Roman" w:cs="Times New Roman"/>
        </w:rPr>
      </w:pPr>
      <w:r w:rsidRPr="00CD6EBA">
        <w:rPr>
          <w:rFonts w:ascii="Times New Roman" w:hAnsi="Times New Roman" w:cs="Times New Roman"/>
        </w:rPr>
        <w:t>What are the model parameters, their dimensions, and reference values?</w:t>
      </w:r>
    </w:p>
    <w:p w14:paraId="2341489E" w14:textId="0D8B7A9D" w:rsidR="00C56580" w:rsidRPr="00CD6EBA" w:rsidRDefault="0064129A" w:rsidP="002E707B">
      <w:pPr>
        <w:spacing w:line="360" w:lineRule="auto"/>
        <w:jc w:val="both"/>
        <w:rPr>
          <w:rFonts w:ascii="Times New Roman" w:hAnsi="Times New Roman" w:cs="Times New Roman"/>
        </w:rPr>
      </w:pPr>
      <w:r w:rsidRPr="00CD6EBA">
        <w:rPr>
          <w:rFonts w:ascii="Times New Roman" w:hAnsi="Times New Roman" w:cs="Times New Roman"/>
        </w:rPr>
        <w:t xml:space="preserve">How were </w:t>
      </w:r>
      <w:proofErr w:type="spellStart"/>
      <w:r w:rsidRPr="00CD6EBA">
        <w:rPr>
          <w:rFonts w:ascii="Times New Roman" w:hAnsi="Times New Roman" w:cs="Times New Roman"/>
        </w:rPr>
        <w:t>submodels</w:t>
      </w:r>
      <w:proofErr w:type="spellEnd"/>
      <w:r w:rsidRPr="00CD6EBA">
        <w:rPr>
          <w:rFonts w:ascii="Times New Roman" w:hAnsi="Times New Roman" w:cs="Times New Roman"/>
        </w:rPr>
        <w:t xml:space="preserve"> designed or</w:t>
      </w:r>
      <w:r w:rsidR="00BD765C" w:rsidRPr="00CD6EBA">
        <w:rPr>
          <w:rFonts w:ascii="Times New Roman" w:hAnsi="Times New Roman" w:cs="Times New Roman"/>
        </w:rPr>
        <w:t xml:space="preserve"> chosen, and how were they parameterized and then tested?</w:t>
      </w:r>
    </w:p>
    <w:p w14:paraId="49395AD4" w14:textId="77777777" w:rsidR="00011FF2" w:rsidRPr="00CD6EBA" w:rsidRDefault="00011FF2" w:rsidP="002E707B">
      <w:pPr>
        <w:spacing w:line="360" w:lineRule="auto"/>
        <w:jc w:val="both"/>
        <w:rPr>
          <w:rFonts w:ascii="Times New Roman" w:hAnsi="Times New Roman" w:cs="Times New Roman"/>
        </w:rPr>
      </w:pPr>
    </w:p>
    <w:p w14:paraId="385E5F64" w14:textId="6554F69C" w:rsidR="00011FF2" w:rsidRPr="00CD6EBA" w:rsidRDefault="00011FF2" w:rsidP="002E707B">
      <w:pPr>
        <w:pStyle w:val="ListParagraph"/>
        <w:numPr>
          <w:ilvl w:val="0"/>
          <w:numId w:val="6"/>
        </w:numPr>
        <w:spacing w:line="360" w:lineRule="auto"/>
        <w:jc w:val="both"/>
        <w:rPr>
          <w:rFonts w:ascii="Times New Roman" w:hAnsi="Times New Roman" w:cs="Times New Roman"/>
        </w:rPr>
      </w:pPr>
      <w:r w:rsidRPr="00CD6EBA">
        <w:rPr>
          <w:rFonts w:ascii="Times New Roman" w:hAnsi="Times New Roman" w:cs="Times New Roman"/>
        </w:rPr>
        <w:t>Set the initial environment</w:t>
      </w:r>
    </w:p>
    <w:p w14:paraId="7E1B6835" w14:textId="77777777" w:rsidR="00236B34" w:rsidRPr="00CD6EBA" w:rsidRDefault="00236B34" w:rsidP="002E707B">
      <w:pPr>
        <w:spacing w:line="360" w:lineRule="auto"/>
        <w:jc w:val="both"/>
        <w:rPr>
          <w:rFonts w:ascii="Times New Roman" w:hAnsi="Times New Roman" w:cs="Times New Roman"/>
        </w:rPr>
      </w:pPr>
    </w:p>
    <w:p w14:paraId="177E5A25" w14:textId="100A819F" w:rsidR="00011FF2" w:rsidRPr="00CD6EBA" w:rsidRDefault="00236B34" w:rsidP="002E707B">
      <w:pPr>
        <w:spacing w:line="360" w:lineRule="auto"/>
        <w:jc w:val="both"/>
        <w:rPr>
          <w:rFonts w:ascii="Times New Roman" w:hAnsi="Times New Roman" w:cs="Times New Roman"/>
        </w:rPr>
      </w:pPr>
      <w:r w:rsidRPr="00CD6EBA">
        <w:rPr>
          <w:rFonts w:ascii="Times New Roman" w:hAnsi="Times New Roman" w:cs="Times New Roman"/>
        </w:rPr>
        <w:t>The initial environmental optimum is set to zero.</w:t>
      </w:r>
    </w:p>
    <w:p w14:paraId="0785AF38" w14:textId="77777777" w:rsidR="00011FF2" w:rsidRPr="00CD6EBA" w:rsidRDefault="00011FF2" w:rsidP="002E707B">
      <w:pPr>
        <w:spacing w:line="360" w:lineRule="auto"/>
        <w:jc w:val="both"/>
        <w:rPr>
          <w:rFonts w:ascii="Times New Roman" w:hAnsi="Times New Roman" w:cs="Times New Roman"/>
        </w:rPr>
      </w:pPr>
    </w:p>
    <w:p w14:paraId="2E9FA414" w14:textId="1A3B7B99" w:rsidR="00011FF2" w:rsidRPr="00CD6EBA" w:rsidRDefault="00011FF2" w:rsidP="002E707B">
      <w:pPr>
        <w:pStyle w:val="ListParagraph"/>
        <w:numPr>
          <w:ilvl w:val="0"/>
          <w:numId w:val="6"/>
        </w:numPr>
        <w:spacing w:line="360" w:lineRule="auto"/>
        <w:jc w:val="both"/>
        <w:rPr>
          <w:rFonts w:ascii="Times New Roman" w:hAnsi="Times New Roman" w:cs="Times New Roman"/>
        </w:rPr>
      </w:pPr>
      <w:r w:rsidRPr="00CD6EBA">
        <w:rPr>
          <w:rFonts w:ascii="Times New Roman" w:hAnsi="Times New Roman" w:cs="Times New Roman"/>
        </w:rPr>
        <w:t>Set the initial population</w:t>
      </w:r>
    </w:p>
    <w:p w14:paraId="3D66579A" w14:textId="77777777" w:rsidR="00011FF2" w:rsidRPr="00CD6EBA" w:rsidRDefault="00011FF2" w:rsidP="002E707B">
      <w:pPr>
        <w:spacing w:line="360" w:lineRule="auto"/>
        <w:jc w:val="both"/>
        <w:rPr>
          <w:rFonts w:ascii="Times New Roman" w:hAnsi="Times New Roman" w:cs="Times New Roman"/>
        </w:rPr>
      </w:pPr>
    </w:p>
    <w:p w14:paraId="2301410A" w14:textId="18E31A0F" w:rsidR="00236B34" w:rsidRPr="00CD6EBA" w:rsidRDefault="00236B34" w:rsidP="00236B34">
      <w:pPr>
        <w:spacing w:line="360" w:lineRule="auto"/>
        <w:jc w:val="both"/>
        <w:rPr>
          <w:rFonts w:ascii="Times New Roman" w:hAnsi="Times New Roman" w:cs="Times New Roman"/>
        </w:rPr>
      </w:pPr>
      <w:r w:rsidRPr="00CD6EBA">
        <w:rPr>
          <w:rFonts w:ascii="Times New Roman" w:hAnsi="Times New Roman" w:cs="Times New Roman"/>
        </w:rPr>
        <w:lastRenderedPageBreak/>
        <w:t xml:space="preserve">In the initial population, the phenotype of each organism is created randomly and assumed locally adapted. </w:t>
      </w:r>
      <w:r w:rsidR="00FB6082" w:rsidRPr="00CD6EBA">
        <w:rPr>
          <w:rFonts w:ascii="Times New Roman" w:hAnsi="Times New Roman" w:cs="Times New Roman"/>
        </w:rPr>
        <w:t>Explicit genetics: t</w:t>
      </w:r>
      <w:r w:rsidRPr="00CD6EBA">
        <w:rPr>
          <w:rFonts w:ascii="Times New Roman" w:hAnsi="Times New Roman" w:cs="Times New Roman"/>
        </w:rPr>
        <w:t>his means that for each organism, the value for its genetic component is drawn from a normal distribution with mean equal to the environmental optimum</w:t>
      </w:r>
      <w:r w:rsidR="00DE31A9" w:rsidRPr="00CD6EBA">
        <w:rPr>
          <w:rFonts w:ascii="Times New Roman" w:hAnsi="Times New Roman" w:cs="Times New Roman"/>
        </w:rPr>
        <w:t xml:space="preserve"> </w:t>
      </w:r>
      <w:r w:rsidR="00DE31A9" w:rsidRPr="00CD6EBA">
        <w:rPr>
          <w:rFonts w:ascii="Times New Roman" w:hAnsi="Times New Roman" w:cs="Times New Roman"/>
          <w:i/>
        </w:rPr>
        <w:t>θ</w:t>
      </w:r>
      <w:r w:rsidR="00DE31A9" w:rsidRPr="00CD6EBA">
        <w:rPr>
          <w:rFonts w:ascii="Times New Roman" w:hAnsi="Times New Roman" w:cs="Times New Roman"/>
          <w:i/>
          <w:vertAlign w:val="subscript"/>
        </w:rPr>
        <w:t>0</w:t>
      </w:r>
      <w:r w:rsidRPr="00CD6EBA">
        <w:rPr>
          <w:rFonts w:ascii="Times New Roman" w:hAnsi="Times New Roman" w:cs="Times New Roman"/>
        </w:rPr>
        <w:t xml:space="preserve"> and variance equal to the initial additive genetic variance. </w:t>
      </w:r>
      <w:r w:rsidR="00FB6082" w:rsidRPr="00CD6EBA">
        <w:rPr>
          <w:rFonts w:ascii="Times New Roman" w:hAnsi="Times New Roman" w:cs="Times New Roman"/>
        </w:rPr>
        <w:t xml:space="preserve">Explicit genetics: for each individual organism, alleles coding for its phenotype were drawn from a normal distribution with mean equal to the environmental optimum </w:t>
      </w:r>
      <w:r w:rsidR="00FB6082" w:rsidRPr="00CD6EBA">
        <w:rPr>
          <w:rFonts w:ascii="Times New Roman" w:hAnsi="Times New Roman" w:cs="Times New Roman"/>
          <w:i/>
        </w:rPr>
        <w:t>θ</w:t>
      </w:r>
      <w:r w:rsidR="00FB6082" w:rsidRPr="00CD6EBA">
        <w:rPr>
          <w:rFonts w:ascii="Times New Roman" w:hAnsi="Times New Roman" w:cs="Times New Roman"/>
          <w:i/>
          <w:vertAlign w:val="subscript"/>
        </w:rPr>
        <w:t>0</w:t>
      </w:r>
      <w:r w:rsidR="00FB6082" w:rsidRPr="00CD6EBA">
        <w:rPr>
          <w:rFonts w:ascii="Times New Roman" w:hAnsi="Times New Roman" w:cs="Times New Roman"/>
        </w:rPr>
        <w:t xml:space="preserve"> and variance V = VG / 2L, where VG was the initial genetic variance present in the population, and L, the number of loci affecting the phenotypic trait. </w:t>
      </w:r>
      <w:r w:rsidRPr="00CD6EBA">
        <w:rPr>
          <w:rFonts w:ascii="Times New Roman" w:hAnsi="Times New Roman" w:cs="Times New Roman"/>
        </w:rPr>
        <w:t xml:space="preserve">The phenotype </w:t>
      </w:r>
      <w:r w:rsidRPr="00CD6EBA">
        <w:rPr>
          <w:rFonts w:ascii="Times New Roman" w:hAnsi="Times New Roman" w:cs="Times New Roman"/>
          <w:i/>
        </w:rPr>
        <w:t>z</w:t>
      </w:r>
      <w:r w:rsidRPr="00CD6EBA">
        <w:rPr>
          <w:rFonts w:ascii="Times New Roman" w:hAnsi="Times New Roman" w:cs="Times New Roman"/>
        </w:rPr>
        <w:t xml:space="preserve"> is then computed as,</w:t>
      </w:r>
    </w:p>
    <w:p w14:paraId="74F7FA7E" w14:textId="77777777" w:rsidR="00236B34" w:rsidRPr="00CD6EBA" w:rsidRDefault="00236B34" w:rsidP="00236B34">
      <w:pPr>
        <w:spacing w:line="360" w:lineRule="auto"/>
        <w:jc w:val="both"/>
        <w:rPr>
          <w:rFonts w:ascii="Times New Roman" w:hAnsi="Times New Roman" w:cs="Times New Roman"/>
        </w:rPr>
      </w:pPr>
    </w:p>
    <w:p w14:paraId="2110AAE5" w14:textId="47FB8EF2" w:rsidR="00236B34" w:rsidRPr="00CD6EBA" w:rsidRDefault="00236B34" w:rsidP="00236B34">
      <w:pPr>
        <w:spacing w:line="360" w:lineRule="auto"/>
        <w:jc w:val="both"/>
        <w:rPr>
          <w:rFonts w:ascii="Times New Roman" w:hAnsi="Times New Roman" w:cs="Times New Roman"/>
          <w:i/>
        </w:rPr>
      </w:pPr>
      <w:r w:rsidRPr="00CD6EBA">
        <w:rPr>
          <w:rFonts w:ascii="Times New Roman" w:hAnsi="Times New Roman" w:cs="Times New Roman"/>
          <w:i/>
        </w:rPr>
        <w:t>z = a + e</w:t>
      </w:r>
    </w:p>
    <w:p w14:paraId="75B0B46B" w14:textId="77777777" w:rsidR="00662B4D" w:rsidRPr="00CD6EBA" w:rsidRDefault="00662B4D" w:rsidP="00236B34">
      <w:pPr>
        <w:spacing w:line="360" w:lineRule="auto"/>
        <w:jc w:val="both"/>
        <w:rPr>
          <w:rFonts w:ascii="Times New Roman" w:hAnsi="Times New Roman" w:cs="Times New Roman"/>
        </w:rPr>
      </w:pPr>
    </w:p>
    <w:p w14:paraId="375C7F71" w14:textId="54A3F97E" w:rsidR="00236B34" w:rsidRPr="00CD6EBA" w:rsidRDefault="00236B34" w:rsidP="00236B34">
      <w:pPr>
        <w:spacing w:line="360" w:lineRule="auto"/>
        <w:jc w:val="both"/>
        <w:rPr>
          <w:rFonts w:ascii="Times New Roman" w:hAnsi="Times New Roman" w:cs="Times New Roman"/>
        </w:rPr>
      </w:pPr>
      <w:r w:rsidRPr="00CD6EBA">
        <w:rPr>
          <w:rFonts w:ascii="Times New Roman" w:hAnsi="Times New Roman" w:cs="Times New Roman"/>
        </w:rPr>
        <w:t xml:space="preserve">where </w:t>
      </w:r>
      <w:r w:rsidRPr="00CD6EBA">
        <w:rPr>
          <w:rFonts w:ascii="Times New Roman" w:hAnsi="Times New Roman" w:cs="Times New Roman"/>
          <w:i/>
        </w:rPr>
        <w:t>a</w:t>
      </w:r>
      <w:r w:rsidRPr="00CD6EBA">
        <w:rPr>
          <w:rFonts w:ascii="Times New Roman" w:hAnsi="Times New Roman" w:cs="Times New Roman"/>
        </w:rPr>
        <w:t xml:space="preserve"> and </w:t>
      </w:r>
      <w:proofErr w:type="spellStart"/>
      <w:r w:rsidRPr="00CD6EBA">
        <w:rPr>
          <w:rFonts w:ascii="Times New Roman" w:hAnsi="Times New Roman" w:cs="Times New Roman"/>
          <w:i/>
        </w:rPr>
        <w:t>e</w:t>
      </w:r>
      <w:proofErr w:type="spellEnd"/>
      <w:r w:rsidRPr="00CD6EBA">
        <w:rPr>
          <w:rFonts w:ascii="Times New Roman" w:hAnsi="Times New Roman" w:cs="Times New Roman"/>
        </w:rPr>
        <w:t xml:space="preserve"> are the genetic component and the environmental effect</w:t>
      </w:r>
      <w:r w:rsidR="00297987" w:rsidRPr="00CD6EBA">
        <w:rPr>
          <w:rFonts w:ascii="Times New Roman" w:hAnsi="Times New Roman" w:cs="Times New Roman"/>
        </w:rPr>
        <w:t xml:space="preserve"> or phenotypic plasticity</w:t>
      </w:r>
      <w:r w:rsidR="00662B4D" w:rsidRPr="00CD6EBA">
        <w:rPr>
          <w:rFonts w:ascii="Times New Roman" w:hAnsi="Times New Roman" w:cs="Times New Roman"/>
        </w:rPr>
        <w:t xml:space="preserve"> in the development of the trait</w:t>
      </w:r>
      <w:r w:rsidRPr="00CD6EBA">
        <w:rPr>
          <w:rFonts w:ascii="Times New Roman" w:hAnsi="Times New Roman" w:cs="Times New Roman"/>
        </w:rPr>
        <w:t>, respectively.</w:t>
      </w:r>
      <w:r w:rsidR="00662B4D" w:rsidRPr="00CD6EBA">
        <w:rPr>
          <w:rFonts w:ascii="Times New Roman" w:hAnsi="Times New Roman" w:cs="Times New Roman"/>
        </w:rPr>
        <w:t xml:space="preserve"> </w:t>
      </w:r>
      <w:r w:rsidRPr="00CD6EBA">
        <w:rPr>
          <w:rFonts w:ascii="Times New Roman" w:hAnsi="Times New Roman" w:cs="Times New Roman"/>
        </w:rPr>
        <w:t>The</w:t>
      </w:r>
      <w:r w:rsidR="00297987" w:rsidRPr="00CD6EBA">
        <w:rPr>
          <w:rFonts w:ascii="Times New Roman" w:hAnsi="Times New Roman" w:cs="Times New Roman"/>
        </w:rPr>
        <w:t xml:space="preserve"> value of the</w:t>
      </w:r>
      <w:r w:rsidRPr="00CD6EBA">
        <w:rPr>
          <w:rFonts w:ascii="Times New Roman" w:hAnsi="Times New Roman" w:cs="Times New Roman"/>
        </w:rPr>
        <w:t xml:space="preserve"> environmental effect </w:t>
      </w:r>
      <w:r w:rsidR="00662B4D" w:rsidRPr="00CD6EBA">
        <w:rPr>
          <w:rFonts w:ascii="Times New Roman" w:hAnsi="Times New Roman" w:cs="Times New Roman"/>
          <w:i/>
        </w:rPr>
        <w:t>e</w:t>
      </w:r>
      <w:r w:rsidR="00662B4D" w:rsidRPr="00CD6EBA">
        <w:rPr>
          <w:rFonts w:ascii="Times New Roman" w:hAnsi="Times New Roman" w:cs="Times New Roman"/>
        </w:rPr>
        <w:t xml:space="preserve"> </w:t>
      </w:r>
      <w:r w:rsidR="00297987" w:rsidRPr="00CD6EBA">
        <w:rPr>
          <w:rFonts w:ascii="Times New Roman" w:hAnsi="Times New Roman" w:cs="Times New Roman"/>
        </w:rPr>
        <w:t xml:space="preserve">depends on the selected method for phenotypic plasticity. The standard model </w:t>
      </w:r>
      <w:r w:rsidR="006D7E9E" w:rsidRPr="00CD6EBA">
        <w:rPr>
          <w:rFonts w:ascii="Times New Roman" w:hAnsi="Times New Roman" w:cs="Times New Roman"/>
        </w:rPr>
        <w:t xml:space="preserve">and random plasticity </w:t>
      </w:r>
      <w:r w:rsidRPr="00CD6EBA">
        <w:rPr>
          <w:rFonts w:ascii="Times New Roman" w:hAnsi="Times New Roman" w:cs="Times New Roman"/>
        </w:rPr>
        <w:t xml:space="preserve">assume </w:t>
      </w:r>
      <w:r w:rsidR="00297987" w:rsidRPr="00CD6EBA">
        <w:rPr>
          <w:rFonts w:ascii="Times New Roman" w:hAnsi="Times New Roman" w:cs="Times New Roman"/>
          <w:i/>
        </w:rPr>
        <w:t>e</w:t>
      </w:r>
      <w:r w:rsidR="00297987" w:rsidRPr="00CD6EBA">
        <w:rPr>
          <w:rFonts w:ascii="Times New Roman" w:hAnsi="Times New Roman" w:cs="Times New Roman"/>
        </w:rPr>
        <w:t xml:space="preserve"> </w:t>
      </w:r>
      <w:r w:rsidRPr="00CD6EBA">
        <w:rPr>
          <w:rFonts w:ascii="Times New Roman" w:hAnsi="Times New Roman" w:cs="Times New Roman"/>
        </w:rPr>
        <w:t xml:space="preserve">to be random and normally distributed with zero mean and variance </w:t>
      </w:r>
      <w:r w:rsidRPr="00CD6EBA">
        <w:rPr>
          <w:rFonts w:ascii="Times New Roman" w:hAnsi="Times New Roman" w:cs="Times New Roman"/>
          <w:i/>
        </w:rPr>
        <w:t>VE</w:t>
      </w:r>
      <w:r w:rsidRPr="00CD6EBA">
        <w:rPr>
          <w:rFonts w:ascii="Times New Roman" w:hAnsi="Times New Roman" w:cs="Times New Roman"/>
        </w:rPr>
        <w:t xml:space="preserve"> that can be either fixed (input parameter</w:t>
      </w:r>
      <w:r w:rsidR="006D7E9E" w:rsidRPr="00CD6EBA">
        <w:rPr>
          <w:rFonts w:ascii="Times New Roman" w:hAnsi="Times New Roman" w:cs="Times New Roman"/>
        </w:rPr>
        <w:t xml:space="preserve"> in the case of random plasticity</w:t>
      </w:r>
      <w:r w:rsidRPr="00CD6EBA">
        <w:rPr>
          <w:rFonts w:ascii="Times New Roman" w:hAnsi="Times New Roman" w:cs="Times New Roman"/>
        </w:rPr>
        <w:t>) or compute</w:t>
      </w:r>
      <w:r w:rsidR="00662B4D" w:rsidRPr="00CD6EBA">
        <w:rPr>
          <w:rFonts w:ascii="Times New Roman" w:hAnsi="Times New Roman" w:cs="Times New Roman"/>
        </w:rPr>
        <w:t>d</w:t>
      </w:r>
      <w:r w:rsidRPr="00CD6EBA">
        <w:rPr>
          <w:rFonts w:ascii="Times New Roman" w:hAnsi="Times New Roman" w:cs="Times New Roman"/>
        </w:rPr>
        <w:t xml:space="preserve"> as a function of the heritability and the additive genetic variance</w:t>
      </w:r>
      <w:r w:rsidR="006D7E9E" w:rsidRPr="00CD6EBA">
        <w:rPr>
          <w:rFonts w:ascii="Times New Roman" w:hAnsi="Times New Roman" w:cs="Times New Roman"/>
        </w:rPr>
        <w:t xml:space="preserve"> (standard model)</w:t>
      </w:r>
      <w:r w:rsidRPr="00CD6EBA">
        <w:rPr>
          <w:rFonts w:ascii="Times New Roman" w:hAnsi="Times New Roman" w:cs="Times New Roman"/>
        </w:rPr>
        <w:t xml:space="preserve">. Given the value for the narrow-sense heritability </w:t>
      </w:r>
      <w:r w:rsidRPr="00CD6EBA">
        <w:rPr>
          <w:rFonts w:ascii="Times New Roman" w:hAnsi="Times New Roman" w:cs="Times New Roman"/>
          <w:i/>
        </w:rPr>
        <w:t>h</w:t>
      </w:r>
      <w:r w:rsidRPr="00CD6EBA">
        <w:rPr>
          <w:rFonts w:ascii="Times New Roman" w:hAnsi="Times New Roman" w:cs="Times New Roman"/>
          <w:i/>
          <w:vertAlign w:val="superscript"/>
        </w:rPr>
        <w:t>2</w:t>
      </w:r>
      <w:r w:rsidRPr="00CD6EBA">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rPr>
              <m:t>VA</m:t>
            </m:r>
          </m:num>
          <m:den>
            <m:r>
              <w:rPr>
                <w:rFonts w:ascii="Cambria Math" w:hAnsi="Cambria Math" w:cs="Times New Roman"/>
              </w:rPr>
              <m:t>VP</m:t>
            </m:r>
          </m:den>
        </m:f>
      </m:oMath>
      <w:r w:rsidRPr="00CD6EBA">
        <w:rPr>
          <w:rFonts w:ascii="Times New Roman" w:hAnsi="Times New Roman" w:cs="Times New Roman"/>
        </w:rPr>
        <w:t xml:space="preserve">; where </w:t>
      </w:r>
      <w:r w:rsidRPr="00CD6EBA">
        <w:rPr>
          <w:rFonts w:ascii="Times New Roman" w:hAnsi="Times New Roman" w:cs="Times New Roman"/>
          <w:i/>
        </w:rPr>
        <w:t>VA</w:t>
      </w:r>
      <w:r w:rsidRPr="00CD6EBA">
        <w:rPr>
          <w:rFonts w:ascii="Times New Roman" w:hAnsi="Times New Roman" w:cs="Times New Roman"/>
        </w:rPr>
        <w:t xml:space="preserve"> and </w:t>
      </w:r>
      <w:r w:rsidRPr="00CD6EBA">
        <w:rPr>
          <w:rFonts w:ascii="Times New Roman" w:hAnsi="Times New Roman" w:cs="Times New Roman"/>
          <w:i/>
        </w:rPr>
        <w:t>VP</w:t>
      </w:r>
      <w:r w:rsidRPr="00CD6EBA">
        <w:rPr>
          <w:rFonts w:ascii="Times New Roman" w:hAnsi="Times New Roman" w:cs="Times New Roman"/>
        </w:rPr>
        <w:t xml:space="preserve"> are the additive genetic variance and the phenotypic variance respectively,  </w:t>
      </w:r>
    </w:p>
    <w:p w14:paraId="76AEB2C5" w14:textId="77777777" w:rsidR="00662B4D" w:rsidRPr="00CD6EBA" w:rsidRDefault="00662B4D" w:rsidP="00236B34">
      <w:pPr>
        <w:spacing w:line="360" w:lineRule="auto"/>
        <w:jc w:val="both"/>
        <w:rPr>
          <w:rFonts w:ascii="Times New Roman" w:hAnsi="Times New Roman" w:cs="Times New Roman"/>
        </w:rPr>
      </w:pPr>
    </w:p>
    <w:p w14:paraId="7291F255" w14:textId="777BC9DE" w:rsidR="00236B34" w:rsidRPr="00CD6EBA" w:rsidRDefault="00236B34" w:rsidP="00236B34">
      <w:pPr>
        <w:spacing w:line="360" w:lineRule="auto"/>
        <w:jc w:val="both"/>
        <w:rPr>
          <w:rFonts w:ascii="Times New Roman" w:hAnsi="Times New Roman" w:cs="Times New Roman"/>
          <w:i/>
        </w:rPr>
      </w:pPr>
      <w:r w:rsidRPr="00CD6EBA">
        <w:rPr>
          <w:rFonts w:ascii="Times New Roman" w:hAnsi="Times New Roman" w:cs="Times New Roman"/>
          <w:i/>
        </w:rPr>
        <w:t xml:space="preserve">VE = </w:t>
      </w:r>
      <m:oMath>
        <m:f>
          <m:fPr>
            <m:ctrlPr>
              <w:rPr>
                <w:rFonts w:ascii="Cambria Math" w:hAnsi="Cambria Math" w:cs="Times New Roman"/>
                <w:i/>
              </w:rPr>
            </m:ctrlPr>
          </m:fPr>
          <m:num>
            <m:r>
              <w:rPr>
                <w:rFonts w:ascii="Cambria Math" w:hAnsi="Cambria Math" w:cs="Times New Roman"/>
              </w:rPr>
              <m:t>VA</m:t>
            </m:r>
          </m:num>
          <m:den>
            <m:r>
              <w:rPr>
                <w:rFonts w:ascii="Cambria Math" w:hAnsi="Cambria Math" w:cs="Times New Roman"/>
              </w:rPr>
              <m:t>h</m:t>
            </m:r>
            <m:r>
              <w:rPr>
                <w:rFonts w:ascii="Cambria Math" w:hAnsi="Cambria Math" w:cs="Times New Roman"/>
                <w:vertAlign w:val="superscript"/>
              </w:rPr>
              <m:t>2</m:t>
            </m:r>
          </m:den>
        </m:f>
      </m:oMath>
      <w:r w:rsidRPr="00CD6EBA">
        <w:rPr>
          <w:rFonts w:ascii="Times New Roman" w:hAnsi="Times New Roman" w:cs="Times New Roman"/>
          <w:i/>
        </w:rPr>
        <w:t xml:space="preserve"> - VA</w:t>
      </w:r>
    </w:p>
    <w:p w14:paraId="784231B2" w14:textId="0447299E" w:rsidR="00C56580" w:rsidRPr="00CD6EBA" w:rsidRDefault="00C56580" w:rsidP="002E707B">
      <w:pPr>
        <w:spacing w:line="360" w:lineRule="auto"/>
        <w:jc w:val="both"/>
        <w:rPr>
          <w:rFonts w:ascii="Times New Roman" w:hAnsi="Times New Roman" w:cs="Times New Roman"/>
        </w:rPr>
      </w:pPr>
    </w:p>
    <w:p w14:paraId="39144CFE" w14:textId="12ED9673" w:rsidR="006D7E9E" w:rsidRPr="00CD6EBA" w:rsidRDefault="001B03AE" w:rsidP="001B03AE">
      <w:pPr>
        <w:spacing w:line="360" w:lineRule="auto"/>
        <w:ind w:firstLine="360"/>
        <w:jc w:val="both"/>
        <w:rPr>
          <w:rFonts w:ascii="Times New Roman" w:hAnsi="Times New Roman" w:cs="Times New Roman"/>
        </w:rPr>
      </w:pPr>
      <w:r w:rsidRPr="00CD6EBA">
        <w:rPr>
          <w:rFonts w:ascii="Times New Roman" w:hAnsi="Times New Roman" w:cs="Times New Roman"/>
        </w:rPr>
        <w:t xml:space="preserve">For the method linear reaction norm, </w:t>
      </w:r>
      <w:r w:rsidRPr="00CD6EBA">
        <w:rPr>
          <w:rFonts w:ascii="Times New Roman" w:hAnsi="Times New Roman" w:cs="Times New Roman"/>
          <w:i/>
        </w:rPr>
        <w:t xml:space="preserve">e = </w:t>
      </w:r>
      <w:proofErr w:type="spellStart"/>
      <w:r w:rsidRPr="00CD6EBA">
        <w:rPr>
          <w:rFonts w:ascii="Times New Roman" w:hAnsi="Times New Roman" w:cs="Times New Roman"/>
          <w:i/>
        </w:rPr>
        <w:t>b</w:t>
      </w:r>
      <w:r w:rsidR="00D55B18" w:rsidRPr="00CD6EBA">
        <w:rPr>
          <w:rFonts w:ascii="Times New Roman" w:hAnsi="Times New Roman" w:cs="Times New Roman"/>
          <w:i/>
        </w:rPr>
        <w:t>θ</w:t>
      </w:r>
      <w:r w:rsidR="00D55B18" w:rsidRPr="00CD6EBA">
        <w:rPr>
          <w:rFonts w:ascii="Times New Roman" w:hAnsi="Times New Roman" w:cs="Times New Roman"/>
          <w:i/>
          <w:vertAlign w:val="subscript"/>
        </w:rPr>
        <w:t>t</w:t>
      </w:r>
      <w:proofErr w:type="spellEnd"/>
      <w:r w:rsidRPr="00CD6EBA">
        <w:rPr>
          <w:rFonts w:ascii="Times New Roman" w:hAnsi="Times New Roman" w:cs="Times New Roman"/>
        </w:rPr>
        <w:t xml:space="preserve">; where </w:t>
      </w:r>
      <w:r w:rsidRPr="00CD6EBA">
        <w:rPr>
          <w:rFonts w:ascii="Times New Roman" w:hAnsi="Times New Roman" w:cs="Times New Roman"/>
          <w:i/>
        </w:rPr>
        <w:t>b</w:t>
      </w:r>
      <w:r w:rsidRPr="00CD6EBA">
        <w:rPr>
          <w:rFonts w:ascii="Times New Roman" w:hAnsi="Times New Roman" w:cs="Times New Roman"/>
        </w:rPr>
        <w:t xml:space="preserve"> is the slope or degree of plasticity and </w:t>
      </w:r>
      <w:proofErr w:type="spellStart"/>
      <w:r w:rsidR="00D55B18" w:rsidRPr="00CD6EBA">
        <w:rPr>
          <w:rFonts w:ascii="Times New Roman" w:hAnsi="Times New Roman" w:cs="Times New Roman"/>
          <w:i/>
        </w:rPr>
        <w:t>θ</w:t>
      </w:r>
      <w:r w:rsidR="00D55B18" w:rsidRPr="00CD6EBA">
        <w:rPr>
          <w:rFonts w:ascii="Times New Roman" w:hAnsi="Times New Roman" w:cs="Times New Roman"/>
          <w:i/>
          <w:vertAlign w:val="subscript"/>
        </w:rPr>
        <w:t>t</w:t>
      </w:r>
      <w:proofErr w:type="spellEnd"/>
      <w:r w:rsidRPr="00CD6EBA">
        <w:rPr>
          <w:rFonts w:ascii="Times New Roman" w:hAnsi="Times New Roman" w:cs="Times New Roman"/>
        </w:rPr>
        <w:t xml:space="preserve"> the environmental optimum at time </w:t>
      </w:r>
      <w:r w:rsidRPr="00CD6EBA">
        <w:rPr>
          <w:rFonts w:ascii="Times New Roman" w:hAnsi="Times New Roman" w:cs="Times New Roman"/>
          <w:i/>
        </w:rPr>
        <w:t>t</w:t>
      </w:r>
      <w:r w:rsidRPr="00CD6EBA">
        <w:rPr>
          <w:rFonts w:ascii="Times New Roman" w:hAnsi="Times New Roman" w:cs="Times New Roman"/>
        </w:rPr>
        <w:t xml:space="preserve"> (in generations).</w:t>
      </w:r>
    </w:p>
    <w:p w14:paraId="5BB874F4" w14:textId="3FBB8EB4" w:rsidR="006B6E52" w:rsidRPr="00CD6EBA" w:rsidRDefault="001B03AE" w:rsidP="006B6E52">
      <w:pPr>
        <w:spacing w:line="360" w:lineRule="auto"/>
        <w:ind w:firstLine="360"/>
        <w:jc w:val="both"/>
        <w:rPr>
          <w:rFonts w:ascii="Times New Roman" w:hAnsi="Times New Roman" w:cs="Times New Roman"/>
        </w:rPr>
      </w:pPr>
      <w:r w:rsidRPr="00CD6EBA">
        <w:rPr>
          <w:rFonts w:ascii="Times New Roman" w:hAnsi="Times New Roman" w:cs="Times New Roman"/>
        </w:rPr>
        <w:t>The two methods of adaptive phenotypic plasticity differ only in the condition that determine when the function is truncated</w:t>
      </w:r>
      <w:r w:rsidR="00CB0673" w:rsidRPr="00CD6EBA">
        <w:rPr>
          <w:rFonts w:ascii="Times New Roman" w:hAnsi="Times New Roman" w:cs="Times New Roman"/>
        </w:rPr>
        <w:t xml:space="preserve"> – and therefore differed in what occurs beyond the limits –</w:t>
      </w:r>
      <w:r w:rsidR="006B6E52" w:rsidRPr="00CD6EBA">
        <w:rPr>
          <w:rFonts w:ascii="Times New Roman" w:hAnsi="Times New Roman" w:cs="Times New Roman"/>
        </w:rPr>
        <w:t xml:space="preserve"> and were implemented as follows:</w:t>
      </w:r>
    </w:p>
    <w:p w14:paraId="0FCA2946" w14:textId="7B388CA0" w:rsidR="001B03AE" w:rsidRPr="00CD6EBA" w:rsidRDefault="001B03AE" w:rsidP="002E707B">
      <w:pPr>
        <w:spacing w:line="360" w:lineRule="auto"/>
        <w:jc w:val="both"/>
        <w:rPr>
          <w:rFonts w:ascii="Times New Roman" w:hAnsi="Times New Roman" w:cs="Times New Roman"/>
        </w:rPr>
      </w:pPr>
      <w:r w:rsidRPr="00CD6EBA">
        <w:rPr>
          <w:rFonts w:ascii="Times New Roman" w:hAnsi="Times New Roman" w:cs="Times New Roman"/>
          <w:i/>
        </w:rPr>
        <w:t xml:space="preserve">e = </w:t>
      </w:r>
      <w:r w:rsidR="00DC0153" w:rsidRPr="00CD6EBA">
        <w:rPr>
          <w:rFonts w:ascii="Times New Roman" w:hAnsi="Times New Roman" w:cs="Times New Roman"/>
          <w:i/>
        </w:rPr>
        <w:t>Ω</w:t>
      </w:r>
      <w:r w:rsidRPr="00CD6EBA">
        <w:rPr>
          <w:rFonts w:ascii="Times New Roman" w:hAnsi="Times New Roman" w:cs="Times New Roman"/>
          <w:i/>
        </w:rPr>
        <w:t>ΔE</w:t>
      </w:r>
      <w:r w:rsidRPr="00CD6EBA">
        <w:rPr>
          <w:rFonts w:ascii="Times New Roman" w:hAnsi="Times New Roman" w:cs="Times New Roman"/>
        </w:rPr>
        <w:t xml:space="preserve">; where </w:t>
      </w:r>
      <w:r w:rsidR="00DC0153" w:rsidRPr="00CD6EBA">
        <w:rPr>
          <w:rFonts w:ascii="Times New Roman" w:hAnsi="Times New Roman" w:cs="Times New Roman"/>
          <w:i/>
        </w:rPr>
        <w:t>Ω</w:t>
      </w:r>
      <w:r w:rsidR="00DC0153" w:rsidRPr="00CD6EBA">
        <w:rPr>
          <w:rFonts w:ascii="Times New Roman" w:hAnsi="Times New Roman" w:cs="Times New Roman"/>
        </w:rPr>
        <w:t xml:space="preserve"> is always positive and shapes the plastic response, as it is given by </w:t>
      </w:r>
      <w:r w:rsidR="00DC0153" w:rsidRPr="00CD6EBA">
        <w:rPr>
          <w:rFonts w:ascii="Times New Roman" w:hAnsi="Times New Roman" w:cs="Times New Roman"/>
          <w:i/>
        </w:rPr>
        <w:t>Ω = sin(</w:t>
      </w:r>
      <w:r w:rsidR="00DC0153" w:rsidRPr="00CD6EBA">
        <w:rPr>
          <w:rFonts w:ascii="Times New Roman" w:hAnsi="Times New Roman" w:cs="Times New Roman"/>
        </w:rPr>
        <w:t>│</w:t>
      </w:r>
      <w:r w:rsidR="00DC0153" w:rsidRPr="00CD6EBA">
        <w:rPr>
          <w:rFonts w:ascii="Times New Roman" w:hAnsi="Times New Roman" w:cs="Times New Roman"/>
          <w:i/>
        </w:rPr>
        <w:t>ΔE</w:t>
      </w:r>
      <w:r w:rsidR="00DC0153" w:rsidRPr="00CD6EBA">
        <w:rPr>
          <w:rFonts w:ascii="Times New Roman" w:hAnsi="Times New Roman" w:cs="Times New Roman"/>
        </w:rPr>
        <w:t>│</w:t>
      </w:r>
      <w:r w:rsidR="00DC0153" w:rsidRPr="00CD6EBA">
        <w:rPr>
          <w:rFonts w:ascii="Times New Roman" w:hAnsi="Times New Roman" w:cs="Times New Roman"/>
          <w:i/>
        </w:rPr>
        <w:t>)</w:t>
      </w:r>
      <w:r w:rsidR="00DC0153" w:rsidRPr="00CD6EBA">
        <w:rPr>
          <w:rFonts w:ascii="Times New Roman" w:hAnsi="Times New Roman" w:cs="Times New Roman"/>
        </w:rPr>
        <w:t xml:space="preserve">. The term </w:t>
      </w:r>
      <w:r w:rsidR="00D02295" w:rsidRPr="00CD6EBA">
        <w:rPr>
          <w:rFonts w:ascii="Times New Roman" w:hAnsi="Times New Roman" w:cs="Times New Roman"/>
          <w:i/>
        </w:rPr>
        <w:t>ΔE</w:t>
      </w:r>
      <w:r w:rsidR="00D02295" w:rsidRPr="00CD6EBA">
        <w:rPr>
          <w:rFonts w:ascii="Times New Roman" w:hAnsi="Times New Roman" w:cs="Times New Roman"/>
        </w:rPr>
        <w:t xml:space="preserve"> </w:t>
      </w:r>
      <w:r w:rsidR="00DC0153" w:rsidRPr="00CD6EBA">
        <w:rPr>
          <w:rFonts w:ascii="Times New Roman" w:hAnsi="Times New Roman" w:cs="Times New Roman"/>
        </w:rPr>
        <w:t xml:space="preserve">indicates the amount of change with respect to the reference environment </w:t>
      </w:r>
      <w:proofErr w:type="spellStart"/>
      <w:r w:rsidR="00D55B18" w:rsidRPr="00CD6EBA">
        <w:rPr>
          <w:rFonts w:ascii="Times New Roman" w:hAnsi="Times New Roman" w:cs="Times New Roman"/>
          <w:i/>
        </w:rPr>
        <w:t>θ</w:t>
      </w:r>
      <w:r w:rsidR="00DF42D3" w:rsidRPr="00CD6EBA">
        <w:rPr>
          <w:rFonts w:ascii="Times New Roman" w:hAnsi="Times New Roman" w:cs="Times New Roman"/>
          <w:i/>
          <w:vertAlign w:val="superscript"/>
        </w:rPr>
        <w:t>R</w:t>
      </w:r>
      <w:proofErr w:type="spellEnd"/>
      <w:r w:rsidR="00DC0153" w:rsidRPr="00CD6EBA">
        <w:rPr>
          <w:rFonts w:ascii="Times New Roman" w:hAnsi="Times New Roman" w:cs="Times New Roman"/>
          <w:i/>
        </w:rPr>
        <w:t xml:space="preserve"> = a</w:t>
      </w:r>
      <w:r w:rsidR="00DC0153" w:rsidRPr="00CD6EBA">
        <w:rPr>
          <w:rFonts w:ascii="Times New Roman" w:hAnsi="Times New Roman" w:cs="Times New Roman"/>
        </w:rPr>
        <w:t xml:space="preserve">, such that </w:t>
      </w:r>
      <w:r w:rsidR="00D02295" w:rsidRPr="00CD6EBA">
        <w:rPr>
          <w:rFonts w:ascii="Times New Roman" w:hAnsi="Times New Roman" w:cs="Times New Roman"/>
        </w:rPr>
        <w:t>ΔE</w:t>
      </w:r>
      <w:r w:rsidR="00DC0153" w:rsidRPr="00CD6EBA">
        <w:rPr>
          <w:rFonts w:ascii="Times New Roman" w:hAnsi="Times New Roman" w:cs="Times New Roman"/>
        </w:rPr>
        <w:t xml:space="preserve"> = </w:t>
      </w:r>
      <w:proofErr w:type="spellStart"/>
      <w:r w:rsidR="00D55B18" w:rsidRPr="00CD6EBA">
        <w:rPr>
          <w:rFonts w:ascii="Times New Roman" w:hAnsi="Times New Roman" w:cs="Times New Roman"/>
          <w:i/>
        </w:rPr>
        <w:t>θ</w:t>
      </w:r>
      <w:r w:rsidR="00D55B18" w:rsidRPr="00CD6EBA">
        <w:rPr>
          <w:rFonts w:ascii="Times New Roman" w:hAnsi="Times New Roman" w:cs="Times New Roman"/>
          <w:i/>
          <w:vertAlign w:val="subscript"/>
        </w:rPr>
        <w:t>t</w:t>
      </w:r>
      <w:proofErr w:type="spellEnd"/>
      <w:r w:rsidR="00DC0153" w:rsidRPr="00CD6EBA">
        <w:rPr>
          <w:rFonts w:ascii="Times New Roman" w:hAnsi="Times New Roman" w:cs="Times New Roman"/>
        </w:rPr>
        <w:t xml:space="preserve"> – </w:t>
      </w:r>
      <w:proofErr w:type="spellStart"/>
      <w:r w:rsidR="00D55B18" w:rsidRPr="00CD6EBA">
        <w:rPr>
          <w:rFonts w:ascii="Times New Roman" w:hAnsi="Times New Roman" w:cs="Times New Roman"/>
          <w:i/>
        </w:rPr>
        <w:t>θ</w:t>
      </w:r>
      <w:r w:rsidR="00DF42D3" w:rsidRPr="00CD6EBA">
        <w:rPr>
          <w:rFonts w:ascii="Times New Roman" w:hAnsi="Times New Roman" w:cs="Times New Roman"/>
          <w:vertAlign w:val="superscript"/>
        </w:rPr>
        <w:t>R</w:t>
      </w:r>
      <w:proofErr w:type="spellEnd"/>
      <w:r w:rsidR="00D02295" w:rsidRPr="00CD6EBA">
        <w:rPr>
          <w:rFonts w:ascii="Times New Roman" w:hAnsi="Times New Roman" w:cs="Times New Roman"/>
        </w:rPr>
        <w:t>.</w:t>
      </w:r>
      <w:r w:rsidR="00DC0153" w:rsidRPr="00CD6EBA">
        <w:rPr>
          <w:rFonts w:ascii="Times New Roman" w:hAnsi="Times New Roman" w:cs="Times New Roman"/>
        </w:rPr>
        <w:t xml:space="preserve">  </w:t>
      </w:r>
      <w:r w:rsidR="00D02295" w:rsidRPr="00CD6EBA">
        <w:rPr>
          <w:rFonts w:ascii="Times New Roman" w:hAnsi="Times New Roman" w:cs="Times New Roman"/>
        </w:rPr>
        <w:t xml:space="preserve">The parameter </w:t>
      </w:r>
      <w:r w:rsidR="00D02295" w:rsidRPr="00CD6EBA">
        <w:rPr>
          <w:rFonts w:ascii="Times New Roman" w:hAnsi="Times New Roman" w:cs="Times New Roman"/>
          <w:i/>
        </w:rPr>
        <w:t>a</w:t>
      </w:r>
      <w:r w:rsidR="00D02295" w:rsidRPr="00CD6EBA">
        <w:rPr>
          <w:rFonts w:ascii="Times New Roman" w:hAnsi="Times New Roman" w:cs="Times New Roman"/>
        </w:rPr>
        <w:t xml:space="preserve"> is the genetic component of the phenotype.</w:t>
      </w:r>
    </w:p>
    <w:p w14:paraId="34B0A37B" w14:textId="0B1FFDFB" w:rsidR="00575B11" w:rsidRPr="00CD6EBA" w:rsidRDefault="006B6E52" w:rsidP="00575B11">
      <w:pPr>
        <w:spacing w:line="360" w:lineRule="auto"/>
        <w:ind w:firstLine="360"/>
        <w:jc w:val="both"/>
        <w:rPr>
          <w:rFonts w:ascii="Times New Roman" w:hAnsi="Times New Roman" w:cs="Times New Roman"/>
        </w:rPr>
      </w:pPr>
      <w:r w:rsidRPr="00CD6EBA">
        <w:rPr>
          <w:rFonts w:ascii="Times New Roman" w:hAnsi="Times New Roman" w:cs="Times New Roman"/>
        </w:rPr>
        <w:lastRenderedPageBreak/>
        <w:t>For sinusoidal phenotypic plasticity, i</w:t>
      </w:r>
      <w:r w:rsidR="00575B11" w:rsidRPr="00CD6EBA">
        <w:rPr>
          <w:rFonts w:ascii="Times New Roman" w:hAnsi="Times New Roman" w:cs="Times New Roman"/>
        </w:rPr>
        <w:t>f</w:t>
      </w:r>
      <w:r w:rsidRPr="00CD6EBA">
        <w:rPr>
          <w:rFonts w:ascii="Times New Roman" w:hAnsi="Times New Roman" w:cs="Times New Roman"/>
        </w:rPr>
        <w:t xml:space="preserve"> the argument of the sine function is greater than </w:t>
      </w:r>
      <w:r w:rsidR="00575B11" w:rsidRPr="00CD6EBA">
        <w:rPr>
          <w:rFonts w:ascii="Times New Roman" w:hAnsi="Times New Roman" w:cs="Times New Roman"/>
          <w:i/>
        </w:rPr>
        <w:t>π</w:t>
      </w:r>
      <w:r w:rsidRPr="00CD6EBA">
        <w:rPr>
          <w:rFonts w:ascii="Times New Roman" w:hAnsi="Times New Roman" w:cs="Times New Roman"/>
        </w:rPr>
        <w:t xml:space="preserve">, </w:t>
      </w:r>
      <w:r w:rsidRPr="00CD6EBA">
        <w:rPr>
          <w:rFonts w:ascii="Times New Roman" w:hAnsi="Times New Roman" w:cs="Times New Roman"/>
          <w:i/>
        </w:rPr>
        <w:t>e = 0</w:t>
      </w:r>
      <w:r w:rsidRPr="00CD6EBA">
        <w:rPr>
          <w:rFonts w:ascii="Times New Roman" w:hAnsi="Times New Roman" w:cs="Times New Roman"/>
        </w:rPr>
        <w:t xml:space="preserve"> (the organism fails to develop a plastic response).</w:t>
      </w:r>
      <w:r w:rsidR="00575B11" w:rsidRPr="00CD6EBA">
        <w:rPr>
          <w:rFonts w:ascii="Times New Roman" w:hAnsi="Times New Roman" w:cs="Times New Roman"/>
        </w:rPr>
        <w:t xml:space="preserve"> On the other hand, for logistic phenotypic plasticity, if the argument of the sine function is greater than </w:t>
      </w:r>
      <w:r w:rsidR="00575B11" w:rsidRPr="00CD6EBA">
        <w:rPr>
          <w:rFonts w:ascii="Times New Roman" w:hAnsi="Times New Roman" w:cs="Times New Roman"/>
          <w:i/>
        </w:rPr>
        <w:t>π / 2</w:t>
      </w:r>
      <w:r w:rsidR="00575B11" w:rsidRPr="00CD6EBA">
        <w:rPr>
          <w:rFonts w:ascii="Times New Roman" w:hAnsi="Times New Roman" w:cs="Times New Roman"/>
        </w:rPr>
        <w:t xml:space="preserve">; the term </w:t>
      </w:r>
      <w:r w:rsidR="00575B11" w:rsidRPr="00CD6EBA">
        <w:rPr>
          <w:rFonts w:ascii="Times New Roman" w:hAnsi="Times New Roman" w:cs="Times New Roman"/>
          <w:i/>
        </w:rPr>
        <w:t>ΔE</w:t>
      </w:r>
      <w:r w:rsidR="00575B11" w:rsidRPr="00CD6EBA">
        <w:rPr>
          <w:rFonts w:ascii="Times New Roman" w:hAnsi="Times New Roman" w:cs="Times New Roman"/>
        </w:rPr>
        <w:t xml:space="preserve"> is set to </w:t>
      </w:r>
      <w:r w:rsidR="00575B11" w:rsidRPr="00CD6EBA">
        <w:rPr>
          <w:rFonts w:ascii="Times New Roman" w:hAnsi="Times New Roman" w:cs="Times New Roman"/>
          <w:i/>
        </w:rPr>
        <w:t>ΔE = π / 2</w:t>
      </w:r>
      <w:r w:rsidR="00575B11" w:rsidRPr="00CD6EBA">
        <w:rPr>
          <w:rFonts w:ascii="Times New Roman" w:hAnsi="Times New Roman" w:cs="Times New Roman"/>
        </w:rPr>
        <w:t xml:space="preserve"> such that a maximum response is reached (saturation).</w:t>
      </w:r>
    </w:p>
    <w:p w14:paraId="7E6FAF55" w14:textId="77777777" w:rsidR="006B6E52" w:rsidRPr="00CD6EBA" w:rsidRDefault="006B6E52" w:rsidP="002E707B">
      <w:pPr>
        <w:spacing w:line="360" w:lineRule="auto"/>
        <w:jc w:val="both"/>
        <w:rPr>
          <w:rFonts w:ascii="Times New Roman" w:hAnsi="Times New Roman" w:cs="Times New Roman"/>
        </w:rPr>
      </w:pPr>
    </w:p>
    <w:p w14:paraId="035477EA" w14:textId="1452CC99" w:rsidR="001B03AE" w:rsidRDefault="006B6E52" w:rsidP="006B6E52">
      <w:pPr>
        <w:spacing w:line="360" w:lineRule="auto"/>
        <w:ind w:firstLine="360"/>
        <w:jc w:val="both"/>
        <w:rPr>
          <w:rFonts w:ascii="Times New Roman" w:hAnsi="Times New Roman" w:cs="Times New Roman"/>
        </w:rPr>
      </w:pPr>
      <w:r w:rsidRPr="00CD6EBA">
        <w:rPr>
          <w:rFonts w:ascii="Times New Roman" w:hAnsi="Times New Roman" w:cs="Times New Roman"/>
        </w:rPr>
        <w:t xml:space="preserve">These two methods were designed based on observations from stress tolerance responses for some physiological and behavioral traits </w:t>
      </w:r>
      <w:r w:rsidR="00660525" w:rsidRPr="00CD6EBA">
        <w:rPr>
          <w:rFonts w:ascii="Times New Roman" w:hAnsi="Times New Roman" w:cs="Times New Roman"/>
        </w:rPr>
        <w:fldChar w:fldCharType="begin"/>
      </w:r>
      <w:r w:rsidR="00AA1437" w:rsidRPr="00CD6EBA">
        <w:rPr>
          <w:rFonts w:ascii="Times New Roman" w:hAnsi="Times New Roman" w:cs="Times New Roman"/>
        </w:rPr>
        <w:instrText xml:space="preserve"> ADDIN ZOTERO_ITEM CSL_CITATION {"citationID":"xYTvU83A","properties":{"formattedCitation":"(Ara\\uc0\\u250{}jo et al. 2014; Jordan and Deaton 1999; Solan and Whiteley 2016)","plainCitation":"(Araújo et al. 2014; Jordan and Deaton 1999; Solan and Whiteley 2016)","noteIndex":0},"citationItems":[{"id":224,"uris":["http://zotero.org/users/local/ydwhrxIw/items/P4Z9SM59"],"uri":["http://zotero.org/users/local/ydwhrxIw/items/P4Z9SM59"],"itemData":{"id":224,"type":"article-journal","title":"Copper-driven avoidance and mortality in temperate and tropical tadpoles","container-title":"Aquatic Toxicology","page":"70-75","volume":"146","DOI":"10.1016/j.aquatox.2013.10.030","ISSN":"0166-445X","journalAbbreviation":"Aquatic Toxicology","author":[{"family":"Araújo","given":"Cristiano V.M."},{"family":"Shinn","given":"Cândida"},{"family":"Moreira-Santos","given":"Matilde"},{"family":"Lopes","given":"Isabel"},{"family":"Espíndola","given":"Evaldo L.G."},{"family":"Ribeiro","given":"Rui"}],"issued":{"date-parts":[["2014",1,1]]}}},{"id":226,"uris":["http://zotero.org/users/local/ydwhrxIw/items/ZZQ72KLD"],"uri":["http://zotero.org/users/local/ydwhrxIw/items/ZZQ72KLD"],"itemData":{"id":226,"type":"article-journal","title":"Osmotic regulation and salinity tolerance in the freshwater snail Pomacea bridgesi and the freshwater clam Lampsilis teres","container-title":"Comparative Biochemistry and Physiology Part A: Molecular &amp; Integrative Physiology","page":"199-205","volume":"122","issue":"2","DOI":"10.1016/S1095-6433(98)10167-8","ISSN":"1095-6433","journalAbbreviation":"Comparative Biochemistry and Physiology Part A: Molecular &amp; Integrative Physiology","author":[{"family":"Jordan","given":"Percy J."},{"family":"Deaton","given":"Lewis E."}],"issued":{"date-parts":[["1999",2,1]]}}},{"id":227,"uris":["http://zotero.org/users/local/ydwhrxIw/items/E5VRLHY9"],"uri":["http://zotero.org/users/local/ydwhrxIw/items/E5VRLHY9"],"itemData":{"id":227,"type":"book","title":"Stressors in the Marine Environment: Physiological and ecological responses; societal implications","publisher":"Oxford University Press","publisher-place":"Oxford, UK","event-place":"Oxford, UK","ISBN":"978-0-19-871882-6","author":[{"family":"Solan","given":"Martin"},{"family":"Whiteley","given":"Nia"}],"issued":{"date-parts":[["2016"]]}}}],"schema":"https://github.com/citation-style-language/schema/raw/master/csl-citation.json"} </w:instrText>
      </w:r>
      <w:r w:rsidR="00660525" w:rsidRPr="00CD6EBA">
        <w:rPr>
          <w:rFonts w:ascii="Times New Roman" w:hAnsi="Times New Roman" w:cs="Times New Roman"/>
        </w:rPr>
        <w:fldChar w:fldCharType="separate"/>
      </w:r>
      <w:r w:rsidR="00AA1437" w:rsidRPr="00CD6EBA">
        <w:rPr>
          <w:rFonts w:ascii="Times New Roman" w:hAnsi="Times New Roman" w:cs="Times New Roman"/>
        </w:rPr>
        <w:t>(Araújo et al. 2014; Jordan and Deaton 1999; Solan and Whiteley 2016)</w:t>
      </w:r>
      <w:r w:rsidR="00660525" w:rsidRPr="00CD6EBA">
        <w:rPr>
          <w:rFonts w:ascii="Times New Roman" w:hAnsi="Times New Roman" w:cs="Times New Roman"/>
        </w:rPr>
        <w:fldChar w:fldCharType="end"/>
      </w:r>
      <w:r w:rsidRPr="00CD6EBA">
        <w:rPr>
          <w:rFonts w:ascii="Times New Roman" w:hAnsi="Times New Roman" w:cs="Times New Roman"/>
        </w:rPr>
        <w:t>.</w:t>
      </w:r>
    </w:p>
    <w:p w14:paraId="0340D325" w14:textId="77777777" w:rsidR="00EE11CA" w:rsidRPr="00CD6EBA" w:rsidRDefault="00EE11CA" w:rsidP="00EE11CA">
      <w:pPr>
        <w:spacing w:line="360" w:lineRule="auto"/>
        <w:jc w:val="both"/>
        <w:rPr>
          <w:rFonts w:ascii="Times New Roman" w:hAnsi="Times New Roman" w:cs="Times New Roman"/>
        </w:rPr>
      </w:pPr>
    </w:p>
    <w:p w14:paraId="68F0F739" w14:textId="77777777" w:rsidR="00EE11CA" w:rsidRPr="00CD6EBA" w:rsidRDefault="00EE11CA" w:rsidP="00EE11CA">
      <w:pPr>
        <w:pStyle w:val="ListParagraph"/>
        <w:numPr>
          <w:ilvl w:val="0"/>
          <w:numId w:val="5"/>
        </w:numPr>
        <w:spacing w:line="360" w:lineRule="auto"/>
        <w:jc w:val="both"/>
        <w:rPr>
          <w:rFonts w:ascii="Times New Roman" w:hAnsi="Times New Roman" w:cs="Times New Roman"/>
        </w:rPr>
      </w:pPr>
      <w:r w:rsidRPr="00CD6EBA">
        <w:rPr>
          <w:rFonts w:ascii="Times New Roman" w:hAnsi="Times New Roman" w:cs="Times New Roman"/>
        </w:rPr>
        <w:t>Update phenotype</w:t>
      </w:r>
    </w:p>
    <w:p w14:paraId="7F493C2B" w14:textId="77777777" w:rsidR="00EE11CA" w:rsidRPr="00CD6EBA" w:rsidRDefault="00EE11CA" w:rsidP="00EE11CA">
      <w:pPr>
        <w:spacing w:line="360" w:lineRule="auto"/>
        <w:jc w:val="both"/>
        <w:rPr>
          <w:rFonts w:ascii="Times New Roman" w:hAnsi="Times New Roman" w:cs="Times New Roman"/>
        </w:rPr>
      </w:pPr>
    </w:p>
    <w:p w14:paraId="37963522" w14:textId="77777777" w:rsidR="00EE11CA" w:rsidRPr="00CD6EBA" w:rsidRDefault="00EE11CA" w:rsidP="00EE11CA">
      <w:pPr>
        <w:spacing w:line="360" w:lineRule="auto"/>
        <w:ind w:firstLine="360"/>
        <w:jc w:val="both"/>
        <w:rPr>
          <w:rFonts w:ascii="Times New Roman" w:hAnsi="Times New Roman" w:cs="Times New Roman"/>
        </w:rPr>
      </w:pPr>
      <w:r w:rsidRPr="00CD6EBA">
        <w:rPr>
          <w:rFonts w:ascii="Times New Roman" w:hAnsi="Times New Roman" w:cs="Times New Roman"/>
        </w:rPr>
        <w:t xml:space="preserve">This function computes (or updates) the phenotype </w:t>
      </w:r>
      <w:r w:rsidRPr="00CD6EBA">
        <w:rPr>
          <w:rFonts w:ascii="Times New Roman" w:hAnsi="Times New Roman" w:cs="Times New Roman"/>
          <w:i/>
        </w:rPr>
        <w:t>z</w:t>
      </w:r>
      <w:r w:rsidRPr="00CD6EBA">
        <w:rPr>
          <w:rFonts w:ascii="Times New Roman" w:hAnsi="Times New Roman" w:cs="Times New Roman"/>
        </w:rPr>
        <w:t xml:space="preserve"> of individual </w:t>
      </w:r>
      <w:proofErr w:type="spellStart"/>
      <w:r w:rsidRPr="00CD6EBA">
        <w:rPr>
          <w:rFonts w:ascii="Times New Roman" w:hAnsi="Times New Roman" w:cs="Times New Roman"/>
          <w:i/>
        </w:rPr>
        <w:t>i</w:t>
      </w:r>
      <w:proofErr w:type="spellEnd"/>
      <w:r w:rsidRPr="00CD6EBA">
        <w:rPr>
          <w:rFonts w:ascii="Times New Roman" w:hAnsi="Times New Roman" w:cs="Times New Roman"/>
        </w:rPr>
        <w:t xml:space="preserve"> as an additive linear combination of its genetic and environmental or phenotypic plasticity components, </w:t>
      </w:r>
      <w:proofErr w:type="gramStart"/>
      <w:r w:rsidRPr="00CD6EBA">
        <w:rPr>
          <w:rFonts w:ascii="Times New Roman" w:hAnsi="Times New Roman" w:cs="Times New Roman"/>
          <w:i/>
        </w:rPr>
        <w:t>a</w:t>
      </w:r>
      <w:proofErr w:type="gramEnd"/>
      <w:r w:rsidRPr="00CD6EBA">
        <w:rPr>
          <w:rFonts w:ascii="Times New Roman" w:hAnsi="Times New Roman" w:cs="Times New Roman"/>
        </w:rPr>
        <w:t xml:space="preserve"> and </w:t>
      </w:r>
      <w:r w:rsidRPr="00CD6EBA">
        <w:rPr>
          <w:rFonts w:ascii="Times New Roman" w:hAnsi="Times New Roman" w:cs="Times New Roman"/>
          <w:i/>
        </w:rPr>
        <w:t>e</w:t>
      </w:r>
      <w:r w:rsidRPr="00CD6EBA">
        <w:rPr>
          <w:rFonts w:ascii="Times New Roman" w:hAnsi="Times New Roman" w:cs="Times New Roman"/>
        </w:rPr>
        <w:t>, respectively. Thus,</w:t>
      </w:r>
    </w:p>
    <w:p w14:paraId="18812867" w14:textId="77777777" w:rsidR="00EE11CA" w:rsidRPr="00CD6EBA" w:rsidRDefault="00EE11CA" w:rsidP="00EE11CA">
      <w:pPr>
        <w:spacing w:line="360" w:lineRule="auto"/>
        <w:jc w:val="both"/>
        <w:rPr>
          <w:rFonts w:ascii="Times New Roman" w:hAnsi="Times New Roman" w:cs="Times New Roman"/>
        </w:rPr>
      </w:pPr>
    </w:p>
    <w:p w14:paraId="2DF7C319" w14:textId="77777777" w:rsidR="00EE11CA" w:rsidRPr="00CD6EBA" w:rsidRDefault="00EE11CA" w:rsidP="00EE11CA">
      <w:pPr>
        <w:spacing w:line="360" w:lineRule="auto"/>
        <w:jc w:val="both"/>
        <w:rPr>
          <w:rFonts w:ascii="Times New Roman" w:hAnsi="Times New Roman" w:cs="Times New Roman"/>
        </w:rPr>
      </w:pPr>
      <m:oMathPara>
        <m:oMath>
          <m:r>
            <w:rPr>
              <w:rFonts w:ascii="Cambria Math" w:hAnsi="Cambria Math" w:cs="Times New Roman"/>
            </w:rPr>
            <m:t>z=a+e</m:t>
          </m:r>
        </m:oMath>
      </m:oMathPara>
    </w:p>
    <w:p w14:paraId="528A95E9" w14:textId="77777777" w:rsidR="00334C0E" w:rsidRPr="00CD6EBA" w:rsidRDefault="00334C0E" w:rsidP="002E707B">
      <w:pPr>
        <w:spacing w:line="360" w:lineRule="auto"/>
        <w:jc w:val="both"/>
        <w:rPr>
          <w:rFonts w:ascii="Times New Roman" w:hAnsi="Times New Roman" w:cs="Times New Roman"/>
        </w:rPr>
      </w:pPr>
    </w:p>
    <w:p w14:paraId="00AF0CA9" w14:textId="0101A52E" w:rsidR="00C56580" w:rsidRPr="00CD6EBA" w:rsidRDefault="00DE31A9" w:rsidP="002E707B">
      <w:pPr>
        <w:pStyle w:val="ListParagraph"/>
        <w:numPr>
          <w:ilvl w:val="0"/>
          <w:numId w:val="4"/>
        </w:numPr>
        <w:spacing w:line="360" w:lineRule="auto"/>
        <w:jc w:val="both"/>
        <w:rPr>
          <w:rFonts w:ascii="Times New Roman" w:hAnsi="Times New Roman" w:cs="Times New Roman"/>
        </w:rPr>
      </w:pPr>
      <w:r w:rsidRPr="00CD6EBA">
        <w:rPr>
          <w:rFonts w:ascii="Times New Roman" w:hAnsi="Times New Roman" w:cs="Times New Roman"/>
        </w:rPr>
        <w:t>Set</w:t>
      </w:r>
      <w:r w:rsidR="00C56580" w:rsidRPr="00CD6EBA">
        <w:rPr>
          <w:rFonts w:ascii="Times New Roman" w:hAnsi="Times New Roman" w:cs="Times New Roman"/>
        </w:rPr>
        <w:t xml:space="preserve"> fitness</w:t>
      </w:r>
    </w:p>
    <w:p w14:paraId="54714ABB" w14:textId="77777777" w:rsidR="00C56580" w:rsidRPr="00CD6EBA" w:rsidRDefault="00C56580" w:rsidP="002E707B">
      <w:pPr>
        <w:spacing w:line="360" w:lineRule="auto"/>
        <w:jc w:val="both"/>
        <w:rPr>
          <w:rFonts w:ascii="Times New Roman" w:hAnsi="Times New Roman" w:cs="Times New Roman"/>
        </w:rPr>
      </w:pPr>
    </w:p>
    <w:p w14:paraId="534E3C00" w14:textId="05199DAD" w:rsidR="00CE5592" w:rsidRPr="00CD6EBA" w:rsidRDefault="00786FFF" w:rsidP="00DE31A9">
      <w:pPr>
        <w:spacing w:line="360" w:lineRule="auto"/>
        <w:ind w:firstLine="360"/>
        <w:jc w:val="both"/>
        <w:rPr>
          <w:rFonts w:ascii="Times New Roman" w:hAnsi="Times New Roman" w:cs="Times New Roman"/>
        </w:rPr>
      </w:pPr>
      <w:r w:rsidRPr="00CD6EBA">
        <w:rPr>
          <w:rFonts w:ascii="Times New Roman" w:hAnsi="Times New Roman" w:cs="Times New Roman"/>
        </w:rPr>
        <w:t xml:space="preserve">The model assumes </w:t>
      </w:r>
      <w:r w:rsidR="00CE5592" w:rsidRPr="00CD6EBA">
        <w:rPr>
          <w:rFonts w:ascii="Times New Roman" w:hAnsi="Times New Roman" w:cs="Times New Roman"/>
        </w:rPr>
        <w:t xml:space="preserve">Gaussian </w:t>
      </w:r>
      <w:r w:rsidRPr="00CD6EBA">
        <w:rPr>
          <w:rFonts w:ascii="Times New Roman" w:hAnsi="Times New Roman" w:cs="Times New Roman"/>
        </w:rPr>
        <w:t xml:space="preserve">stabilizing selection acting on a single quantitative character </w:t>
      </w:r>
      <w:r w:rsidRPr="00CD6EBA">
        <w:rPr>
          <w:rFonts w:ascii="Times New Roman" w:hAnsi="Times New Roman" w:cs="Times New Roman"/>
          <w:i/>
        </w:rPr>
        <w:t>z</w:t>
      </w:r>
      <w:r w:rsidRPr="00CD6EBA">
        <w:rPr>
          <w:rFonts w:ascii="Times New Roman" w:hAnsi="Times New Roman" w:cs="Times New Roman"/>
        </w:rPr>
        <w:t xml:space="preserve"> </w:t>
      </w:r>
      <w:r w:rsidR="00CE5592" w:rsidRPr="00CD6EBA">
        <w:rPr>
          <w:rFonts w:ascii="Times New Roman" w:hAnsi="Times New Roman" w:cs="Times New Roman"/>
        </w:rPr>
        <w:t xml:space="preserve">with the optimum phenotype </w:t>
      </w:r>
      <w:proofErr w:type="spellStart"/>
      <w:r w:rsidRPr="00CD6EBA">
        <w:rPr>
          <w:rFonts w:ascii="Times New Roman" w:hAnsi="Times New Roman" w:cs="Times New Roman"/>
          <w:i/>
        </w:rPr>
        <w:t>θ</w:t>
      </w:r>
      <w:r w:rsidRPr="00CD6EBA">
        <w:rPr>
          <w:rFonts w:ascii="Times New Roman" w:hAnsi="Times New Roman" w:cs="Times New Roman"/>
          <w:i/>
          <w:vertAlign w:val="subscript"/>
        </w:rPr>
        <w:t>t</w:t>
      </w:r>
      <w:proofErr w:type="spellEnd"/>
      <w:r w:rsidRPr="00CD6EBA">
        <w:rPr>
          <w:rFonts w:ascii="Times New Roman" w:hAnsi="Times New Roman" w:cs="Times New Roman"/>
        </w:rPr>
        <w:t xml:space="preserve"> </w:t>
      </w:r>
      <w:r w:rsidR="00CE5592" w:rsidRPr="00CD6EBA">
        <w:rPr>
          <w:rFonts w:ascii="Times New Roman" w:hAnsi="Times New Roman" w:cs="Times New Roman"/>
        </w:rPr>
        <w:t>exhibiting temporal change as mentioned above.</w:t>
      </w:r>
      <w:r w:rsidR="001344B8" w:rsidRPr="00CD6EBA">
        <w:rPr>
          <w:rFonts w:ascii="Times New Roman" w:hAnsi="Times New Roman" w:cs="Times New Roman"/>
        </w:rPr>
        <w:t xml:space="preserve"> The model allows for selecting between two Gaussian fitness functions that g</w:t>
      </w:r>
      <w:r w:rsidR="003926AC" w:rsidRPr="00CD6EBA">
        <w:rPr>
          <w:rFonts w:ascii="Times New Roman" w:hAnsi="Times New Roman" w:cs="Times New Roman"/>
        </w:rPr>
        <w:t xml:space="preserve">ive </w:t>
      </w:r>
      <w:r w:rsidR="00DE31A9" w:rsidRPr="00CD6EBA">
        <w:rPr>
          <w:rFonts w:ascii="Times New Roman" w:hAnsi="Times New Roman" w:cs="Times New Roman"/>
        </w:rPr>
        <w:t>qualitatively</w:t>
      </w:r>
      <w:r w:rsidR="003926AC" w:rsidRPr="00CD6EBA">
        <w:rPr>
          <w:rFonts w:ascii="Times New Roman" w:hAnsi="Times New Roman" w:cs="Times New Roman"/>
        </w:rPr>
        <w:t xml:space="preserve"> similar results. The strength of selection </w:t>
      </w:r>
      <w:r w:rsidR="003926AC" w:rsidRPr="00CD6EBA">
        <w:rPr>
          <w:rFonts w:ascii="Times New Roman" w:hAnsi="Times New Roman" w:cs="Times New Roman"/>
          <w:i/>
        </w:rPr>
        <w:t>γ</w:t>
      </w:r>
      <w:r w:rsidR="001344B8" w:rsidRPr="00CD6EBA">
        <w:rPr>
          <w:rFonts w:ascii="Times New Roman" w:hAnsi="Times New Roman" w:cs="Times New Roman"/>
        </w:rPr>
        <w:t xml:space="preserve"> </w:t>
      </w:r>
      <w:r w:rsidR="003926AC" w:rsidRPr="00CD6EBA">
        <w:rPr>
          <w:rFonts w:ascii="Times New Roman" w:hAnsi="Times New Roman" w:cs="Times New Roman"/>
        </w:rPr>
        <w:t xml:space="preserve">affects the width of the fitness function and its value </w:t>
      </w:r>
      <w:r w:rsidR="00DE31A9" w:rsidRPr="00CD6EBA">
        <w:rPr>
          <w:rFonts w:ascii="Times New Roman" w:hAnsi="Times New Roman" w:cs="Times New Roman"/>
        </w:rPr>
        <w:t>affects the type of organism that is simulated</w:t>
      </w:r>
      <w:r w:rsidR="001E0ED3" w:rsidRPr="00CD6EBA">
        <w:rPr>
          <w:rFonts w:ascii="Times New Roman" w:hAnsi="Times New Roman" w:cs="Times New Roman"/>
        </w:rPr>
        <w:t>, with specialists experiencing the strongest selection and generalists the weakest.</w:t>
      </w:r>
      <w:r w:rsidR="001344B8" w:rsidRPr="00CD6EBA">
        <w:rPr>
          <w:rFonts w:ascii="Times New Roman" w:hAnsi="Times New Roman" w:cs="Times New Roman"/>
        </w:rPr>
        <w:t xml:space="preserve"> </w:t>
      </w:r>
      <w:r w:rsidR="00DE78FB" w:rsidRPr="00CD6EBA">
        <w:rPr>
          <w:rFonts w:ascii="Times New Roman" w:hAnsi="Times New Roman" w:cs="Times New Roman"/>
        </w:rPr>
        <w:t>Thus,</w:t>
      </w:r>
      <w:r w:rsidR="004574C2" w:rsidRPr="00CD6EBA">
        <w:rPr>
          <w:rFonts w:ascii="Times New Roman" w:hAnsi="Times New Roman" w:cs="Times New Roman"/>
        </w:rPr>
        <w:t xml:space="preserve"> the fitness </w:t>
      </w:r>
      <w:r w:rsidR="004574C2" w:rsidRPr="00CD6EBA">
        <w:rPr>
          <w:rFonts w:ascii="Times New Roman" w:hAnsi="Times New Roman" w:cs="Times New Roman"/>
          <w:i/>
        </w:rPr>
        <w:t>w</w:t>
      </w:r>
      <w:r w:rsidR="004574C2" w:rsidRPr="00CD6EBA">
        <w:rPr>
          <w:rFonts w:ascii="Times New Roman" w:hAnsi="Times New Roman" w:cs="Times New Roman"/>
        </w:rPr>
        <w:t xml:space="preserve"> of individual </w:t>
      </w:r>
      <w:proofErr w:type="spellStart"/>
      <w:r w:rsidR="004574C2" w:rsidRPr="00CD6EBA">
        <w:rPr>
          <w:rFonts w:ascii="Times New Roman" w:hAnsi="Times New Roman" w:cs="Times New Roman"/>
          <w:i/>
        </w:rPr>
        <w:t>i</w:t>
      </w:r>
      <w:proofErr w:type="spellEnd"/>
      <w:r w:rsidR="004574C2" w:rsidRPr="00CD6EBA">
        <w:rPr>
          <w:rFonts w:ascii="Times New Roman" w:hAnsi="Times New Roman" w:cs="Times New Roman"/>
        </w:rPr>
        <w:t xml:space="preserve"> is given by:</w:t>
      </w:r>
    </w:p>
    <w:p w14:paraId="047973A3" w14:textId="77777777" w:rsidR="00DE78FB" w:rsidRPr="00CD6EBA" w:rsidRDefault="00DE78FB" w:rsidP="002E707B">
      <w:pPr>
        <w:spacing w:line="360" w:lineRule="auto"/>
        <w:jc w:val="both"/>
        <w:rPr>
          <w:rFonts w:ascii="Times New Roman" w:hAnsi="Times New Roman" w:cs="Times New Roman"/>
        </w:rPr>
      </w:pPr>
    </w:p>
    <w:p w14:paraId="774124F7" w14:textId="739657E4" w:rsidR="00DE78FB" w:rsidRPr="00CD6EBA" w:rsidRDefault="00DE78FB" w:rsidP="002E707B">
      <w:pPr>
        <w:spacing w:line="360" w:lineRule="auto"/>
        <w:jc w:val="both"/>
        <w:rPr>
          <w:rFonts w:ascii="Times New Roman" w:hAnsi="Times New Roman" w:cs="Times New Roman"/>
        </w:rPr>
      </w:pPr>
      <w:r w:rsidRPr="00CD6EBA">
        <w:rPr>
          <w:rFonts w:ascii="Times New Roman" w:hAnsi="Times New Roman" w:cs="Times New Roman"/>
        </w:rPr>
        <w:t xml:space="preserve">Method 1 as in </w:t>
      </w:r>
      <w:r w:rsidR="002A61BB"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{"citationID":"aqdqgu2hf5","properties":{"formattedCitation":"(Bj\\uc0\\u246{}rklund et al. 2009)","plainCitation":"(Björklund et al. 2009)","noteIndex":0},"citationItems":[{"id":"3pd44IXL/rpteWXjT","uris":["http://zotero.org/users/local/fxpkgEiv/items/WU73SMT9"],"uri":["http://zotero.org/users/local/fxpkgEiv/items/WU73SMT9"],"itemData":{"id":5,"type":"article-journal","title":"Quantitative Trait Evolution and Environmental Change","container-title":"PLoS ONE","page":"e4521","volume":"4","issue":"2","abstract":"Background\nGiven the recent changes in climate, there is an urgent need to understand the evolutionary ability of populations to respond to these changes.\n\nMethodology/Principal Findings\nWe performed individual-based simulations with different shapes of the fitness curve, different heritabilities, different levels of density compensation, and different autocorrelation of environmental noise imposed on an environmental trend to study the ability of a population to adapt to changing conditions. The main finding is that when there is a positive autocorrelation of environmental noise, the outcome of the evolutionary process is much more unpredictable compared to when the noise has no autocorrelation. In addition, we found that strong selection resulted in a higher load, and more extinctions, and that this was most pronounced when heritability was low. The level of density-compensation was important in determining the variance in load when there was strong selection, and when genetic variance was lower when the level of density-compensation was low.\n\nConclusions\nThe strong effect of the details of the environmental fluctuations makes predictions concerning the evolutionary future of populations very hard to make. In addition, to be able to make good predictions we need information on heritability, fitness functions and levels of density compensation. The results strongly suggest that patterns of environmental noise must be incorporated in future models of environmental change, such as global warming.","DOI":"10.1371/journal.pone.0004521","journalAbbreviation":"PLoS ONE","author":[{"family":"Björklund","given":"Mats"},{"family":"Ranta","given":"Esa"},{"family":"Kaitala","given":"Veijo"},{"family":"Bach","given":"Lars A."},{"family":"Lundberg","given":"Per"},{"family":"Stenseth","given":"Nils Chr."}],"issued":{"date-parts":[["2009",2,20]]}}}],"schema":"https://github.com/citation-style-language/schema/raw/master/csl-citation.json"} </w:instrText>
      </w:r>
      <w:r w:rsidR="002A61BB" w:rsidRPr="00CD6EBA">
        <w:rPr>
          <w:rFonts w:ascii="Times New Roman" w:hAnsi="Times New Roman" w:cs="Times New Roman"/>
        </w:rPr>
        <w:fldChar w:fldCharType="separate"/>
      </w:r>
      <w:r w:rsidR="00AA1437" w:rsidRPr="00CD6EBA">
        <w:rPr>
          <w:rFonts w:ascii="Times New Roman" w:hAnsi="Times New Roman" w:cs="Times New Roman"/>
        </w:rPr>
        <w:t>(Björklund et al. 2009)</w:t>
      </w:r>
      <w:r w:rsidR="002A61BB" w:rsidRPr="00CD6EBA">
        <w:rPr>
          <w:rFonts w:ascii="Times New Roman" w:hAnsi="Times New Roman" w:cs="Times New Roman"/>
        </w:rPr>
        <w:fldChar w:fldCharType="end"/>
      </w:r>
    </w:p>
    <w:p w14:paraId="6B85EC91" w14:textId="77777777" w:rsidR="00DE78FB" w:rsidRPr="00CD6EBA" w:rsidRDefault="00DE78FB" w:rsidP="002E707B">
      <w:pPr>
        <w:spacing w:line="360" w:lineRule="auto"/>
        <w:jc w:val="both"/>
        <w:rPr>
          <w:rFonts w:ascii="Times New Roman" w:hAnsi="Times New Roman" w:cs="Times New Roman"/>
        </w:rPr>
      </w:pPr>
    </w:p>
    <w:p w14:paraId="176B8D25" w14:textId="4E7A835B" w:rsidR="004574C2" w:rsidRPr="00CD6EBA" w:rsidRDefault="00DA0F1B" w:rsidP="002E707B">
      <w:pPr>
        <w:spacing w:line="360" w:lineRule="auto"/>
        <w:jc w:val="both"/>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γ</m:t>
              </m:r>
            </m:den>
          </m:f>
        </m:oMath>
      </m:oMathPara>
    </w:p>
    <w:p w14:paraId="7B60BE7D" w14:textId="42FE47DC" w:rsidR="00CE5592" w:rsidRPr="00CD6EBA" w:rsidRDefault="004574C2" w:rsidP="002E707B">
      <w:pPr>
        <w:spacing w:line="360" w:lineRule="auto"/>
        <w:jc w:val="both"/>
        <w:rPr>
          <w:rFonts w:ascii="Times New Roman" w:hAnsi="Times New Roman" w:cs="Times New Roman"/>
        </w:rPr>
      </w:pPr>
      <w:r w:rsidRPr="00CD6EBA">
        <w:rPr>
          <w:rFonts w:ascii="Times New Roman" w:hAnsi="Times New Roman" w:cs="Times New Roman"/>
        </w:rPr>
        <w:t xml:space="preserve">Method 2 as in </w:t>
      </w:r>
      <w:r w:rsidR="002A61BB"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{"citationID":"a9ldufme5d","properties":{"formattedCitation":"(Burger and Lynch 1995)","plainCitation":"(Burger and Lynch 1995)","noteIndex":0},"citationItems":[{"id":"3pd44IXL/b9OocGoi","uris":["http://zotero.org/users/local/fxpkgEiv/items/F7MSQAF8"],"uri":["http://zotero.org/users/local/fxpkgEiv/items/F7MSQAF8"],"itemData":{"id":117,"type":"article-journal","title":"Evolution and Extinction in a Changing Environment: A Quantitative-Genetic Analysis","container-title":"Evolution","page":"151-163","volume":"49","issue":"1","abstract":"Because of the ubiquity of genetic variation for quantitative traits, virtually all populations have some capacity to respond evolutionarily to selective challenges. However, natural selection imposes demographic costs on a population, and if these costs are sufficiently large, the likelihood of extinction will be high. We consider how the mean time to extinction depends on selective pressures (rate and stochasticity of environmental change, and strength of selection), population parameters (carrying capacity, and reproductive capacity), and genetics (rate of polygenic mutation). We assume that in a randomly mating, finite population subject to density-dependent population growth, individual fitness is determined by a single quantitative-genetic character under Gaussian stabilizing selection with the optimum phenotype exhibiting directional change, or random fluctuations, or both. The quantitative trait is determined by a finite number of freely recombining, mutationally equivalent, additive loci. The dynamics of evolution and extinction are investigated, assuming that the population is initially under mutation-selection-drift balance. Under this model, in a directionally changing environment, the mean phenotype lags behind the optimum, but on the average evolves parallel to it. The magnitude of the lag determines the vulnerability to extinction. In finite populations, stochastic variation in the genetic variance can be quite pronounced, and bottlenecks in the genetic variance temporarily can impair the population's adaptive capacity enough to cause extinction when it would otherwise be unlikely in an effectively infinite population. We find that maximum sustainable rates of evolution or, equivalently, critical rates of environmental change, may be considerably less than 10% of a phenotypic standard deviation per generation.","DOI":"10.2307/2410301","ISSN":"00143820, 15585646","author":[{"family":"Burger","given":"Reinhard"},{"family":"Lynch","given":"Michael"}],"issued":{"date-parts":[["1995"]]}}}],"schema":"https://github.com/citation-style-language/schema/raw/master/csl-citation.json"} </w:instrText>
      </w:r>
      <w:r w:rsidR="002A61BB" w:rsidRPr="00CD6EBA">
        <w:rPr>
          <w:rFonts w:ascii="Times New Roman" w:hAnsi="Times New Roman" w:cs="Times New Roman"/>
        </w:rPr>
        <w:fldChar w:fldCharType="separate"/>
      </w:r>
      <w:r w:rsidR="00AA1437" w:rsidRPr="00CD6EBA">
        <w:rPr>
          <w:rFonts w:ascii="Times New Roman" w:hAnsi="Times New Roman" w:cs="Times New Roman"/>
        </w:rPr>
        <w:t>(Burger and Lynch 1995)</w:t>
      </w:r>
      <w:r w:rsidR="002A61BB" w:rsidRPr="00CD6EBA">
        <w:rPr>
          <w:rFonts w:ascii="Times New Roman" w:hAnsi="Times New Roman" w:cs="Times New Roman"/>
        </w:rPr>
        <w:fldChar w:fldCharType="end"/>
      </w:r>
    </w:p>
    <w:p w14:paraId="2AB70C2F" w14:textId="77777777" w:rsidR="004574C2" w:rsidRPr="00CD6EBA" w:rsidRDefault="004574C2" w:rsidP="002E707B">
      <w:pPr>
        <w:spacing w:line="360" w:lineRule="auto"/>
        <w:jc w:val="both"/>
        <w:rPr>
          <w:rFonts w:ascii="Times New Roman" w:hAnsi="Times New Roman" w:cs="Times New Roman"/>
        </w:rPr>
      </w:pPr>
    </w:p>
    <w:p w14:paraId="4B5B3B71" w14:textId="2F566BA9" w:rsidR="004574C2" w:rsidRPr="00CD6EBA" w:rsidRDefault="00DA0F1B" w:rsidP="002E707B">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vertAlign w:val="subscript"/>
                        </w:rPr>
                        <m:t>)</m:t>
                      </m:r>
                    </m:e>
                    <m:sup>
                      <m:r>
                        <w:rPr>
                          <w:rFonts w:ascii="Cambria Math" w:hAnsi="Cambria Math" w:cs="Times New Roman"/>
                        </w:rPr>
                        <m:t>2</m:t>
                      </m:r>
                    </m:sup>
                  </m:sSup>
                </m:num>
                <m:den>
                  <m:r>
                    <m:rPr>
                      <m:sty m:val="p"/>
                    </m:rPr>
                    <w:rPr>
                      <w:rFonts w:ascii="Cambria Math" w:hAnsi="Cambria Math" w:cs="Times New Roman"/>
                    </w:rPr>
                    <m:t>2</m:t>
                  </m:r>
                  <m:sSup>
                    <m:sSupPr>
                      <m:ctrlPr>
                        <w:rPr>
                          <w:rFonts w:ascii="Cambria Math" w:hAnsi="Cambria Math" w:cs="Times New Roman"/>
                        </w:rPr>
                      </m:ctrlPr>
                    </m:sSupPr>
                    <m:e>
                      <m:r>
                        <m:rPr>
                          <m:sty m:val="p"/>
                        </m:rPr>
                        <w:rPr>
                          <w:rFonts w:ascii="Cambria Math" w:hAnsi="Cambria Math" w:cs="Times New Roman"/>
                        </w:rPr>
                        <m:t>γ</m:t>
                      </m:r>
                    </m:e>
                    <m:sup>
                      <m:r>
                        <w:rPr>
                          <w:rFonts w:ascii="Cambria Math" w:hAnsi="Cambria Math" w:cs="Times New Roman"/>
                        </w:rPr>
                        <m:t>2</m:t>
                      </m:r>
                    </m:sup>
                  </m:sSup>
                </m:den>
              </m:f>
            </m:sup>
          </m:sSup>
        </m:oMath>
      </m:oMathPara>
    </w:p>
    <w:p w14:paraId="06044C20" w14:textId="77777777" w:rsidR="004574C2" w:rsidRPr="00CD6EBA" w:rsidRDefault="004574C2" w:rsidP="002E707B">
      <w:pPr>
        <w:spacing w:line="360" w:lineRule="auto"/>
        <w:jc w:val="both"/>
        <w:rPr>
          <w:rFonts w:ascii="Times New Roman" w:hAnsi="Times New Roman" w:cs="Times New Roman"/>
        </w:rPr>
      </w:pPr>
    </w:p>
    <w:p w14:paraId="60B7ADFA" w14:textId="77777777" w:rsidR="00C56580" w:rsidRPr="00CD6EBA" w:rsidRDefault="00C56580" w:rsidP="002E707B">
      <w:pPr>
        <w:pStyle w:val="ListParagraph"/>
        <w:numPr>
          <w:ilvl w:val="0"/>
          <w:numId w:val="4"/>
        </w:numPr>
        <w:spacing w:line="360" w:lineRule="auto"/>
        <w:jc w:val="both"/>
        <w:rPr>
          <w:rFonts w:ascii="Times New Roman" w:hAnsi="Times New Roman" w:cs="Times New Roman"/>
        </w:rPr>
      </w:pPr>
      <w:r w:rsidRPr="00CD6EBA">
        <w:rPr>
          <w:rFonts w:ascii="Times New Roman" w:hAnsi="Times New Roman" w:cs="Times New Roman"/>
        </w:rPr>
        <w:t>Set fecundity</w:t>
      </w:r>
    </w:p>
    <w:p w14:paraId="1584644E" w14:textId="77777777" w:rsidR="00C56580" w:rsidRPr="00CD6EBA" w:rsidRDefault="00C56580" w:rsidP="002E707B">
      <w:pPr>
        <w:spacing w:line="360" w:lineRule="auto"/>
        <w:jc w:val="both"/>
        <w:rPr>
          <w:rFonts w:ascii="Times New Roman" w:hAnsi="Times New Roman" w:cs="Times New Roman"/>
        </w:rPr>
      </w:pPr>
    </w:p>
    <w:p w14:paraId="335A235C" w14:textId="2517E7B6" w:rsidR="00F64C92" w:rsidRPr="00CD6EBA" w:rsidRDefault="006B3D33" w:rsidP="002A61BB">
      <w:pPr>
        <w:spacing w:line="360" w:lineRule="auto"/>
        <w:ind w:firstLine="360"/>
        <w:jc w:val="both"/>
        <w:rPr>
          <w:rFonts w:ascii="Times New Roman" w:hAnsi="Times New Roman" w:cs="Times New Roman"/>
        </w:rPr>
      </w:pPr>
      <w:r w:rsidRPr="00CD6EBA">
        <w:rPr>
          <w:rFonts w:ascii="Times New Roman" w:hAnsi="Times New Roman" w:cs="Times New Roman"/>
        </w:rPr>
        <w:t>The fecundity of the reproductive couple is the sum of the scaled fitness values</w:t>
      </w:r>
      <w:r w:rsidR="008A4BB6" w:rsidRPr="00CD6EBA">
        <w:rPr>
          <w:rFonts w:ascii="Times New Roman" w:hAnsi="Times New Roman" w:cs="Times New Roman"/>
        </w:rPr>
        <w:t xml:space="preserve"> (</w:t>
      </w:r>
      <w:proofErr w:type="spellStart"/>
      <w:r w:rsidR="008A4BB6" w:rsidRPr="00CD6EBA">
        <w:rPr>
          <w:rFonts w:ascii="Times New Roman" w:hAnsi="Times New Roman" w:cs="Times New Roman"/>
          <w:i/>
        </w:rPr>
        <w:t>w’</w:t>
      </w:r>
      <w:r w:rsidR="008A4BB6" w:rsidRPr="002323CC">
        <w:rPr>
          <w:rFonts w:ascii="Times New Roman" w:hAnsi="Times New Roman" w:cs="Times New Roman"/>
          <w:i/>
          <w:vertAlign w:val="subscript"/>
        </w:rPr>
        <w:t>i</w:t>
      </w:r>
      <w:proofErr w:type="spellEnd"/>
      <w:r w:rsidR="008A4BB6" w:rsidRPr="00CD6EBA">
        <w:rPr>
          <w:rFonts w:ascii="Times New Roman" w:hAnsi="Times New Roman" w:cs="Times New Roman"/>
        </w:rPr>
        <w:t>) of the two parents</w:t>
      </w:r>
      <w:r w:rsidRPr="00CD6EBA">
        <w:rPr>
          <w:rFonts w:ascii="Times New Roman" w:hAnsi="Times New Roman" w:cs="Times New Roman"/>
        </w:rPr>
        <w:t xml:space="preserve"> after considering density dependence effects.</w:t>
      </w:r>
      <w:r w:rsidR="008A4BB6" w:rsidRPr="00CD6EBA">
        <w:rPr>
          <w:rFonts w:ascii="Times New Roman" w:hAnsi="Times New Roman" w:cs="Times New Roman"/>
        </w:rPr>
        <w:t xml:space="preserve"> The fitness was scaled</w:t>
      </w:r>
      <w:r w:rsidR="00AA629E">
        <w:rPr>
          <w:rFonts w:ascii="Times New Roman" w:hAnsi="Times New Roman" w:cs="Times New Roman"/>
        </w:rPr>
        <w:t xml:space="preserve"> according to a Ricker-type model</w:t>
      </w:r>
      <w:r w:rsidR="008A4BB6" w:rsidRPr="00CD6EBA">
        <w:rPr>
          <w:rFonts w:ascii="Times New Roman" w:hAnsi="Times New Roman" w:cs="Times New Roman"/>
        </w:rPr>
        <w:t xml:space="preserve"> as in Björklund et al. (2009):</w:t>
      </w:r>
    </w:p>
    <w:p w14:paraId="2C8C434A" w14:textId="77777777" w:rsidR="008A4BB6" w:rsidRPr="00CD6EBA" w:rsidRDefault="008A4BB6" w:rsidP="002E707B">
      <w:pPr>
        <w:spacing w:line="360" w:lineRule="auto"/>
        <w:jc w:val="both"/>
        <w:rPr>
          <w:rFonts w:ascii="Times New Roman" w:hAnsi="Times New Roman" w:cs="Times New Roman"/>
        </w:rPr>
      </w:pPr>
    </w:p>
    <w:p w14:paraId="1BFE4447" w14:textId="08CCD1BB" w:rsidR="008A4BB6" w:rsidRPr="00CD6EBA" w:rsidRDefault="00DA0F1B" w:rsidP="002E707B">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e</m:t>
              </m:r>
            </m:e>
            <m:sup>
              <m:r>
                <w:rPr>
                  <w:rFonts w:ascii="Cambria Math" w:hAnsi="Cambria Math" w:cs="Times New Roman"/>
                </w:rPr>
                <m:t>ψ(1-</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K</m:t>
                  </m:r>
                </m:den>
              </m:f>
              <m:r>
                <w:rPr>
                  <w:rFonts w:ascii="Cambria Math" w:hAnsi="Cambria Math" w:cs="Times New Roman"/>
                </w:rPr>
                <m:t>)</m:t>
              </m:r>
            </m:sup>
          </m:sSup>
        </m:oMath>
      </m:oMathPara>
    </w:p>
    <w:p w14:paraId="6AD57D61" w14:textId="77777777" w:rsidR="00C17680" w:rsidRPr="00CD6EBA" w:rsidRDefault="00C17680" w:rsidP="002E707B">
      <w:pPr>
        <w:spacing w:line="360" w:lineRule="auto"/>
        <w:jc w:val="both"/>
        <w:rPr>
          <w:rFonts w:ascii="Times New Roman" w:hAnsi="Times New Roman" w:cs="Times New Roman"/>
        </w:rPr>
      </w:pPr>
    </w:p>
    <w:p w14:paraId="240B473B" w14:textId="119848D1" w:rsidR="00F64C92" w:rsidRPr="00CD6EBA" w:rsidRDefault="00D64AA4" w:rsidP="002E707B">
      <w:pPr>
        <w:spacing w:line="360" w:lineRule="auto"/>
        <w:jc w:val="both"/>
        <w:rPr>
          <w:rFonts w:ascii="Times New Roman" w:hAnsi="Times New Roman" w:cs="Times New Roman"/>
        </w:rPr>
      </w:pPr>
      <w:r w:rsidRPr="00CD6EBA">
        <w:rPr>
          <w:rFonts w:ascii="Times New Roman" w:hAnsi="Times New Roman" w:cs="Times New Roman"/>
        </w:rPr>
        <w:t xml:space="preserve">where </w:t>
      </w:r>
      <w:r w:rsidRPr="00CD6EBA">
        <w:rPr>
          <w:rFonts w:ascii="Times New Roman" w:hAnsi="Times New Roman" w:cs="Times New Roman"/>
          <w:i/>
        </w:rPr>
        <w:t>N</w:t>
      </w:r>
      <w:r w:rsidRPr="00CD6EBA">
        <w:rPr>
          <w:rFonts w:ascii="Times New Roman" w:hAnsi="Times New Roman" w:cs="Times New Roman"/>
        </w:rPr>
        <w:t xml:space="preserve"> is the population size and </w:t>
      </w:r>
      <w:r w:rsidRPr="00CD6EBA">
        <w:rPr>
          <w:rFonts w:ascii="Times New Roman" w:hAnsi="Times New Roman" w:cs="Times New Roman"/>
          <w:i/>
        </w:rPr>
        <w:t>K</w:t>
      </w:r>
      <w:r w:rsidR="007C1798" w:rsidRPr="00CD6EBA">
        <w:rPr>
          <w:rFonts w:ascii="Times New Roman" w:hAnsi="Times New Roman" w:cs="Times New Roman"/>
        </w:rPr>
        <w:t>,</w:t>
      </w:r>
      <w:r w:rsidRPr="00CD6EBA">
        <w:rPr>
          <w:rFonts w:ascii="Times New Roman" w:hAnsi="Times New Roman" w:cs="Times New Roman"/>
        </w:rPr>
        <w:t xml:space="preserve"> the carrying capacity. The parameter </w:t>
      </w:r>
      <w:r w:rsidRPr="00CD6EBA">
        <w:rPr>
          <w:rFonts w:ascii="Times New Roman" w:hAnsi="Times New Roman" w:cs="Times New Roman"/>
          <w:i/>
        </w:rPr>
        <w:t>ψ</w:t>
      </w:r>
      <w:r w:rsidRPr="00CD6EBA">
        <w:rPr>
          <w:rFonts w:ascii="Times New Roman" w:hAnsi="Times New Roman" w:cs="Times New Roman"/>
        </w:rPr>
        <w:t xml:space="preserve"> describe the strength of the density dependence</w:t>
      </w:r>
      <w:r w:rsidR="00701450" w:rsidRPr="00CD6EBA">
        <w:rPr>
          <w:rFonts w:ascii="Times New Roman" w:hAnsi="Times New Roman" w:cs="Times New Roman"/>
        </w:rPr>
        <w:t xml:space="preserve"> effect</w:t>
      </w:r>
      <w:r w:rsidRPr="00CD6EBA">
        <w:rPr>
          <w:rFonts w:ascii="Times New Roman" w:hAnsi="Times New Roman" w:cs="Times New Roman"/>
        </w:rPr>
        <w:t xml:space="preserve">. The higher the </w:t>
      </w:r>
      <w:r w:rsidRPr="00CD6EBA">
        <w:rPr>
          <w:rFonts w:ascii="Times New Roman" w:hAnsi="Times New Roman" w:cs="Times New Roman"/>
          <w:i/>
        </w:rPr>
        <w:t>ψ</w:t>
      </w:r>
      <w:r w:rsidRPr="00CD6EBA">
        <w:rPr>
          <w:rFonts w:ascii="Times New Roman" w:hAnsi="Times New Roman" w:cs="Times New Roman"/>
        </w:rPr>
        <w:t xml:space="preserve">, the stronger is the density dependence effect. </w:t>
      </w:r>
      <w:r w:rsidR="00B22073" w:rsidRPr="00CD6EBA">
        <w:rPr>
          <w:rFonts w:ascii="Times New Roman" w:hAnsi="Times New Roman" w:cs="Times New Roman"/>
        </w:rPr>
        <w:t xml:space="preserve">Varying the parameter </w:t>
      </w:r>
      <w:r w:rsidR="00B22073" w:rsidRPr="00CD6EBA">
        <w:rPr>
          <w:rFonts w:ascii="Times New Roman" w:hAnsi="Times New Roman" w:cs="Times New Roman"/>
          <w:i/>
        </w:rPr>
        <w:t>ψ</w:t>
      </w:r>
      <w:r w:rsidRPr="00CD6EBA">
        <w:rPr>
          <w:rFonts w:ascii="Times New Roman" w:hAnsi="Times New Roman" w:cs="Times New Roman"/>
        </w:rPr>
        <w:t xml:space="preserve"> </w:t>
      </w:r>
      <w:r w:rsidR="00B22073" w:rsidRPr="00CD6EBA">
        <w:rPr>
          <w:rFonts w:ascii="Times New Roman" w:hAnsi="Times New Roman" w:cs="Times New Roman"/>
        </w:rPr>
        <w:t xml:space="preserve">allows simulating </w:t>
      </w:r>
      <w:r w:rsidRPr="00CD6EBA">
        <w:rPr>
          <w:rFonts w:ascii="Times New Roman" w:hAnsi="Times New Roman" w:cs="Times New Roman"/>
        </w:rPr>
        <w:t>fundamentally different population dynamics</w:t>
      </w:r>
      <w:r w:rsidR="00B22073" w:rsidRPr="00CD6EBA">
        <w:rPr>
          <w:rFonts w:ascii="Times New Roman" w:hAnsi="Times New Roman" w:cs="Times New Roman"/>
        </w:rPr>
        <w:t xml:space="preserve"> and therefore different life strategies</w:t>
      </w:r>
      <w:r w:rsidRPr="00CD6EBA">
        <w:rPr>
          <w:rFonts w:ascii="Times New Roman" w:hAnsi="Times New Roman" w:cs="Times New Roman"/>
        </w:rPr>
        <w:t>.</w:t>
      </w:r>
    </w:p>
    <w:p w14:paraId="62ECF005" w14:textId="77777777" w:rsidR="00D64AA4" w:rsidRPr="00CD6EBA" w:rsidRDefault="00D64AA4" w:rsidP="002E707B">
      <w:pPr>
        <w:spacing w:line="360" w:lineRule="auto"/>
        <w:jc w:val="both"/>
        <w:rPr>
          <w:rFonts w:ascii="Times New Roman" w:hAnsi="Times New Roman" w:cs="Times New Roman"/>
        </w:rPr>
      </w:pPr>
    </w:p>
    <w:p w14:paraId="426654FA" w14:textId="77777777" w:rsidR="00C56580" w:rsidRPr="00CD6EBA" w:rsidRDefault="00C56580" w:rsidP="002E707B">
      <w:pPr>
        <w:pStyle w:val="ListParagraph"/>
        <w:numPr>
          <w:ilvl w:val="0"/>
          <w:numId w:val="4"/>
        </w:numPr>
        <w:spacing w:line="360" w:lineRule="auto"/>
        <w:jc w:val="both"/>
        <w:rPr>
          <w:rFonts w:ascii="Times New Roman" w:hAnsi="Times New Roman" w:cs="Times New Roman"/>
        </w:rPr>
      </w:pPr>
      <w:r w:rsidRPr="00CD6EBA">
        <w:rPr>
          <w:rFonts w:ascii="Times New Roman" w:hAnsi="Times New Roman" w:cs="Times New Roman"/>
        </w:rPr>
        <w:t>Run reproduction</w:t>
      </w:r>
    </w:p>
    <w:p w14:paraId="4E614C4D" w14:textId="77777777" w:rsidR="00C56580" w:rsidRPr="00CD6EBA" w:rsidRDefault="00C56580" w:rsidP="002E707B">
      <w:pPr>
        <w:spacing w:line="360" w:lineRule="auto"/>
        <w:jc w:val="both"/>
        <w:rPr>
          <w:rFonts w:ascii="Times New Roman" w:hAnsi="Times New Roman" w:cs="Times New Roman"/>
        </w:rPr>
      </w:pPr>
    </w:p>
    <w:p w14:paraId="445536DF" w14:textId="7D396D15" w:rsidR="005C4C65" w:rsidRPr="00CD6EBA" w:rsidRDefault="007A7A38" w:rsidP="00701450">
      <w:pPr>
        <w:spacing w:line="360" w:lineRule="auto"/>
        <w:ind w:firstLine="360"/>
        <w:jc w:val="both"/>
        <w:rPr>
          <w:rFonts w:ascii="Times New Roman" w:hAnsi="Times New Roman" w:cs="Times New Roman"/>
        </w:rPr>
      </w:pPr>
      <w:r w:rsidRPr="00CD6EBA">
        <w:rPr>
          <w:rFonts w:ascii="Times New Roman" w:hAnsi="Times New Roman" w:cs="Times New Roman"/>
        </w:rPr>
        <w:t>Adult individuals mate randomly with others of opposite sex, with replacement</w:t>
      </w:r>
      <w:r w:rsidR="00CB0673" w:rsidRPr="00CD6EBA">
        <w:rPr>
          <w:rFonts w:ascii="Times New Roman" w:hAnsi="Times New Roman" w:cs="Times New Roman"/>
        </w:rPr>
        <w:t xml:space="preserve"> only for males</w:t>
      </w:r>
      <w:r w:rsidRPr="00CD6EBA">
        <w:rPr>
          <w:rFonts w:ascii="Times New Roman" w:hAnsi="Times New Roman" w:cs="Times New Roman"/>
        </w:rPr>
        <w:t xml:space="preserve"> (i.e., </w:t>
      </w:r>
      <w:r w:rsidR="00CB0673" w:rsidRPr="00CD6EBA">
        <w:rPr>
          <w:rFonts w:ascii="Times New Roman" w:hAnsi="Times New Roman" w:cs="Times New Roman"/>
        </w:rPr>
        <w:t xml:space="preserve">males </w:t>
      </w:r>
      <w:r w:rsidRPr="00CD6EBA">
        <w:rPr>
          <w:rFonts w:ascii="Times New Roman" w:hAnsi="Times New Roman" w:cs="Times New Roman"/>
        </w:rPr>
        <w:t>can participate</w:t>
      </w:r>
      <w:r w:rsidR="007E75ED" w:rsidRPr="00CD6EBA">
        <w:rPr>
          <w:rFonts w:ascii="Times New Roman" w:hAnsi="Times New Roman" w:cs="Times New Roman"/>
        </w:rPr>
        <w:t xml:space="preserve"> in more than one reproductive event).</w:t>
      </w:r>
      <w:r w:rsidR="005C4C65" w:rsidRPr="00CD6EBA">
        <w:rPr>
          <w:rFonts w:ascii="Times New Roman" w:hAnsi="Times New Roman" w:cs="Times New Roman"/>
        </w:rPr>
        <w:t xml:space="preserve"> The fecundity of the couple </w:t>
      </w:r>
      <w:r w:rsidR="005C4C65" w:rsidRPr="00CD6EBA">
        <w:rPr>
          <w:rFonts w:ascii="Times New Roman" w:hAnsi="Times New Roman" w:cs="Times New Roman"/>
          <w:i/>
        </w:rPr>
        <w:t>λ</w:t>
      </w:r>
      <w:r w:rsidR="005C4C65" w:rsidRPr="00CD6EBA">
        <w:rPr>
          <w:rFonts w:ascii="Times New Roman" w:hAnsi="Times New Roman" w:cs="Times New Roman"/>
        </w:rPr>
        <w:t xml:space="preserve"> is equal to the sum of the scaled fitness of the partners </w:t>
      </w:r>
      <w:proofErr w:type="spellStart"/>
      <w:proofErr w:type="gramStart"/>
      <w:r w:rsidR="005C4C65" w:rsidRPr="00CD6EBA">
        <w:rPr>
          <w:rFonts w:ascii="Times New Roman" w:hAnsi="Times New Roman" w:cs="Times New Roman"/>
          <w:i/>
        </w:rPr>
        <w:t>i</w:t>
      </w:r>
      <w:r w:rsidR="005C4C65" w:rsidRPr="00CD6EBA">
        <w:rPr>
          <w:rFonts w:ascii="Times New Roman" w:hAnsi="Times New Roman" w:cs="Times New Roman"/>
        </w:rPr>
        <w:t>,</w:t>
      </w:r>
      <w:r w:rsidR="005C4C65" w:rsidRPr="00CD6EBA">
        <w:rPr>
          <w:rFonts w:ascii="Times New Roman" w:hAnsi="Times New Roman" w:cs="Times New Roman"/>
          <w:i/>
        </w:rPr>
        <w:t>j</w:t>
      </w:r>
      <w:proofErr w:type="spellEnd"/>
      <w:proofErr w:type="gramEnd"/>
      <w:r w:rsidR="005C4C65" w:rsidRPr="00CD6EBA">
        <w:rPr>
          <w:rFonts w:ascii="Times New Roman" w:hAnsi="Times New Roman" w:cs="Times New Roman"/>
        </w:rPr>
        <w:t xml:space="preserve"> </w:t>
      </w:r>
    </w:p>
    <w:p w14:paraId="347A641E" w14:textId="2120F1B5" w:rsidR="005C4C65" w:rsidRPr="00CD6EBA" w:rsidRDefault="00AA629E" w:rsidP="00AA629E">
      <w:pPr>
        <w:tabs>
          <w:tab w:val="left" w:pos="5590"/>
        </w:tabs>
        <w:spacing w:line="360" w:lineRule="auto"/>
        <w:jc w:val="both"/>
        <w:rPr>
          <w:rFonts w:ascii="Times New Roman" w:hAnsi="Times New Roman" w:cs="Times New Roman"/>
        </w:rPr>
      </w:pPr>
      <w:r>
        <w:rPr>
          <w:rFonts w:ascii="Times New Roman" w:hAnsi="Times New Roman" w:cs="Times New Roman"/>
        </w:rPr>
        <w:tab/>
      </w:r>
    </w:p>
    <w:p w14:paraId="5FB823F0" w14:textId="1426EDB8" w:rsidR="00DD44F3" w:rsidRPr="00CD6EBA" w:rsidRDefault="005C4C65" w:rsidP="002E707B">
      <w:pPr>
        <w:spacing w:line="360" w:lineRule="auto"/>
        <w:jc w:val="both"/>
        <w:rPr>
          <w:rFonts w:ascii="Times New Roman" w:hAnsi="Times New Roman" w:cs="Times New Roman"/>
          <w:i/>
        </w:rPr>
      </w:pPr>
      <w:r w:rsidRPr="00CD6EBA">
        <w:rPr>
          <w:rFonts w:ascii="Times New Roman" w:hAnsi="Times New Roman" w:cs="Times New Roman"/>
          <w:i/>
        </w:rPr>
        <w:t xml:space="preserve">λ = </w:t>
      </w:r>
      <w:proofErr w:type="spellStart"/>
      <w:r w:rsidRPr="00CD6EBA">
        <w:rPr>
          <w:rFonts w:ascii="Times New Roman" w:hAnsi="Times New Roman" w:cs="Times New Roman"/>
          <w:i/>
        </w:rPr>
        <w:t>w’</w:t>
      </w:r>
      <w:r w:rsidRPr="002323CC">
        <w:rPr>
          <w:rFonts w:ascii="Times New Roman" w:hAnsi="Times New Roman" w:cs="Times New Roman"/>
          <w:i/>
          <w:vertAlign w:val="subscript"/>
        </w:rPr>
        <w:t>i</w:t>
      </w:r>
      <w:proofErr w:type="spellEnd"/>
      <w:r w:rsidRPr="00CD6EBA">
        <w:rPr>
          <w:rFonts w:ascii="Times New Roman" w:hAnsi="Times New Roman" w:cs="Times New Roman"/>
          <w:i/>
        </w:rPr>
        <w:t xml:space="preserve"> + </w:t>
      </w:r>
      <w:proofErr w:type="spellStart"/>
      <w:r w:rsidRPr="00CD6EBA">
        <w:rPr>
          <w:rFonts w:ascii="Times New Roman" w:hAnsi="Times New Roman" w:cs="Times New Roman"/>
          <w:i/>
        </w:rPr>
        <w:t>w’</w:t>
      </w:r>
      <w:r w:rsidRPr="002323CC">
        <w:rPr>
          <w:rFonts w:ascii="Times New Roman" w:hAnsi="Times New Roman" w:cs="Times New Roman"/>
          <w:i/>
          <w:vertAlign w:val="subscript"/>
        </w:rPr>
        <w:t>j</w:t>
      </w:r>
      <w:proofErr w:type="spellEnd"/>
    </w:p>
    <w:p w14:paraId="364788A0" w14:textId="77777777" w:rsidR="00DD44F3" w:rsidRPr="00CD6EBA" w:rsidRDefault="00DD44F3" w:rsidP="002E707B">
      <w:pPr>
        <w:spacing w:line="360" w:lineRule="auto"/>
        <w:jc w:val="both"/>
        <w:rPr>
          <w:rFonts w:ascii="Times New Roman" w:hAnsi="Times New Roman" w:cs="Times New Roman"/>
        </w:rPr>
      </w:pPr>
    </w:p>
    <w:p w14:paraId="565F962F" w14:textId="01A90DE2" w:rsidR="005C4C65" w:rsidRPr="00CD6EBA" w:rsidRDefault="000B05F3" w:rsidP="00701450">
      <w:pPr>
        <w:spacing w:line="360" w:lineRule="auto"/>
        <w:ind w:firstLine="720"/>
        <w:jc w:val="both"/>
        <w:rPr>
          <w:rFonts w:ascii="Times New Roman" w:hAnsi="Times New Roman" w:cs="Times New Roman"/>
        </w:rPr>
      </w:pPr>
      <w:r w:rsidRPr="00CD6EBA">
        <w:rPr>
          <w:rFonts w:ascii="Times New Roman" w:hAnsi="Times New Roman" w:cs="Times New Roman"/>
        </w:rPr>
        <w:t xml:space="preserve">Each couple produces a number of offspring randomly drawn from a </w:t>
      </w:r>
      <w:r w:rsidR="00A010C6" w:rsidRPr="00CD6EBA">
        <w:rPr>
          <w:rFonts w:ascii="Times New Roman" w:hAnsi="Times New Roman" w:cs="Times New Roman"/>
        </w:rPr>
        <w:t>Poisson</w:t>
      </w:r>
      <w:r w:rsidRPr="00CD6EBA">
        <w:rPr>
          <w:rFonts w:ascii="Times New Roman" w:hAnsi="Times New Roman" w:cs="Times New Roman"/>
        </w:rPr>
        <w:t xml:space="preserve"> distribution with </w:t>
      </w:r>
      <w:r w:rsidR="00D81405" w:rsidRPr="00CD6EBA">
        <w:rPr>
          <w:rFonts w:ascii="Times New Roman" w:hAnsi="Times New Roman" w:cs="Times New Roman"/>
        </w:rPr>
        <w:t>expectancy</w:t>
      </w:r>
      <w:r w:rsidRPr="00CD6EBA">
        <w:rPr>
          <w:rFonts w:ascii="Times New Roman" w:hAnsi="Times New Roman" w:cs="Times New Roman"/>
        </w:rPr>
        <w:t xml:space="preserve"> </w:t>
      </w:r>
      <w:r w:rsidRPr="00CD6EBA">
        <w:rPr>
          <w:rFonts w:ascii="Times New Roman" w:hAnsi="Times New Roman" w:cs="Times New Roman"/>
          <w:i/>
        </w:rPr>
        <w:t>λ</w:t>
      </w:r>
    </w:p>
    <w:p w14:paraId="7FD59DED" w14:textId="77777777" w:rsidR="000B05F3" w:rsidRPr="00CD6EBA" w:rsidRDefault="000B05F3" w:rsidP="002E707B">
      <w:pPr>
        <w:spacing w:line="360" w:lineRule="auto"/>
        <w:jc w:val="both"/>
        <w:rPr>
          <w:rFonts w:ascii="Times New Roman" w:hAnsi="Times New Roman" w:cs="Times New Roman"/>
        </w:rPr>
      </w:pPr>
    </w:p>
    <w:p w14:paraId="35D9DCFF" w14:textId="0893721D" w:rsidR="004B3FB8" w:rsidRPr="00CD6EBA" w:rsidRDefault="004B3FB8" w:rsidP="00D81405">
      <w:pPr>
        <w:spacing w:line="360" w:lineRule="auto"/>
        <w:ind w:firstLine="720"/>
        <w:jc w:val="both"/>
        <w:rPr>
          <w:rFonts w:ascii="Times New Roman" w:hAnsi="Times New Roman" w:cs="Times New Roman"/>
        </w:rPr>
      </w:pPr>
      <w:r w:rsidRPr="00CD6EBA">
        <w:rPr>
          <w:rFonts w:ascii="Times New Roman" w:hAnsi="Times New Roman" w:cs="Times New Roman"/>
        </w:rPr>
        <w:t xml:space="preserve">The process of inheritance of the genetic component </w:t>
      </w:r>
      <w:r w:rsidRPr="00CD6EBA">
        <w:rPr>
          <w:rFonts w:ascii="Times New Roman" w:hAnsi="Times New Roman" w:cs="Times New Roman"/>
          <w:i/>
        </w:rPr>
        <w:t>a</w:t>
      </w:r>
      <w:r w:rsidRPr="00CD6EBA">
        <w:rPr>
          <w:rFonts w:ascii="Times New Roman" w:hAnsi="Times New Roman" w:cs="Times New Roman"/>
        </w:rPr>
        <w:t xml:space="preserve"> occurs according to two common methods in the literature: implicit or explicit genetics. The user can select the preferred method in the user interface.</w:t>
      </w:r>
    </w:p>
    <w:p w14:paraId="7065B310" w14:textId="77777777" w:rsidR="004B3FB8" w:rsidRPr="00CD6EBA" w:rsidRDefault="004B3FB8" w:rsidP="002E707B">
      <w:pPr>
        <w:spacing w:line="360" w:lineRule="auto"/>
        <w:jc w:val="both"/>
        <w:rPr>
          <w:rFonts w:ascii="Times New Roman" w:hAnsi="Times New Roman" w:cs="Times New Roman"/>
        </w:rPr>
      </w:pPr>
    </w:p>
    <w:p w14:paraId="1B8D7B69" w14:textId="0711345C" w:rsidR="004B3FB8" w:rsidRPr="00CD6EBA" w:rsidRDefault="004B3FB8" w:rsidP="002E707B">
      <w:pPr>
        <w:spacing w:line="360" w:lineRule="auto"/>
        <w:jc w:val="both"/>
        <w:rPr>
          <w:rFonts w:ascii="Times New Roman" w:hAnsi="Times New Roman" w:cs="Times New Roman"/>
        </w:rPr>
      </w:pPr>
      <w:r w:rsidRPr="00CD6EBA">
        <w:rPr>
          <w:rFonts w:ascii="Times New Roman" w:hAnsi="Times New Roman" w:cs="Times New Roman"/>
        </w:rPr>
        <w:t>Method 1 implicit genetics</w:t>
      </w:r>
    </w:p>
    <w:p w14:paraId="7B3B652A" w14:textId="77777777" w:rsidR="004B3FB8" w:rsidRPr="00CD6EBA" w:rsidRDefault="004B3FB8" w:rsidP="002E707B">
      <w:pPr>
        <w:spacing w:line="360" w:lineRule="auto"/>
        <w:jc w:val="both"/>
        <w:rPr>
          <w:rFonts w:ascii="Times New Roman" w:hAnsi="Times New Roman" w:cs="Times New Roman"/>
        </w:rPr>
      </w:pPr>
    </w:p>
    <w:p w14:paraId="654ACB96" w14:textId="228579A7" w:rsidR="0039222E" w:rsidRPr="00CD6EBA" w:rsidRDefault="004B3FB8" w:rsidP="00D81405">
      <w:pPr>
        <w:spacing w:line="360" w:lineRule="auto"/>
        <w:ind w:firstLine="720"/>
        <w:jc w:val="both"/>
        <w:rPr>
          <w:rFonts w:ascii="Times New Roman" w:hAnsi="Times New Roman" w:cs="Times New Roman"/>
        </w:rPr>
      </w:pPr>
      <w:r w:rsidRPr="00CD6EBA">
        <w:rPr>
          <w:rFonts w:ascii="Times New Roman" w:hAnsi="Times New Roman" w:cs="Times New Roman"/>
        </w:rPr>
        <w:lastRenderedPageBreak/>
        <w:t xml:space="preserve">In this method, genetics is implicit according to the infinitesimal model of quantitative genetics </w:t>
      </w:r>
      <w:r w:rsidR="00D81405"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{"citationID":"a4f03ucd3t","properties":{"formattedCitation":"(Lynch and Walsh 1998)","plainCitation":"(Lynch and Walsh 1998)","noteIndex":0},"citationItems":[{"id":"3pd44IXL/2qYRCImY","uris":["http://zotero.org/users/local/fxpkgEiv/items/N855AFFK"],"uri":["http://zotero.org/users/local/fxpkgEiv/items/N855AFFK"],"itemData":{"id":106,"type":"book","title":"Genetics and Analysis of Quantitative Traits","publisher":"Sinauer","URL":"https://books.google.de/books?id=UhCCQgAACAAJ","ISBN":"978-0-87893-481-2","author":[{"family":"Lynch","given":"M."},{"family":"Walsh","given":"B."}],"issued":{"date-parts":[["1998"]]}}}],"schema":"https://github.com/citation-style-language/schema/raw/master/csl-citation.json"} </w:instrText>
      </w:r>
      <w:r w:rsidR="00D81405" w:rsidRPr="00CD6EBA">
        <w:rPr>
          <w:rFonts w:ascii="Times New Roman" w:hAnsi="Times New Roman" w:cs="Times New Roman"/>
        </w:rPr>
        <w:fldChar w:fldCharType="separate"/>
      </w:r>
      <w:r w:rsidR="00AA1437" w:rsidRPr="00CD6EBA">
        <w:rPr>
          <w:rFonts w:ascii="Times New Roman" w:hAnsi="Times New Roman" w:cs="Times New Roman"/>
        </w:rPr>
        <w:t>(Lynch and Walsh 1998)</w:t>
      </w:r>
      <w:r w:rsidR="00D81405" w:rsidRPr="00CD6EBA">
        <w:rPr>
          <w:rFonts w:ascii="Times New Roman" w:hAnsi="Times New Roman" w:cs="Times New Roman"/>
        </w:rPr>
        <w:fldChar w:fldCharType="end"/>
      </w:r>
      <w:r w:rsidRPr="00CD6EBA">
        <w:rPr>
          <w:rFonts w:ascii="Times New Roman" w:hAnsi="Times New Roman" w:cs="Times New Roman"/>
        </w:rPr>
        <w:t xml:space="preserve">, which assumes that quantitative traits are affected by a large number of loci of additive effects. Therefore trait inheritance can be approximated using a normal distribution with mean </w:t>
      </w:r>
      <w:r w:rsidR="00F11E0F" w:rsidRPr="00CD6EBA">
        <w:rPr>
          <w:rFonts w:ascii="Times New Roman" w:hAnsi="Times New Roman" w:cs="Times New Roman"/>
        </w:rPr>
        <w:t>centered on the arithmetic mean of the two parental</w:t>
      </w:r>
      <w:r w:rsidRPr="00CD6EBA">
        <w:rPr>
          <w:rFonts w:ascii="Times New Roman" w:hAnsi="Times New Roman" w:cs="Times New Roman"/>
        </w:rPr>
        <w:t xml:space="preserve"> trait value</w:t>
      </w:r>
      <w:r w:rsidR="00F11E0F" w:rsidRPr="00CD6EBA">
        <w:rPr>
          <w:rFonts w:ascii="Times New Roman" w:hAnsi="Times New Roman" w:cs="Times New Roman"/>
        </w:rPr>
        <w:t>s</w:t>
      </w:r>
      <w:r w:rsidR="00E769AF" w:rsidRPr="00CD6EBA">
        <w:rPr>
          <w:rFonts w:ascii="Times New Roman" w:hAnsi="Times New Roman" w:cs="Times New Roman"/>
        </w:rPr>
        <w:t>, and variance equal to</w:t>
      </w:r>
      <w:r w:rsidRPr="00CD6EBA">
        <w:rPr>
          <w:rFonts w:ascii="Times New Roman" w:hAnsi="Times New Roman" w:cs="Times New Roman"/>
        </w:rPr>
        <w:t xml:space="preserve"> half the </w:t>
      </w:r>
      <w:r w:rsidR="00E769AF" w:rsidRPr="00CD6EBA">
        <w:rPr>
          <w:rFonts w:ascii="Times New Roman" w:hAnsi="Times New Roman" w:cs="Times New Roman"/>
        </w:rPr>
        <w:t xml:space="preserve">additive </w:t>
      </w:r>
      <w:r w:rsidRPr="00CD6EBA">
        <w:rPr>
          <w:rFonts w:ascii="Times New Roman" w:hAnsi="Times New Roman" w:cs="Times New Roman"/>
        </w:rPr>
        <w:t xml:space="preserve">genetic variance </w:t>
      </w:r>
      <w:r w:rsidR="00E769AF" w:rsidRPr="00CD6EBA">
        <w:rPr>
          <w:rFonts w:ascii="Times New Roman" w:hAnsi="Times New Roman" w:cs="Times New Roman"/>
        </w:rPr>
        <w:t xml:space="preserve">for the trait. </w:t>
      </w:r>
      <w:r w:rsidR="00116A6D" w:rsidRPr="00CD6EBA">
        <w:rPr>
          <w:rFonts w:ascii="Times New Roman" w:hAnsi="Times New Roman" w:cs="Times New Roman"/>
        </w:rPr>
        <w:t xml:space="preserve">The model allows for selecting among three common methods for the modeling of the additive genetic variance: 1) as an input parameter </w:t>
      </w:r>
      <w:r w:rsidR="00D81405"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{"citationID":"a1k0t6imeb1","properties":{"formattedCitation":"(Reed et al. 2011)","plainCitation":"(Reed et al. 2011)","noteIndex":0},"citationItems":[{"id":"3pd44IXL/p5cuBDs1","uris":["http://zotero.org/users/local/fxpkgEiv/items/JTF55WPP"],"uri":["http://zotero.org/users/local/fxpkgEiv/items/JTF55WPP"],"itemData":{"id":18,"type":"article-journal","title":"Time to Evolve? Potential Evolutionary Responses of Fraser River Sockeye Salmon to Climate Change and Effects on Persistence","container-title":"PLOS ONE","page":"e20380","volume":"6","issue":"6","abstract":"Evolutionary adaptation affects demographic resilience to climate change but few studies have attempted to project changes in selective pressures or quantify impacts of trait responses on population dynamics and extinction risk. We used a novel individual-based model to explore potential evolutionary changes in migration timing and the consequences for population persistence in sockeye salmon Oncorhynchus nerka in the Fraser River, Canada, under scenarios of future climate warming. Adult sockeye salmon are highly sensitive to increases in water temperature during their arduous upriver migration, raising concerns about the fate of these ecologically, culturally, and commercially important fish in a warmer future. Our results suggest that evolution of upriver migration timing could allow these salmon to avoid increasingly frequent stressful temperatures, with the odds of population persistence increasing in proportion to the trait heritability and phenotypic variance. With a simulated 2°C increase in average summer river temperatures by 2100, adult migration timing from the ocean to the river advanced by </w:instrText>
      </w:r>
      <w:r w:rsidR="001715D4">
        <w:rPr>
          <w:rFonts w:ascii="Cambria Math" w:hAnsi="Cambria Math" w:cs="Cambria Math"/>
        </w:rPr>
        <w:instrText>∼</w:instrText>
      </w:r>
      <w:r w:rsidR="001715D4">
        <w:rPr>
          <w:rFonts w:ascii="Times New Roman" w:hAnsi="Times New Roman" w:cs="Times New Roman"/>
        </w:rPr>
        <w:instrText xml:space="preserve">10 days when the heritability was 0.5, while the risk of quasi-extinction was only 17% of that faced by populations with zero evolutionary potential (i.e., heritability fixed at zero). The rates of evolution required to maintain persistence under simulated scenarios of moderate to rapid warming are plausible based on estimated heritabilities and rates of microevolution of timing traits in salmon and related species, although further empirical work is required to assess potential genetic and ecophysiological constraints on phenological adaptation. These results highlight the benefits to salmon management of maintaining evolutionary potential within populations, in addition to conserving key habitats and minimizing additional stressors where possible, as a means to build resilience to ongoing climate change. More generally, they demonstrate the importance and feasibility of considering evolutionary processes, in addition to ecology and demography, when projecting population responses to environmental change.","DOI":"10.1371/journal.pone.0020380","journalAbbreviation":"PLOS ONE","author":[{"family":"Reed","given":"Thomas E."},{"family":"Schindler","given":"Daniel E."},{"family":"Hague","given":"Merran J."},{"family":"Patterson","given":"David A."},{"family":"Meir","given":"Eli"},{"family":"Waples","given":"Robin S."},{"family":"Hinch","given":"Scott G."}],"issued":{"date-parts":[["2011",6,28]]}}}],"schema":"https://github.com/citation-style-language/schema/raw/master/csl-citation.json"} </w:instrText>
      </w:r>
      <w:r w:rsidR="00D81405" w:rsidRPr="00CD6EBA">
        <w:rPr>
          <w:rFonts w:ascii="Times New Roman" w:hAnsi="Times New Roman" w:cs="Times New Roman"/>
        </w:rPr>
        <w:fldChar w:fldCharType="separate"/>
      </w:r>
      <w:r w:rsidR="00AA1437" w:rsidRPr="00CD6EBA">
        <w:rPr>
          <w:rFonts w:ascii="Times New Roman" w:hAnsi="Times New Roman" w:cs="Times New Roman"/>
        </w:rPr>
        <w:t>(Reed et al. 2011)</w:t>
      </w:r>
      <w:r w:rsidR="00D81405" w:rsidRPr="00CD6EBA">
        <w:rPr>
          <w:rFonts w:ascii="Times New Roman" w:hAnsi="Times New Roman" w:cs="Times New Roman"/>
        </w:rPr>
        <w:fldChar w:fldCharType="end"/>
      </w:r>
      <w:r w:rsidR="00116A6D" w:rsidRPr="00CD6EBA">
        <w:rPr>
          <w:rFonts w:ascii="Times New Roman" w:hAnsi="Times New Roman" w:cs="Times New Roman"/>
        </w:rPr>
        <w:t xml:space="preserve">; 2) population-level </w:t>
      </w:r>
      <w:r w:rsidR="00D81405"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{"citationID":"a7rr9ht6a7","properties":{"formattedCitation":"(Vincenzi, De Leo, and Bellingeri 2012)","plainCitation":"(Vincenzi, De Leo, and Bellingeri 2012)","noteIndex":0},"citationItems":[{"id":"3pd44IXL/dcmxvcS9","uris":["http://zotero.org/users/local/fxpkgEiv/items/JTZ3X36W"],"uri":["http://zotero.org/users/local/fxpkgEiv/items/JTZ3X36W"],"itemData":{"id":131,"type":"article-journal","title":"Consequences of extreme events on population persistence and evolution of a quantitative trait","container-title":"Ecological Informatics","page":"20-28","volume":"8","DOI":"10.1016/j.ecoinf.2011.12.001","ISSN":"1574-9541","journalAbbreviation":"Ecological Informatics","author":[{"family":"Vincenzi","given":"Simone"},{"family":"De Leo","given":"Giulio A."},{"family":"Bellingeri","given":"Michele"}],"issued":{"date-parts":[["2012",3,1]]}}}],"schema":"https://github.com/citation-style-language/schema/raw/master/csl-citation.json"} </w:instrText>
      </w:r>
      <w:r w:rsidR="00D81405" w:rsidRPr="00CD6EBA">
        <w:rPr>
          <w:rFonts w:ascii="Times New Roman" w:hAnsi="Times New Roman" w:cs="Times New Roman"/>
        </w:rPr>
        <w:fldChar w:fldCharType="separate"/>
      </w:r>
      <w:r w:rsidR="00AA1437" w:rsidRPr="00CD6EBA">
        <w:rPr>
          <w:rFonts w:ascii="Times New Roman" w:hAnsi="Times New Roman" w:cs="Times New Roman"/>
        </w:rPr>
        <w:t>(Vincenzi, De Leo, and Bellingeri 2012)</w:t>
      </w:r>
      <w:r w:rsidR="00D81405" w:rsidRPr="00CD6EBA">
        <w:rPr>
          <w:rFonts w:ascii="Times New Roman" w:hAnsi="Times New Roman" w:cs="Times New Roman"/>
        </w:rPr>
        <w:fldChar w:fldCharType="end"/>
      </w:r>
      <w:r w:rsidR="00116A6D" w:rsidRPr="00CD6EBA">
        <w:rPr>
          <w:rFonts w:ascii="Times New Roman" w:hAnsi="Times New Roman" w:cs="Times New Roman"/>
        </w:rPr>
        <w:t xml:space="preserve">; or 3) family-level (additive genetic variance of parents) </w:t>
      </w:r>
      <w:r w:rsidR="00D81405"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{"citationID":"a1tedto5dli","properties":{"formattedCitation":"(Bj\\uc0\\u246{}rklund et al. 2009)","plainCitation":"(Björklund et al. 2009)","noteIndex":0},"citationItems":[{"id":"3pd44IXL/rpteWXjT","uris":["http://zotero.org/users/local/fxpkgEiv/items/WU73SMT9"],"uri":["http://zotero.org/users/local/fxpkgEiv/items/WU73SMT9"],"itemData":{"id":5,"type":"article-journal","title":"Quantitative Trait Evolution and Environmental Change","container-title":"PLoS ONE","page":"e4521","volume":"4","issue":"2","abstract":"Background\nGiven the recent changes in climate, there is an urgent need to understand the evolutionary ability of populations to respond to these changes.\n\nMethodology/Principal Findings\nWe performed individual-based simulations with different shapes of the fitness curve, different heritabilities, different levels of density compensation, and different autocorrelation of environmental noise imposed on an environmental trend to study the ability of a population to adapt to changing conditions. The main finding is that when there is a positive autocorrelation of environmental noise, the outcome of the evolutionary process is much more unpredictable compared to when the noise has no autocorrelation. In addition, we found that strong selection resulted in a higher load, and more extinctions, and that this was most pronounced when heritability was low. The level of density-compensation was important in determining the variance in load when there was strong selection, and when genetic variance was lower when the level of density-compensation was low.\n\nConclusions\nThe strong effect of the details of the environmental fluctuations makes predictions concerning the evolutionary future of populations very hard to make. In addition, to be able to make good predictions we need information on heritability, fitness functions and levels of density compensation. The results strongly suggest that patterns of environmental noise must be incorporated in future models of environmental change, such as global warming.","DOI":"10.1371/journal.pone.0004521","journalAbbreviation":"PLoS ONE","author":[{"family":"Björklund","given":"Mats"},{"family":"Ranta","given":"Esa"},{"family":"Kaitala","given":"Veijo"},{"family":"Bach","given":"Lars A."},{"family":"Lundberg","given":"Per"},{"family":"Stenseth","given":"Nils Chr."}],"issued":{"date-parts":[["2009",2,20]]}}}],"schema":"https://github.com/citation-style-language/schema/raw/master/csl-citation.json"} </w:instrText>
      </w:r>
      <w:r w:rsidR="00D81405" w:rsidRPr="00CD6EBA">
        <w:rPr>
          <w:rFonts w:ascii="Times New Roman" w:hAnsi="Times New Roman" w:cs="Times New Roman"/>
        </w:rPr>
        <w:fldChar w:fldCharType="separate"/>
      </w:r>
      <w:r w:rsidR="00AA1437" w:rsidRPr="00CD6EBA">
        <w:rPr>
          <w:rFonts w:ascii="Times New Roman" w:hAnsi="Times New Roman" w:cs="Times New Roman"/>
        </w:rPr>
        <w:t>(Björklund et al. 2009)</w:t>
      </w:r>
      <w:r w:rsidR="00D81405" w:rsidRPr="00CD6EBA">
        <w:rPr>
          <w:rFonts w:ascii="Times New Roman" w:hAnsi="Times New Roman" w:cs="Times New Roman"/>
        </w:rPr>
        <w:fldChar w:fldCharType="end"/>
      </w:r>
      <w:r w:rsidR="00116A6D" w:rsidRPr="00CD6EBA">
        <w:rPr>
          <w:rFonts w:ascii="Times New Roman" w:hAnsi="Times New Roman" w:cs="Times New Roman"/>
        </w:rPr>
        <w:t xml:space="preserve">. </w:t>
      </w:r>
      <w:r w:rsidR="007157D2" w:rsidRPr="00CD6EBA">
        <w:rPr>
          <w:rFonts w:ascii="Times New Roman" w:hAnsi="Times New Roman" w:cs="Times New Roman"/>
        </w:rPr>
        <w:t xml:space="preserve">We decided to modify the infinitesimal model as in </w:t>
      </w:r>
      <w:proofErr w:type="spellStart"/>
      <w:r w:rsidR="007157D2" w:rsidRPr="00CD6EBA">
        <w:rPr>
          <w:rFonts w:ascii="Times New Roman" w:hAnsi="Times New Roman" w:cs="Times New Roman"/>
        </w:rPr>
        <w:t>Vincenzi</w:t>
      </w:r>
      <w:proofErr w:type="spellEnd"/>
      <w:r w:rsidR="007157D2" w:rsidRPr="00CD6EBA">
        <w:rPr>
          <w:rFonts w:ascii="Times New Roman" w:hAnsi="Times New Roman" w:cs="Times New Roman"/>
        </w:rPr>
        <w:t xml:space="preserve"> et al. (2012) in order to account for the decline</w:t>
      </w:r>
      <w:r w:rsidR="00C87678" w:rsidRPr="00CD6EBA">
        <w:rPr>
          <w:rFonts w:ascii="Times New Roman" w:hAnsi="Times New Roman" w:cs="Times New Roman"/>
        </w:rPr>
        <w:t xml:space="preserve"> of additive genetic variance and the new input from mutations</w:t>
      </w:r>
      <w:r w:rsidR="007157D2" w:rsidRPr="00CD6EBA">
        <w:rPr>
          <w:rFonts w:ascii="Times New Roman" w:hAnsi="Times New Roman" w:cs="Times New Roman"/>
        </w:rPr>
        <w:t>.</w:t>
      </w:r>
      <w:r w:rsidR="0039222E" w:rsidRPr="00CD6EBA">
        <w:rPr>
          <w:rFonts w:ascii="Times New Roman" w:hAnsi="Times New Roman" w:cs="Times New Roman"/>
        </w:rPr>
        <w:t xml:space="preserve"> Thus, the variance </w:t>
      </w:r>
      <w:proofErr w:type="spellStart"/>
      <w:r w:rsidR="0039222E" w:rsidRPr="00CD6EBA">
        <w:rPr>
          <w:rFonts w:ascii="Times New Roman" w:hAnsi="Times New Roman" w:cs="Times New Roman"/>
          <w:i/>
        </w:rPr>
        <w:t>σG</w:t>
      </w:r>
      <w:proofErr w:type="spellEnd"/>
      <w:r w:rsidR="0039222E" w:rsidRPr="00CD6EBA">
        <w:rPr>
          <w:rFonts w:ascii="Times New Roman" w:hAnsi="Times New Roman" w:cs="Times New Roman"/>
        </w:rPr>
        <w:t xml:space="preserve"> of the distribution is given by</w:t>
      </w:r>
    </w:p>
    <w:p w14:paraId="0CF73848" w14:textId="77777777" w:rsidR="0039222E" w:rsidRPr="00CD6EBA" w:rsidRDefault="0039222E" w:rsidP="002E707B">
      <w:pPr>
        <w:spacing w:line="360" w:lineRule="auto"/>
        <w:jc w:val="both"/>
        <w:rPr>
          <w:rFonts w:ascii="Times New Roman" w:hAnsi="Times New Roman" w:cs="Times New Roman"/>
        </w:rPr>
      </w:pPr>
    </w:p>
    <w:p w14:paraId="6A079583" w14:textId="71205B4A" w:rsidR="0039222E" w:rsidRPr="00CD6EBA" w:rsidRDefault="0039222E" w:rsidP="002E707B">
      <w:pPr>
        <w:spacing w:line="360" w:lineRule="auto"/>
        <w:jc w:val="both"/>
        <w:rPr>
          <w:rFonts w:ascii="Times New Roman" w:hAnsi="Times New Roman" w:cs="Times New Roman"/>
        </w:rPr>
      </w:pPr>
      <m:oMathPara>
        <m:oMath>
          <m:r>
            <w:rPr>
              <w:rFonts w:ascii="Cambria Math" w:hAnsi="Cambria Math" w:cs="Times New Roman"/>
            </w:rPr>
            <m:t>σG=</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(σA+ σmM)</m:t>
          </m:r>
        </m:oMath>
      </m:oMathPara>
    </w:p>
    <w:p w14:paraId="6F4C3882" w14:textId="77777777" w:rsidR="0039222E" w:rsidRPr="00CD6EBA" w:rsidRDefault="0039222E" w:rsidP="002E707B">
      <w:pPr>
        <w:spacing w:line="360" w:lineRule="auto"/>
        <w:jc w:val="both"/>
        <w:rPr>
          <w:rFonts w:ascii="Times New Roman" w:hAnsi="Times New Roman" w:cs="Times New Roman"/>
        </w:rPr>
      </w:pPr>
    </w:p>
    <w:p w14:paraId="1DC41974" w14:textId="3DB226ED" w:rsidR="004B3FB8" w:rsidRPr="00CD6EBA" w:rsidRDefault="0039222E" w:rsidP="00D81405">
      <w:pPr>
        <w:spacing w:line="360" w:lineRule="auto"/>
        <w:ind w:firstLine="720"/>
        <w:jc w:val="both"/>
        <w:rPr>
          <w:rFonts w:ascii="Times New Roman" w:hAnsi="Times New Roman" w:cs="Times New Roman"/>
        </w:rPr>
      </w:pPr>
      <w:r w:rsidRPr="00CD6EBA">
        <w:rPr>
          <w:rFonts w:ascii="Times New Roman" w:hAnsi="Times New Roman" w:cs="Times New Roman"/>
        </w:rPr>
        <w:t xml:space="preserve">where </w:t>
      </w:r>
      <w:proofErr w:type="spellStart"/>
      <w:r w:rsidRPr="00CD6EBA">
        <w:rPr>
          <w:rFonts w:ascii="Times New Roman" w:hAnsi="Times New Roman" w:cs="Times New Roman"/>
          <w:i/>
        </w:rPr>
        <w:t>σA</w:t>
      </w:r>
      <w:proofErr w:type="spellEnd"/>
      <w:r w:rsidRPr="00CD6EBA">
        <w:rPr>
          <w:rFonts w:ascii="Times New Roman" w:hAnsi="Times New Roman" w:cs="Times New Roman"/>
        </w:rPr>
        <w:t xml:space="preserve"> is th</w:t>
      </w:r>
      <w:r w:rsidR="00D81405" w:rsidRPr="00CD6EBA">
        <w:rPr>
          <w:rFonts w:ascii="Times New Roman" w:hAnsi="Times New Roman" w:cs="Times New Roman"/>
        </w:rPr>
        <w:t>e additive genetic variance,</w:t>
      </w:r>
      <w:r w:rsidRPr="00CD6EBA">
        <w:rPr>
          <w:rFonts w:ascii="Times New Roman" w:hAnsi="Times New Roman" w:cs="Times New Roman"/>
        </w:rPr>
        <w:t xml:space="preserve"> </w:t>
      </w:r>
      <w:proofErr w:type="spellStart"/>
      <w:r w:rsidRPr="00CD6EBA">
        <w:rPr>
          <w:rFonts w:ascii="Times New Roman" w:hAnsi="Times New Roman" w:cs="Times New Roman"/>
          <w:i/>
        </w:rPr>
        <w:t>σm</w:t>
      </w:r>
      <w:proofErr w:type="spellEnd"/>
      <w:r w:rsidR="00D81405" w:rsidRPr="00CD6EBA">
        <w:rPr>
          <w:rFonts w:ascii="Times New Roman" w:hAnsi="Times New Roman" w:cs="Times New Roman"/>
        </w:rPr>
        <w:t xml:space="preserve">, </w:t>
      </w:r>
      <w:r w:rsidRPr="00CD6EBA">
        <w:rPr>
          <w:rFonts w:ascii="Times New Roman" w:hAnsi="Times New Roman" w:cs="Times New Roman"/>
        </w:rPr>
        <w:t>the mutational variance</w:t>
      </w:r>
      <w:r w:rsidR="00D81405" w:rsidRPr="00CD6EBA">
        <w:rPr>
          <w:rFonts w:ascii="Times New Roman" w:hAnsi="Times New Roman" w:cs="Times New Roman"/>
        </w:rPr>
        <w:t>,</w:t>
      </w:r>
      <w:r w:rsidRPr="00CD6EBA">
        <w:rPr>
          <w:rFonts w:ascii="Times New Roman" w:hAnsi="Times New Roman" w:cs="Times New Roman"/>
        </w:rPr>
        <w:t xml:space="preserve"> </w:t>
      </w:r>
      <w:r w:rsidR="00D25F58" w:rsidRPr="00CD6EBA">
        <w:rPr>
          <w:rFonts w:ascii="Times New Roman" w:hAnsi="Times New Roman" w:cs="Times New Roman"/>
        </w:rPr>
        <w:t xml:space="preserve">and </w:t>
      </w:r>
      <w:r w:rsidR="00D25F58" w:rsidRPr="00CD6EBA">
        <w:rPr>
          <w:rFonts w:ascii="Times New Roman" w:hAnsi="Times New Roman" w:cs="Times New Roman"/>
          <w:i/>
        </w:rPr>
        <w:t>M</w:t>
      </w:r>
      <w:r w:rsidR="00D81405" w:rsidRPr="00CD6EBA">
        <w:rPr>
          <w:rFonts w:ascii="Times New Roman" w:hAnsi="Times New Roman" w:cs="Times New Roman"/>
        </w:rPr>
        <w:t xml:space="preserve">, </w:t>
      </w:r>
      <w:r w:rsidR="00D25F58" w:rsidRPr="00CD6EBA">
        <w:rPr>
          <w:rFonts w:ascii="Times New Roman" w:hAnsi="Times New Roman" w:cs="Times New Roman"/>
        </w:rPr>
        <w:t>the amplitude or effect size of mutations</w:t>
      </w:r>
      <w:r w:rsidRPr="00CD6EBA">
        <w:rPr>
          <w:rFonts w:ascii="Times New Roman" w:hAnsi="Times New Roman" w:cs="Times New Roman"/>
        </w:rPr>
        <w:t>.</w:t>
      </w:r>
      <w:r w:rsidR="007157D2" w:rsidRPr="00CD6EBA">
        <w:rPr>
          <w:rFonts w:ascii="Times New Roman" w:hAnsi="Times New Roman" w:cs="Times New Roman"/>
        </w:rPr>
        <w:t xml:space="preserve"> </w:t>
      </w:r>
    </w:p>
    <w:p w14:paraId="411888F4" w14:textId="77777777" w:rsidR="000B05F3" w:rsidRPr="00CD6EBA" w:rsidRDefault="000B05F3" w:rsidP="002E707B">
      <w:pPr>
        <w:spacing w:line="360" w:lineRule="auto"/>
        <w:jc w:val="both"/>
        <w:rPr>
          <w:rFonts w:ascii="Times New Roman" w:hAnsi="Times New Roman" w:cs="Times New Roman"/>
        </w:rPr>
      </w:pPr>
    </w:p>
    <w:p w14:paraId="63C93DA9" w14:textId="1446C3F5" w:rsidR="0025207C" w:rsidRPr="00CD6EBA" w:rsidRDefault="0025207C" w:rsidP="002E707B">
      <w:pPr>
        <w:spacing w:line="360" w:lineRule="auto"/>
        <w:jc w:val="both"/>
        <w:rPr>
          <w:rFonts w:ascii="Times New Roman" w:hAnsi="Times New Roman" w:cs="Times New Roman"/>
        </w:rPr>
      </w:pPr>
      <w:r w:rsidRPr="00CD6EBA">
        <w:rPr>
          <w:rFonts w:ascii="Times New Roman" w:hAnsi="Times New Roman" w:cs="Times New Roman"/>
        </w:rPr>
        <w:t>Method 2 explicit genetics</w:t>
      </w:r>
    </w:p>
    <w:p w14:paraId="3A4F6E49" w14:textId="77777777" w:rsidR="0025207C" w:rsidRPr="00CD6EBA" w:rsidRDefault="0025207C" w:rsidP="002E707B">
      <w:pPr>
        <w:spacing w:line="360" w:lineRule="auto"/>
        <w:jc w:val="both"/>
        <w:rPr>
          <w:rFonts w:ascii="Times New Roman" w:hAnsi="Times New Roman" w:cs="Times New Roman"/>
        </w:rPr>
      </w:pPr>
    </w:p>
    <w:p w14:paraId="20864A0B" w14:textId="1155722C" w:rsidR="00286B6E" w:rsidRPr="00CD6EBA" w:rsidRDefault="00AD07F6" w:rsidP="00D81405">
      <w:pPr>
        <w:spacing w:line="360" w:lineRule="auto"/>
        <w:ind w:firstLine="720"/>
        <w:jc w:val="both"/>
        <w:rPr>
          <w:rFonts w:ascii="Times New Roman" w:hAnsi="Times New Roman" w:cs="Times New Roman"/>
        </w:rPr>
      </w:pPr>
      <w:r w:rsidRPr="00CD6EBA">
        <w:rPr>
          <w:rFonts w:ascii="Times New Roman" w:hAnsi="Times New Roman" w:cs="Times New Roman"/>
        </w:rPr>
        <w:t xml:space="preserve">The genetic component </w:t>
      </w:r>
      <w:r w:rsidRPr="00CD6EBA">
        <w:rPr>
          <w:rFonts w:ascii="Times New Roman" w:hAnsi="Times New Roman" w:cs="Times New Roman"/>
          <w:i/>
        </w:rPr>
        <w:t>a</w:t>
      </w:r>
      <w:r w:rsidR="00E904EA" w:rsidRPr="00CD6EBA">
        <w:rPr>
          <w:rFonts w:ascii="Times New Roman" w:hAnsi="Times New Roman" w:cs="Times New Roman"/>
        </w:rPr>
        <w:t xml:space="preserve"> is determined by </w:t>
      </w:r>
      <w:r w:rsidR="00E904EA" w:rsidRPr="00CD6EBA">
        <w:rPr>
          <w:rFonts w:ascii="Times New Roman" w:hAnsi="Times New Roman" w:cs="Times New Roman"/>
          <w:i/>
        </w:rPr>
        <w:t>L</w:t>
      </w:r>
      <w:r w:rsidRPr="00CD6EBA">
        <w:rPr>
          <w:rFonts w:ascii="Times New Roman" w:hAnsi="Times New Roman" w:cs="Times New Roman"/>
        </w:rPr>
        <w:t xml:space="preserve"> </w:t>
      </w:r>
      <w:r w:rsidR="001D3EB2" w:rsidRPr="00CD6EBA">
        <w:rPr>
          <w:rFonts w:ascii="Times New Roman" w:hAnsi="Times New Roman" w:cs="Times New Roman"/>
        </w:rPr>
        <w:t>unlinked</w:t>
      </w:r>
      <w:r w:rsidRPr="00CD6EBA">
        <w:rPr>
          <w:rFonts w:ascii="Times New Roman" w:hAnsi="Times New Roman" w:cs="Times New Roman"/>
        </w:rPr>
        <w:t xml:space="preserve"> diploid loci of additive effects</w:t>
      </w:r>
      <w:r w:rsidR="005F6E9C" w:rsidRPr="00CD6EBA">
        <w:rPr>
          <w:rFonts w:ascii="Times New Roman" w:hAnsi="Times New Roman" w:cs="Times New Roman"/>
        </w:rPr>
        <w:t xml:space="preserve"> within and among loci, as in </w:t>
      </w:r>
      <w:proofErr w:type="spellStart"/>
      <w:r w:rsidR="005F6E9C" w:rsidRPr="00CD6EBA">
        <w:rPr>
          <w:rFonts w:ascii="Times New Roman" w:hAnsi="Times New Roman" w:cs="Times New Roman"/>
        </w:rPr>
        <w:t>Vincenzi</w:t>
      </w:r>
      <w:proofErr w:type="spellEnd"/>
      <w:r w:rsidR="005F6E9C" w:rsidRPr="00CD6EBA">
        <w:rPr>
          <w:rFonts w:ascii="Times New Roman" w:hAnsi="Times New Roman" w:cs="Times New Roman"/>
        </w:rPr>
        <w:t xml:space="preserve"> (2014)</w:t>
      </w:r>
      <w:r w:rsidRPr="00CD6EBA">
        <w:rPr>
          <w:rFonts w:ascii="Times New Roman" w:hAnsi="Times New Roman" w:cs="Times New Roman"/>
        </w:rPr>
        <w:t xml:space="preserve">. </w:t>
      </w:r>
      <w:r w:rsidR="00286B6E" w:rsidRPr="00CD6EBA">
        <w:rPr>
          <w:rFonts w:ascii="Times New Roman" w:hAnsi="Times New Roman" w:cs="Times New Roman"/>
        </w:rPr>
        <w:t>Thus,</w:t>
      </w:r>
    </w:p>
    <w:p w14:paraId="749D62A0" w14:textId="77777777" w:rsidR="00286B6E" w:rsidRPr="00CD6EBA" w:rsidRDefault="00286B6E" w:rsidP="002E707B">
      <w:pPr>
        <w:spacing w:line="360" w:lineRule="auto"/>
        <w:jc w:val="both"/>
        <w:rPr>
          <w:rFonts w:ascii="Times New Roman" w:hAnsi="Times New Roman" w:cs="Times New Roman"/>
        </w:rPr>
      </w:pPr>
    </w:p>
    <w:p w14:paraId="537EED0A" w14:textId="5CEAC37E" w:rsidR="00286B6E" w:rsidRPr="00CD6EBA" w:rsidRDefault="00286B6E" w:rsidP="002E707B">
      <w:pPr>
        <w:spacing w:line="360" w:lineRule="auto"/>
        <w:jc w:val="both"/>
        <w:rPr>
          <w:rFonts w:ascii="Times New Roman" w:hAnsi="Times New Roman" w:cs="Times New Roman"/>
          <w:i/>
        </w:rPr>
      </w:pPr>
      <w:r w:rsidRPr="00CD6EBA">
        <w:rPr>
          <w:rFonts w:ascii="Times New Roman" w:hAnsi="Times New Roman" w:cs="Times New Roman"/>
          <w:i/>
        </w:rPr>
        <w:t xml:space="preserve">a = </w:t>
      </w:r>
      <m:oMath>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L</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e>
        </m:nary>
      </m:oMath>
    </w:p>
    <w:p w14:paraId="54DD93E0" w14:textId="77777777" w:rsidR="00286B6E" w:rsidRPr="00CD6EBA" w:rsidRDefault="00286B6E" w:rsidP="002E707B">
      <w:pPr>
        <w:spacing w:line="360" w:lineRule="auto"/>
        <w:jc w:val="both"/>
        <w:rPr>
          <w:rFonts w:ascii="Times New Roman" w:hAnsi="Times New Roman" w:cs="Times New Roman"/>
        </w:rPr>
      </w:pPr>
    </w:p>
    <w:p w14:paraId="7E877B5D" w14:textId="70C4AEB2" w:rsidR="00BF7973" w:rsidRPr="00CD6EBA" w:rsidRDefault="00286B6E" w:rsidP="002E707B">
      <w:pPr>
        <w:spacing w:line="360" w:lineRule="auto"/>
        <w:jc w:val="both"/>
        <w:rPr>
          <w:rFonts w:ascii="Times New Roman" w:hAnsi="Times New Roman" w:cs="Times New Roman"/>
        </w:rPr>
      </w:pPr>
      <w:r w:rsidRPr="00CD6EBA">
        <w:rPr>
          <w:rFonts w:ascii="Times New Roman" w:hAnsi="Times New Roman" w:cs="Times New Roman"/>
        </w:rPr>
        <w:t xml:space="preserve">where </w:t>
      </w:r>
      <w:proofErr w:type="spellStart"/>
      <w:r w:rsidRPr="00CD6EBA">
        <w:rPr>
          <w:rFonts w:ascii="Times New Roman" w:hAnsi="Times New Roman" w:cs="Times New Roman"/>
          <w:i/>
        </w:rPr>
        <w:t>n</w:t>
      </w:r>
      <w:r w:rsidRPr="002323CC">
        <w:rPr>
          <w:rFonts w:ascii="Times New Roman" w:hAnsi="Times New Roman" w:cs="Times New Roman"/>
          <w:i/>
          <w:vertAlign w:val="subscript"/>
        </w:rPr>
        <w:t>l</w:t>
      </w:r>
      <w:proofErr w:type="spellEnd"/>
      <w:r w:rsidRPr="00CD6EBA">
        <w:rPr>
          <w:rFonts w:ascii="Times New Roman" w:hAnsi="Times New Roman" w:cs="Times New Roman"/>
        </w:rPr>
        <w:t xml:space="preserve"> is the sum of allelic values at locus </w:t>
      </w:r>
      <w:r w:rsidRPr="00CD6EBA">
        <w:rPr>
          <w:rFonts w:ascii="Times New Roman" w:hAnsi="Times New Roman" w:cs="Times New Roman"/>
          <w:i/>
        </w:rPr>
        <w:t>l</w:t>
      </w:r>
      <w:r w:rsidR="00032B27" w:rsidRPr="00CD6EBA">
        <w:rPr>
          <w:rFonts w:ascii="Times New Roman" w:hAnsi="Times New Roman" w:cs="Times New Roman"/>
        </w:rPr>
        <w:t xml:space="preserve">. The number of loci </w:t>
      </w:r>
      <w:r w:rsidR="00032B27" w:rsidRPr="00CD6EBA">
        <w:rPr>
          <w:rFonts w:ascii="Times New Roman" w:hAnsi="Times New Roman" w:cs="Times New Roman"/>
          <w:i/>
        </w:rPr>
        <w:t>L</w:t>
      </w:r>
      <w:r w:rsidR="00032B27" w:rsidRPr="00CD6EBA">
        <w:rPr>
          <w:rFonts w:ascii="Times New Roman" w:hAnsi="Times New Roman" w:cs="Times New Roman"/>
        </w:rPr>
        <w:t xml:space="preserve"> is an input parameter.</w:t>
      </w:r>
      <w:r w:rsidR="00E904EA" w:rsidRPr="00CD6EBA">
        <w:rPr>
          <w:rFonts w:ascii="Times New Roman" w:hAnsi="Times New Roman" w:cs="Times New Roman"/>
        </w:rPr>
        <w:t xml:space="preserve"> Each offspring inherit one </w:t>
      </w:r>
      <w:r w:rsidR="00A272CB" w:rsidRPr="00CD6EBA">
        <w:rPr>
          <w:rFonts w:ascii="Times New Roman" w:hAnsi="Times New Roman" w:cs="Times New Roman"/>
        </w:rPr>
        <w:t xml:space="preserve">strain </w:t>
      </w:r>
      <w:r w:rsidR="00E904EA" w:rsidRPr="00CD6EBA">
        <w:rPr>
          <w:rFonts w:ascii="Times New Roman" w:hAnsi="Times New Roman" w:cs="Times New Roman"/>
        </w:rPr>
        <w:t>copy or haplotype from each parent</w:t>
      </w:r>
      <w:r w:rsidR="004E205B" w:rsidRPr="00CD6EBA">
        <w:rPr>
          <w:rFonts w:ascii="Times New Roman" w:hAnsi="Times New Roman" w:cs="Times New Roman"/>
        </w:rPr>
        <w:t xml:space="preserve">. </w:t>
      </w:r>
      <w:r w:rsidR="00097F0B" w:rsidRPr="00CD6EBA">
        <w:rPr>
          <w:rFonts w:ascii="Times New Roman" w:hAnsi="Times New Roman" w:cs="Times New Roman"/>
        </w:rPr>
        <w:t xml:space="preserve">Allele values for each locus of the </w:t>
      </w:r>
      <w:r w:rsidR="00A272CB" w:rsidRPr="00CD6EBA">
        <w:rPr>
          <w:rFonts w:ascii="Times New Roman" w:hAnsi="Times New Roman" w:cs="Times New Roman"/>
        </w:rPr>
        <w:t xml:space="preserve">inherited </w:t>
      </w:r>
      <w:r w:rsidR="00097F0B" w:rsidRPr="00CD6EBA">
        <w:rPr>
          <w:rFonts w:ascii="Times New Roman" w:hAnsi="Times New Roman" w:cs="Times New Roman"/>
        </w:rPr>
        <w:t xml:space="preserve">haplotype are picked randomly </w:t>
      </w:r>
      <w:r w:rsidR="00A272CB" w:rsidRPr="00CD6EBA">
        <w:rPr>
          <w:rFonts w:ascii="Times New Roman" w:hAnsi="Times New Roman" w:cs="Times New Roman"/>
        </w:rPr>
        <w:t>from the corresponding parental locus</w:t>
      </w:r>
      <w:r w:rsidR="00097F0B" w:rsidRPr="00CD6EBA">
        <w:rPr>
          <w:rFonts w:ascii="Times New Roman" w:hAnsi="Times New Roman" w:cs="Times New Roman"/>
        </w:rPr>
        <w:t xml:space="preserve"> </w:t>
      </w:r>
      <w:r w:rsidR="00A272CB" w:rsidRPr="00CD6EBA">
        <w:rPr>
          <w:rFonts w:ascii="Times New Roman" w:hAnsi="Times New Roman" w:cs="Times New Roman"/>
        </w:rPr>
        <w:t>(</w:t>
      </w:r>
      <w:r w:rsidR="004E205B" w:rsidRPr="00CD6EBA">
        <w:rPr>
          <w:rFonts w:ascii="Times New Roman" w:hAnsi="Times New Roman" w:cs="Times New Roman"/>
        </w:rPr>
        <w:t>Recombination</w:t>
      </w:r>
      <w:r w:rsidR="00A272CB" w:rsidRPr="00CD6EBA">
        <w:rPr>
          <w:rFonts w:ascii="Times New Roman" w:hAnsi="Times New Roman" w:cs="Times New Roman"/>
        </w:rPr>
        <w:t>)</w:t>
      </w:r>
      <w:r w:rsidR="00AD07F6" w:rsidRPr="00CD6EBA">
        <w:rPr>
          <w:rFonts w:ascii="Times New Roman" w:hAnsi="Times New Roman" w:cs="Times New Roman"/>
        </w:rPr>
        <w:t>.</w:t>
      </w:r>
      <w:r w:rsidR="004E205B" w:rsidRPr="00CD6EBA">
        <w:rPr>
          <w:rFonts w:ascii="Times New Roman" w:hAnsi="Times New Roman" w:cs="Times New Roman"/>
        </w:rPr>
        <w:t xml:space="preserve"> Then, mutations take place with probability </w:t>
      </w:r>
      <w:r w:rsidR="003D21BC" w:rsidRPr="00CD6EBA">
        <w:rPr>
          <w:rFonts w:ascii="Times New Roman" w:hAnsi="Times New Roman" w:cs="Times New Roman"/>
          <w:i/>
        </w:rPr>
        <w:t>μ</w:t>
      </w:r>
      <w:r w:rsidR="003D21BC" w:rsidRPr="00CD6EBA">
        <w:rPr>
          <w:rFonts w:ascii="Times New Roman" w:hAnsi="Times New Roman" w:cs="Times New Roman"/>
        </w:rPr>
        <w:t xml:space="preserve"> </w:t>
      </w:r>
      <w:r w:rsidR="004E205B" w:rsidRPr="00CD6EBA">
        <w:rPr>
          <w:rFonts w:ascii="Times New Roman" w:hAnsi="Times New Roman" w:cs="Times New Roman"/>
        </w:rPr>
        <w:t xml:space="preserve">of mutation per locus. In case that a mutation occurs, its effect is randomly drawn from a normal distribution with zero mean and variance equals to the effect size of mutations, which is an input parameter </w:t>
      </w:r>
      <w:r w:rsidR="00D81405"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{"citationID":"a1vsjmarhtp","properties":{"formattedCitation":"(Vincenzi 2014)","plainCitation":"(Vincenzi 2014)","noteIndex":0},"citationItems":[{"id":"3pd44IXL/2VWO4oiE","uris":["http://zotero.org/users/local/fxpkgEiv/items/A86XC4CV"],"uri":["http://zotero.org/users/local/fxpkgEiv/items/A86XC4CV"],"itemData":{"id":21,"type":"article-journal","title":"Extinction risk and eco-evolutionary dynamics in a variable environment with increasing frequency of extreme events","container-title":"Journal of The Royal Society Interface","volume":"11","issue":"97","abstract":"One of the most dramatic consequences of climate change will be the intensification and increased frequency of extreme events. I used numerical simulations to understand and predict the consequences of directional trend (i.e. mean state) and increased variability of a climate variable (e.g. temperature), increased probability of occurrence of point extreme events (e.g. floods), selection pressure and effect size of mutations on a quantitative trait determining individual fitness, as well as the their effects on the population and genetic dynamics of a population of moderate size. The interaction among climate trend, variability and probability of point extremes had a minor effect on risk of extinction, time to extinction and distribution of the trait after accounting for their independent effects. The survival chances of a population strongly and linearly decreased with increasing strength of selection, as well as with increasing climate trend and variability. Mutation amplitude had no effects on extinction risk, time to extinction or genetic adaptation to the new climate. Climate trend and strength of selection largely determined the shift of the mean phenotype in the population. The extinction or persistence of the populations in an ‘extinction window’ of 10 years was well predicted by a simple model including mean population size and mean genetic variance over a 10-year time frame preceding the ‘extinction window’, although genetic variance had a smaller role than population size in predicting contemporary risk of extinction.","URL":"http://rsif.royalsocietypublishing.org/content/11/97/20140441.abstract","DOI":"10.1098/rsif.2014.0441","author":[{"family":"Vincenzi","given":"Simone"}],"issued":{"date-parts":[["2014",6,11]]}}}],"schema":"https://github.com/citation-style-language/schema/raw/master/csl-citation.json"} </w:instrText>
      </w:r>
      <w:r w:rsidR="00D81405" w:rsidRPr="00CD6EBA">
        <w:rPr>
          <w:rFonts w:ascii="Times New Roman" w:hAnsi="Times New Roman" w:cs="Times New Roman"/>
        </w:rPr>
        <w:fldChar w:fldCharType="separate"/>
      </w:r>
      <w:r w:rsidR="00AA1437" w:rsidRPr="00CD6EBA">
        <w:rPr>
          <w:rFonts w:ascii="Times New Roman" w:hAnsi="Times New Roman" w:cs="Times New Roman"/>
        </w:rPr>
        <w:t>(Vincenzi 2014)</w:t>
      </w:r>
      <w:r w:rsidR="00D81405" w:rsidRPr="00CD6EBA">
        <w:rPr>
          <w:rFonts w:ascii="Times New Roman" w:hAnsi="Times New Roman" w:cs="Times New Roman"/>
        </w:rPr>
        <w:fldChar w:fldCharType="end"/>
      </w:r>
      <w:r w:rsidR="004E205B" w:rsidRPr="00CD6EBA">
        <w:rPr>
          <w:rFonts w:ascii="Times New Roman" w:hAnsi="Times New Roman" w:cs="Times New Roman"/>
        </w:rPr>
        <w:t>.</w:t>
      </w:r>
      <w:r w:rsidR="001D3EB2" w:rsidRPr="00CD6EBA">
        <w:rPr>
          <w:rFonts w:ascii="Times New Roman" w:hAnsi="Times New Roman" w:cs="Times New Roman"/>
        </w:rPr>
        <w:t xml:space="preserve"> </w:t>
      </w:r>
      <w:r w:rsidR="004E205B" w:rsidRPr="00CD6EBA">
        <w:rPr>
          <w:rFonts w:ascii="Times New Roman" w:hAnsi="Times New Roman" w:cs="Times New Roman"/>
        </w:rPr>
        <w:t xml:space="preserve">The </w:t>
      </w:r>
      <w:r w:rsidR="004E205B" w:rsidRPr="00CD6EBA">
        <w:rPr>
          <w:rFonts w:ascii="Times New Roman" w:hAnsi="Times New Roman" w:cs="Times New Roman"/>
        </w:rPr>
        <w:lastRenderedPageBreak/>
        <w:t xml:space="preserve">assumption of a Gaussian distribution is consistent with analysis of mutation effects </w:t>
      </w:r>
      <w:r w:rsidR="00D81405" w:rsidRPr="00CD6EBA">
        <w:rPr>
          <w:rFonts w:ascii="Times New Roman" w:hAnsi="Times New Roman" w:cs="Times New Roman"/>
        </w:rPr>
        <w:fldChar w:fldCharType="begin"/>
      </w:r>
      <w:r w:rsidR="001715D4">
        <w:rPr>
          <w:rFonts w:ascii="Times New Roman" w:hAnsi="Times New Roman" w:cs="Times New Roman"/>
        </w:rPr>
        <w:instrText xml:space="preserve"> ADDIN ZOTERO_ITEM CSL_CITATION {"citationID":"a2jrulc3rh3","properties":{"formattedCitation":"(Lynch and Walsh 1998; Martin, Lenormand, and Goodnight 2006)","plainCitation":"(Lynch and Walsh 1998; Martin, Lenormand, and Goodnight 2006)","noteIndex":0},"citationItems":[{"id":"3pd44IXL/2qYRCImY","uris":["http://zotero.org/users/local/fxpkgEiv/items/N855AFFK"],"uri":["http://zotero.org/users/local/fxpkgEiv/items/N855AFFK"],"itemData":{"id":106,"type":"book","title":"Genetics and Analysis of Quantitative Traits","publisher":"Sinauer","URL":"https://books.google.de/books?id=UhCCQgAACAAJ","ISBN":"978-0-87893-481-2","author":[{"family":"Lynch","given":"M."},{"family":"Walsh","given":"B."}],"issued":{"date-parts":[["1998"]]}}},{"id":"3pd44IXL/SUUPTcLK","uris":["http://zotero.org/users/local/fxpkgEiv/items/DG469VH4"],"uri":["http://zotero.org/users/local/fxpkgEiv/items/DG469VH4"],"itemData":{"id":129,"type":"article-journal","title":"THE FITNESS EFFECT OF MUTATIONS ACROSS ENVIRONMENTS: A SURVEY IN LIGHT OF FITNESS LANDSCAPE MODELS","container-title":"Evolution","page":"2413-2427","volume":"60","issue":"12","DOI":"10.1554/06-162.1","ISSN":"0014-3820","journalAbbreviation":"Evolution","author":[{"family":"Martin","given":"Guillaume"},{"family":"Lenormand","given":"Thomas"},{"family":"Goodnight","given":"C."}],"issued":{"date-parts":[["2006",12,1]]}}}],"schema":"https://github.com/citation-style-language/schema/raw/master/csl-citation.json"} </w:instrText>
      </w:r>
      <w:r w:rsidR="00D81405" w:rsidRPr="00CD6EBA">
        <w:rPr>
          <w:rFonts w:ascii="Times New Roman" w:hAnsi="Times New Roman" w:cs="Times New Roman"/>
        </w:rPr>
        <w:fldChar w:fldCharType="separate"/>
      </w:r>
      <w:r w:rsidR="00AA1437" w:rsidRPr="00CD6EBA">
        <w:rPr>
          <w:rFonts w:ascii="Times New Roman" w:hAnsi="Times New Roman" w:cs="Times New Roman"/>
        </w:rPr>
        <w:t>(Lynch and Walsh 1998; Martin, Lenormand, and Goodnight 2006)</w:t>
      </w:r>
      <w:r w:rsidR="00D81405" w:rsidRPr="00CD6EBA">
        <w:rPr>
          <w:rFonts w:ascii="Times New Roman" w:hAnsi="Times New Roman" w:cs="Times New Roman"/>
        </w:rPr>
        <w:fldChar w:fldCharType="end"/>
      </w:r>
      <w:r w:rsidR="004E205B" w:rsidRPr="00CD6EBA">
        <w:rPr>
          <w:rFonts w:ascii="Times New Roman" w:hAnsi="Times New Roman" w:cs="Times New Roman"/>
        </w:rPr>
        <w:t>.</w:t>
      </w:r>
    </w:p>
    <w:p w14:paraId="71FA46C0" w14:textId="77777777" w:rsidR="00911F26" w:rsidRPr="00CD6EBA" w:rsidRDefault="00911F26" w:rsidP="002E707B">
      <w:pPr>
        <w:spacing w:line="360" w:lineRule="auto"/>
        <w:jc w:val="both"/>
        <w:rPr>
          <w:rFonts w:ascii="Times New Roman" w:hAnsi="Times New Roman" w:cs="Times New Roman"/>
        </w:rPr>
      </w:pPr>
    </w:p>
    <w:p w14:paraId="2BC56421" w14:textId="0DE2EF08" w:rsidR="00917E69" w:rsidRPr="00CD6EBA" w:rsidRDefault="00917E69" w:rsidP="001D3EB2">
      <w:pPr>
        <w:spacing w:line="360" w:lineRule="auto"/>
        <w:ind w:firstLine="720"/>
        <w:jc w:val="both"/>
        <w:rPr>
          <w:rFonts w:ascii="Times New Roman" w:hAnsi="Times New Roman" w:cs="Times New Roman"/>
          <w:i/>
        </w:rPr>
      </w:pPr>
      <w:r w:rsidRPr="00CD6EBA">
        <w:rPr>
          <w:rFonts w:ascii="Times New Roman" w:hAnsi="Times New Roman" w:cs="Times New Roman"/>
        </w:rPr>
        <w:t xml:space="preserve">The environmental component </w:t>
      </w:r>
      <w:r w:rsidRPr="00CD6EBA">
        <w:rPr>
          <w:rFonts w:ascii="Times New Roman" w:hAnsi="Times New Roman" w:cs="Times New Roman"/>
          <w:i/>
        </w:rPr>
        <w:t>e</w:t>
      </w:r>
      <w:r w:rsidRPr="00CD6EBA">
        <w:rPr>
          <w:rFonts w:ascii="Times New Roman" w:hAnsi="Times New Roman" w:cs="Times New Roman"/>
        </w:rPr>
        <w:t xml:space="preserve"> of the phenotype is compute</w:t>
      </w:r>
      <w:r w:rsidR="00662B4D" w:rsidRPr="00CD6EBA">
        <w:rPr>
          <w:rFonts w:ascii="Times New Roman" w:hAnsi="Times New Roman" w:cs="Times New Roman"/>
        </w:rPr>
        <w:t>d</w:t>
      </w:r>
      <w:r w:rsidR="001D3EB2" w:rsidRPr="00CD6EBA">
        <w:rPr>
          <w:rFonts w:ascii="Times New Roman" w:hAnsi="Times New Roman" w:cs="Times New Roman"/>
        </w:rPr>
        <w:t xml:space="preserve"> as explained above for phenotypic plasticity.</w:t>
      </w:r>
    </w:p>
    <w:p w14:paraId="3739497F" w14:textId="77777777" w:rsidR="00917E69" w:rsidRPr="00CD6EBA" w:rsidRDefault="00917E69" w:rsidP="002E707B">
      <w:pPr>
        <w:spacing w:line="360" w:lineRule="auto"/>
        <w:jc w:val="both"/>
        <w:rPr>
          <w:rFonts w:ascii="Times New Roman" w:hAnsi="Times New Roman" w:cs="Times New Roman"/>
        </w:rPr>
      </w:pPr>
    </w:p>
    <w:p w14:paraId="6F98B900" w14:textId="77777777" w:rsidR="00C56580" w:rsidRPr="00CD6EBA" w:rsidRDefault="00C56580" w:rsidP="002E707B">
      <w:pPr>
        <w:pStyle w:val="ListParagraph"/>
        <w:numPr>
          <w:ilvl w:val="0"/>
          <w:numId w:val="4"/>
        </w:numPr>
        <w:spacing w:line="360" w:lineRule="auto"/>
        <w:jc w:val="both"/>
        <w:rPr>
          <w:rFonts w:ascii="Times New Roman" w:hAnsi="Times New Roman" w:cs="Times New Roman"/>
        </w:rPr>
      </w:pPr>
      <w:r w:rsidRPr="00CD6EBA">
        <w:rPr>
          <w:rFonts w:ascii="Times New Roman" w:hAnsi="Times New Roman" w:cs="Times New Roman"/>
        </w:rPr>
        <w:t>Adults die</w:t>
      </w:r>
    </w:p>
    <w:p w14:paraId="428E262C" w14:textId="77777777" w:rsidR="00C56580" w:rsidRPr="00CD6EBA" w:rsidRDefault="00C56580" w:rsidP="002E707B">
      <w:pPr>
        <w:spacing w:line="360" w:lineRule="auto"/>
        <w:jc w:val="both"/>
        <w:rPr>
          <w:rFonts w:ascii="Times New Roman" w:hAnsi="Times New Roman" w:cs="Times New Roman"/>
        </w:rPr>
      </w:pPr>
    </w:p>
    <w:p w14:paraId="1B37D991" w14:textId="5D4DB8A3" w:rsidR="00C17680" w:rsidRPr="00CD6EBA" w:rsidRDefault="00C17680" w:rsidP="00842134">
      <w:pPr>
        <w:spacing w:line="360" w:lineRule="auto"/>
        <w:ind w:firstLine="360"/>
        <w:jc w:val="both"/>
        <w:rPr>
          <w:rFonts w:ascii="Times New Roman" w:hAnsi="Times New Roman" w:cs="Times New Roman"/>
        </w:rPr>
      </w:pPr>
      <w:r w:rsidRPr="00CD6EBA">
        <w:rPr>
          <w:rFonts w:ascii="Times New Roman" w:hAnsi="Times New Roman" w:cs="Times New Roman"/>
        </w:rPr>
        <w:t>The model considers non-overlapping generations</w:t>
      </w:r>
      <w:r w:rsidR="001D64E0" w:rsidRPr="00CD6EBA">
        <w:rPr>
          <w:rFonts w:ascii="Times New Roman" w:hAnsi="Times New Roman" w:cs="Times New Roman"/>
        </w:rPr>
        <w:t xml:space="preserve">, and therefore, all adults die after </w:t>
      </w:r>
      <w:r w:rsidR="00CB0673" w:rsidRPr="00CD6EBA">
        <w:rPr>
          <w:rFonts w:ascii="Times New Roman" w:hAnsi="Times New Roman" w:cs="Times New Roman"/>
        </w:rPr>
        <w:t xml:space="preserve">the </w:t>
      </w:r>
      <w:r w:rsidR="001D64E0" w:rsidRPr="00CD6EBA">
        <w:rPr>
          <w:rFonts w:ascii="Times New Roman" w:hAnsi="Times New Roman" w:cs="Times New Roman"/>
        </w:rPr>
        <w:t>reproduction</w:t>
      </w:r>
      <w:r w:rsidR="00CB0673" w:rsidRPr="00CD6EBA">
        <w:rPr>
          <w:rFonts w:ascii="Times New Roman" w:hAnsi="Times New Roman" w:cs="Times New Roman"/>
        </w:rPr>
        <w:t xml:space="preserve"> phase</w:t>
      </w:r>
      <w:r w:rsidR="004F55A0" w:rsidRPr="00CD6EBA">
        <w:rPr>
          <w:rFonts w:ascii="Times New Roman" w:hAnsi="Times New Roman" w:cs="Times New Roman"/>
        </w:rPr>
        <w:t xml:space="preserve"> of</w:t>
      </w:r>
      <w:r w:rsidR="00CB0673" w:rsidRPr="00CD6EBA">
        <w:rPr>
          <w:rFonts w:ascii="Times New Roman" w:hAnsi="Times New Roman" w:cs="Times New Roman"/>
        </w:rPr>
        <w:t xml:space="preserve"> the model</w:t>
      </w:r>
      <w:r w:rsidR="001D64E0" w:rsidRPr="00CD6EBA">
        <w:rPr>
          <w:rFonts w:ascii="Times New Roman" w:hAnsi="Times New Roman" w:cs="Times New Roman"/>
        </w:rPr>
        <w:t>.</w:t>
      </w:r>
    </w:p>
    <w:p w14:paraId="737794E8" w14:textId="77777777" w:rsidR="001D64E0" w:rsidRPr="00CD6EBA" w:rsidRDefault="001D64E0" w:rsidP="002E707B">
      <w:pPr>
        <w:spacing w:line="360" w:lineRule="auto"/>
        <w:jc w:val="both"/>
        <w:rPr>
          <w:rFonts w:ascii="Times New Roman" w:hAnsi="Times New Roman" w:cs="Times New Roman"/>
        </w:rPr>
      </w:pPr>
    </w:p>
    <w:p w14:paraId="65A1740F" w14:textId="77777777" w:rsidR="00C56580" w:rsidRPr="00CD6EBA" w:rsidRDefault="00C56580" w:rsidP="002E707B">
      <w:pPr>
        <w:pStyle w:val="ListParagraph"/>
        <w:numPr>
          <w:ilvl w:val="0"/>
          <w:numId w:val="5"/>
        </w:numPr>
        <w:spacing w:line="360" w:lineRule="auto"/>
        <w:jc w:val="both"/>
        <w:rPr>
          <w:rFonts w:ascii="Times New Roman" w:hAnsi="Times New Roman" w:cs="Times New Roman"/>
        </w:rPr>
      </w:pPr>
      <w:r w:rsidRPr="00CD6EBA">
        <w:rPr>
          <w:rFonts w:ascii="Times New Roman" w:hAnsi="Times New Roman" w:cs="Times New Roman"/>
        </w:rPr>
        <w:t>Check extinction</w:t>
      </w:r>
    </w:p>
    <w:p w14:paraId="39475F52" w14:textId="77777777" w:rsidR="00C56580" w:rsidRPr="00CD6EBA" w:rsidRDefault="00C56580" w:rsidP="002E707B">
      <w:pPr>
        <w:spacing w:line="360" w:lineRule="auto"/>
        <w:jc w:val="both"/>
        <w:rPr>
          <w:rFonts w:ascii="Times New Roman" w:hAnsi="Times New Roman" w:cs="Times New Roman"/>
        </w:rPr>
      </w:pPr>
    </w:p>
    <w:p w14:paraId="39882249" w14:textId="0785CA73" w:rsidR="004849CA" w:rsidRDefault="00596A20" w:rsidP="00842134">
      <w:pPr>
        <w:spacing w:line="360" w:lineRule="auto"/>
        <w:ind w:firstLine="360"/>
        <w:jc w:val="both"/>
        <w:rPr>
          <w:rFonts w:ascii="Times New Roman" w:hAnsi="Times New Roman" w:cs="Times New Roman"/>
        </w:rPr>
      </w:pPr>
      <w:r w:rsidRPr="00CD6EBA">
        <w:rPr>
          <w:rFonts w:ascii="Times New Roman" w:hAnsi="Times New Roman" w:cs="Times New Roman"/>
        </w:rPr>
        <w:t>The model stops if extinction occur</w:t>
      </w:r>
      <w:r w:rsidR="00585032" w:rsidRPr="00CD6EBA">
        <w:rPr>
          <w:rFonts w:ascii="Times New Roman" w:hAnsi="Times New Roman" w:cs="Times New Roman"/>
        </w:rPr>
        <w:t>s</w:t>
      </w:r>
      <w:r w:rsidRPr="00CD6EBA">
        <w:rPr>
          <w:rFonts w:ascii="Times New Roman" w:hAnsi="Times New Roman" w:cs="Times New Roman"/>
        </w:rPr>
        <w:t xml:space="preserve">, </w:t>
      </w:r>
      <w:r w:rsidRPr="00CD6EBA">
        <w:rPr>
          <w:rFonts w:ascii="Times New Roman" w:hAnsi="Times New Roman" w:cs="Times New Roman"/>
          <w:i/>
        </w:rPr>
        <w:t>N = 0</w:t>
      </w:r>
      <w:r w:rsidRPr="00CD6EBA">
        <w:rPr>
          <w:rFonts w:ascii="Times New Roman" w:hAnsi="Times New Roman" w:cs="Times New Roman"/>
        </w:rPr>
        <w:t>, before the time limit is reached.</w:t>
      </w:r>
    </w:p>
    <w:p w14:paraId="4451A2C6" w14:textId="77777777" w:rsidR="00EE11CA" w:rsidRPr="00CD6EBA" w:rsidRDefault="00EE11CA" w:rsidP="00EE11CA">
      <w:pPr>
        <w:spacing w:line="360" w:lineRule="auto"/>
        <w:jc w:val="both"/>
        <w:rPr>
          <w:rFonts w:ascii="Times New Roman" w:hAnsi="Times New Roman" w:cs="Times New Roman"/>
        </w:rPr>
      </w:pPr>
    </w:p>
    <w:p w14:paraId="0ADE59DA" w14:textId="77777777" w:rsidR="00EE11CA" w:rsidRPr="00CD6EBA" w:rsidRDefault="00EE11CA" w:rsidP="00EE11CA">
      <w:pPr>
        <w:pStyle w:val="ListParagraph"/>
        <w:numPr>
          <w:ilvl w:val="0"/>
          <w:numId w:val="4"/>
        </w:numPr>
        <w:spacing w:line="360" w:lineRule="auto"/>
        <w:jc w:val="both"/>
        <w:rPr>
          <w:rFonts w:ascii="Times New Roman" w:hAnsi="Times New Roman" w:cs="Times New Roman"/>
        </w:rPr>
      </w:pPr>
      <w:r w:rsidRPr="00CD6EBA">
        <w:rPr>
          <w:rFonts w:ascii="Times New Roman" w:hAnsi="Times New Roman" w:cs="Times New Roman"/>
        </w:rPr>
        <w:t>Update environmental optimum</w:t>
      </w:r>
    </w:p>
    <w:p w14:paraId="0F29C475" w14:textId="77777777" w:rsidR="00EE11CA" w:rsidRPr="00CD6EBA" w:rsidRDefault="00EE11CA" w:rsidP="00EE11CA">
      <w:pPr>
        <w:spacing w:line="360" w:lineRule="auto"/>
        <w:jc w:val="both"/>
        <w:rPr>
          <w:rFonts w:ascii="Times New Roman" w:hAnsi="Times New Roman" w:cs="Times New Roman"/>
        </w:rPr>
      </w:pPr>
    </w:p>
    <w:p w14:paraId="50628230" w14:textId="77777777" w:rsidR="00EE11CA" w:rsidRPr="00CD6EBA" w:rsidRDefault="00EE11CA" w:rsidP="00EE11CA">
      <w:pPr>
        <w:spacing w:line="360" w:lineRule="auto"/>
        <w:ind w:firstLine="360"/>
        <w:jc w:val="both"/>
        <w:rPr>
          <w:rFonts w:ascii="Times New Roman" w:hAnsi="Times New Roman" w:cs="Times New Roman"/>
        </w:rPr>
      </w:pPr>
      <w:r w:rsidRPr="00CD6EBA">
        <w:rPr>
          <w:rFonts w:ascii="Times New Roman" w:hAnsi="Times New Roman" w:cs="Times New Roman"/>
        </w:rPr>
        <w:t xml:space="preserve">The model allows for simulating directional environmental change, which imposes a trend on the mean environmental variable (climate change), and cyclic or seasonal environmental change. Seasonality was not investigated in our </w:t>
      </w:r>
      <w:proofErr w:type="gramStart"/>
      <w:r w:rsidRPr="00CD6EBA">
        <w:rPr>
          <w:rFonts w:ascii="Times New Roman" w:hAnsi="Times New Roman" w:cs="Times New Roman"/>
        </w:rPr>
        <w:t>work, and</w:t>
      </w:r>
      <w:proofErr w:type="gramEnd"/>
      <w:r w:rsidRPr="00CD6EBA">
        <w:rPr>
          <w:rFonts w:ascii="Times New Roman" w:hAnsi="Times New Roman" w:cs="Times New Roman"/>
        </w:rPr>
        <w:t xml:space="preserve"> represents a topic for future research. Stochasticity applies for both scenarios of environment. For climate change, the environmental optimum </w:t>
      </w:r>
      <w:proofErr w:type="spellStart"/>
      <w:r w:rsidRPr="00CD6EBA">
        <w:rPr>
          <w:rFonts w:ascii="Times New Roman" w:hAnsi="Times New Roman" w:cs="Times New Roman"/>
          <w:i/>
        </w:rPr>
        <w:t>θ</w:t>
      </w:r>
      <w:r w:rsidRPr="00CD6EBA">
        <w:rPr>
          <w:rFonts w:ascii="Times New Roman" w:hAnsi="Times New Roman" w:cs="Times New Roman"/>
          <w:i/>
          <w:vertAlign w:val="subscript"/>
        </w:rPr>
        <w:t>t</w:t>
      </w:r>
      <w:proofErr w:type="spellEnd"/>
      <w:r w:rsidRPr="00CD6EBA">
        <w:rPr>
          <w:rFonts w:ascii="Times New Roman" w:hAnsi="Times New Roman" w:cs="Times New Roman"/>
        </w:rPr>
        <w:t xml:space="preserve"> changes at rate </w:t>
      </w:r>
      <w:r w:rsidRPr="00CD6EBA">
        <w:rPr>
          <w:rFonts w:ascii="Times New Roman" w:hAnsi="Times New Roman" w:cs="Times New Roman"/>
          <w:i/>
        </w:rPr>
        <w:t>η</w:t>
      </w:r>
      <w:r w:rsidRPr="00CD6EBA">
        <w:rPr>
          <w:rFonts w:ascii="Times New Roman" w:hAnsi="Times New Roman" w:cs="Times New Roman"/>
        </w:rPr>
        <w:t xml:space="preserve"> per iteration. In the model, one iteration is equivalent to one generation. This corresponds to what is expected for a climatic variable as temperature in the presence of climate change </w:t>
      </w:r>
      <w:r w:rsidRPr="00CD6EBA">
        <w:rPr>
          <w:rFonts w:ascii="Times New Roman" w:hAnsi="Times New Roman" w:cs="Times New Roman"/>
        </w:rPr>
        <w:fldChar w:fldCharType="begin"/>
      </w:r>
      <w:r>
        <w:rPr>
          <w:rFonts w:ascii="Times New Roman" w:hAnsi="Times New Roman" w:cs="Times New Roman"/>
        </w:rPr>
        <w:instrText xml:space="preserve"> ADDIN ZOTERO_ITEM CSL_CITATION {"citationID":"aqk4ca9ts5","properties":{"formattedCitation":"(Kopp and Matuszewski 2014)","plainCitation":"(Kopp and Matuszewski 2014)","noteIndex":0},"citationItems":[{"id":"3pd44IXL/2pJrCP1A","uris":["http://zotero.org/users/local/fxpkgEiv/items/QH5BFXEW"],"uri":["http://zotero.org/users/local/fxpkgEiv/items/QH5BFXEW"],"itemData":{"id":15,"type":"article-journal","title":"Rapid evolution of quantitative traits: theoretical perspectives","container-title":"Evolutionary Applications","page":"169-191","volume":"7","issue":"1","DOI":"10.1111/eva.12127","ISSN":"1752-4571","journalAbbreviation":"Evolutionary Applications","author":[{"family":"Kopp","given":"Michael"},{"family":"Matuszewski","given":"Sebastian"}],"issued":{"date-parts":[["2014"]]}}}],"schema":"https://github.com/citation-style-language/schema/raw/master/csl-citation.json"} </w:instrText>
      </w:r>
      <w:r w:rsidRPr="00CD6EBA">
        <w:rPr>
          <w:rFonts w:ascii="Times New Roman" w:hAnsi="Times New Roman" w:cs="Times New Roman"/>
        </w:rPr>
        <w:fldChar w:fldCharType="separate"/>
      </w:r>
      <w:r w:rsidRPr="00CD6EBA">
        <w:rPr>
          <w:rFonts w:ascii="Times New Roman" w:hAnsi="Times New Roman" w:cs="Times New Roman"/>
        </w:rPr>
        <w:t>(Kopp and Matuszewski 2014)</w:t>
      </w:r>
      <w:r w:rsidRPr="00CD6EBA">
        <w:rPr>
          <w:rFonts w:ascii="Times New Roman" w:hAnsi="Times New Roman" w:cs="Times New Roman"/>
        </w:rPr>
        <w:fldChar w:fldCharType="end"/>
      </w:r>
      <w:r w:rsidRPr="00CD6EBA">
        <w:rPr>
          <w:rFonts w:ascii="Times New Roman" w:hAnsi="Times New Roman" w:cs="Times New Roman"/>
        </w:rPr>
        <w:t xml:space="preserve">. The model also allows for simulating the environment as mentioned above under scenarios of increasing variance at rate </w:t>
      </w:r>
      <w:r w:rsidRPr="00CD6EBA">
        <w:rPr>
          <w:rFonts w:ascii="Times New Roman" w:hAnsi="Times New Roman" w:cs="Times New Roman"/>
          <w:i/>
        </w:rPr>
        <w:t>ρ</w:t>
      </w:r>
      <w:r w:rsidRPr="00CD6EBA">
        <w:rPr>
          <w:rFonts w:ascii="Times New Roman" w:hAnsi="Times New Roman" w:cs="Times New Roman"/>
        </w:rPr>
        <w:t xml:space="preserve"> per generation. This leads to the increased frequency of extreme events, as droughts, floods, and heat waves that can also be associated to climate change </w:t>
      </w:r>
      <w:r w:rsidRPr="00CD6EBA">
        <w:rPr>
          <w:rFonts w:ascii="Times New Roman" w:hAnsi="Times New Roman" w:cs="Times New Roman"/>
        </w:rPr>
        <w:fldChar w:fldCharType="begin"/>
      </w:r>
      <w:r>
        <w:rPr>
          <w:rFonts w:ascii="Times New Roman" w:hAnsi="Times New Roman" w:cs="Times New Roman"/>
        </w:rPr>
        <w:instrText xml:space="preserve"> ADDIN ZOTERO_ITEM CSL_CITATION {"citationID":"a1og1cfmu3i","properties":{"formattedCitation":"(Vincenzi 2014; Vincenzi, De Leo, and Bellingeri 2012)","plainCitation":"(Vincenzi 2014; Vincenzi, De Leo, and Bellingeri 2012)","noteIndex":0},"citationItems":[{"id":"3pd44IXL/2VWO4oiE","uris":["http://zotero.org/users/local/fxpkgEiv/items/A86XC4CV"],"uri":["http://zotero.org/users/local/fxpkgEiv/items/A86XC4CV"],"itemData":{"id":21,"type":"article-journal","title":"Extinction risk and eco-evolutionary dynamics in a variable environment with increasing frequency of extreme events","container-title":"Journal of The Royal Society Interface","volume":"11","issue":"97","abstract":"One of the most dramatic consequences of climate change will be the intensification and increased frequency of extreme events. I used numerical simulations to understand and predict the consequences of directional trend (i.e. mean state) and increased variability of a climate variable (e.g. temperature), increased probability of occurrence of point extreme events (e.g. floods), selection pressure and effect size of mutations on a quantitative trait determining individual fitness, as well as the their effects on the population and genetic dynamics of a population of moderate size. The interaction among climate trend, variability and probability of point extremes had a minor effect on risk of extinction, time to extinction and distribution of the trait after accounting for their independent effects. The survival chances of a population strongly and linearly decreased with increasing strength of selection, as well as with increasing climate trend and variability. Mutation amplitude had no effects on extinction risk, time to extinction or genetic adaptation to the new climate. Climate trend and strength of selection largely determined the shift of the mean phenotype in the population. The extinction or persistence of the populations in an ‘extinction window’ of 10 years was well predicted by a simple model including mean population size and mean genetic variance over a 10-year time frame preceding the ‘extinction window’, although genetic variance had a smaller role than population size in predicting contemporary risk of extinction.","URL":"http://rsif.royalsocietypublishing.org/content/11/97/20140441.abstract","DOI":"10.1098/rsif.2014.0441","author":[{"family":"Vincenzi","given":"Simone"}],"issued":{"date-parts":[["2014",6,11]]}}},{"id":"3pd44IXL/dcmxvcS9","uris":["http://zotero.org/users/local/fxpkgEiv/items/JTZ3X36W"],"uri":["http://zotero.org/users/local/fxpkgEiv/items/JTZ3X36W"],"itemData":{"id":131,"type":"article-journal","title":"Consequences of extreme events on population persistence and evolution of a quantitative trait","container-title":"Ecological Informatics","page":"20-28","volume":"8","DOI":"10.1016/j.ecoinf.2011.12.001","ISSN":"1574-9541","journalAbbreviation":"Ecological Informatics","author":[{"family":"Vincenzi","given":"Simone"},{"family":"De Leo","given":"Giulio A."},{"family":"Bellingeri","given":"Michele"}],"issued":{"date-parts":[["2012",3,1]]}}}],"schema":"https://github.com/citation-style-language/schema/raw/master/csl-citation.json"} </w:instrText>
      </w:r>
      <w:r w:rsidRPr="00CD6EBA">
        <w:rPr>
          <w:rFonts w:ascii="Times New Roman" w:hAnsi="Times New Roman" w:cs="Times New Roman"/>
        </w:rPr>
        <w:fldChar w:fldCharType="separate"/>
      </w:r>
      <w:r w:rsidRPr="00CD6EBA">
        <w:rPr>
          <w:rFonts w:ascii="Times New Roman" w:hAnsi="Times New Roman" w:cs="Times New Roman"/>
        </w:rPr>
        <w:t>(Vincenzi 2014; Vincenzi, De Leo, and Bellingeri 2012)</w:t>
      </w:r>
      <w:r w:rsidRPr="00CD6EBA">
        <w:rPr>
          <w:rFonts w:ascii="Times New Roman" w:hAnsi="Times New Roman" w:cs="Times New Roman"/>
        </w:rPr>
        <w:fldChar w:fldCharType="end"/>
      </w:r>
      <w:r w:rsidRPr="00CD6EBA">
        <w:rPr>
          <w:rFonts w:ascii="Times New Roman" w:hAnsi="Times New Roman" w:cs="Times New Roman"/>
        </w:rPr>
        <w:t>. Thus, there are two main scenarios of environmental change: climate change and cyclic environment, both with option to account for extreme events.  Environmental stochasticity is further simulated adding colored noise around the mean value of the environmental optimum. Thus, the implemented scenarios of environment are:</w:t>
      </w:r>
    </w:p>
    <w:p w14:paraId="6E29426D" w14:textId="77777777" w:rsidR="00EE11CA" w:rsidRPr="00CD6EBA" w:rsidRDefault="00EE11CA" w:rsidP="00EE11CA">
      <w:pPr>
        <w:spacing w:line="360" w:lineRule="auto"/>
        <w:jc w:val="both"/>
        <w:rPr>
          <w:rFonts w:ascii="Times New Roman" w:hAnsi="Times New Roman" w:cs="Times New Roman"/>
        </w:rPr>
      </w:pPr>
    </w:p>
    <w:p w14:paraId="3FE64B61" w14:textId="77777777" w:rsidR="00EE11CA" w:rsidRPr="00CD6EBA" w:rsidRDefault="00EE11CA" w:rsidP="00EE11CA">
      <w:pPr>
        <w:spacing w:line="360" w:lineRule="auto"/>
        <w:jc w:val="both"/>
        <w:rPr>
          <w:rFonts w:ascii="Times New Roman" w:hAnsi="Times New Roman" w:cs="Times New Roman"/>
        </w:rPr>
      </w:pPr>
      <w:r w:rsidRPr="00CD6EBA">
        <w:rPr>
          <w:rFonts w:ascii="Times New Roman" w:hAnsi="Times New Roman" w:cs="Times New Roman"/>
        </w:rPr>
        <w:t>Climate change scenario:</w:t>
      </w:r>
    </w:p>
    <w:p w14:paraId="00E6A4C7" w14:textId="77777777" w:rsidR="00EE11CA" w:rsidRPr="00CD6EBA" w:rsidRDefault="00EE11CA" w:rsidP="00EE11CA">
      <w:pPr>
        <w:spacing w:line="360" w:lineRule="auto"/>
        <w:jc w:val="both"/>
        <w:rPr>
          <w:rFonts w:ascii="Times New Roman" w:hAnsi="Times New Roman" w:cs="Times New Roman"/>
        </w:rPr>
      </w:pPr>
      <w:proofErr w:type="spellStart"/>
      <w:r w:rsidRPr="00CD6EBA">
        <w:rPr>
          <w:rFonts w:ascii="Times New Roman" w:hAnsi="Times New Roman" w:cs="Times New Roman"/>
          <w:i/>
        </w:rPr>
        <w:t>θ</w:t>
      </w:r>
      <w:r w:rsidRPr="00CD6EBA">
        <w:rPr>
          <w:rFonts w:ascii="Times New Roman" w:hAnsi="Times New Roman" w:cs="Times New Roman"/>
          <w:i/>
          <w:vertAlign w:val="subscript"/>
        </w:rPr>
        <w:t>t</w:t>
      </w:r>
      <w:proofErr w:type="spellEnd"/>
      <w:r w:rsidRPr="00CD6EBA">
        <w:rPr>
          <w:rFonts w:ascii="Times New Roman" w:hAnsi="Times New Roman" w:cs="Times New Roman"/>
          <w:i/>
        </w:rPr>
        <w:t xml:space="preserve"> = θ</w:t>
      </w:r>
      <w:r w:rsidRPr="00CD6EBA">
        <w:rPr>
          <w:rFonts w:ascii="Times New Roman" w:hAnsi="Times New Roman" w:cs="Times New Roman"/>
          <w:i/>
          <w:vertAlign w:val="subscript"/>
        </w:rPr>
        <w:t>0</w:t>
      </w:r>
      <w:r w:rsidRPr="00CD6EBA">
        <w:rPr>
          <w:rFonts w:ascii="Times New Roman" w:hAnsi="Times New Roman" w:cs="Times New Roman"/>
          <w:i/>
        </w:rPr>
        <w:t xml:space="preserve"> + η</w:t>
      </w:r>
      <w:r w:rsidRPr="00CD6EBA">
        <w:rPr>
          <w:rFonts w:ascii="Times New Roman" w:hAnsi="Times New Roman" w:cs="Times New Roman"/>
          <w:i/>
          <w:vertAlign w:val="subscript"/>
        </w:rPr>
        <w:t xml:space="preserve"> t</w:t>
      </w:r>
      <w:r w:rsidRPr="00CD6EBA">
        <w:rPr>
          <w:rFonts w:ascii="Times New Roman" w:hAnsi="Times New Roman" w:cs="Times New Roman"/>
        </w:rPr>
        <w:tab/>
        <w:t xml:space="preserve">where </w:t>
      </w:r>
      <w:r w:rsidRPr="00CD6EBA">
        <w:rPr>
          <w:rFonts w:ascii="Times New Roman" w:hAnsi="Times New Roman" w:cs="Times New Roman"/>
          <w:i/>
        </w:rPr>
        <w:t>θ</w:t>
      </w:r>
      <w:r w:rsidRPr="00CD6EBA">
        <w:rPr>
          <w:rFonts w:ascii="Times New Roman" w:hAnsi="Times New Roman" w:cs="Times New Roman"/>
          <w:i/>
          <w:vertAlign w:val="subscript"/>
        </w:rPr>
        <w:t>0</w:t>
      </w:r>
      <w:r w:rsidRPr="00CD6EBA">
        <w:rPr>
          <w:rFonts w:ascii="Times New Roman" w:hAnsi="Times New Roman" w:cs="Times New Roman"/>
        </w:rPr>
        <w:t xml:space="preserve"> is the initial environmental optimum (when </w:t>
      </w:r>
      <w:r w:rsidRPr="00CD6EBA">
        <w:rPr>
          <w:rFonts w:ascii="Times New Roman" w:hAnsi="Times New Roman" w:cs="Times New Roman"/>
          <w:i/>
        </w:rPr>
        <w:t>t = 0</w:t>
      </w:r>
      <w:r w:rsidRPr="00CD6EBA">
        <w:rPr>
          <w:rFonts w:ascii="Times New Roman" w:hAnsi="Times New Roman" w:cs="Times New Roman"/>
        </w:rPr>
        <w:t xml:space="preserve">) and </w:t>
      </w:r>
      <w:r w:rsidRPr="00CD6EBA">
        <w:rPr>
          <w:rFonts w:ascii="Times New Roman" w:hAnsi="Times New Roman" w:cs="Times New Roman"/>
          <w:i/>
        </w:rPr>
        <w:t>η</w:t>
      </w:r>
      <w:r w:rsidRPr="00CD6EBA">
        <w:rPr>
          <w:rFonts w:ascii="Times New Roman" w:hAnsi="Times New Roman" w:cs="Times New Roman"/>
        </w:rPr>
        <w:t xml:space="preserve"> is the rate of environmental change. </w:t>
      </w:r>
    </w:p>
    <w:p w14:paraId="2B4C2649" w14:textId="77777777" w:rsidR="00EE11CA" w:rsidRPr="00CD6EBA" w:rsidRDefault="00EE11CA" w:rsidP="00EE11CA">
      <w:pPr>
        <w:spacing w:line="360" w:lineRule="auto"/>
        <w:jc w:val="both"/>
        <w:rPr>
          <w:rFonts w:ascii="Times New Roman" w:hAnsi="Times New Roman" w:cs="Times New Roman"/>
        </w:rPr>
      </w:pPr>
    </w:p>
    <w:p w14:paraId="236576A5" w14:textId="77777777" w:rsidR="00EE11CA" w:rsidRPr="00CD6EBA" w:rsidRDefault="00EE11CA" w:rsidP="00EE11CA">
      <w:pPr>
        <w:spacing w:line="360" w:lineRule="auto"/>
        <w:jc w:val="both"/>
        <w:rPr>
          <w:rFonts w:ascii="Times New Roman" w:hAnsi="Times New Roman" w:cs="Times New Roman"/>
        </w:rPr>
      </w:pPr>
      <w:r w:rsidRPr="00CD6EBA">
        <w:rPr>
          <w:rFonts w:ascii="Times New Roman" w:hAnsi="Times New Roman" w:cs="Times New Roman"/>
        </w:rPr>
        <w:t>Cyclic environmental scenario:</w:t>
      </w:r>
    </w:p>
    <w:p w14:paraId="068558CC" w14:textId="77777777" w:rsidR="00EE11CA" w:rsidRPr="00CD6EBA" w:rsidRDefault="00EE11CA" w:rsidP="00EE11CA">
      <w:pPr>
        <w:spacing w:line="360" w:lineRule="auto"/>
        <w:jc w:val="both"/>
        <w:rPr>
          <w:rFonts w:ascii="Times New Roman" w:hAnsi="Times New Roman" w:cs="Times New Roman"/>
        </w:rPr>
      </w:pPr>
      <w:proofErr w:type="spellStart"/>
      <w:r w:rsidRPr="00CD6EBA">
        <w:rPr>
          <w:rFonts w:ascii="Times New Roman" w:hAnsi="Times New Roman" w:cs="Times New Roman"/>
          <w:i/>
        </w:rPr>
        <w:t>θ</w:t>
      </w:r>
      <w:r w:rsidRPr="00CD6EBA">
        <w:rPr>
          <w:rFonts w:ascii="Times New Roman" w:hAnsi="Times New Roman" w:cs="Times New Roman"/>
          <w:i/>
          <w:vertAlign w:val="subscript"/>
        </w:rPr>
        <w:t>t</w:t>
      </w:r>
      <w:proofErr w:type="spellEnd"/>
      <w:r w:rsidRPr="00CD6EBA">
        <w:rPr>
          <w:rFonts w:ascii="Times New Roman" w:hAnsi="Times New Roman" w:cs="Times New Roman"/>
          <w:i/>
        </w:rPr>
        <w:t xml:space="preserve"> = Asin(2πt / T)</w:t>
      </w:r>
      <w:r w:rsidRPr="00CD6EBA">
        <w:rPr>
          <w:rFonts w:ascii="Times New Roman" w:hAnsi="Times New Roman" w:cs="Times New Roman"/>
        </w:rPr>
        <w:t xml:space="preserve">; where </w:t>
      </w:r>
      <w:r w:rsidRPr="00CD6EBA">
        <w:rPr>
          <w:rFonts w:ascii="Times New Roman" w:hAnsi="Times New Roman" w:cs="Times New Roman"/>
          <w:i/>
        </w:rPr>
        <w:t>A</w:t>
      </w:r>
      <w:r w:rsidRPr="00CD6EBA">
        <w:rPr>
          <w:rFonts w:ascii="Times New Roman" w:hAnsi="Times New Roman" w:cs="Times New Roman"/>
        </w:rPr>
        <w:t xml:space="preserve"> governs the amplitude and </w:t>
      </w:r>
      <w:r w:rsidRPr="00CD6EBA">
        <w:rPr>
          <w:rFonts w:ascii="Times New Roman" w:hAnsi="Times New Roman" w:cs="Times New Roman"/>
          <w:i/>
        </w:rPr>
        <w:t>T</w:t>
      </w:r>
      <w:r w:rsidRPr="00CD6EBA">
        <w:rPr>
          <w:rFonts w:ascii="Times New Roman" w:hAnsi="Times New Roman" w:cs="Times New Roman"/>
        </w:rPr>
        <w:t xml:space="preserve"> the period of the wave, and </w:t>
      </w:r>
      <w:r w:rsidRPr="00CD6EBA">
        <w:rPr>
          <w:rFonts w:ascii="Times New Roman" w:hAnsi="Times New Roman" w:cs="Times New Roman"/>
          <w:i/>
        </w:rPr>
        <w:t>t</w:t>
      </w:r>
      <w:r w:rsidRPr="00CD6EBA">
        <w:rPr>
          <w:rFonts w:ascii="Times New Roman" w:hAnsi="Times New Roman" w:cs="Times New Roman"/>
        </w:rPr>
        <w:t xml:space="preserve">, the time (in generations) (as in </w:t>
      </w:r>
      <w:r w:rsidRPr="00CD6EBA">
        <w:rPr>
          <w:rFonts w:ascii="Times New Roman" w:hAnsi="Times New Roman" w:cs="Times New Roman"/>
        </w:rPr>
        <w:fldChar w:fldCharType="begin"/>
      </w:r>
      <w:r>
        <w:rPr>
          <w:rFonts w:ascii="Times New Roman" w:hAnsi="Times New Roman" w:cs="Times New Roman"/>
        </w:rPr>
        <w:instrText xml:space="preserve"> ADDIN ZOTERO_ITEM CSL_CITATION {"citationID":"RRRxYSl8","properties":{"formattedCitation":"(B\\uc0\\u252{}rger and Krall 2004)","plainCitation":"(Bürger and Krall 2004)","dontUpdate":true,"noteIndex":0},"citationItems":[{"id":143,"uris":["http://zotero.org/users/local/ydwhrxIw/items/MI4RDI3G"],"uri":["http://zotero.org/users/local/ydwhrxIw/items/MI4RDI3G"],"itemData":{"id":143,"type":"chapter","title":"Quantitative-Genetic Models and Changing Environments","container-title":"Evolutionary Conservation Biology","publisher":"Cambridge University Press","publisher-place":"Cambridge","page":"171–187","event-place":"Cambridge","URL":"doi:10.1017/CBO9780511542022","author":[{"family":"Bürger","given":"R."},{"family":"Krall","given":"C."}],"editor":[{"family":"Ferrière","given":"R"},{"family":"Dieckmann","given":"U."},{"family":"Couvet","given":"D."}],"issued":{"date-parts":[["2004"]]}}}],"schema":"https://github.com/citation-style-language/schema/raw/master/csl-citation.json"} </w:instrText>
      </w:r>
      <w:r w:rsidRPr="00CD6EBA">
        <w:rPr>
          <w:rFonts w:ascii="Times New Roman" w:hAnsi="Times New Roman" w:cs="Times New Roman"/>
        </w:rPr>
        <w:fldChar w:fldCharType="separate"/>
      </w:r>
      <w:r w:rsidRPr="00CD6EBA">
        <w:rPr>
          <w:rFonts w:ascii="Times New Roman" w:hAnsi="Times New Roman" w:cs="Times New Roman"/>
        </w:rPr>
        <w:t>Bürger and Krall 2004)</w:t>
      </w:r>
      <w:r w:rsidRPr="00CD6EBA">
        <w:rPr>
          <w:rFonts w:ascii="Times New Roman" w:hAnsi="Times New Roman" w:cs="Times New Roman"/>
        </w:rPr>
        <w:fldChar w:fldCharType="end"/>
      </w:r>
      <w:r w:rsidRPr="00CD6EBA">
        <w:rPr>
          <w:rFonts w:ascii="Times New Roman" w:hAnsi="Times New Roman" w:cs="Times New Roman"/>
        </w:rPr>
        <w:t>.</w:t>
      </w:r>
    </w:p>
    <w:p w14:paraId="44AC3275" w14:textId="77777777" w:rsidR="00EE11CA" w:rsidRPr="00CD6EBA" w:rsidRDefault="00EE11CA" w:rsidP="00EE11CA">
      <w:pPr>
        <w:spacing w:line="360" w:lineRule="auto"/>
        <w:jc w:val="both"/>
        <w:rPr>
          <w:rFonts w:ascii="Times New Roman" w:hAnsi="Times New Roman" w:cs="Times New Roman"/>
        </w:rPr>
      </w:pPr>
    </w:p>
    <w:p w14:paraId="1D18985F" w14:textId="77777777" w:rsidR="00EE11CA" w:rsidRPr="00CD6EBA" w:rsidRDefault="00EE11CA" w:rsidP="00EE11CA">
      <w:pPr>
        <w:spacing w:line="360" w:lineRule="auto"/>
        <w:jc w:val="both"/>
        <w:rPr>
          <w:rFonts w:ascii="Times New Roman" w:hAnsi="Times New Roman" w:cs="Times New Roman"/>
        </w:rPr>
      </w:pPr>
      <w:r w:rsidRPr="00CD6EBA">
        <w:rPr>
          <w:rFonts w:ascii="Times New Roman" w:hAnsi="Times New Roman" w:cs="Times New Roman"/>
        </w:rPr>
        <w:t xml:space="preserve">The stochasticity was implemented as explained above within </w:t>
      </w:r>
      <w:r w:rsidRPr="00CD6EBA">
        <w:rPr>
          <w:rFonts w:ascii="Times New Roman" w:hAnsi="Times New Roman" w:cs="Times New Roman"/>
          <w:i/>
        </w:rPr>
        <w:t>Environmental stochasticity</w:t>
      </w:r>
      <w:r w:rsidRPr="00CD6EBA">
        <w:rPr>
          <w:rFonts w:ascii="Times New Roman" w:hAnsi="Times New Roman" w:cs="Times New Roman"/>
        </w:rPr>
        <w:t>.</w:t>
      </w:r>
    </w:p>
    <w:p w14:paraId="1643DBBD" w14:textId="77777777" w:rsidR="00EE11CA" w:rsidRPr="00CD6EBA" w:rsidRDefault="00EE11CA" w:rsidP="00842134">
      <w:pPr>
        <w:spacing w:line="360" w:lineRule="auto"/>
        <w:ind w:firstLine="360"/>
        <w:jc w:val="both"/>
        <w:rPr>
          <w:rFonts w:ascii="Times New Roman" w:hAnsi="Times New Roman" w:cs="Times New Roman"/>
        </w:rPr>
      </w:pPr>
    </w:p>
    <w:p w14:paraId="2ABB545A" w14:textId="6F9FD30A" w:rsidR="00AA1437" w:rsidRPr="00CD6EBA" w:rsidRDefault="00AA1437" w:rsidP="00AA1437">
      <w:pPr>
        <w:spacing w:line="360" w:lineRule="auto"/>
        <w:ind w:firstLine="360"/>
        <w:jc w:val="both"/>
        <w:rPr>
          <w:rFonts w:ascii="Times New Roman" w:hAnsi="Times New Roman" w:cs="Times New Roman"/>
        </w:rPr>
      </w:pPr>
    </w:p>
    <w:p w14:paraId="6170185F" w14:textId="754FF601" w:rsidR="00AA1437" w:rsidRPr="00CD6EBA" w:rsidRDefault="00AA1437" w:rsidP="00AA1437">
      <w:pPr>
        <w:spacing w:line="360" w:lineRule="auto"/>
        <w:ind w:firstLine="360"/>
        <w:jc w:val="both"/>
        <w:rPr>
          <w:rFonts w:ascii="Times New Roman" w:hAnsi="Times New Roman" w:cs="Times New Roman"/>
        </w:rPr>
      </w:pPr>
      <w:r w:rsidRPr="00CD6EBA">
        <w:rPr>
          <w:rFonts w:ascii="Times New Roman" w:hAnsi="Times New Roman" w:cs="Times New Roman"/>
        </w:rPr>
        <w:t>References</w:t>
      </w:r>
    </w:p>
    <w:p w14:paraId="521D0521" w14:textId="77777777" w:rsidR="001715D4" w:rsidRPr="001715D4" w:rsidRDefault="00AA1437" w:rsidP="001715D4">
      <w:pPr>
        <w:pStyle w:val="Bibliography"/>
        <w:jc w:val="both"/>
        <w:rPr>
          <w:rFonts w:ascii="Times New Roman" w:hAnsi="Times New Roman" w:cs="Times New Roman"/>
        </w:rPr>
      </w:pPr>
      <w:r w:rsidRPr="00CD6EBA">
        <w:fldChar w:fldCharType="begin"/>
      </w:r>
      <w:r w:rsidRPr="00CD6EBA">
        <w:instrText xml:space="preserve"> ADDIN ZOTERO_BIBL {"uncited":[],"omitted":[],"custom":[]} CSL_BIBLIOGRAPHY </w:instrText>
      </w:r>
      <w:r w:rsidRPr="00CD6EBA">
        <w:fldChar w:fldCharType="separate"/>
      </w:r>
      <w:r w:rsidR="001715D4" w:rsidRPr="001715D4">
        <w:rPr>
          <w:rFonts w:ascii="Times New Roman" w:hAnsi="Times New Roman" w:cs="Times New Roman"/>
        </w:rPr>
        <w:t xml:space="preserve">Araújo, Cristiano V.M., Cândida Shinn, Matilde Moreira-Santos, Isabel Lopes, Evaldo L.G. Espíndola, and Rui Ribeiro. 2014. “Copper-Driven Avoidance and Mortality in Temperate and Tropical Tadpoles.” </w:t>
      </w:r>
      <w:r w:rsidR="001715D4" w:rsidRPr="001715D4">
        <w:rPr>
          <w:rFonts w:ascii="Times New Roman" w:hAnsi="Times New Roman" w:cs="Times New Roman"/>
          <w:i/>
          <w:iCs/>
        </w:rPr>
        <w:t>Aquatic Toxicology</w:t>
      </w:r>
      <w:r w:rsidR="001715D4" w:rsidRPr="001715D4">
        <w:rPr>
          <w:rFonts w:ascii="Times New Roman" w:hAnsi="Times New Roman" w:cs="Times New Roman"/>
        </w:rPr>
        <w:t xml:space="preserve"> 146 (January): 70–75. https://doi.org/10.1016/j.aquatox.2013.10.030.</w:t>
      </w:r>
    </w:p>
    <w:p w14:paraId="3E5AAD50"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Ayllón, Daniel, Steven F. Railsback, Simone Vincenzi, Jürgen Groeneveld, Ana Almodóvar, and Volker Grimm. 2016. “InSTREAM-Gen: Modelling Eco-Evolutionary Dynamics of Trout Populations under Anthropogenic Environmental Change.” </w:t>
      </w:r>
      <w:r w:rsidRPr="001715D4">
        <w:rPr>
          <w:rFonts w:ascii="Times New Roman" w:hAnsi="Times New Roman" w:cs="Times New Roman"/>
          <w:i/>
          <w:iCs/>
        </w:rPr>
        <w:t>Next Generation Ecological Modelling, Concepts, and Theory: Structural Realism, Emergence, and Predictions</w:t>
      </w:r>
      <w:r w:rsidRPr="001715D4">
        <w:rPr>
          <w:rFonts w:ascii="Times New Roman" w:hAnsi="Times New Roman" w:cs="Times New Roman"/>
        </w:rPr>
        <w:t xml:space="preserve"> 326 (April): 36–53. https://doi.org/10.1016/j.ecolmodel.2015.07.026.</w:t>
      </w:r>
    </w:p>
    <w:p w14:paraId="37B7A63D"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Björklund, Mats, Esa Ranta, Veijo Kaitala, Lars A. Bach, Per Lundberg, and Nils Chr. Stenseth. 2009. “Quantitative Trait Evolution and Environmental Change.” </w:t>
      </w:r>
      <w:r w:rsidRPr="001715D4">
        <w:rPr>
          <w:rFonts w:ascii="Times New Roman" w:hAnsi="Times New Roman" w:cs="Times New Roman"/>
          <w:i/>
          <w:iCs/>
        </w:rPr>
        <w:t>PLoS ONE</w:t>
      </w:r>
      <w:r w:rsidRPr="001715D4">
        <w:rPr>
          <w:rFonts w:ascii="Times New Roman" w:hAnsi="Times New Roman" w:cs="Times New Roman"/>
        </w:rPr>
        <w:t xml:space="preserve"> 4 (2): e4521. https://doi.org/10.1371/journal.pone.0004521.</w:t>
      </w:r>
    </w:p>
    <w:p w14:paraId="1B713347"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Bridle, Jon R., Jitka Polechová, Masakado Kawata, and Roger K. Butlin. 2010. “Why Is Adaptation Prevented at Ecological Margins? New Insights from Individual-Based Simulations.” </w:t>
      </w:r>
      <w:r w:rsidRPr="001715D4">
        <w:rPr>
          <w:rFonts w:ascii="Times New Roman" w:hAnsi="Times New Roman" w:cs="Times New Roman"/>
          <w:i/>
          <w:iCs/>
        </w:rPr>
        <w:t>Ecology Letters</w:t>
      </w:r>
      <w:r w:rsidRPr="001715D4">
        <w:rPr>
          <w:rFonts w:ascii="Times New Roman" w:hAnsi="Times New Roman" w:cs="Times New Roman"/>
        </w:rPr>
        <w:t xml:space="preserve"> 13 (4): 485–94. https://doi.org/10.1111/j.1461-0248.2010.01442.x.</w:t>
      </w:r>
    </w:p>
    <w:p w14:paraId="60C8D859"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Bürger, R., and C. Krall. 2004. “Quantitative-Genetic Models and Changing Environments.” In </w:t>
      </w:r>
      <w:r w:rsidRPr="001715D4">
        <w:rPr>
          <w:rFonts w:ascii="Times New Roman" w:hAnsi="Times New Roman" w:cs="Times New Roman"/>
          <w:i/>
          <w:iCs/>
        </w:rPr>
        <w:t>Evolutionary Conservation Biology</w:t>
      </w:r>
      <w:r w:rsidRPr="001715D4">
        <w:rPr>
          <w:rFonts w:ascii="Times New Roman" w:hAnsi="Times New Roman" w:cs="Times New Roman"/>
        </w:rPr>
        <w:t>, edited by R Ferrière, U. Dieckmann, and D. Couvet, 171–187. Cambridge: Cambridge University Press. doi:10.1017/CBO9780511542022.</w:t>
      </w:r>
    </w:p>
    <w:p w14:paraId="1420B8F5"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Burger, Reinhard, and Michael Lynch. 1995. “Evolution and Extinction in a Changing Environment: A Quantitative-Genetic Analysis.” </w:t>
      </w:r>
      <w:r w:rsidRPr="001715D4">
        <w:rPr>
          <w:rFonts w:ascii="Times New Roman" w:hAnsi="Times New Roman" w:cs="Times New Roman"/>
          <w:i/>
          <w:iCs/>
        </w:rPr>
        <w:t>Evolution</w:t>
      </w:r>
      <w:r w:rsidRPr="001715D4">
        <w:rPr>
          <w:rFonts w:ascii="Times New Roman" w:hAnsi="Times New Roman" w:cs="Times New Roman"/>
        </w:rPr>
        <w:t xml:space="preserve"> 49 (1): 151–63. https://doi.org/10.2307/2410301.</w:t>
      </w:r>
    </w:p>
    <w:p w14:paraId="466454B0"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Jordan, Percy J., and Lewis E. Deaton. 1999. “Osmotic Regulation and Salinity Tolerance in the Freshwater Snail Pomacea Bridgesi and the Freshwater Clam Lampsilis Teres.” </w:t>
      </w:r>
      <w:r w:rsidRPr="001715D4">
        <w:rPr>
          <w:rFonts w:ascii="Times New Roman" w:hAnsi="Times New Roman" w:cs="Times New Roman"/>
          <w:i/>
          <w:iCs/>
        </w:rPr>
        <w:t>Comparative Biochemistry and Physiology Part A: Molecular &amp; Integrative Physiology</w:t>
      </w:r>
      <w:r w:rsidRPr="001715D4">
        <w:rPr>
          <w:rFonts w:ascii="Times New Roman" w:hAnsi="Times New Roman" w:cs="Times New Roman"/>
        </w:rPr>
        <w:t xml:space="preserve"> 122 (2): 199–205. https://doi.org/10.1016/S1095-6433(98)10167-8.</w:t>
      </w:r>
    </w:p>
    <w:p w14:paraId="1211BAEF"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lastRenderedPageBreak/>
        <w:t xml:space="preserve">Kopp, Michael, and Sebastian Matuszewski. 2014. “Rapid Evolution of Quantitative Traits: Theoretical Perspectives.” </w:t>
      </w:r>
      <w:r w:rsidRPr="001715D4">
        <w:rPr>
          <w:rFonts w:ascii="Times New Roman" w:hAnsi="Times New Roman" w:cs="Times New Roman"/>
          <w:i/>
          <w:iCs/>
        </w:rPr>
        <w:t>Evolutionary Applications</w:t>
      </w:r>
      <w:r w:rsidRPr="001715D4">
        <w:rPr>
          <w:rFonts w:ascii="Times New Roman" w:hAnsi="Times New Roman" w:cs="Times New Roman"/>
        </w:rPr>
        <w:t xml:space="preserve"> 7 (1): 169–91. https://doi.org/10.1111/eva.12127.</w:t>
      </w:r>
    </w:p>
    <w:p w14:paraId="4D3D11E1"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Lynch, M., and B. Walsh. 1998. </w:t>
      </w:r>
      <w:r w:rsidRPr="001715D4">
        <w:rPr>
          <w:rFonts w:ascii="Times New Roman" w:hAnsi="Times New Roman" w:cs="Times New Roman"/>
          <w:i/>
          <w:iCs/>
        </w:rPr>
        <w:t>Genetics and Analysis of Quantitative Traits</w:t>
      </w:r>
      <w:r w:rsidRPr="001715D4">
        <w:rPr>
          <w:rFonts w:ascii="Times New Roman" w:hAnsi="Times New Roman" w:cs="Times New Roman"/>
        </w:rPr>
        <w:t>. Sinauer. https://books.google.de/books?id=UhCCQgAACAAJ.</w:t>
      </w:r>
    </w:p>
    <w:p w14:paraId="3AE3C146"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Martin, Guillaume, Thomas Lenormand, and C. Goodnight. 2006. “THE FITNESS EFFECT OF MUTATIONS ACROSS ENVIRONMENTS: A SURVEY IN LIGHT OF FITNESS LANDSCAPE MODELS.” </w:t>
      </w:r>
      <w:r w:rsidRPr="001715D4">
        <w:rPr>
          <w:rFonts w:ascii="Times New Roman" w:hAnsi="Times New Roman" w:cs="Times New Roman"/>
          <w:i/>
          <w:iCs/>
        </w:rPr>
        <w:t>Evolution</w:t>
      </w:r>
      <w:r w:rsidRPr="001715D4">
        <w:rPr>
          <w:rFonts w:ascii="Times New Roman" w:hAnsi="Times New Roman" w:cs="Times New Roman"/>
        </w:rPr>
        <w:t xml:space="preserve"> 60 (12): 2413–27. https://doi.org/10.1554/06-162.1.</w:t>
      </w:r>
    </w:p>
    <w:p w14:paraId="4E7A80C8"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Reed, Thomas E., Daniel E. Schindler, Merran J. Hague, David A. Patterson, Eli Meir, Robin S. Waples, and Scott G. Hinch. 2011. “Time to Evolve? Potential Evolutionary Responses of Fraser River Sockeye Salmon to Climate Change and Effects on Persistence.” </w:t>
      </w:r>
      <w:r w:rsidRPr="001715D4">
        <w:rPr>
          <w:rFonts w:ascii="Times New Roman" w:hAnsi="Times New Roman" w:cs="Times New Roman"/>
          <w:i/>
          <w:iCs/>
        </w:rPr>
        <w:t>PLOS ONE</w:t>
      </w:r>
      <w:r w:rsidRPr="001715D4">
        <w:rPr>
          <w:rFonts w:ascii="Times New Roman" w:hAnsi="Times New Roman" w:cs="Times New Roman"/>
        </w:rPr>
        <w:t xml:space="preserve"> 6 (6): e20380. https://doi.org/10.1371/journal.pone.0020380.</w:t>
      </w:r>
    </w:p>
    <w:p w14:paraId="4CAB5724"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Romero-Mujalli, Daniel, Florian Jeltsch, and Ralph Tiedemann. 2019. “Elevated Mutation Rates Are Unlikely to Evolve in Sexual Species, Not Even under Rapid Environmental Change.” </w:t>
      </w:r>
      <w:r w:rsidRPr="001715D4">
        <w:rPr>
          <w:rFonts w:ascii="Times New Roman" w:hAnsi="Times New Roman" w:cs="Times New Roman"/>
          <w:i/>
          <w:iCs/>
        </w:rPr>
        <w:t>BMC Evolutionary Biology</w:t>
      </w:r>
      <w:r w:rsidRPr="001715D4">
        <w:rPr>
          <w:rFonts w:ascii="Times New Roman" w:hAnsi="Times New Roman" w:cs="Times New Roman"/>
        </w:rPr>
        <w:t xml:space="preserve"> 19 (1): 175. https://doi.org/10.1186/s12862-019-1494-0.</w:t>
      </w:r>
    </w:p>
    <w:p w14:paraId="643ADBCA"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Schwager, Monika, Karin Johst, Florian Jeltsch, Associate Editor: Wolf M. Mooij, and Editor: Michael C. Whitlock. 2006. “Does Red Noise Increase or Decrease Extinction Risk? Single Extreme Events versus Series of Unfavorable Conditions.” </w:t>
      </w:r>
      <w:r w:rsidRPr="001715D4">
        <w:rPr>
          <w:rFonts w:ascii="Times New Roman" w:hAnsi="Times New Roman" w:cs="Times New Roman"/>
          <w:i/>
          <w:iCs/>
        </w:rPr>
        <w:t>The American Naturalist</w:t>
      </w:r>
      <w:r w:rsidRPr="001715D4">
        <w:rPr>
          <w:rFonts w:ascii="Times New Roman" w:hAnsi="Times New Roman" w:cs="Times New Roman"/>
        </w:rPr>
        <w:t xml:space="preserve"> 167 (6): 879–88. https://doi.org/10.1086/503609.</w:t>
      </w:r>
    </w:p>
    <w:p w14:paraId="410EBACF"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Solan, Martin, and Nia Whiteley. 2016. </w:t>
      </w:r>
      <w:r w:rsidRPr="001715D4">
        <w:rPr>
          <w:rFonts w:ascii="Times New Roman" w:hAnsi="Times New Roman" w:cs="Times New Roman"/>
          <w:i/>
          <w:iCs/>
        </w:rPr>
        <w:t>Stressors in the Marine Environment: Physiological and Ecological Responses; Societal Implications</w:t>
      </w:r>
      <w:r w:rsidRPr="001715D4">
        <w:rPr>
          <w:rFonts w:ascii="Times New Roman" w:hAnsi="Times New Roman" w:cs="Times New Roman"/>
        </w:rPr>
        <w:t>. Oxford, UK: Oxford University Press.</w:t>
      </w:r>
    </w:p>
    <w:p w14:paraId="6D217CA6"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Vincenzi, Simone. 2014. “Extinction Risk and Eco-Evolutionary Dynamics in a Variable Environment with Increasing Frequency of Extreme Events.” </w:t>
      </w:r>
      <w:r w:rsidRPr="001715D4">
        <w:rPr>
          <w:rFonts w:ascii="Times New Roman" w:hAnsi="Times New Roman" w:cs="Times New Roman"/>
          <w:i/>
          <w:iCs/>
        </w:rPr>
        <w:t>Journal of The Royal Society Interface</w:t>
      </w:r>
      <w:r w:rsidRPr="001715D4">
        <w:rPr>
          <w:rFonts w:ascii="Times New Roman" w:hAnsi="Times New Roman" w:cs="Times New Roman"/>
        </w:rPr>
        <w:t xml:space="preserve"> 11 (97). https://doi.org/10.1098/rsif.2014.0441.</w:t>
      </w:r>
    </w:p>
    <w:p w14:paraId="38B7EA43" w14:textId="77777777" w:rsidR="001715D4" w:rsidRPr="001715D4" w:rsidRDefault="001715D4" w:rsidP="001715D4">
      <w:pPr>
        <w:pStyle w:val="Bibliography"/>
        <w:jc w:val="both"/>
        <w:rPr>
          <w:rFonts w:ascii="Times New Roman" w:hAnsi="Times New Roman" w:cs="Times New Roman"/>
        </w:rPr>
      </w:pPr>
      <w:r w:rsidRPr="001715D4">
        <w:rPr>
          <w:rFonts w:ascii="Times New Roman" w:hAnsi="Times New Roman" w:cs="Times New Roman"/>
        </w:rPr>
        <w:t xml:space="preserve">Vincenzi, Simone, Giulio A. De Leo, and Michele Bellingeri. 2012. “Consequences of Extreme Events on Population Persistence and Evolution of a Quantitative Trait.” </w:t>
      </w:r>
      <w:r w:rsidRPr="001715D4">
        <w:rPr>
          <w:rFonts w:ascii="Times New Roman" w:hAnsi="Times New Roman" w:cs="Times New Roman"/>
          <w:i/>
          <w:iCs/>
        </w:rPr>
        <w:t>Ecological Informatics</w:t>
      </w:r>
      <w:r w:rsidRPr="001715D4">
        <w:rPr>
          <w:rFonts w:ascii="Times New Roman" w:hAnsi="Times New Roman" w:cs="Times New Roman"/>
        </w:rPr>
        <w:t xml:space="preserve"> 8 (March): 20–28. https://doi.org/10.1016/j.ecoinf.2011.12.001.</w:t>
      </w:r>
    </w:p>
    <w:p w14:paraId="179D6D6A" w14:textId="3A99B018" w:rsidR="00AA1437" w:rsidRPr="002E707B" w:rsidRDefault="00AA1437" w:rsidP="001715D4">
      <w:pPr>
        <w:spacing w:line="360" w:lineRule="auto"/>
        <w:ind w:firstLine="360"/>
        <w:jc w:val="both"/>
        <w:rPr>
          <w:rFonts w:ascii="Times New Roman" w:hAnsi="Times New Roman" w:cs="Times New Roman"/>
        </w:rPr>
      </w:pPr>
      <w:r w:rsidRPr="00CD6EBA">
        <w:rPr>
          <w:rFonts w:ascii="Times New Roman" w:hAnsi="Times New Roman" w:cs="Times New Roman"/>
        </w:rPr>
        <w:fldChar w:fldCharType="end"/>
      </w:r>
    </w:p>
    <w:sectPr w:rsidR="00AA1437" w:rsidRPr="002E707B" w:rsidSect="00DD3C3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167"/>
    <w:multiLevelType w:val="hybridMultilevel"/>
    <w:tmpl w:val="DCF4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C3ADF"/>
    <w:multiLevelType w:val="hybridMultilevel"/>
    <w:tmpl w:val="5A46B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92E4F"/>
    <w:multiLevelType w:val="hybridMultilevel"/>
    <w:tmpl w:val="591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142A5"/>
    <w:multiLevelType w:val="hybridMultilevel"/>
    <w:tmpl w:val="35C2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03938"/>
    <w:multiLevelType w:val="hybridMultilevel"/>
    <w:tmpl w:val="96420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E076E"/>
    <w:multiLevelType w:val="hybridMultilevel"/>
    <w:tmpl w:val="E2A0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8D0"/>
    <w:rsid w:val="0000602F"/>
    <w:rsid w:val="00011FF2"/>
    <w:rsid w:val="00026DD6"/>
    <w:rsid w:val="00026EE5"/>
    <w:rsid w:val="00032B27"/>
    <w:rsid w:val="00034050"/>
    <w:rsid w:val="00034AA9"/>
    <w:rsid w:val="000753A8"/>
    <w:rsid w:val="000866E1"/>
    <w:rsid w:val="00092B02"/>
    <w:rsid w:val="00097F0B"/>
    <w:rsid w:val="000A1C68"/>
    <w:rsid w:val="000B05F3"/>
    <w:rsid w:val="000C2550"/>
    <w:rsid w:val="000D4ED9"/>
    <w:rsid w:val="00102A09"/>
    <w:rsid w:val="00116A6D"/>
    <w:rsid w:val="001305B5"/>
    <w:rsid w:val="001314EF"/>
    <w:rsid w:val="00131B44"/>
    <w:rsid w:val="001344B8"/>
    <w:rsid w:val="0014161D"/>
    <w:rsid w:val="00146E25"/>
    <w:rsid w:val="001575D9"/>
    <w:rsid w:val="001715D4"/>
    <w:rsid w:val="001805A5"/>
    <w:rsid w:val="00192806"/>
    <w:rsid w:val="00195C15"/>
    <w:rsid w:val="001A1268"/>
    <w:rsid w:val="001B03AE"/>
    <w:rsid w:val="001C5C57"/>
    <w:rsid w:val="001C613E"/>
    <w:rsid w:val="001D3EB2"/>
    <w:rsid w:val="001D64E0"/>
    <w:rsid w:val="001D761A"/>
    <w:rsid w:val="001E0ED3"/>
    <w:rsid w:val="001E3F27"/>
    <w:rsid w:val="001F4395"/>
    <w:rsid w:val="00204C03"/>
    <w:rsid w:val="002056B3"/>
    <w:rsid w:val="00206C0D"/>
    <w:rsid w:val="002323CC"/>
    <w:rsid w:val="002366EF"/>
    <w:rsid w:val="00236B34"/>
    <w:rsid w:val="0025207C"/>
    <w:rsid w:val="00272D79"/>
    <w:rsid w:val="00285305"/>
    <w:rsid w:val="0028574D"/>
    <w:rsid w:val="00286B6E"/>
    <w:rsid w:val="00297987"/>
    <w:rsid w:val="002A61BB"/>
    <w:rsid w:val="002A7144"/>
    <w:rsid w:val="002B584E"/>
    <w:rsid w:val="002B7A66"/>
    <w:rsid w:val="002C2639"/>
    <w:rsid w:val="002C6091"/>
    <w:rsid w:val="002E5CA4"/>
    <w:rsid w:val="002E707B"/>
    <w:rsid w:val="00300831"/>
    <w:rsid w:val="00313040"/>
    <w:rsid w:val="00315E69"/>
    <w:rsid w:val="003170C1"/>
    <w:rsid w:val="00326003"/>
    <w:rsid w:val="00334C0E"/>
    <w:rsid w:val="00355E57"/>
    <w:rsid w:val="0036237D"/>
    <w:rsid w:val="003732F7"/>
    <w:rsid w:val="003768D0"/>
    <w:rsid w:val="00377D51"/>
    <w:rsid w:val="00387C94"/>
    <w:rsid w:val="0039222E"/>
    <w:rsid w:val="003926AC"/>
    <w:rsid w:val="00393108"/>
    <w:rsid w:val="003A317F"/>
    <w:rsid w:val="003B27AA"/>
    <w:rsid w:val="003D21BC"/>
    <w:rsid w:val="003D286A"/>
    <w:rsid w:val="003E2F51"/>
    <w:rsid w:val="00402175"/>
    <w:rsid w:val="00411B9D"/>
    <w:rsid w:val="00442B18"/>
    <w:rsid w:val="004574C2"/>
    <w:rsid w:val="004616F2"/>
    <w:rsid w:val="004849CA"/>
    <w:rsid w:val="004B3FB8"/>
    <w:rsid w:val="004B7312"/>
    <w:rsid w:val="004C214B"/>
    <w:rsid w:val="004D6E58"/>
    <w:rsid w:val="004E205B"/>
    <w:rsid w:val="004F40F7"/>
    <w:rsid w:val="004F55A0"/>
    <w:rsid w:val="00500E55"/>
    <w:rsid w:val="0050437A"/>
    <w:rsid w:val="0051167F"/>
    <w:rsid w:val="00533708"/>
    <w:rsid w:val="0053457C"/>
    <w:rsid w:val="00540868"/>
    <w:rsid w:val="00557357"/>
    <w:rsid w:val="00575B11"/>
    <w:rsid w:val="00585032"/>
    <w:rsid w:val="00595033"/>
    <w:rsid w:val="00596A20"/>
    <w:rsid w:val="005A070C"/>
    <w:rsid w:val="005A2223"/>
    <w:rsid w:val="005C11C4"/>
    <w:rsid w:val="005C4C65"/>
    <w:rsid w:val="005C4ED4"/>
    <w:rsid w:val="005D2A9B"/>
    <w:rsid w:val="005D5011"/>
    <w:rsid w:val="005F1BC2"/>
    <w:rsid w:val="005F6E9C"/>
    <w:rsid w:val="00600EF9"/>
    <w:rsid w:val="006050A1"/>
    <w:rsid w:val="006275FA"/>
    <w:rsid w:val="0064129A"/>
    <w:rsid w:val="00643B01"/>
    <w:rsid w:val="006465FF"/>
    <w:rsid w:val="006520C2"/>
    <w:rsid w:val="00660525"/>
    <w:rsid w:val="00662B4D"/>
    <w:rsid w:val="00665967"/>
    <w:rsid w:val="006750A0"/>
    <w:rsid w:val="006807A8"/>
    <w:rsid w:val="006841DC"/>
    <w:rsid w:val="00686634"/>
    <w:rsid w:val="00686991"/>
    <w:rsid w:val="00694EE9"/>
    <w:rsid w:val="006961C5"/>
    <w:rsid w:val="00697CE1"/>
    <w:rsid w:val="006B3D33"/>
    <w:rsid w:val="006B6E52"/>
    <w:rsid w:val="006D6326"/>
    <w:rsid w:val="006D7E9E"/>
    <w:rsid w:val="006E2998"/>
    <w:rsid w:val="006E62E3"/>
    <w:rsid w:val="00701450"/>
    <w:rsid w:val="00713441"/>
    <w:rsid w:val="007157D2"/>
    <w:rsid w:val="0072192D"/>
    <w:rsid w:val="00737251"/>
    <w:rsid w:val="00737DE5"/>
    <w:rsid w:val="00743C48"/>
    <w:rsid w:val="00746F43"/>
    <w:rsid w:val="007826B9"/>
    <w:rsid w:val="00786FFF"/>
    <w:rsid w:val="007A7A38"/>
    <w:rsid w:val="007B435A"/>
    <w:rsid w:val="007C13CE"/>
    <w:rsid w:val="007C1798"/>
    <w:rsid w:val="007D468B"/>
    <w:rsid w:val="007E75ED"/>
    <w:rsid w:val="00842134"/>
    <w:rsid w:val="00853D30"/>
    <w:rsid w:val="00854DA1"/>
    <w:rsid w:val="00871112"/>
    <w:rsid w:val="00873D78"/>
    <w:rsid w:val="00893C35"/>
    <w:rsid w:val="008A4BB6"/>
    <w:rsid w:val="008A6FFE"/>
    <w:rsid w:val="008B5E01"/>
    <w:rsid w:val="008C6FDF"/>
    <w:rsid w:val="008D0247"/>
    <w:rsid w:val="009020F4"/>
    <w:rsid w:val="00911F26"/>
    <w:rsid w:val="00917E69"/>
    <w:rsid w:val="0092005F"/>
    <w:rsid w:val="0092503E"/>
    <w:rsid w:val="009273B9"/>
    <w:rsid w:val="00933766"/>
    <w:rsid w:val="00950794"/>
    <w:rsid w:val="00961752"/>
    <w:rsid w:val="00974D23"/>
    <w:rsid w:val="009914C3"/>
    <w:rsid w:val="009922F7"/>
    <w:rsid w:val="009D7519"/>
    <w:rsid w:val="009E2420"/>
    <w:rsid w:val="00A01088"/>
    <w:rsid w:val="00A010C6"/>
    <w:rsid w:val="00A0539B"/>
    <w:rsid w:val="00A20BA5"/>
    <w:rsid w:val="00A272CB"/>
    <w:rsid w:val="00A310CE"/>
    <w:rsid w:val="00A44C4A"/>
    <w:rsid w:val="00A7377A"/>
    <w:rsid w:val="00AA1437"/>
    <w:rsid w:val="00AA629E"/>
    <w:rsid w:val="00AB0ACB"/>
    <w:rsid w:val="00AB39F1"/>
    <w:rsid w:val="00AD07F6"/>
    <w:rsid w:val="00AF78A1"/>
    <w:rsid w:val="00B11134"/>
    <w:rsid w:val="00B20321"/>
    <w:rsid w:val="00B22073"/>
    <w:rsid w:val="00B24F1F"/>
    <w:rsid w:val="00B31638"/>
    <w:rsid w:val="00B468A4"/>
    <w:rsid w:val="00B61B78"/>
    <w:rsid w:val="00B67CDC"/>
    <w:rsid w:val="00B962DD"/>
    <w:rsid w:val="00BB399F"/>
    <w:rsid w:val="00BB4917"/>
    <w:rsid w:val="00BD437D"/>
    <w:rsid w:val="00BD765C"/>
    <w:rsid w:val="00BE4BC6"/>
    <w:rsid w:val="00BF77C7"/>
    <w:rsid w:val="00BF7973"/>
    <w:rsid w:val="00C034D5"/>
    <w:rsid w:val="00C07BD7"/>
    <w:rsid w:val="00C14373"/>
    <w:rsid w:val="00C17680"/>
    <w:rsid w:val="00C46D8C"/>
    <w:rsid w:val="00C56580"/>
    <w:rsid w:val="00C61C59"/>
    <w:rsid w:val="00C675C1"/>
    <w:rsid w:val="00C87678"/>
    <w:rsid w:val="00CB0673"/>
    <w:rsid w:val="00CB544D"/>
    <w:rsid w:val="00CC2C38"/>
    <w:rsid w:val="00CC5B48"/>
    <w:rsid w:val="00CC743F"/>
    <w:rsid w:val="00CD0076"/>
    <w:rsid w:val="00CD6EBA"/>
    <w:rsid w:val="00CD7A93"/>
    <w:rsid w:val="00CE5592"/>
    <w:rsid w:val="00D02295"/>
    <w:rsid w:val="00D04146"/>
    <w:rsid w:val="00D053D3"/>
    <w:rsid w:val="00D06A6C"/>
    <w:rsid w:val="00D1412F"/>
    <w:rsid w:val="00D239F6"/>
    <w:rsid w:val="00D25F58"/>
    <w:rsid w:val="00D32552"/>
    <w:rsid w:val="00D328EC"/>
    <w:rsid w:val="00D401E5"/>
    <w:rsid w:val="00D55B18"/>
    <w:rsid w:val="00D63249"/>
    <w:rsid w:val="00D64AA4"/>
    <w:rsid w:val="00D67633"/>
    <w:rsid w:val="00D81405"/>
    <w:rsid w:val="00D90371"/>
    <w:rsid w:val="00D9308A"/>
    <w:rsid w:val="00DA0F1B"/>
    <w:rsid w:val="00DB1858"/>
    <w:rsid w:val="00DC0153"/>
    <w:rsid w:val="00DC0C51"/>
    <w:rsid w:val="00DD3C31"/>
    <w:rsid w:val="00DD44F3"/>
    <w:rsid w:val="00DE1A1F"/>
    <w:rsid w:val="00DE31A9"/>
    <w:rsid w:val="00DE78FB"/>
    <w:rsid w:val="00DE7906"/>
    <w:rsid w:val="00DF3D7B"/>
    <w:rsid w:val="00DF42D3"/>
    <w:rsid w:val="00E0018E"/>
    <w:rsid w:val="00E012B5"/>
    <w:rsid w:val="00E02E8F"/>
    <w:rsid w:val="00E21E41"/>
    <w:rsid w:val="00E24314"/>
    <w:rsid w:val="00E26A9E"/>
    <w:rsid w:val="00E41845"/>
    <w:rsid w:val="00E4378E"/>
    <w:rsid w:val="00E6280E"/>
    <w:rsid w:val="00E73226"/>
    <w:rsid w:val="00E769AF"/>
    <w:rsid w:val="00E904EA"/>
    <w:rsid w:val="00E92048"/>
    <w:rsid w:val="00EC5602"/>
    <w:rsid w:val="00ED4538"/>
    <w:rsid w:val="00EE11CA"/>
    <w:rsid w:val="00F047BD"/>
    <w:rsid w:val="00F11E0F"/>
    <w:rsid w:val="00F208E8"/>
    <w:rsid w:val="00F24E2A"/>
    <w:rsid w:val="00F2586E"/>
    <w:rsid w:val="00F42810"/>
    <w:rsid w:val="00F50BF0"/>
    <w:rsid w:val="00F515CA"/>
    <w:rsid w:val="00F6152F"/>
    <w:rsid w:val="00F64C92"/>
    <w:rsid w:val="00F73CF6"/>
    <w:rsid w:val="00F83D27"/>
    <w:rsid w:val="00FB23E7"/>
    <w:rsid w:val="00FB6082"/>
    <w:rsid w:val="00FF1D04"/>
    <w:rsid w:val="00FF221F"/>
    <w:rsid w:val="00FF3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05353"/>
  <w14:defaultImageDpi w14:val="300"/>
  <w15:docId w15:val="{FB4144DF-EBAA-4C2D-B766-FF57BC3D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3B01"/>
    <w:rPr>
      <w:sz w:val="18"/>
      <w:szCs w:val="18"/>
    </w:rPr>
  </w:style>
  <w:style w:type="paragraph" w:styleId="CommentText">
    <w:name w:val="annotation text"/>
    <w:basedOn w:val="Normal"/>
    <w:link w:val="CommentTextChar"/>
    <w:uiPriority w:val="99"/>
    <w:semiHidden/>
    <w:unhideWhenUsed/>
    <w:rsid w:val="00643B01"/>
  </w:style>
  <w:style w:type="character" w:customStyle="1" w:styleId="CommentTextChar">
    <w:name w:val="Comment Text Char"/>
    <w:basedOn w:val="DefaultParagraphFont"/>
    <w:link w:val="CommentText"/>
    <w:uiPriority w:val="99"/>
    <w:semiHidden/>
    <w:rsid w:val="00643B01"/>
  </w:style>
  <w:style w:type="paragraph" w:styleId="CommentSubject">
    <w:name w:val="annotation subject"/>
    <w:basedOn w:val="CommentText"/>
    <w:next w:val="CommentText"/>
    <w:link w:val="CommentSubjectChar"/>
    <w:uiPriority w:val="99"/>
    <w:semiHidden/>
    <w:unhideWhenUsed/>
    <w:rsid w:val="00643B01"/>
    <w:rPr>
      <w:b/>
      <w:bCs/>
      <w:sz w:val="20"/>
      <w:szCs w:val="20"/>
    </w:rPr>
  </w:style>
  <w:style w:type="character" w:customStyle="1" w:styleId="CommentSubjectChar">
    <w:name w:val="Comment Subject Char"/>
    <w:basedOn w:val="CommentTextChar"/>
    <w:link w:val="CommentSubject"/>
    <w:uiPriority w:val="99"/>
    <w:semiHidden/>
    <w:rsid w:val="00643B01"/>
    <w:rPr>
      <w:b/>
      <w:bCs/>
      <w:sz w:val="20"/>
      <w:szCs w:val="20"/>
    </w:rPr>
  </w:style>
  <w:style w:type="paragraph" w:styleId="BalloonText">
    <w:name w:val="Balloon Text"/>
    <w:basedOn w:val="Normal"/>
    <w:link w:val="BalloonTextChar"/>
    <w:uiPriority w:val="99"/>
    <w:semiHidden/>
    <w:unhideWhenUsed/>
    <w:rsid w:val="00643B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B01"/>
    <w:rPr>
      <w:rFonts w:ascii="Lucida Grande" w:hAnsi="Lucida Grande" w:cs="Lucida Grande"/>
      <w:sz w:val="18"/>
      <w:szCs w:val="18"/>
    </w:rPr>
  </w:style>
  <w:style w:type="paragraph" w:styleId="ListParagraph">
    <w:name w:val="List Paragraph"/>
    <w:basedOn w:val="Normal"/>
    <w:uiPriority w:val="34"/>
    <w:qFormat/>
    <w:rsid w:val="006465FF"/>
    <w:pPr>
      <w:ind w:left="720"/>
      <w:contextualSpacing/>
    </w:pPr>
  </w:style>
  <w:style w:type="character" w:styleId="PlaceholderText">
    <w:name w:val="Placeholder Text"/>
    <w:basedOn w:val="DefaultParagraphFont"/>
    <w:uiPriority w:val="99"/>
    <w:semiHidden/>
    <w:rsid w:val="001C613E"/>
    <w:rPr>
      <w:color w:val="808080"/>
    </w:rPr>
  </w:style>
  <w:style w:type="paragraph" w:styleId="Bibliography">
    <w:name w:val="Bibliography"/>
    <w:basedOn w:val="Normal"/>
    <w:next w:val="Normal"/>
    <w:uiPriority w:val="37"/>
    <w:unhideWhenUsed/>
    <w:rsid w:val="00AA1437"/>
    <w:pPr>
      <w:ind w:left="720" w:hanging="720"/>
    </w:pPr>
  </w:style>
  <w:style w:type="character" w:styleId="Hyperlink">
    <w:name w:val="Hyperlink"/>
    <w:basedOn w:val="DefaultParagraphFont"/>
    <w:uiPriority w:val="99"/>
    <w:semiHidden/>
    <w:unhideWhenUsed/>
    <w:rsid w:val="00BF77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8722</Words>
  <Characters>54953</Characters>
  <Application>Microsoft Office Word</Application>
  <DocSecurity>0</DocSecurity>
  <Lines>457</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Romero Mujalli, Daniel</cp:lastModifiedBy>
  <cp:revision>16</cp:revision>
  <dcterms:created xsi:type="dcterms:W3CDTF">2019-02-26T11:19:00Z</dcterms:created>
  <dcterms:modified xsi:type="dcterms:W3CDTF">2020-10-19T13:12:00Z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id="3pd44IXL"/&gt;&lt;style id="http://www.zotero.org/styles/chicago-author-date" locale="en-US"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value="true"/&gt;&lt;/prefs&gt;&lt;/data&gt;</vt:lpwstr>
  </property>
</Properties>
</file>