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Exo 2" w:cs="Exo 2" w:eastAsia="Exo 2" w:hAnsi="Exo 2"/>
          <w:i w:val="1"/>
          <w:iCs w:val="1"/>
          <w:sz w:val="38"/>
          <w:szCs w:val="38"/>
        </w:rPr>
      </w:pPr>
      <w:bookmarkStart w:colFirst="0" w:colLast="0" w:name="_wvdccs5loqzu" w:id="0"/>
      <w:bookmarkEnd w:id="0"/>
      <w:r w:rsidDel="00000000" w:rsidR="00000000" w:rsidRPr="00000000">
        <w:rPr>
          <w:rFonts w:ascii="Exo 2" w:cs="Exo 2" w:eastAsia="Exo 2" w:hAnsi="Exo 2"/>
          <w:i w:val="1"/>
          <w:iCs w:val="1"/>
          <w:sz w:val="38"/>
          <w:szCs w:val="38"/>
          <w:rtl w:val="0"/>
        </w:rPr>
        <w:t xml:space="preserve">🇮🇱 ISRAEL WARTIME PREPAREDNESS: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6975"/>
        <w:tblGridChange w:id="0">
          <w:tblGrid>
            <w:gridCol w:w="2025"/>
            <w:gridCol w:w="6975"/>
          </w:tblGrid>
        </w:tblGridChange>
      </w:tblGrid>
      <w:tr>
        <w:trPr>
          <w:cantSplit w:val="0"/>
          <w:trHeight w:val="458.8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after="120" w:before="12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ufsvq1gvd8l6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20-Mar-2026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Rosehill*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Warranty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use/modify as desired</w:t>
            </w:r>
          </w:p>
        </w:tc>
      </w:tr>
    </w:tbl>
    <w:p w:rsidR="00000000" w:rsidDel="00000000" w:rsidP="00000000" w:rsidRDefault="00000000" w:rsidRPr="00000000" w14:paraId="0000000D">
      <w:pPr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275"/>
        <w:tblGridChange w:id="0">
          <w:tblGrid>
            <w:gridCol w:w="2265"/>
            <w:gridCol w:w="7275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rPr/>
            </w:pPr>
            <w:bookmarkStart w:colFirst="0" w:colLast="0" w:name="_o3opfqhmainr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SYSTEMS &amp;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Smartphone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ON PERSON 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or LOCATION KNOWN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BATTERY LEVEL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OK or CHARGING (🌙)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Smartphone - Configuration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POWERED ON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(</w:t>
            </w: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DND okay; </w:t>
            </w: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u w:val="single"/>
                <w:rtl w:val="0"/>
              </w:rPr>
              <w:t xml:space="preserve">airplane mode not okay</w:t>
            </w: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LOCATION SERVICES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HOME FRONT COMMAND APP: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INSTALLED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CONFIGURED (SEE APPENDIX 1)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RUNNING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CORRECT ALERT AREA - VALIDATED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EMERGENCY WIRELESS ALERTS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ACTIVATED - Ensure 'Extreme' threats are alerting (APPENDIX 2)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Computer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Red Alert app for browser is: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ACTIVE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CORRECT LOCATION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is SET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TESTED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and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VALIDTED WORKING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Shabbat/Hag for observant Jews: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275"/>
        <w:tblGridChange w:id="0">
          <w:tblGrid>
            <w:gridCol w:w="226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Channel 14 / Gal  Shaket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PLAYING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VOLUME TEST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Verify TV not muted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Emergency Radio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FREQUENCY AND OPERATION VERIFIED*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VOLUME TEST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Device is on full volume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POWER SUPPLY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AC connected or sufficient batteries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Shabbat Supplies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PACKED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If bringing to shelter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  <w:bCs w:val="1"/>
          <w:u w:val="single"/>
        </w:rPr>
      </w:pPr>
      <w:bookmarkStart w:colFirst="0" w:colLast="0" w:name="_onn5szuf5ox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  <w:u w:val="single"/>
        </w:rPr>
      </w:pPr>
      <w:bookmarkStart w:colFirst="0" w:colLast="0" w:name="_gp9bep36yng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b w:val="1"/>
          <w:bCs w:val="1"/>
          <w:u w:val="single"/>
        </w:rPr>
      </w:pPr>
      <w:bookmarkStart w:colFirst="0" w:colLast="0" w:name="_qmjruuuj0qqc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275"/>
        <w:tblGridChange w:id="0">
          <w:tblGrid>
            <w:gridCol w:w="2265"/>
            <w:gridCol w:w="7275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bookmarkStart w:colFirst="0" w:colLast="0" w:name="_3kxf79rf5nye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HOME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Water 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72 HOURS SUPPLY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READY and ACCESSIBLE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(Calc 3L/Person/Day)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and RESUPPLIED when necessary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Food  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PANTRY GOODS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STOCKED and RESUPPLIED when necessary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Torch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ACCESSIBLE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HAND CRANK  OF BATTERY WITH RESERVE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Hallway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CLEAR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(No obstructions)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Baby Carry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BY FRONT 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Mamad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PREPARED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275"/>
        <w:tblGridChange w:id="0">
          <w:tblGrid>
            <w:gridCol w:w="2265"/>
            <w:gridCol w:w="7275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bookmarkStart w:colFirst="0" w:colLast="0" w:name="_3066861n38c" w:id="7"/>
            <w:bookmarkEnd w:id="7"/>
            <w:r w:rsidDel="00000000" w:rsidR="00000000" w:rsidRPr="00000000">
              <w:rPr>
                <w:b w:val="1"/>
                <w:bCs w:val="1"/>
                <w:rtl w:val="0"/>
              </w:rPr>
              <w:t xml:space="preserve">GO BAG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Prepared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BY DOOR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 ZIPPED/SEALED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Contents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(Basic)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Phone charger and cable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PACKED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Power bank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PACKED and LEVEL VERIFIED or CHARGING (🌙)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Medications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72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Essential meds - PACKED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72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Essential meds - SUPPLY CHECKED and REPLENISHED when possible and if necessary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Torch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- INSIDE and CHARGED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N95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- PACKED (one/person)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Contents (Additionals)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Emergency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Whistle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- PACKED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 AM/FM Radio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- PACKED and BATTERY or CHARGE OK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First Aid Kit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PACKED and SUPPLIED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Travel router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PACKED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Contents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(Per Preference For Overnight Stays In Public Shelters)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RELIGIOUS EFFECTS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PACKED (SIDDUR, TEFILIN)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FOOD/DRINK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PACKED (FOR LONGER STAYS)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EYE MASK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AND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EARPLUGS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PACKED if sleeping in and safe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BEER/WINE OPENERS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WATER BOTTLES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UMBRELLAS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TRAVEL ROUTER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+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ETHERNET CABLE  + AC SUPPLY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PLUG ADAPTERS/SPLITTERS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TENT / BLANKET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Travel Docs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(Per Preference)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 PASSPORTS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PACKED and VALIDATED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CASH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- ON HAND / PACKED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NATIONAL ID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S - PACKED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TRAVEL DOCS -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PACKED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275"/>
        <w:tblGridChange w:id="0">
          <w:tblGrid>
            <w:gridCol w:w="2265"/>
            <w:gridCol w:w="7275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bookmarkStart w:colFirst="0" w:colLast="0" w:name="_to6mlwv1ja1o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Dependents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All household members: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PRESENT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☐ ACCOUNTED FOR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and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CONTACTABLE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275"/>
        <w:tblGridChange w:id="0">
          <w:tblGrid>
            <w:gridCol w:w="2265"/>
            <w:gridCol w:w="7275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bookmarkStart w:colFirst="0" w:colLast="0" w:name="_w3hfx49w6gee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BABIES AND YOUNG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Essential Supplies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PACKED in Go Bag: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☐ Diapers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☐ Wipes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☐ Pacifier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☐ Formula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☐ Bottle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☐ Changing mat + privacy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Ready To Go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CLOTHED or CLOTHES BY BED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BABYWEAR by door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FED (if needed)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CLEANED (if needed)</w:t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555"/>
        <w:gridCol w:w="4125"/>
        <w:tblGridChange w:id="0">
          <w:tblGrid>
            <w:gridCol w:w="1860"/>
            <w:gridCol w:w="3555"/>
            <w:gridCol w:w="4125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bookmarkStart w:colFirst="0" w:colLast="0" w:name="_mi97o8nw6y9c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PERSON AND PERSONAL AFFECTS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Clothing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                  ☀️  DAYTIME                                🌙  NIGHT-TIME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Clothing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DRESSED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- For 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BY DOOR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or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BY BED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SLEEPING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Footwear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WEARING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- Closed toe footwear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BY DOOR 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or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BY BED -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Closed toe footwear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Keys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ON PERSON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or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BY DOOR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Wallet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Meds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TAKEN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on schedule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Rest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TAKEN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when possible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Hygiene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TENDED TO 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as soon as possible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Toilet Visits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ind w:left="0" w:firstLine="0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☐ </w:t>
            </w: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TAKEN</w:t>
            </w:r>
            <w:r w:rsidDel="00000000" w:rsidR="00000000" w:rsidRPr="00000000">
              <w:rPr>
                <w:rFonts w:ascii="Exo 2" w:cs="Exo 2" w:eastAsia="Exo 2" w:hAnsi="Exo 2"/>
                <w:rtl w:val="0"/>
              </w:rPr>
              <w:t xml:space="preserve"> as soon as possible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b w:val="1"/>
          <w:bCs w:val="1"/>
        </w:rPr>
      </w:pPr>
      <w:bookmarkStart w:colFirst="0" w:colLast="0" w:name="_jmu2paxogqsb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b w:val="1"/>
          <w:bCs w:val="1"/>
        </w:rPr>
      </w:pPr>
      <w:bookmarkStart w:colFirst="0" w:colLast="0" w:name="_rmay5fnunab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b w:val="1"/>
          <w:bCs w:val="1"/>
        </w:rPr>
      </w:pPr>
      <w:bookmarkStart w:colFirst="0" w:colLast="0" w:name="_vcyop51ddh0q" w:id="13"/>
      <w:bookmarkEnd w:id="13"/>
      <w:r w:rsidDel="00000000" w:rsidR="00000000" w:rsidRPr="00000000">
        <w:rPr>
          <w:rtl w:val="0"/>
        </w:rPr>
      </w:r>
    </w:p>
    <w:tbl>
      <w:tblPr>
        <w:tblStyle w:val="Table9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3690"/>
        <w:gridCol w:w="3000"/>
        <w:tblGridChange w:id="0">
          <w:tblGrid>
            <w:gridCol w:w="2850"/>
            <w:gridCol w:w="3690"/>
            <w:gridCol w:w="3000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rPr/>
            </w:pPr>
            <w:bookmarkStart w:colFirst="0" w:colLast="0" w:name="_rh7edvqqtc9" w:id="14"/>
            <w:bookmarkEnd w:id="14"/>
            <w:r w:rsidDel="00000000" w:rsidR="00000000" w:rsidRPr="00000000">
              <w:rPr>
                <w:b w:val="1"/>
                <w:bCs w:val="1"/>
                <w:rtl w:val="0"/>
              </w:rPr>
              <w:t xml:space="preserve">SITUATIONAL AWARENESS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NEWS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SCANNED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Every 1 to 3 hours, prioritising official/gov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ALERTING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PUBLIC SHELTERS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 NEAREST 3 SHELTERS KNOWN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 ACCESSABILITY VERIFIED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☐ SHELTER IS OPEN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☐ HOURS NOTED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 EXIT TIMED AND PROCEDURE AGREED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Once per emergency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HOME FRONT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APP CHECKED - To familiarise with current advice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Exo 2" w:cs="Exo 2" w:eastAsia="Exo 2" w:hAnsi="Exo 2"/>
                <w:i w:val="1"/>
                <w:iCs w:val="1"/>
              </w:rPr>
            </w:pPr>
            <w:r w:rsidDel="00000000" w:rsidR="00000000" w:rsidRPr="00000000">
              <w:rPr>
                <w:rFonts w:ascii="Exo 2" w:cs="Exo 2" w:eastAsia="Exo 2" w:hAnsi="Exo 2"/>
                <w:i w:val="1"/>
                <w:iCs w:val="1"/>
                <w:rtl w:val="0"/>
              </w:rPr>
              <w:t xml:space="preserve">Once per day during emergencies/wars</w:t>
            </w:r>
          </w:p>
        </w:tc>
      </w:tr>
    </w:tbl>
    <w:p w:rsidR="00000000" w:rsidDel="00000000" w:rsidP="00000000" w:rsidRDefault="00000000" w:rsidRPr="00000000" w14:paraId="000000CF">
      <w:pPr>
        <w:rPr>
          <w:rFonts w:ascii="Exo 2" w:cs="Exo 2" w:eastAsia="Exo 2" w:hAnsi="Exo 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b w:val="1"/>
          <w:bCs w:val="1"/>
        </w:rPr>
      </w:pPr>
      <w:bookmarkStart w:colFirst="0" w:colLast="0" w:name="_wsx5jzoqp61" w:id="15"/>
      <w:bookmarkEnd w:id="15"/>
      <w:r w:rsidDel="00000000" w:rsidR="00000000" w:rsidRPr="00000000">
        <w:rPr>
          <w:b w:val="1"/>
          <w:bCs w:val="1"/>
          <w:rtl w:val="0"/>
        </w:rPr>
        <w:t xml:space="preserve">Appendix 1: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630"/>
        <w:tblGridChange w:id="0">
          <w:tblGrid>
            <w:gridCol w:w="2850"/>
            <w:gridCol w:w="6630"/>
          </w:tblGrid>
        </w:tblGridChange>
      </w:tblGrid>
      <w:tr>
        <w:trPr>
          <w:cantSplit w:val="0"/>
          <w:trHeight w:val="60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rPr/>
            </w:pPr>
            <w:bookmarkStart w:colFirst="0" w:colLast="0" w:name="_gutjevxtlofh" w:id="16"/>
            <w:bookmarkEnd w:id="16"/>
            <w:r w:rsidDel="00000000" w:rsidR="00000000" w:rsidRPr="00000000">
              <w:rPr>
                <w:b w:val="1"/>
                <w:bCs w:val="1"/>
                <w:rtl w:val="0"/>
              </w:rPr>
              <w:t xml:space="preserve">HOME FRONT COMMAND APP (ANDROID)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INSTALLED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UP 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VERIFIED - No pending updates uninstalled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ALERTING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SET and IDENTIFIED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Exo 2" w:cs="Exo 2" w:eastAsia="Exo 2" w:hAnsi="Exo 2"/>
                <w:b w:val="1"/>
                <w:bCs w:val="1"/>
              </w:rPr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rtl w:val="0"/>
              </w:rPr>
              <w:t xml:space="preserve">PERMISSIONS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DND EXEMPTION - VERIFIED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REMOVE PERMISSIONS IF UNUSED - Disabled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BATTERY OPTIMISATIONS - DISABLED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BACKGROUND DATA ACCESS - PERMITTED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Exo 2" w:cs="Exo 2" w:eastAsia="Exo 2" w:hAnsi="Exo 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DISPLAY OVER OTHER APPS - GRANTED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Exo 2" w:cs="Exo 2" w:eastAsia="Exo 2" w:hAnsi="Exo 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Karl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|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  <w:t xml:space="preserve">Wartime Readiness Checklist </w:t>
    </w:r>
    <w:r w:rsidDel="00000000" w:rsidR="00000000" w:rsidRPr="00000000">
      <w:rPr>
        <w:rFonts w:ascii="Arial" w:cs="Arial" w:eastAsia="Arial" w:hAnsi="Arial"/>
        <w:color w:val="474747"/>
        <w:sz w:val="21"/>
        <w:szCs w:val="21"/>
        <w:highlight w:val="white"/>
        <w:rtl w:val="0"/>
      </w:rPr>
      <w:t xml:space="preserve">| </w:t>
    </w:r>
    <w:r w:rsidDel="00000000" w:rsidR="00000000" w:rsidRPr="00000000">
      <w:rPr>
        <w:rFonts w:ascii="Arial" w:cs="Arial" w:eastAsia="Arial" w:hAnsi="Arial"/>
        <w:b w:val="1"/>
        <w:bCs w:val="1"/>
        <w:color w:val="474747"/>
        <w:sz w:val="21"/>
        <w:szCs w:val="21"/>
        <w:highlight w:val="white"/>
        <w:rtl w:val="0"/>
      </w:rPr>
      <w:t xml:space="preserve">V1</w:t>
    </w:r>
    <w:r w:rsidDel="00000000" w:rsidR="00000000" w:rsidRPr="00000000">
      <w:rPr>
        <w:rFonts w:ascii="Arial" w:cs="Arial" w:eastAsia="Arial" w:hAnsi="Arial"/>
        <w:color w:val="474747"/>
        <w:sz w:val="21"/>
        <w:szCs w:val="21"/>
        <w:highlight w:val="white"/>
        <w:rtl w:val="0"/>
      </w:rPr>
      <w:t xml:space="preserve"> (20-Mar-2026)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  <w:t xml:space="preserve">Daniel Rosehill - MIT (opensource@danielrosehill.com)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rla" w:cs="Karla" w:eastAsia="Karla" w:hAnsi="Karla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Relationship Id="rId5" Type="http://schemas.openxmlformats.org/officeDocument/2006/relationships/font" Target="fonts/Karla-regular.ttf"/><Relationship Id="rId6" Type="http://schemas.openxmlformats.org/officeDocument/2006/relationships/font" Target="fonts/Karla-bold.ttf"/><Relationship Id="rId7" Type="http://schemas.openxmlformats.org/officeDocument/2006/relationships/font" Target="fonts/Karla-italic.ttf"/><Relationship Id="rId8" Type="http://schemas.openxmlformats.org/officeDocument/2006/relationships/font" Target="fonts/Karl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