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A2" w:rsidRPr="000F4178" w:rsidRDefault="0054384E" w:rsidP="009F5195">
      <w:pPr>
        <w:spacing w:after="0"/>
        <w:rPr>
          <w:rFonts w:ascii="Times New Roman" w:hAnsi="Times New Roman" w:cs="Times New Roman"/>
          <w:b/>
        </w:rPr>
      </w:pPr>
      <w:r w:rsidRPr="000F4178">
        <w:rPr>
          <w:rFonts w:ascii="Times New Roman" w:hAnsi="Times New Roman" w:cs="Times New Roman"/>
          <w:b/>
        </w:rPr>
        <w:t>Zadanie 8.13</w:t>
      </w:r>
    </w:p>
    <w:p w:rsidR="0054384E" w:rsidRPr="000F4178" w:rsidRDefault="0054384E" w:rsidP="0054384E">
      <w:pPr>
        <w:spacing w:after="0"/>
        <w:rPr>
          <w:rFonts w:ascii="Times New Roman" w:hAnsi="Times New Roman" w:cs="Times New Roman"/>
          <w:b/>
        </w:rPr>
      </w:pPr>
      <w:r w:rsidRPr="000F4178">
        <w:rPr>
          <w:rFonts w:ascii="Times New Roman" w:hAnsi="Times New Roman" w:cs="Times New Roman"/>
          <w:b/>
        </w:rPr>
        <w:t xml:space="preserve">Dana jest relacja R o schemacie H = {A,B,C,D} </w:t>
      </w:r>
    </w:p>
    <w:p w:rsidR="0054384E" w:rsidRPr="000F4178" w:rsidRDefault="0054384E" w:rsidP="0054384E">
      <w:pPr>
        <w:spacing w:after="0"/>
        <w:rPr>
          <w:rFonts w:ascii="Times New Roman" w:hAnsi="Times New Roman" w:cs="Times New Roman"/>
          <w:b/>
        </w:rPr>
      </w:pPr>
      <w:r w:rsidRPr="000F4178">
        <w:rPr>
          <w:rFonts w:ascii="Times New Roman" w:hAnsi="Times New Roman" w:cs="Times New Roman"/>
          <w:b/>
        </w:rPr>
        <w:t xml:space="preserve">oraz zbiór zależności funkcyjnych F = { {A,B} → C, A → D, {C,D} → B }. </w:t>
      </w:r>
    </w:p>
    <w:p w:rsidR="0054384E" w:rsidRPr="000F4178" w:rsidRDefault="0054384E" w:rsidP="0054384E">
      <w:pPr>
        <w:spacing w:after="0"/>
        <w:rPr>
          <w:rFonts w:ascii="Times New Roman" w:hAnsi="Times New Roman" w:cs="Times New Roman"/>
          <w:b/>
        </w:rPr>
      </w:pPr>
    </w:p>
    <w:p w:rsidR="0054384E" w:rsidRPr="000F4178" w:rsidRDefault="0054384E" w:rsidP="0054384E">
      <w:pPr>
        <w:spacing w:after="0"/>
        <w:rPr>
          <w:rFonts w:ascii="Times New Roman" w:hAnsi="Times New Roman" w:cs="Times New Roman"/>
          <w:b/>
        </w:rPr>
      </w:pPr>
      <w:r w:rsidRPr="000F4178">
        <w:rPr>
          <w:rFonts w:ascii="Times New Roman" w:hAnsi="Times New Roman" w:cs="Times New Roman"/>
          <w:b/>
        </w:rPr>
        <w:t>Zakładając, że R jest w 1NF, wyznacz w jakiej maksymalnej postaci normalnej jest relacja R.</w:t>
      </w:r>
    </w:p>
    <w:p w:rsidR="007B75F5" w:rsidRPr="000F4178" w:rsidRDefault="007B75F5" w:rsidP="0054384E">
      <w:pPr>
        <w:spacing w:after="0"/>
        <w:rPr>
          <w:rFonts w:ascii="Times New Roman" w:hAnsi="Times New Roman" w:cs="Times New Roman"/>
        </w:rPr>
      </w:pPr>
    </w:p>
    <w:p w:rsidR="007B75F5" w:rsidRPr="000F4178" w:rsidRDefault="007B75F5" w:rsidP="0054384E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Klucze: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A</w:t>
      </w:r>
      <w:r w:rsidRPr="000F4178">
        <w:rPr>
          <w:rFonts w:ascii="Times New Roman" w:hAnsi="Times New Roman" w:cs="Times New Roman"/>
          <w:vertAlign w:val="superscript"/>
        </w:rPr>
        <w:t xml:space="preserve">+ </w:t>
      </w:r>
      <w:r w:rsidRPr="000F4178">
        <w:rPr>
          <w:rFonts w:ascii="Times New Roman" w:hAnsi="Times New Roman" w:cs="Times New Roman"/>
        </w:rPr>
        <w:t>= {A</w:t>
      </w:r>
      <w:r w:rsidRPr="000F4178">
        <w:rPr>
          <w:rFonts w:ascii="Times New Roman" w:hAnsi="Times New Roman" w:cs="Times New Roman"/>
        </w:rPr>
        <w:t>, D</w:t>
      </w:r>
      <w:r w:rsidRPr="000F4178">
        <w:rPr>
          <w:rFonts w:ascii="Times New Roman" w:hAnsi="Times New Roman" w:cs="Times New Roman"/>
        </w:rPr>
        <w:t>}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A</w:t>
      </w:r>
      <w:r w:rsidRPr="000F4178">
        <w:rPr>
          <w:rFonts w:ascii="Times New Roman" w:hAnsi="Times New Roman" w:cs="Times New Roman"/>
          <w:vertAlign w:val="superscript"/>
        </w:rPr>
        <w:t xml:space="preserve">+ </w:t>
      </w:r>
      <w:r w:rsidRPr="000F4178">
        <w:rPr>
          <w:rFonts w:ascii="Times New Roman" w:hAnsi="Times New Roman" w:cs="Times New Roman"/>
        </w:rPr>
        <w:t>= {B}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A</w:t>
      </w:r>
      <w:r w:rsidRPr="000F4178">
        <w:rPr>
          <w:rFonts w:ascii="Times New Roman" w:hAnsi="Times New Roman" w:cs="Times New Roman"/>
          <w:vertAlign w:val="superscript"/>
        </w:rPr>
        <w:t xml:space="preserve">+ </w:t>
      </w:r>
      <w:r w:rsidRPr="000F4178">
        <w:rPr>
          <w:rFonts w:ascii="Times New Roman" w:hAnsi="Times New Roman" w:cs="Times New Roman"/>
        </w:rPr>
        <w:t>= {C}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A</w:t>
      </w:r>
      <w:r w:rsidRPr="000F4178">
        <w:rPr>
          <w:rFonts w:ascii="Times New Roman" w:hAnsi="Times New Roman" w:cs="Times New Roman"/>
          <w:vertAlign w:val="superscript"/>
        </w:rPr>
        <w:t xml:space="preserve">+ </w:t>
      </w:r>
      <w:r w:rsidRPr="000F4178">
        <w:rPr>
          <w:rFonts w:ascii="Times New Roman" w:hAnsi="Times New Roman" w:cs="Times New Roman"/>
        </w:rPr>
        <w:t>= {D}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{A, B}</w:t>
      </w:r>
      <w:r w:rsidRPr="000F4178">
        <w:rPr>
          <w:rFonts w:ascii="Times New Roman" w:hAnsi="Times New Roman" w:cs="Times New Roman"/>
          <w:vertAlign w:val="superscript"/>
        </w:rPr>
        <w:t>+</w:t>
      </w:r>
      <w:r w:rsidRPr="000F4178">
        <w:rPr>
          <w:rFonts w:ascii="Times New Roman" w:hAnsi="Times New Roman" w:cs="Times New Roman"/>
        </w:rPr>
        <w:t xml:space="preserve"> = {A, B, C</w:t>
      </w:r>
      <w:r w:rsidRPr="000F4178">
        <w:rPr>
          <w:rFonts w:ascii="Times New Roman" w:hAnsi="Times New Roman" w:cs="Times New Roman"/>
        </w:rPr>
        <w:t>, D</w:t>
      </w:r>
      <w:r w:rsidRPr="000F4178">
        <w:rPr>
          <w:rFonts w:ascii="Times New Roman" w:hAnsi="Times New Roman" w:cs="Times New Roman"/>
        </w:rPr>
        <w:t>}</w:t>
      </w:r>
      <w:r w:rsidRPr="000F4178">
        <w:rPr>
          <w:rFonts w:ascii="Times New Roman" w:hAnsi="Times New Roman" w:cs="Times New Roman"/>
        </w:rPr>
        <w:t xml:space="preserve"> = H (klucz)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{A, C}</w:t>
      </w:r>
      <w:r w:rsidRPr="000F4178">
        <w:rPr>
          <w:rFonts w:ascii="Times New Roman" w:hAnsi="Times New Roman" w:cs="Times New Roman"/>
          <w:vertAlign w:val="superscript"/>
        </w:rPr>
        <w:t>+</w:t>
      </w:r>
      <w:r w:rsidRPr="000F4178">
        <w:rPr>
          <w:rFonts w:ascii="Times New Roman" w:hAnsi="Times New Roman" w:cs="Times New Roman"/>
        </w:rPr>
        <w:t xml:space="preserve"> = {A, C</w:t>
      </w:r>
      <w:r w:rsidRPr="000F4178">
        <w:rPr>
          <w:rFonts w:ascii="Times New Roman" w:hAnsi="Times New Roman" w:cs="Times New Roman"/>
        </w:rPr>
        <w:t>, D, B</w:t>
      </w:r>
      <w:r w:rsidRPr="000F4178">
        <w:rPr>
          <w:rFonts w:ascii="Times New Roman" w:hAnsi="Times New Roman" w:cs="Times New Roman"/>
        </w:rPr>
        <w:t>}</w:t>
      </w:r>
      <w:r w:rsidRPr="000F4178">
        <w:rPr>
          <w:rFonts w:ascii="Times New Roman" w:hAnsi="Times New Roman" w:cs="Times New Roman"/>
        </w:rPr>
        <w:t xml:space="preserve"> = H (klucz)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{A, D}</w:t>
      </w:r>
      <w:r w:rsidRPr="000F4178">
        <w:rPr>
          <w:rFonts w:ascii="Times New Roman" w:hAnsi="Times New Roman" w:cs="Times New Roman"/>
          <w:vertAlign w:val="superscript"/>
        </w:rPr>
        <w:t>+</w:t>
      </w:r>
      <w:r w:rsidRPr="000F4178">
        <w:rPr>
          <w:rFonts w:ascii="Times New Roman" w:hAnsi="Times New Roman" w:cs="Times New Roman"/>
        </w:rPr>
        <w:t xml:space="preserve"> =</w:t>
      </w:r>
      <w:r w:rsidRPr="000F4178">
        <w:rPr>
          <w:rFonts w:ascii="Times New Roman" w:hAnsi="Times New Roman" w:cs="Times New Roman"/>
        </w:rPr>
        <w:t xml:space="preserve"> {A, D</w:t>
      </w:r>
      <w:r w:rsidRPr="000F4178">
        <w:rPr>
          <w:rFonts w:ascii="Times New Roman" w:hAnsi="Times New Roman" w:cs="Times New Roman"/>
        </w:rPr>
        <w:t>}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{B, C}</w:t>
      </w:r>
      <w:r w:rsidRPr="000F4178">
        <w:rPr>
          <w:rFonts w:ascii="Times New Roman" w:hAnsi="Times New Roman" w:cs="Times New Roman"/>
          <w:vertAlign w:val="superscript"/>
        </w:rPr>
        <w:t>+</w:t>
      </w:r>
      <w:r w:rsidRPr="000F4178">
        <w:rPr>
          <w:rFonts w:ascii="Times New Roman" w:hAnsi="Times New Roman" w:cs="Times New Roman"/>
        </w:rPr>
        <w:t xml:space="preserve"> = {B, C}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{B, D}</w:t>
      </w:r>
      <w:r w:rsidRPr="000F4178">
        <w:rPr>
          <w:rFonts w:ascii="Times New Roman" w:hAnsi="Times New Roman" w:cs="Times New Roman"/>
          <w:vertAlign w:val="superscript"/>
        </w:rPr>
        <w:t>+</w:t>
      </w:r>
      <w:r w:rsidRPr="000F4178">
        <w:rPr>
          <w:rFonts w:ascii="Times New Roman" w:hAnsi="Times New Roman" w:cs="Times New Roman"/>
        </w:rPr>
        <w:t xml:space="preserve"> = {B, D}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{C, D}</w:t>
      </w:r>
      <w:r w:rsidRPr="000F4178">
        <w:rPr>
          <w:rFonts w:ascii="Times New Roman" w:hAnsi="Times New Roman" w:cs="Times New Roman"/>
          <w:vertAlign w:val="superscript"/>
        </w:rPr>
        <w:t>+</w:t>
      </w:r>
      <w:r w:rsidRPr="000F4178">
        <w:rPr>
          <w:rFonts w:ascii="Times New Roman" w:hAnsi="Times New Roman" w:cs="Times New Roman"/>
        </w:rPr>
        <w:t xml:space="preserve"> = {C, D</w:t>
      </w:r>
      <w:r w:rsidRPr="000F4178">
        <w:rPr>
          <w:rFonts w:ascii="Times New Roman" w:hAnsi="Times New Roman" w:cs="Times New Roman"/>
        </w:rPr>
        <w:t>, B</w:t>
      </w:r>
      <w:r w:rsidRPr="000F4178">
        <w:rPr>
          <w:rFonts w:ascii="Times New Roman" w:hAnsi="Times New Roman" w:cs="Times New Roman"/>
        </w:rPr>
        <w:t>}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>Dalej nie ma sensu sprawdzać bo każda pozostała kombinacja zawiera któryś ze znalezionych kluczy.</w:t>
      </w:r>
    </w:p>
    <w:p w:rsidR="007B75F5" w:rsidRPr="000F4178" w:rsidRDefault="007B75F5" w:rsidP="007B75F5">
      <w:pPr>
        <w:spacing w:after="0"/>
        <w:rPr>
          <w:rFonts w:ascii="Times New Roman" w:hAnsi="Times New Roman" w:cs="Times New Roman"/>
        </w:rPr>
      </w:pPr>
    </w:p>
    <w:p w:rsidR="007B75F5" w:rsidRDefault="007B75F5" w:rsidP="007B75F5">
      <w:pPr>
        <w:spacing w:after="0"/>
        <w:rPr>
          <w:rFonts w:ascii="Times New Roman" w:hAnsi="Times New Roman" w:cs="Times New Roman"/>
        </w:rPr>
      </w:pPr>
      <w:r w:rsidRPr="000F4178">
        <w:rPr>
          <w:rFonts w:ascii="Times New Roman" w:hAnsi="Times New Roman" w:cs="Times New Roman"/>
        </w:rPr>
        <w:t xml:space="preserve">Znalezione klucze: </w:t>
      </w:r>
      <w:r w:rsidRPr="000F4178">
        <w:rPr>
          <w:rFonts w:ascii="Times New Roman" w:hAnsi="Times New Roman" w:cs="Times New Roman"/>
        </w:rPr>
        <w:t>{A, B}</w:t>
      </w:r>
      <w:r w:rsidRPr="000F4178">
        <w:rPr>
          <w:rFonts w:ascii="Times New Roman" w:hAnsi="Times New Roman" w:cs="Times New Roman"/>
        </w:rPr>
        <w:t xml:space="preserve">, </w:t>
      </w:r>
      <w:r w:rsidRPr="000F4178">
        <w:rPr>
          <w:rFonts w:ascii="Times New Roman" w:hAnsi="Times New Roman" w:cs="Times New Roman"/>
        </w:rPr>
        <w:t>{A, C}</w:t>
      </w:r>
    </w:p>
    <w:p w:rsidR="000F4178" w:rsidRDefault="000F4178" w:rsidP="007B75F5">
      <w:pPr>
        <w:spacing w:after="0"/>
        <w:rPr>
          <w:rFonts w:ascii="Times New Roman" w:hAnsi="Times New Roman" w:cs="Times New Roman"/>
        </w:rPr>
      </w:pPr>
    </w:p>
    <w:p w:rsidR="000F4178" w:rsidRPr="0053365A" w:rsidRDefault="000F4178" w:rsidP="000F4178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 xml:space="preserve">Nie jest w BCNF, bo relacje </w:t>
      </w:r>
      <w:r w:rsidRPr="000F4178">
        <w:rPr>
          <w:rFonts w:ascii="Times New Roman" w:hAnsi="Times New Roman" w:cs="Times New Roman"/>
        </w:rPr>
        <w:t>A → D, {C,D} → B</w:t>
      </w:r>
      <w:r w:rsidRPr="0053365A">
        <w:rPr>
          <w:rFonts w:ascii="Times New Roman" w:hAnsi="Times New Roman" w:cs="Times New Roman"/>
        </w:rPr>
        <w:t xml:space="preserve"> </w:t>
      </w:r>
      <w:r w:rsidRPr="0053365A">
        <w:rPr>
          <w:rFonts w:ascii="Times New Roman" w:hAnsi="Times New Roman" w:cs="Times New Roman"/>
        </w:rPr>
        <w:t>nie mają w sobie całego nadklucza.</w:t>
      </w:r>
    </w:p>
    <w:p w:rsidR="000F4178" w:rsidRPr="000F4178" w:rsidRDefault="000F4178" w:rsidP="000F4178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>Nie jest w 3NF</w:t>
      </w:r>
      <w:r>
        <w:rPr>
          <w:rFonts w:ascii="Times New Roman" w:hAnsi="Times New Roman" w:cs="Times New Roman"/>
        </w:rPr>
        <w:t xml:space="preserve"> bo atrybut D w </w:t>
      </w:r>
      <w:r w:rsidRPr="000F4178">
        <w:rPr>
          <w:rFonts w:ascii="Times New Roman" w:hAnsi="Times New Roman" w:cs="Times New Roman"/>
        </w:rPr>
        <w:t xml:space="preserve">relacji </w:t>
      </w:r>
      <w:r w:rsidRPr="000F4178">
        <w:rPr>
          <w:rFonts w:ascii="Times New Roman" w:hAnsi="Times New Roman" w:cs="Times New Roman"/>
        </w:rPr>
        <w:t>A → D</w:t>
      </w:r>
      <w:r w:rsidRPr="000F4178">
        <w:rPr>
          <w:rFonts w:ascii="Times New Roman" w:hAnsi="Times New Roman" w:cs="Times New Roman"/>
        </w:rPr>
        <w:t xml:space="preserve"> nie należy do klucza.</w:t>
      </w:r>
    </w:p>
    <w:p w:rsidR="000F4178" w:rsidRPr="0053365A" w:rsidRDefault="000F4178" w:rsidP="000F4178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 xml:space="preserve">Nie jest też w 2NF bo lewe strony zawierają części </w:t>
      </w:r>
      <w:r>
        <w:rPr>
          <w:rFonts w:ascii="Times New Roman" w:hAnsi="Times New Roman" w:cs="Times New Roman"/>
        </w:rPr>
        <w:t>któregoś z kluczy</w:t>
      </w:r>
      <w:bookmarkStart w:id="0" w:name="_GoBack"/>
      <w:bookmarkEnd w:id="0"/>
      <w:r w:rsidRPr="0053365A">
        <w:rPr>
          <w:rFonts w:ascii="Times New Roman" w:hAnsi="Times New Roman" w:cs="Times New Roman"/>
        </w:rPr>
        <w:t>.</w:t>
      </w:r>
    </w:p>
    <w:p w:rsidR="000F4178" w:rsidRPr="0053365A" w:rsidRDefault="000F4178" w:rsidP="000F4178">
      <w:pPr>
        <w:spacing w:after="0"/>
        <w:rPr>
          <w:rFonts w:ascii="Times New Roman" w:hAnsi="Times New Roman" w:cs="Times New Roman"/>
        </w:rPr>
      </w:pPr>
      <w:r w:rsidRPr="0053365A">
        <w:rPr>
          <w:rFonts w:ascii="Times New Roman" w:hAnsi="Times New Roman" w:cs="Times New Roman"/>
        </w:rPr>
        <w:t xml:space="preserve">Jest w 1NF. </w:t>
      </w:r>
    </w:p>
    <w:p w:rsidR="000F4178" w:rsidRPr="000F4178" w:rsidRDefault="000F4178" w:rsidP="007B75F5">
      <w:pPr>
        <w:spacing w:after="0"/>
        <w:rPr>
          <w:rFonts w:ascii="Times New Roman" w:hAnsi="Times New Roman" w:cs="Times New Roman"/>
        </w:rPr>
      </w:pPr>
    </w:p>
    <w:p w:rsidR="007B75F5" w:rsidRPr="000F4178" w:rsidRDefault="007B75F5" w:rsidP="0054384E">
      <w:pPr>
        <w:spacing w:after="0"/>
        <w:rPr>
          <w:rFonts w:ascii="Times New Roman" w:hAnsi="Times New Roman" w:cs="Times New Roman"/>
          <w:b/>
        </w:rPr>
      </w:pPr>
    </w:p>
    <w:sectPr w:rsidR="007B75F5" w:rsidRPr="000F4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32E96"/>
    <w:multiLevelType w:val="multilevel"/>
    <w:tmpl w:val="F058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C7"/>
    <w:rsid w:val="000F4178"/>
    <w:rsid w:val="001D636F"/>
    <w:rsid w:val="00393E19"/>
    <w:rsid w:val="0053223F"/>
    <w:rsid w:val="0054384E"/>
    <w:rsid w:val="005B3628"/>
    <w:rsid w:val="00607502"/>
    <w:rsid w:val="00632B04"/>
    <w:rsid w:val="006D60AC"/>
    <w:rsid w:val="007A0AC9"/>
    <w:rsid w:val="007B75F5"/>
    <w:rsid w:val="008E539D"/>
    <w:rsid w:val="00905CC7"/>
    <w:rsid w:val="009219A2"/>
    <w:rsid w:val="009F5195"/>
    <w:rsid w:val="00A20264"/>
    <w:rsid w:val="00A22439"/>
    <w:rsid w:val="00B9011F"/>
    <w:rsid w:val="00E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7729"/>
  <w15:chartTrackingRefBased/>
  <w15:docId w15:val="{D7B8DC08-16D8-4437-9C4A-2DB3918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F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F5195"/>
    <w:pPr>
      <w:ind w:left="720"/>
      <w:contextualSpacing/>
    </w:pPr>
  </w:style>
  <w:style w:type="table" w:styleId="Tabela-Siatka">
    <w:name w:val="Table Grid"/>
    <w:basedOn w:val="Standardowy"/>
    <w:uiPriority w:val="39"/>
    <w:rsid w:val="00532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17</cp:revision>
  <dcterms:created xsi:type="dcterms:W3CDTF">2019-02-21T22:27:00Z</dcterms:created>
  <dcterms:modified xsi:type="dcterms:W3CDTF">2019-02-22T09:33:00Z</dcterms:modified>
</cp:coreProperties>
</file>