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Questionário - Sistema de Gestão de Atividades Extracurriculares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Qual a sua principal área de interesse nas atividades extracurriculares?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( ) Cursos de curta duração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( ) Workshops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( ) Grupos de estudo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( ) Eventos esportivos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( ) Eventos culturais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( ) Outros (Especificar): ___________</w:t>
        <w:br w:type="textWrapping"/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Com que frequência você participa de atividades extracurriculares?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( ) Nunca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( ) Raramente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( ) Algumas vezes por semestre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( ) Frequentemente (uma ou mais vezes por mês)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3. Como você costuma descobrir novas atividades extracurriculares?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( ) Redes sociais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( ) E-mails da instituição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( ) Comunicados internos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( ) Recomendação de colegas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( ) Outros (Especificar): ___________</w:t>
        <w:br w:type="textWrapping"/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 Quais funcionalidades você considera essenciais em um sistema de gestão de atividades extracurriculares?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(Marque todas as opções que se aplicam)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( ) Exploração de atividades por categoria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( ) Inscrição online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( ) Histórico de participação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( ) Avaliações e feedbacks das atividades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( ) Recomendações personalizadas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( ) Calendário integrado de eventos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( ) Notificações sobre mudanças nos eventos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( ) Rede de contatos entre participantes</w:t>
        <w:br w:type="textWrapping"/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 Você gostaria de receber notificações sobre eventos em que está inscrito?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( ) Sim, por e-mail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( ) Sim, por mensagem no celular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( ) Sim, por ambos (e-mail e mensagem)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( ) Não gostaria de receber notificações</w:t>
        <w:br w:type="textWrapping"/>
        <w:br w:type="textWrapping"/>
        <w:br w:type="textWrapping"/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6. Qual a sua maior dificuldade ao gerenciar sua participação em atividades extracurriculares?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( ) Encontrar atividades relevantes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( ) Processo de inscrição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( ) Acompanhar as datas dos eventos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( ) Acessar certificados ou comprovantes de participação</w:t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rtl w:val="0"/>
        </w:rPr>
        <w:t xml:space="preserve">( ) Outros (Especificar): ___________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7. Como você avalia a importância de um sistema de histórico e certificados para suas atividades extracurriculares?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( ) Extremamente importante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( ) Importante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( ) Moderadamente importante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( ) Pouco importante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( ) Não importante</w:t>
        <w:br w:type="textWrapping"/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8. Você utiliza redes de contatos em atividades extracurriculares para se conectar com colegas?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( ) Sim, frequentemente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( ) Sim, ocasionalmente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( ) Não, mas gostaria de usar</w:t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rtl w:val="0"/>
        </w:rPr>
        <w:t xml:space="preserve">( ) Não vejo utilidade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b w:val="1"/>
          <w:rtl w:val="0"/>
        </w:rPr>
        <w:t xml:space="preserve">9. Quais características você gostaria de ver melhoradas em um sistema de gestão de atividades extracurriculares?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(Resposta aberta): _______________</w:t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10. Qual a sua satisfação geral com a organização das atividades extracurriculares oferecidas atualmente?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( ) Muito satisfeito(a)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( ) Satisfeito(a)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( ) Neutro(a)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( ) Insatisfeito(a)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( ) Muito insatisfeito(a)</w:t>
        <w:br w:type="textWrapping"/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Perguntas Adicionais para Traçar Perfis (Personas)</w:t>
        <w:br w:type="textWrapping"/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b w:val="1"/>
          <w:rtl w:val="0"/>
        </w:rPr>
        <w:t xml:space="preserve">11. Qual o seu curso atual ou área de estudo?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(Resposta aberta): _______________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12. Você trabalha ou realiza estágio?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( ) Sim, trabalho integral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( ) Sim, trabalho parcial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( ) Sim, estou em estágio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( ) Não, mas procuro trabalho</w:t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rtl w:val="0"/>
        </w:rPr>
        <w:t xml:space="preserve">( ) Não trabalho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13. Quanto tempo você tem disponível por semana para participar de atividades extracurriculares?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( ) Menos de 2 horas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( ) Entre 2 e 5 horas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( ) Entre 5 e 10 horas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( ) Mais de 10 horas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14. Qual a sua familiaridade com o uso de ferramentas digitais para gerenciar atividades?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( ) Muito alta, utilizo frequentemente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( ) Moderada, utilizo quando necessário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( ) Baixa, prefiro métodos manuais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( ) Nenhuma, nunca utilizei</w:t>
        <w:br w:type="textWrapping"/>
      </w:r>
    </w:p>
    <w:p w:rsidR="00000000" w:rsidDel="00000000" w:rsidP="00000000" w:rsidRDefault="00000000" w:rsidRPr="00000000" w14:paraId="0000005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15. O que mais te motiva a participar de atividades extracurriculares?</w:t>
      </w:r>
    </w:p>
    <w:p w:rsidR="00000000" w:rsidDel="00000000" w:rsidP="00000000" w:rsidRDefault="00000000" w:rsidRPr="00000000" w14:paraId="0000006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(Marque todas as opções que se aplicam)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( ) Melhorar habilidades profissionais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( ) Conectar-se com outras pessoas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( ) Ganhar créditos acadêmicos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( ) Explorar novos interesses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( ) Relaxar e fazer algo divertido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( ) Outros (Especificar): ___________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