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B" w:rsidRDefault="00EB54DE" w:rsidP="00EB54DE">
      <w:pPr>
        <w:pStyle w:val="Ttulo"/>
      </w:pPr>
      <w:proofErr w:type="spellStart"/>
      <w:r>
        <w:t>Raisonnement</w:t>
      </w:r>
      <w:proofErr w:type="spellEnd"/>
      <w:r>
        <w:t xml:space="preserve"> par </w:t>
      </w:r>
      <w:proofErr w:type="spellStart"/>
      <w:r>
        <w:t>récurrence</w:t>
      </w:r>
      <w:proofErr w:type="spellEnd"/>
      <w:r>
        <w:t>:</w:t>
      </w:r>
    </w:p>
    <w:p w:rsidR="00EB54DE" w:rsidRDefault="00EB54DE" w:rsidP="00EB54DE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54DE" w:rsidRPr="00EB54DE" w:rsidRDefault="00EB54DE" w:rsidP="00EB54DE">
      <w:pPr>
        <w:pStyle w:val="Prrafodelista"/>
        <w:numPr>
          <w:ilvl w:val="0"/>
          <w:numId w:val="1"/>
        </w:numPr>
        <w:spacing w:line="600" w:lineRule="auto"/>
        <w:rPr>
          <w:sz w:val="32"/>
          <w:lang w:val="fr-FR"/>
        </w:rPr>
      </w:pPr>
      <w:r w:rsidRPr="00EB54DE">
        <w:rPr>
          <w:sz w:val="32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>+</m:t>
        </m:r>
        <m:r>
          <w:rPr>
            <w:rFonts w:ascii="Cambria Math" w:hAnsi="Cambria Math"/>
            <w:sz w:val="32"/>
          </w:rPr>
          <m:t>n</m:t>
        </m:r>
        <m:r>
          <w:rPr>
            <w:rFonts w:ascii="Cambria Math" w:hAnsi="Cambria Math"/>
            <w:sz w:val="32"/>
            <w:lang w:val="fr-FR"/>
          </w:rPr>
          <m:t>+2</m:t>
        </m:r>
      </m:oMath>
      <w:r w:rsidRPr="00EB54DE">
        <w:rPr>
          <w:rFonts w:eastAsiaTheme="minorEastAsia"/>
          <w:sz w:val="32"/>
          <w:lang w:val="fr-FR"/>
        </w:rPr>
        <w:t xml:space="preserve"> est pair pour </w:t>
      </w:r>
      <m:oMath>
        <m:r>
          <w:rPr>
            <w:rFonts w:ascii="Cambria Math" w:eastAsiaTheme="minorEastAsia" w:hAnsi="Cambria Math"/>
            <w:sz w:val="32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lang w:val="fr-FR"/>
          </w:rPr>
          <m:t>∈N</m:t>
        </m:r>
      </m:oMath>
      <w:r w:rsidRPr="00EB54DE">
        <w:rPr>
          <w:rFonts w:eastAsiaTheme="minorEastAsia"/>
          <w:sz w:val="32"/>
          <w:lang w:val="fr-FR"/>
        </w:rPr>
        <w:t> »</w:t>
      </w:r>
    </w:p>
    <w:p w:rsidR="00EB54DE" w:rsidRPr="00EB54DE" w:rsidRDefault="00EB54DE" w:rsidP="00EB54DE">
      <w:pPr>
        <w:pStyle w:val="Prrafodelista"/>
        <w:numPr>
          <w:ilvl w:val="0"/>
          <w:numId w:val="1"/>
        </w:numPr>
        <w:spacing w:line="600" w:lineRule="auto"/>
        <w:rPr>
          <w:sz w:val="32"/>
          <w:lang w:val="fr-FR"/>
        </w:rPr>
      </w:pPr>
      <w:r w:rsidRPr="00EB54DE">
        <w:rPr>
          <w:sz w:val="32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n</m:t>
            </m:r>
          </m:sup>
        </m:sSup>
        <m:r>
          <w:rPr>
            <w:rFonts w:ascii="Cambria Math" w:hAnsi="Cambria Math"/>
            <w:sz w:val="32"/>
            <w:lang w:val="fr-FR"/>
          </w:rPr>
          <m:t>≥</m:t>
        </m:r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lang w:val="fr-FR"/>
          </w:rPr>
          <m:t xml:space="preserve"> ,  n∈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lang w:val="fr-FR"/>
          </w:rPr>
          <m:t>N</m:t>
        </m:r>
      </m:oMath>
      <w:r w:rsidRPr="00EB54DE">
        <w:rPr>
          <w:rFonts w:eastAsiaTheme="minorEastAsia"/>
          <w:sz w:val="32"/>
          <w:lang w:val="fr-FR"/>
        </w:rPr>
        <w:t> »</w:t>
      </w:r>
    </w:p>
    <w:p w:rsidR="00EB54DE" w:rsidRPr="00EB54DE" w:rsidRDefault="00EB54DE" w:rsidP="00EB54DE">
      <w:pPr>
        <w:pStyle w:val="Prrafodelista"/>
        <w:numPr>
          <w:ilvl w:val="0"/>
          <w:numId w:val="1"/>
        </w:numPr>
        <w:spacing w:line="600" w:lineRule="auto"/>
        <w:rPr>
          <w:sz w:val="32"/>
          <w:lang w:val="fr-FR"/>
        </w:rPr>
      </w:pPr>
      <w:r w:rsidRPr="00EB54DE">
        <w:rPr>
          <w:rFonts w:eastAsiaTheme="minorEastAsia"/>
          <w:sz w:val="32"/>
          <w:lang w:val="fr-FR"/>
        </w:rPr>
        <w:t>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naryPr>
          <m:sub>
            <m:r>
              <w:rPr>
                <w:rFonts w:ascii="Cambria Math" w:hAnsi="Cambria Math"/>
                <w:sz w:val="32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lang w:val="fr-FR"/>
              </w:rPr>
              <m:t>n</m:t>
            </m:r>
          </m:sup>
          <m:e>
            <m:r>
              <w:rPr>
                <w:rFonts w:ascii="Cambria Math" w:hAnsi="Cambria Math"/>
                <w:sz w:val="32"/>
                <w:lang w:val="fr-FR"/>
              </w:rPr>
              <m:t>k</m:t>
            </m:r>
          </m:e>
        </m:nary>
        <m:r>
          <w:rPr>
            <w:rFonts w:ascii="Cambria Math" w:hAnsi="Cambria Math"/>
            <w:sz w:val="32"/>
            <w:lang w:val="fr-FR"/>
          </w:rPr>
          <m:t>=1+2+3+…+n=</m:t>
        </m:r>
        <m:f>
          <m:f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fPr>
          <m:num>
            <m:r>
              <w:rPr>
                <w:rFonts w:ascii="Cambria Math" w:hAnsi="Cambria Math"/>
                <w:sz w:val="32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fr-F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32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lang w:val="fr-FR"/>
          </w:rPr>
          <m:t>, n∈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lang w:val="fr-FR"/>
          </w:rPr>
          <m:t>N</m:t>
        </m:r>
      </m:oMath>
      <w:r w:rsidRPr="00EB54DE">
        <w:rPr>
          <w:rFonts w:eastAsiaTheme="minorEastAsia"/>
          <w:sz w:val="32"/>
          <w:lang w:val="fr-FR"/>
        </w:rPr>
        <w:t xml:space="preserve"> » </w:t>
      </w:r>
    </w:p>
    <w:p w:rsidR="00EB54DE" w:rsidRPr="00EB54DE" w:rsidRDefault="00EB54DE" w:rsidP="00EB54DE">
      <w:pPr>
        <w:pStyle w:val="Prrafodelista"/>
        <w:numPr>
          <w:ilvl w:val="0"/>
          <w:numId w:val="1"/>
        </w:numPr>
        <w:spacing w:line="600" w:lineRule="auto"/>
        <w:rPr>
          <w:sz w:val="32"/>
          <w:lang w:val="fr-FR"/>
        </w:rPr>
      </w:pPr>
      <w:r w:rsidRPr="00EB54DE">
        <w:rPr>
          <w:rFonts w:eastAsiaTheme="minorEastAsia"/>
          <w:sz w:val="32"/>
          <w:lang w:val="fr-FR"/>
        </w:rPr>
        <w:t>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naryPr>
          <m:sub>
            <m:r>
              <w:rPr>
                <w:rFonts w:ascii="Cambria Math" w:hAnsi="Cambria Math"/>
                <w:sz w:val="32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32"/>
                <w:lang w:val="fr-F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fr-FR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1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>+…+</m:t>
        </m:r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32"/>
                <w:lang w:val="fr-FR"/>
              </w:rPr>
              <m:t>2</m:t>
            </m:r>
          </m:sup>
        </m:sSup>
        <m:r>
          <w:rPr>
            <w:rFonts w:ascii="Cambria Math" w:hAnsi="Cambria Math"/>
            <w:sz w:val="32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fPr>
          <m:num>
            <m:r>
              <w:rPr>
                <w:rFonts w:ascii="Cambria Math" w:hAnsi="Cambria Math"/>
                <w:sz w:val="32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fr-FR"/>
                  </w:rPr>
                  <m:t>n+1</m:t>
                </m:r>
              </m:e>
            </m:d>
            <m:r>
              <w:rPr>
                <w:rFonts w:ascii="Cambria Math" w:hAnsi="Cambria Math"/>
                <w:sz w:val="32"/>
                <w:lang w:val="fr-FR"/>
              </w:rPr>
              <m:t>(2n+1)</m:t>
            </m:r>
          </m:num>
          <m:den>
            <m:r>
              <w:rPr>
                <w:rFonts w:ascii="Cambria Math" w:hAnsi="Cambria Math"/>
                <w:sz w:val="32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lang w:val="fr-FR"/>
          </w:rPr>
          <m:t>, n∈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lang w:val="fr-FR"/>
          </w:rPr>
          <m:t>N</m:t>
        </m:r>
      </m:oMath>
      <w:r w:rsidRPr="00EB54DE">
        <w:rPr>
          <w:rFonts w:eastAsiaTheme="minorEastAsia"/>
          <w:sz w:val="32"/>
          <w:lang w:val="fr-FR"/>
        </w:rPr>
        <w:t xml:space="preserve"> » </w:t>
      </w:r>
    </w:p>
    <w:p w:rsidR="00EB54DE" w:rsidRPr="00EB54DE" w:rsidRDefault="00EB54DE" w:rsidP="00EB54DE">
      <w:pPr>
        <w:pStyle w:val="Prrafodelista"/>
        <w:numPr>
          <w:ilvl w:val="0"/>
          <w:numId w:val="1"/>
        </w:numPr>
        <w:spacing w:line="600" w:lineRule="auto"/>
        <w:rPr>
          <w:sz w:val="32"/>
          <w:lang w:val="fr-FR"/>
        </w:rPr>
      </w:pPr>
      <w:r w:rsidRPr="00EB54DE">
        <w:rPr>
          <w:rFonts w:eastAsiaTheme="minorEastAsia"/>
          <w:sz w:val="32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fr-FR"/>
                  </w:rPr>
                  <m:t>1+a</m:t>
                </m:r>
                <m:ctrlPr>
                  <w:rPr>
                    <w:rFonts w:ascii="Cambria Math" w:hAnsi="Cambria Math"/>
                    <w:i/>
                    <w:sz w:val="32"/>
                    <w:lang w:val="fr-FR"/>
                  </w:rPr>
                </m:ctrlPr>
              </m:e>
            </m:d>
          </m:e>
          <m:sup>
            <m:r>
              <w:rPr>
                <w:rFonts w:ascii="Cambria Math" w:hAnsi="Cambria Math"/>
                <w:sz w:val="32"/>
                <w:lang w:val="fr-FR"/>
              </w:rPr>
              <m:t>n</m:t>
            </m:r>
          </m:sup>
        </m:sSup>
        <m:r>
          <w:rPr>
            <w:rFonts w:ascii="Cambria Math" w:hAnsi="Cambria Math"/>
            <w:sz w:val="32"/>
            <w:lang w:val="fr-FR"/>
          </w:rPr>
          <m:t>≥1+n∙a</m:t>
        </m:r>
      </m:oMath>
      <w:r w:rsidRPr="00EB54DE">
        <w:rPr>
          <w:rFonts w:eastAsiaTheme="minorEastAsia"/>
          <w:sz w:val="32"/>
          <w:lang w:val="fr-FR"/>
        </w:rPr>
        <w:t xml:space="preserve"> » </w:t>
      </w:r>
    </w:p>
    <w:p w:rsidR="00C47FE9" w:rsidRPr="00C47FE9" w:rsidRDefault="00EB54DE" w:rsidP="00C47FE9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  <w:sz w:val="30"/>
          <w:szCs w:val="30"/>
          <w:lang w:val="fr-FR"/>
        </w:rPr>
      </w:pPr>
      <w:r w:rsidRPr="00C47FE9">
        <w:rPr>
          <w:color w:val="000000"/>
          <w:sz w:val="30"/>
          <w:szCs w:val="30"/>
          <w:shd w:val="clear" w:color="auto" w:fill="FFFFFF"/>
          <w:lang w:val="fr-FR"/>
        </w:rPr>
        <w:t>Soit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(</m:t>
            </m:r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)</m:t>
        </m:r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 xml:space="preserve"> 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la suite définie par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30"/>
                <w:szCs w:val="30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u</m:t>
            </m:r>
          </m:e>
          <m:sub>
            <m:r>
              <w:rPr>
                <w:rStyle w:val="mn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1</m:t>
            </m:r>
          </m:sub>
        </m:sSub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=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4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et pour tout entier </w:t>
      </w:r>
    </w:p>
    <w:p w:rsidR="00C47FE9" w:rsidRPr="00C47FE9" w:rsidRDefault="00EB54DE" w:rsidP="00C47FE9">
      <w:pPr>
        <w:pStyle w:val="Prrafodelista"/>
        <w:spacing w:line="276" w:lineRule="auto"/>
        <w:rPr>
          <w:rFonts w:eastAsiaTheme="minorEastAsia"/>
          <w:sz w:val="30"/>
          <w:szCs w:val="30"/>
          <w:lang w:val="fr-FR"/>
        </w:rPr>
      </w:pPr>
      <m:oMath>
        <m:r>
          <w:rPr>
            <w:rStyle w:val="mjxassistivemathml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n≥1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,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30"/>
                <w:szCs w:val="30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u</m:t>
            </m:r>
          </m:e>
          <m:sub>
            <m:r>
              <w:rPr>
                <w:rStyle w:val="mi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n</m:t>
            </m:r>
            <m:r>
              <w:rPr>
                <w:rStyle w:val="mo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+</m:t>
            </m:r>
            <m:r>
              <w:rPr>
                <w:rStyle w:val="mn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1</m:t>
            </m:r>
          </m:sub>
        </m:sSub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=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2</m:t>
        </m:r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30"/>
                <w:szCs w:val="30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∙u</m:t>
            </m:r>
          </m:e>
          <m:sub>
            <m:r>
              <w:rPr>
                <w:rStyle w:val="mi"/>
                <w:rFonts w:ascii="Cambria Math" w:hAnsi="Cambria Math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m:t>n</m:t>
            </m:r>
          </m:sub>
        </m:sSub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+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4</m:t>
        </m:r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.</m:t>
        </m:r>
      </m:oMath>
    </w:p>
    <w:p w:rsidR="00C47FE9" w:rsidRDefault="00EB54DE" w:rsidP="00C47FE9">
      <w:pPr>
        <w:pStyle w:val="Prrafodelista"/>
        <w:spacing w:line="276" w:lineRule="auto"/>
        <w:rPr>
          <w:color w:val="000000"/>
          <w:sz w:val="30"/>
          <w:szCs w:val="30"/>
          <w:shd w:val="clear" w:color="auto" w:fill="FFFFFF"/>
          <w:lang w:val="fr-FR"/>
        </w:rPr>
      </w:pPr>
      <w:r w:rsidRPr="00C47FE9">
        <w:rPr>
          <w:color w:val="000000"/>
          <w:sz w:val="30"/>
          <w:szCs w:val="30"/>
          <w:shd w:val="clear" w:color="auto" w:fill="FFFFFF"/>
          <w:lang w:val="fr-FR"/>
        </w:rPr>
        <w:t>Démontrer que la suite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)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est croissante</w:t>
      </w:r>
      <w:r w:rsidR="00C47FE9">
        <w:rPr>
          <w:color w:val="000000"/>
          <w:sz w:val="30"/>
          <w:szCs w:val="30"/>
          <w:shd w:val="clear" w:color="auto" w:fill="FFFFFF"/>
          <w:lang w:val="fr-FR"/>
        </w:rPr>
        <w:t>.</w:t>
      </w:r>
    </w:p>
    <w:p w:rsidR="00C47FE9" w:rsidRDefault="00C47FE9" w:rsidP="00C47FE9">
      <w:pPr>
        <w:pStyle w:val="Prrafodelista"/>
        <w:spacing w:line="276" w:lineRule="auto"/>
        <w:rPr>
          <w:color w:val="000000"/>
          <w:sz w:val="30"/>
          <w:szCs w:val="30"/>
          <w:shd w:val="clear" w:color="auto" w:fill="FFFFFF"/>
          <w:lang w:val="fr-FR"/>
        </w:rPr>
      </w:pPr>
    </w:p>
    <w:p w:rsidR="00C47FE9" w:rsidRPr="00C47FE9" w:rsidRDefault="00C47FE9" w:rsidP="00C47FE9">
      <w:pPr>
        <w:pStyle w:val="Prrafodelista"/>
        <w:numPr>
          <w:ilvl w:val="0"/>
          <w:numId w:val="1"/>
        </w:numPr>
        <w:spacing w:line="276" w:lineRule="auto"/>
        <w:rPr>
          <w:color w:val="000000"/>
          <w:sz w:val="30"/>
          <w:szCs w:val="30"/>
          <w:shd w:val="clear" w:color="auto" w:fill="FFFFFF"/>
          <w:lang w:val="fr-FR"/>
        </w:rPr>
      </w:pPr>
      <w:r w:rsidRPr="00C47FE9">
        <w:rPr>
          <w:color w:val="000000"/>
          <w:sz w:val="30"/>
          <w:szCs w:val="30"/>
          <w:shd w:val="clear" w:color="auto" w:fill="FFFFFF"/>
          <w:lang w:val="fr-FR"/>
        </w:rPr>
        <w:t>Soit la suite</w:t>
      </w:r>
      <w:r w:rsidRPr="00C47FE9">
        <w:rPr>
          <w:color w:val="000000"/>
          <w:sz w:val="30"/>
          <w:szCs w:val="30"/>
          <w:shd w:val="clear" w:color="auto" w:fill="FFFFFF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n</m:t>
                </m:r>
              </m:sub>
            </m:sSub>
          </m:e>
        </m:d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définie par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0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=0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et pour tout entier naturel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n</m:t>
        </m:r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n+1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+</m:t>
            </m:r>
            <m:r>
              <w:rPr>
                <w:rFonts w:ascii="Cambria Math" w:eastAsiaTheme="minorEastAsia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4∙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30"/>
                    <w:szCs w:val="30"/>
                    <w:shd w:val="clear" w:color="auto" w:fill="FFFFFF"/>
                    <w:lang w:val="fr-FR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+4</m:t>
            </m:r>
          </m:den>
        </m:f>
      </m:oMath>
      <w:r w:rsidRPr="00C47FE9">
        <w:rPr>
          <w:rStyle w:val="mjxassistivemathml"/>
          <w:color w:val="000000"/>
          <w:sz w:val="30"/>
          <w:szCs w:val="30"/>
          <w:bdr w:val="none" w:sz="0" w:space="0" w:color="auto" w:frame="1"/>
          <w:lang w:val="fr-FR"/>
        </w:rPr>
        <w:t>.</w:t>
      </w:r>
      <w:r w:rsidRPr="00C47FE9">
        <w:rPr>
          <w:color w:val="000000"/>
          <w:sz w:val="30"/>
          <w:szCs w:val="30"/>
          <w:lang w:val="fr-FR"/>
        </w:rPr>
        <w:br/>
      </w:r>
      <w:r w:rsidRPr="00C47FE9">
        <w:rPr>
          <w:color w:val="000000"/>
          <w:sz w:val="30"/>
          <w:szCs w:val="30"/>
          <w:shd w:val="clear" w:color="auto" w:fill="FFFFFF"/>
          <w:lang w:val="fr-FR"/>
        </w:rPr>
        <w:t>On considère la fonction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f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définie sur </w:t>
      </w:r>
      <m:oMath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]-</m:t>
        </m:r>
        <m:r>
          <w:rPr>
            <w:rStyle w:val="mn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1</m:t>
        </m:r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;+</m:t>
        </m:r>
        <m:r>
          <w:rPr>
            <w:rStyle w:val="mi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∞</m:t>
        </m:r>
        <m:r>
          <w:rPr>
            <w:rStyle w:val="mo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[∪</m:t>
        </m:r>
        <m:r>
          <w:rPr>
            <w:rStyle w:val="mjxassistivemathml"/>
            <w:rFonts w:ascii="Cambria Math" w:hAnsi="Cambria Math"/>
            <w:color w:val="000000"/>
            <w:sz w:val="30"/>
            <w:szCs w:val="30"/>
            <w:bdr w:val="none" w:sz="0" w:space="0" w:color="auto" w:frame="1"/>
            <w:lang w:val="fr-FR"/>
          </w:rPr>
          <m:t>]-1;+∞[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 par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x</m:t>
            </m:r>
          </m:e>
        </m:d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x+3</m:t>
            </m:r>
          </m:num>
          <m:den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4x+4</m:t>
            </m:r>
          </m:den>
        </m:f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.</w:t>
      </w:r>
      <w:r w:rsidRPr="00C47FE9">
        <w:rPr>
          <w:color w:val="000000"/>
          <w:sz w:val="30"/>
          <w:szCs w:val="30"/>
          <w:lang w:val="fr-FR"/>
        </w:rPr>
        <w:br/>
      </w:r>
      <w:r w:rsidRPr="00C47FE9">
        <w:rPr>
          <w:color w:val="000000"/>
          <w:sz w:val="30"/>
          <w:szCs w:val="30"/>
          <w:shd w:val="clear" w:color="auto" w:fill="FFFFFF"/>
          <w:lang w:val="fr-FR"/>
        </w:rPr>
        <w:t>1) Étudier les variations de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f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.</w:t>
      </w:r>
      <w:r w:rsidRPr="00C47FE9">
        <w:rPr>
          <w:color w:val="000000"/>
          <w:sz w:val="30"/>
          <w:szCs w:val="30"/>
          <w:lang w:val="fr-FR"/>
        </w:rPr>
        <w:br/>
      </w:r>
      <w:r w:rsidRPr="00C47FE9">
        <w:rPr>
          <w:color w:val="000000"/>
          <w:sz w:val="30"/>
          <w:szCs w:val="30"/>
          <w:shd w:val="clear" w:color="auto" w:fill="FFFFFF"/>
          <w:lang w:val="fr-FR"/>
        </w:rPr>
        <w:t>2) Démontrer par récurrence que pour tout entier naturel </w:t>
      </w: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n</m:t>
        </m:r>
      </m:oMath>
      <w:r w:rsidRPr="00C47FE9">
        <w:rPr>
          <w:color w:val="000000"/>
          <w:sz w:val="30"/>
          <w:szCs w:val="30"/>
          <w:shd w:val="clear" w:color="auto" w:fill="FFFFFF"/>
          <w:lang w:val="fr-FR"/>
        </w:rPr>
        <w:t>,</w:t>
      </w:r>
      <w:bookmarkStart w:id="0" w:name="_GoBack"/>
      <w:bookmarkEnd w:id="0"/>
    </w:p>
    <w:p w:rsidR="00C47FE9" w:rsidRPr="00C47FE9" w:rsidRDefault="00C47FE9" w:rsidP="00C47FE9">
      <w:pPr>
        <w:pStyle w:val="Prrafodelista"/>
        <w:spacing w:line="276" w:lineRule="auto"/>
        <w:rPr>
          <w:color w:val="000000"/>
          <w:sz w:val="30"/>
          <w:szCs w:val="30"/>
          <w:shd w:val="clear" w:color="auto" w:fill="FFFFFF"/>
          <w:lang w:val="fr-FR"/>
        </w:rPr>
      </w:pPr>
      <w:r w:rsidRPr="00C47FE9">
        <w:rPr>
          <w:color w:val="000000"/>
          <w:sz w:val="30"/>
          <w:szCs w:val="30"/>
          <w:shd w:val="clear" w:color="auto" w:fill="FFFFFF"/>
          <w:lang w:val="fr-FR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0≤</m:t>
            </m:r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fr-FR"/>
          </w:rPr>
          <m:t>≤1</m:t>
        </m:r>
      </m:oMath>
    </w:p>
    <w:sectPr w:rsidR="00C47FE9" w:rsidRPr="00C47FE9" w:rsidSect="00683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C14"/>
    <w:multiLevelType w:val="hybridMultilevel"/>
    <w:tmpl w:val="BDEA4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E"/>
    <w:rsid w:val="00087362"/>
    <w:rsid w:val="0068314F"/>
    <w:rsid w:val="009E5D9B"/>
    <w:rsid w:val="00C47FE9"/>
    <w:rsid w:val="00CD4513"/>
    <w:rsid w:val="00E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26DA"/>
  <w15:chartTrackingRefBased/>
  <w15:docId w15:val="{A7FEFC3E-28E2-47E1-8165-73B2ABAA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5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54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54DE"/>
    <w:rPr>
      <w:color w:val="808080"/>
    </w:rPr>
  </w:style>
  <w:style w:type="character" w:customStyle="1" w:styleId="mo">
    <w:name w:val="mo"/>
    <w:basedOn w:val="Fuentedeprrafopredeter"/>
    <w:rsid w:val="00EB54DE"/>
  </w:style>
  <w:style w:type="character" w:customStyle="1" w:styleId="mi">
    <w:name w:val="mi"/>
    <w:basedOn w:val="Fuentedeprrafopredeter"/>
    <w:rsid w:val="00EB54DE"/>
  </w:style>
  <w:style w:type="character" w:customStyle="1" w:styleId="mjxassistivemathml">
    <w:name w:val="mjx_assistive_mathml"/>
    <w:basedOn w:val="Fuentedeprrafopredeter"/>
    <w:rsid w:val="00EB54DE"/>
  </w:style>
  <w:style w:type="character" w:customStyle="1" w:styleId="mn">
    <w:name w:val="mn"/>
    <w:basedOn w:val="Fuentedeprrafopredeter"/>
    <w:rsid w:val="00EB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san-jose</dc:creator>
  <cp:keywords/>
  <dc:description/>
  <cp:lastModifiedBy>san-jose</cp:lastModifiedBy>
  <cp:revision>1</cp:revision>
  <dcterms:created xsi:type="dcterms:W3CDTF">2018-09-14T21:18:00Z</dcterms:created>
  <dcterms:modified xsi:type="dcterms:W3CDTF">2018-09-14T21:36:00Z</dcterms:modified>
</cp:coreProperties>
</file>