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BBFF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B7799C1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C2375A9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60235BD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EA08A58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7D21C81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2CB6C86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7B2201B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E0414C9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75DF41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8DBA86" w14:textId="77777777" w:rsidR="00D60E95" w:rsidRDefault="00D60E95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</w:t>
      </w:r>
    </w:p>
    <w:p w14:paraId="0D98DD7C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494C0CD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2248D07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47FF648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77703D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D325E4D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93F8DDC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0CF2FDC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37F3E90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ED36DCD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A91C0AF" w14:textId="77777777" w:rsidR="00D60E95" w:rsidRDefault="00D60E95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AE2356E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FF4AF65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D9B010E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D5D6638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5405B60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9A90CE3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60BA9E4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87BE599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367728A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2EB8732" w14:textId="77777777" w:rsidR="00D60E95" w:rsidRDefault="00D60E95">
      <w:r>
        <w:t xml:space="preserve">Para dar ao documento uma aparência profissional, o Word fornece designs de cabeçalho, rodapé, folha de rosto e caixa de texto que se complementam entre si. Por exemplo, você </w:t>
      </w:r>
      <w:r>
        <w:lastRenderedPageBreak/>
        <w:t>pode adicionar uma folha de rosto, um cabeçalho e uma barra lateral correspondentes. Clique em Inserir e escolha os elementos desejados nas diferentes galerias.</w:t>
      </w:r>
    </w:p>
    <w:p w14:paraId="3B55559B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ED2FE3A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F85024A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E23FDAD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55F21E4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C692812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167E2F9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A9A4D91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4DAF1C3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8E63689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09783BC" w14:textId="77777777" w:rsidR="00D60E95" w:rsidRDefault="00D60E95"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2B0F896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B27C2C5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8A8CEF9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51F1EC8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FEB82BA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E626CF3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A216DFE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EDEE51F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77C78D3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3571CEB" w14:textId="77777777" w:rsidR="00D60E95" w:rsidRDefault="00D60E95">
      <w:r>
        <w:t xml:space="preserve">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6247CFE7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1CA7EA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03D64B6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9C4A1AC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1C84837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4863998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B3C0665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9773CD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BC6D9D0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293AC0C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A6E1137" w14:textId="77777777" w:rsidR="00D60E95" w:rsidRDefault="00D60E95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5E223AA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AFE300E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6D16335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09F149C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06E0D11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CD17F78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C3EF6A8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E1BECE7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F804A35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6633D62" w14:textId="77777777" w:rsidR="00D60E95" w:rsidRDefault="00D60E95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</w:t>
      </w:r>
    </w:p>
    <w:p w14:paraId="71ABA1DF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0EA4196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B593F17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6ABCF27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CAFEC82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2151F18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3A3A8D1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923DD91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FC1E04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510C9A6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884A5A3" w14:textId="77777777" w:rsidR="00D60E95" w:rsidRDefault="00D60E95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D7451AE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160B0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8215895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A78E84D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4A88810" w14:textId="77777777" w:rsidR="00D60E95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5654866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2318CF4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A20D24B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4843A3E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4EF3D04" w14:textId="77777777" w:rsidR="00D60E95" w:rsidRDefault="00D60E95">
      <w:r>
        <w:t xml:space="preserve">A leitura também é mais fácil no novo modo de exibição de Leitura. Você pode recolher partes do documento e colocar o foco no texto desejado. Se for preciso interromper a leitura antes </w:t>
      </w:r>
      <w:r>
        <w:lastRenderedPageBreak/>
        <w:t>de chegar ao fim dela, o Word lembrará em que ponto você parou - até mesmo em outro dispositivo.</w:t>
      </w:r>
    </w:p>
    <w:p w14:paraId="5D8DEA0B" w14:textId="77777777" w:rsidR="00D60E95" w:rsidRDefault="00D60E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ECFBB4A" w14:textId="77777777" w:rsidR="00D60E95" w:rsidRDefault="00D60E9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60FD86D" w14:textId="77777777" w:rsidR="00D60E95" w:rsidRDefault="00D60E9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CA91B80" w14:textId="77777777" w:rsidR="00D60E95" w:rsidRDefault="00D60E9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8E6CA42" w14:textId="331FFC02" w:rsidR="00D20BAB" w:rsidRDefault="00D60E9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4C0374F" w14:textId="77777777" w:rsidR="00D60E95" w:rsidRDefault="00D60E95"/>
    <w:sectPr w:rsidR="00D60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5D"/>
    <w:rsid w:val="001478D3"/>
    <w:rsid w:val="00D20BAB"/>
    <w:rsid w:val="00D60E95"/>
    <w:rsid w:val="00E9065D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496E"/>
  <w15:chartTrackingRefBased/>
  <w15:docId w15:val="{79221F08-8294-4B28-8B59-1478B93F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4800</Words>
  <Characters>25921</Characters>
  <Application>Microsoft Office Word</Application>
  <DocSecurity>0</DocSecurity>
  <Lines>216</Lines>
  <Paragraphs>61</Paragraphs>
  <ScaleCrop>false</ScaleCrop>
  <Company/>
  <LinksUpToDate>false</LinksUpToDate>
  <CharactersWithSpaces>30660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Strachicini</dc:creator>
  <cp:keywords/>
  <dc:description/>
  <cp:lastModifiedBy>Rachel Strachicini</cp:lastModifiedBy>
  <cp:revision>2</cp:revision>
  <dcterms:created xsi:type="dcterms:W3CDTF">2022-07-25T20:46:00Z</dcterms:created>
  <dcterms:modified xsi:type="dcterms:W3CDTF">2022-07-25T20:46:00Z</dcterms:modified>
</cp:coreProperties>
</file>