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94E29F" w14:textId="77777777" w:rsidR="00892CA4" w:rsidRDefault="00892CA4">
      <w:pPr>
        <w:jc w:val="center"/>
      </w:pPr>
      <w:r>
        <w:t>Managing IT Resources</w:t>
      </w:r>
    </w:p>
    <w:p w14:paraId="01C771EA" w14:textId="0CE60CF3" w:rsidR="00892CA4" w:rsidRDefault="00892CA4" w:rsidP="00143A64">
      <w:pPr>
        <w:jc w:val="center"/>
      </w:pPr>
      <w:r>
        <w:t>IT</w:t>
      </w:r>
      <w:r w:rsidR="0095017D">
        <w:t>WS</w:t>
      </w:r>
      <w:r>
        <w:t xml:space="preserve"> 4310</w:t>
      </w:r>
      <w:r w:rsidR="009A4D37">
        <w:t xml:space="preserve"> Section 1</w:t>
      </w:r>
    </w:p>
    <w:p w14:paraId="119E6EA8" w14:textId="77777777" w:rsidR="00143A64" w:rsidRDefault="00BC0506" w:rsidP="00A96AD7">
      <w:pPr>
        <w:jc w:val="center"/>
      </w:pPr>
      <w:r>
        <w:t>Fall 201</w:t>
      </w:r>
      <w:r w:rsidR="00143A64">
        <w:t>8</w:t>
      </w:r>
    </w:p>
    <w:p w14:paraId="3F17BE23" w14:textId="2E8724E0" w:rsidR="00143A64" w:rsidRDefault="0074658C" w:rsidP="00A96AD7">
      <w:pPr>
        <w:jc w:val="center"/>
      </w:pPr>
      <w:r>
        <w:t xml:space="preserve"> </w:t>
      </w:r>
    </w:p>
    <w:p w14:paraId="5B69D3E1" w14:textId="61A9831C" w:rsidR="00892CA4" w:rsidRDefault="00892CA4" w:rsidP="00A96AD7">
      <w:pPr>
        <w:jc w:val="center"/>
      </w:pPr>
      <w:r>
        <w:t xml:space="preserve">Week </w:t>
      </w:r>
      <w:r w:rsidR="00361EC4">
        <w:t>1</w:t>
      </w:r>
      <w:r w:rsidR="00285CDF">
        <w:t>2</w:t>
      </w:r>
      <w:r>
        <w:t xml:space="preserve"> Assignments </w:t>
      </w:r>
    </w:p>
    <w:p w14:paraId="05F24F96" w14:textId="6F9F3511" w:rsidR="00B03797" w:rsidRPr="00285CDF" w:rsidRDefault="00B03797" w:rsidP="00B03797">
      <w:pPr>
        <w:pStyle w:val="BodyText"/>
        <w:numPr>
          <w:ilvl w:val="0"/>
          <w:numId w:val="1"/>
        </w:numPr>
        <w:spacing w:before="120"/>
        <w:rPr>
          <w:sz w:val="22"/>
          <w:szCs w:val="22"/>
        </w:rPr>
      </w:pPr>
      <w:r w:rsidRPr="00285CDF">
        <w:rPr>
          <w:sz w:val="22"/>
          <w:szCs w:val="22"/>
        </w:rPr>
        <w:t xml:space="preserve">Monday </w:t>
      </w:r>
      <w:r w:rsidR="00BC0506" w:rsidRPr="00285CDF">
        <w:rPr>
          <w:sz w:val="22"/>
          <w:szCs w:val="22"/>
        </w:rPr>
        <w:t>Nov</w:t>
      </w:r>
      <w:r w:rsidR="00AA6D70">
        <w:rPr>
          <w:sz w:val="22"/>
          <w:szCs w:val="22"/>
        </w:rPr>
        <w:t>ember</w:t>
      </w:r>
      <w:r w:rsidR="00BC0506" w:rsidRPr="00285CDF">
        <w:rPr>
          <w:sz w:val="22"/>
          <w:szCs w:val="22"/>
        </w:rPr>
        <w:t xml:space="preserve"> </w:t>
      </w:r>
      <w:r w:rsidR="00285CDF" w:rsidRPr="00285CDF">
        <w:rPr>
          <w:sz w:val="22"/>
          <w:szCs w:val="22"/>
        </w:rPr>
        <w:t>1</w:t>
      </w:r>
      <w:r w:rsidR="001C396E">
        <w:rPr>
          <w:sz w:val="22"/>
          <w:szCs w:val="22"/>
        </w:rPr>
        <w:t>2</w:t>
      </w:r>
      <w:r w:rsidR="00BC0506" w:rsidRPr="00285CDF">
        <w:rPr>
          <w:sz w:val="22"/>
          <w:szCs w:val="22"/>
        </w:rPr>
        <w:t>, 201</w:t>
      </w:r>
      <w:r w:rsidR="001C396E">
        <w:rPr>
          <w:sz w:val="22"/>
          <w:szCs w:val="22"/>
        </w:rPr>
        <w:t>8</w:t>
      </w:r>
      <w:bookmarkStart w:id="0" w:name="_GoBack"/>
      <w:bookmarkEnd w:id="0"/>
    </w:p>
    <w:p w14:paraId="3BE3E6BD" w14:textId="38DB3C62" w:rsidR="00285CDF" w:rsidRPr="00285CDF" w:rsidRDefault="00285CDF" w:rsidP="00285CDF">
      <w:pPr>
        <w:numPr>
          <w:ilvl w:val="1"/>
          <w:numId w:val="1"/>
        </w:numPr>
        <w:rPr>
          <w:color w:val="111111"/>
          <w:sz w:val="22"/>
          <w:szCs w:val="22"/>
        </w:rPr>
      </w:pPr>
      <w:r w:rsidRPr="00285CDF">
        <w:rPr>
          <w:b/>
          <w:color w:val="111111"/>
          <w:sz w:val="22"/>
          <w:szCs w:val="22"/>
        </w:rPr>
        <w:t>Read</w:t>
      </w:r>
      <w:r w:rsidRPr="00285CDF">
        <w:rPr>
          <w:color w:val="111111"/>
          <w:sz w:val="22"/>
          <w:szCs w:val="22"/>
        </w:rPr>
        <w:t xml:space="preserve"> </w:t>
      </w:r>
      <w:r w:rsidR="001C396E" w:rsidRPr="001C396E">
        <w:rPr>
          <w:color w:val="111111"/>
          <w:sz w:val="22"/>
          <w:szCs w:val="22"/>
        </w:rPr>
        <w:t xml:space="preserve">Chapter 9, "Social Media, Peer Production, and Leveraging the Crowd" in the </w:t>
      </w:r>
      <w:proofErr w:type="spellStart"/>
      <w:r w:rsidR="001C396E" w:rsidRPr="001C396E">
        <w:rPr>
          <w:color w:val="111111"/>
          <w:sz w:val="22"/>
          <w:szCs w:val="22"/>
        </w:rPr>
        <w:t>Gallaugher</w:t>
      </w:r>
      <w:proofErr w:type="spellEnd"/>
      <w:r w:rsidR="001C396E" w:rsidRPr="001C396E">
        <w:rPr>
          <w:color w:val="111111"/>
          <w:sz w:val="22"/>
          <w:szCs w:val="22"/>
        </w:rPr>
        <w:t xml:space="preserve"> Text prior to class on Nov 12</w:t>
      </w:r>
    </w:p>
    <w:p w14:paraId="3117B1CF" w14:textId="68135801" w:rsidR="00285CDF" w:rsidRPr="00285CDF" w:rsidRDefault="00285CDF" w:rsidP="00285CDF">
      <w:pPr>
        <w:numPr>
          <w:ilvl w:val="1"/>
          <w:numId w:val="1"/>
        </w:numPr>
        <w:rPr>
          <w:color w:val="111111"/>
          <w:sz w:val="22"/>
          <w:szCs w:val="22"/>
        </w:rPr>
      </w:pPr>
      <w:r w:rsidRPr="00285CDF">
        <w:rPr>
          <w:b/>
          <w:color w:val="111111"/>
          <w:sz w:val="22"/>
          <w:szCs w:val="22"/>
        </w:rPr>
        <w:t>Read</w:t>
      </w:r>
      <w:r w:rsidRPr="00285CDF">
        <w:rPr>
          <w:color w:val="111111"/>
          <w:sz w:val="22"/>
          <w:szCs w:val="22"/>
        </w:rPr>
        <w:t xml:space="preserve"> </w:t>
      </w:r>
      <w:r w:rsidR="001C396E" w:rsidRPr="001C396E">
        <w:rPr>
          <w:color w:val="111111"/>
          <w:sz w:val="22"/>
          <w:szCs w:val="22"/>
        </w:rPr>
        <w:t xml:space="preserve">Chapter 10, "The Sharing Economy, Collaborative Consumption, and Efficient Markets through Tech" in the </w:t>
      </w:r>
      <w:proofErr w:type="spellStart"/>
      <w:r w:rsidR="001C396E" w:rsidRPr="001C396E">
        <w:rPr>
          <w:color w:val="111111"/>
          <w:sz w:val="22"/>
          <w:szCs w:val="22"/>
        </w:rPr>
        <w:t>Gallaugher</w:t>
      </w:r>
      <w:proofErr w:type="spellEnd"/>
      <w:r w:rsidR="001C396E" w:rsidRPr="001C396E">
        <w:rPr>
          <w:color w:val="111111"/>
          <w:sz w:val="22"/>
          <w:szCs w:val="22"/>
        </w:rPr>
        <w:t xml:space="preserve"> Text prior to class on Nov 12</w:t>
      </w:r>
    </w:p>
    <w:p w14:paraId="750D212C" w14:textId="28F6F092" w:rsidR="00285CDF" w:rsidRPr="00285CDF" w:rsidRDefault="00285CDF" w:rsidP="00285CDF">
      <w:pPr>
        <w:numPr>
          <w:ilvl w:val="1"/>
          <w:numId w:val="1"/>
        </w:numPr>
        <w:rPr>
          <w:color w:val="111111"/>
          <w:sz w:val="22"/>
          <w:szCs w:val="22"/>
        </w:rPr>
      </w:pPr>
      <w:r w:rsidRPr="00285CDF">
        <w:rPr>
          <w:b/>
          <w:color w:val="111111"/>
          <w:sz w:val="22"/>
          <w:szCs w:val="22"/>
          <w:bdr w:val="none" w:sz="0" w:space="0" w:color="auto" w:frame="1"/>
        </w:rPr>
        <w:t>Read the Current Event Articles</w:t>
      </w:r>
      <w:r w:rsidRPr="00285CDF">
        <w:rPr>
          <w:color w:val="111111"/>
          <w:sz w:val="22"/>
          <w:szCs w:val="22"/>
          <w:bdr w:val="none" w:sz="0" w:space="0" w:color="auto" w:frame="1"/>
        </w:rPr>
        <w:t xml:space="preserve"> </w:t>
      </w:r>
      <w:r w:rsidR="001C396E">
        <w:rPr>
          <w:color w:val="111111"/>
          <w:sz w:val="22"/>
          <w:szCs w:val="22"/>
          <w:bdr w:val="none" w:sz="0" w:space="0" w:color="auto" w:frame="1"/>
        </w:rPr>
        <w:t xml:space="preserve">posted on LMS </w:t>
      </w:r>
      <w:r w:rsidRPr="00285CDF">
        <w:rPr>
          <w:color w:val="111111"/>
          <w:sz w:val="22"/>
          <w:szCs w:val="22"/>
          <w:bdr w:val="none" w:sz="0" w:space="0" w:color="auto" w:frame="1"/>
        </w:rPr>
        <w:t>prior to class on Nov 1</w:t>
      </w:r>
      <w:r w:rsidR="001C396E">
        <w:rPr>
          <w:color w:val="111111"/>
          <w:sz w:val="22"/>
          <w:szCs w:val="22"/>
          <w:bdr w:val="none" w:sz="0" w:space="0" w:color="auto" w:frame="1"/>
        </w:rPr>
        <w:t>2</w:t>
      </w:r>
    </w:p>
    <w:p w14:paraId="2039B640" w14:textId="3A864535" w:rsidR="00285CDF" w:rsidRPr="00285CDF" w:rsidRDefault="00285CDF" w:rsidP="00285CDF">
      <w:pPr>
        <w:numPr>
          <w:ilvl w:val="1"/>
          <w:numId w:val="1"/>
        </w:numPr>
        <w:rPr>
          <w:color w:val="111111"/>
          <w:sz w:val="22"/>
          <w:szCs w:val="22"/>
        </w:rPr>
      </w:pPr>
      <w:r w:rsidRPr="00285CDF">
        <w:rPr>
          <w:b/>
          <w:color w:val="111111"/>
          <w:sz w:val="22"/>
          <w:szCs w:val="22"/>
          <w:bdr w:val="none" w:sz="0" w:space="0" w:color="auto" w:frame="1"/>
        </w:rPr>
        <w:t>Prepare</w:t>
      </w:r>
      <w:r w:rsidRPr="00285CDF">
        <w:rPr>
          <w:color w:val="111111"/>
          <w:sz w:val="22"/>
          <w:szCs w:val="22"/>
          <w:bdr w:val="none" w:sz="0" w:space="0" w:color="auto" w:frame="1"/>
        </w:rPr>
        <w:t xml:space="preserve"> for Quiz</w:t>
      </w:r>
      <w:r w:rsidR="001C396E">
        <w:rPr>
          <w:color w:val="111111"/>
          <w:sz w:val="22"/>
          <w:szCs w:val="22"/>
          <w:bdr w:val="none" w:sz="0" w:space="0" w:color="auto" w:frame="1"/>
        </w:rPr>
        <w:t xml:space="preserve"> </w:t>
      </w:r>
      <w:r w:rsidR="001C396E" w:rsidRPr="001C396E">
        <w:rPr>
          <w:color w:val="111111"/>
          <w:sz w:val="22"/>
          <w:szCs w:val="22"/>
          <w:bdr w:val="none" w:sz="0" w:space="0" w:color="auto" w:frame="1"/>
        </w:rPr>
        <w:t xml:space="preserve">on Current Events &amp; Chapters 9 &amp; 10 from the </w:t>
      </w:r>
      <w:proofErr w:type="spellStart"/>
      <w:r w:rsidR="001C396E" w:rsidRPr="001C396E">
        <w:rPr>
          <w:color w:val="111111"/>
          <w:sz w:val="22"/>
          <w:szCs w:val="22"/>
          <w:bdr w:val="none" w:sz="0" w:space="0" w:color="auto" w:frame="1"/>
        </w:rPr>
        <w:t>Gallaugher</w:t>
      </w:r>
      <w:proofErr w:type="spellEnd"/>
      <w:r w:rsidR="001C396E" w:rsidRPr="001C396E">
        <w:rPr>
          <w:color w:val="111111"/>
          <w:sz w:val="22"/>
          <w:szCs w:val="22"/>
          <w:bdr w:val="none" w:sz="0" w:space="0" w:color="auto" w:frame="1"/>
        </w:rPr>
        <w:t xml:space="preserve"> Text</w:t>
      </w:r>
    </w:p>
    <w:p w14:paraId="61117D08" w14:textId="77777777" w:rsidR="004822DA" w:rsidRPr="00285CDF" w:rsidRDefault="004822DA" w:rsidP="004822DA">
      <w:pPr>
        <w:numPr>
          <w:ilvl w:val="1"/>
          <w:numId w:val="1"/>
        </w:numPr>
        <w:rPr>
          <w:sz w:val="22"/>
          <w:szCs w:val="22"/>
        </w:rPr>
      </w:pPr>
      <w:r w:rsidRPr="00285CDF">
        <w:rPr>
          <w:b/>
          <w:sz w:val="22"/>
          <w:szCs w:val="22"/>
        </w:rPr>
        <w:t>Work on Term Project</w:t>
      </w:r>
    </w:p>
    <w:p w14:paraId="76F67631" w14:textId="77777777" w:rsidR="000E6242" w:rsidRPr="00285CDF" w:rsidRDefault="000E6242" w:rsidP="000E6242">
      <w:pPr>
        <w:ind w:left="720"/>
        <w:rPr>
          <w:sz w:val="22"/>
          <w:szCs w:val="22"/>
        </w:rPr>
      </w:pPr>
    </w:p>
    <w:p w14:paraId="68213148" w14:textId="770A1C90" w:rsidR="00C833AA" w:rsidRPr="00285CDF" w:rsidRDefault="00B03797" w:rsidP="00361EC4">
      <w:pPr>
        <w:numPr>
          <w:ilvl w:val="0"/>
          <w:numId w:val="1"/>
        </w:numPr>
        <w:rPr>
          <w:b/>
          <w:sz w:val="22"/>
          <w:szCs w:val="22"/>
        </w:rPr>
      </w:pPr>
      <w:r w:rsidRPr="00285CDF">
        <w:rPr>
          <w:b/>
          <w:sz w:val="22"/>
          <w:szCs w:val="22"/>
        </w:rPr>
        <w:t>Thursday</w:t>
      </w:r>
      <w:r w:rsidR="00C833AA" w:rsidRPr="00285CDF">
        <w:rPr>
          <w:b/>
          <w:sz w:val="22"/>
          <w:szCs w:val="22"/>
        </w:rPr>
        <w:t xml:space="preserve"> </w:t>
      </w:r>
      <w:r w:rsidR="00361EC4" w:rsidRPr="00285CDF">
        <w:rPr>
          <w:b/>
          <w:sz w:val="22"/>
          <w:szCs w:val="22"/>
        </w:rPr>
        <w:t>Nov</w:t>
      </w:r>
      <w:r w:rsidR="00AA6D70">
        <w:rPr>
          <w:b/>
          <w:sz w:val="22"/>
          <w:szCs w:val="22"/>
        </w:rPr>
        <w:t>ember</w:t>
      </w:r>
      <w:r w:rsidR="00361EC4" w:rsidRPr="00285CDF">
        <w:rPr>
          <w:b/>
          <w:sz w:val="22"/>
          <w:szCs w:val="22"/>
        </w:rPr>
        <w:t xml:space="preserve"> </w:t>
      </w:r>
      <w:r w:rsidR="00285CDF">
        <w:rPr>
          <w:b/>
          <w:sz w:val="22"/>
          <w:szCs w:val="22"/>
        </w:rPr>
        <w:t>1</w:t>
      </w:r>
      <w:r w:rsidR="001C396E">
        <w:rPr>
          <w:b/>
          <w:sz w:val="22"/>
          <w:szCs w:val="22"/>
        </w:rPr>
        <w:t>5</w:t>
      </w:r>
      <w:r w:rsidR="00CB5094" w:rsidRPr="00285CDF">
        <w:rPr>
          <w:b/>
          <w:sz w:val="22"/>
          <w:szCs w:val="22"/>
        </w:rPr>
        <w:t xml:space="preserve">, </w:t>
      </w:r>
      <w:r w:rsidR="00C833AA" w:rsidRPr="00285CDF">
        <w:rPr>
          <w:b/>
          <w:sz w:val="22"/>
          <w:szCs w:val="22"/>
        </w:rPr>
        <w:t>201</w:t>
      </w:r>
      <w:r w:rsidR="001C396E">
        <w:rPr>
          <w:b/>
          <w:sz w:val="22"/>
          <w:szCs w:val="22"/>
        </w:rPr>
        <w:t>8</w:t>
      </w:r>
    </w:p>
    <w:p w14:paraId="163B1A94" w14:textId="309ACEC1" w:rsidR="001C396E" w:rsidRPr="001C396E" w:rsidRDefault="001C396E" w:rsidP="001C396E">
      <w:pPr>
        <w:numPr>
          <w:ilvl w:val="1"/>
          <w:numId w:val="1"/>
        </w:numPr>
        <w:rPr>
          <w:b/>
          <w:color w:val="111111"/>
          <w:sz w:val="22"/>
          <w:szCs w:val="22"/>
        </w:rPr>
      </w:pPr>
      <w:r w:rsidRPr="001C396E">
        <w:rPr>
          <w:b/>
          <w:color w:val="111111"/>
          <w:sz w:val="22"/>
          <w:szCs w:val="22"/>
        </w:rPr>
        <w:t>Work on Term Project</w:t>
      </w:r>
    </w:p>
    <w:p w14:paraId="797B17A2" w14:textId="439A6C57" w:rsidR="001C396E" w:rsidRPr="001C396E" w:rsidRDefault="001C396E" w:rsidP="001C396E">
      <w:pPr>
        <w:numPr>
          <w:ilvl w:val="1"/>
          <w:numId w:val="1"/>
        </w:numPr>
        <w:rPr>
          <w:color w:val="111111"/>
          <w:sz w:val="22"/>
          <w:szCs w:val="22"/>
        </w:rPr>
      </w:pPr>
      <w:r w:rsidRPr="00285CDF">
        <w:rPr>
          <w:b/>
          <w:color w:val="111111"/>
          <w:sz w:val="22"/>
          <w:szCs w:val="22"/>
          <w:bdr w:val="none" w:sz="0" w:space="0" w:color="auto" w:frame="1"/>
        </w:rPr>
        <w:t>Read the Current Event Articles</w:t>
      </w:r>
      <w:r w:rsidRPr="00285CDF">
        <w:rPr>
          <w:color w:val="111111"/>
          <w:sz w:val="22"/>
          <w:szCs w:val="22"/>
          <w:bdr w:val="none" w:sz="0" w:space="0" w:color="auto" w:frame="1"/>
        </w:rPr>
        <w:t xml:space="preserve"> </w:t>
      </w:r>
      <w:r>
        <w:rPr>
          <w:color w:val="111111"/>
          <w:sz w:val="22"/>
          <w:szCs w:val="22"/>
          <w:bdr w:val="none" w:sz="0" w:space="0" w:color="auto" w:frame="1"/>
        </w:rPr>
        <w:t xml:space="preserve">posted on LMS </w:t>
      </w:r>
      <w:r w:rsidRPr="00285CDF">
        <w:rPr>
          <w:color w:val="111111"/>
          <w:sz w:val="22"/>
          <w:szCs w:val="22"/>
          <w:bdr w:val="none" w:sz="0" w:space="0" w:color="auto" w:frame="1"/>
        </w:rPr>
        <w:t>prior to class on Nov 1</w:t>
      </w:r>
      <w:r>
        <w:rPr>
          <w:color w:val="111111"/>
          <w:sz w:val="22"/>
          <w:szCs w:val="22"/>
          <w:bdr w:val="none" w:sz="0" w:space="0" w:color="auto" w:frame="1"/>
        </w:rPr>
        <w:t>5</w:t>
      </w:r>
    </w:p>
    <w:p w14:paraId="4931A18C" w14:textId="22217B12" w:rsidR="00D33530" w:rsidRPr="001C396E" w:rsidRDefault="00D33530" w:rsidP="001C396E">
      <w:pPr>
        <w:pStyle w:val="BodyText"/>
        <w:numPr>
          <w:ilvl w:val="1"/>
          <w:numId w:val="1"/>
        </w:numPr>
        <w:rPr>
          <w:b w:val="0"/>
          <w:sz w:val="22"/>
          <w:szCs w:val="22"/>
        </w:rPr>
      </w:pPr>
      <w:r w:rsidRPr="00285CDF">
        <w:rPr>
          <w:sz w:val="22"/>
          <w:szCs w:val="22"/>
        </w:rPr>
        <w:t xml:space="preserve">Read and be prepared to discuss </w:t>
      </w:r>
      <w:r w:rsidR="005F09E7" w:rsidRPr="00285CDF">
        <w:rPr>
          <w:b w:val="0"/>
          <w:sz w:val="22"/>
          <w:szCs w:val="22"/>
        </w:rPr>
        <w:t>Chapter 1</w:t>
      </w:r>
      <w:r w:rsidR="00285CDF">
        <w:rPr>
          <w:b w:val="0"/>
          <w:sz w:val="22"/>
          <w:szCs w:val="22"/>
        </w:rPr>
        <w:t>1</w:t>
      </w:r>
      <w:r w:rsidR="005F09E7" w:rsidRPr="00285CDF">
        <w:rPr>
          <w:b w:val="0"/>
          <w:sz w:val="22"/>
          <w:szCs w:val="22"/>
        </w:rPr>
        <w:t xml:space="preserve"> in the </w:t>
      </w:r>
      <w:proofErr w:type="spellStart"/>
      <w:r w:rsidR="005F09E7" w:rsidRPr="00285CDF">
        <w:rPr>
          <w:b w:val="0"/>
          <w:sz w:val="22"/>
          <w:szCs w:val="22"/>
        </w:rPr>
        <w:t>Gallaugher</w:t>
      </w:r>
      <w:proofErr w:type="spellEnd"/>
      <w:r w:rsidR="005F09E7" w:rsidRPr="00285CDF">
        <w:rPr>
          <w:b w:val="0"/>
          <w:sz w:val="22"/>
          <w:szCs w:val="22"/>
        </w:rPr>
        <w:t xml:space="preserve"> T</w:t>
      </w:r>
      <w:r w:rsidR="008F6F8A" w:rsidRPr="00285CDF">
        <w:rPr>
          <w:b w:val="0"/>
          <w:sz w:val="22"/>
          <w:szCs w:val="22"/>
        </w:rPr>
        <w:t>ext, the</w:t>
      </w:r>
      <w:r w:rsidR="008F6F8A" w:rsidRPr="00285CDF">
        <w:rPr>
          <w:sz w:val="22"/>
          <w:szCs w:val="22"/>
        </w:rPr>
        <w:t xml:space="preserve"> </w:t>
      </w:r>
      <w:r w:rsidR="00285CDF">
        <w:rPr>
          <w:sz w:val="22"/>
          <w:szCs w:val="22"/>
        </w:rPr>
        <w:t xml:space="preserve">Facebook </w:t>
      </w:r>
      <w:r w:rsidR="008F6F8A" w:rsidRPr="00285CDF">
        <w:rPr>
          <w:sz w:val="22"/>
          <w:szCs w:val="22"/>
        </w:rPr>
        <w:t xml:space="preserve">Case. </w:t>
      </w:r>
    </w:p>
    <w:p w14:paraId="100F54D9" w14:textId="54AB1D93" w:rsidR="00022250" w:rsidRPr="00285CDF" w:rsidRDefault="00D33530" w:rsidP="001C396E">
      <w:pPr>
        <w:pStyle w:val="BodyText"/>
        <w:numPr>
          <w:ilvl w:val="1"/>
          <w:numId w:val="1"/>
        </w:numPr>
        <w:rPr>
          <w:b w:val="0"/>
          <w:bCs w:val="0"/>
          <w:sz w:val="22"/>
          <w:szCs w:val="22"/>
        </w:rPr>
      </w:pPr>
      <w:r w:rsidRPr="00285CDF">
        <w:rPr>
          <w:bCs w:val="0"/>
          <w:sz w:val="22"/>
          <w:szCs w:val="22"/>
        </w:rPr>
        <w:t xml:space="preserve">Study </w:t>
      </w:r>
      <w:r w:rsidR="005434FA">
        <w:rPr>
          <w:bCs w:val="0"/>
          <w:sz w:val="22"/>
          <w:szCs w:val="22"/>
        </w:rPr>
        <w:t xml:space="preserve">Facebook </w:t>
      </w:r>
      <w:r w:rsidRPr="00285CDF">
        <w:rPr>
          <w:bCs w:val="0"/>
          <w:sz w:val="22"/>
          <w:szCs w:val="22"/>
        </w:rPr>
        <w:t>financials</w:t>
      </w:r>
      <w:r w:rsidRPr="00285CDF">
        <w:rPr>
          <w:b w:val="0"/>
          <w:bCs w:val="0"/>
          <w:sz w:val="22"/>
          <w:szCs w:val="22"/>
        </w:rPr>
        <w:t xml:space="preserve"> and the “</w:t>
      </w:r>
      <w:r w:rsidR="00485062" w:rsidRPr="00285CDF">
        <w:rPr>
          <w:b w:val="0"/>
          <w:bCs w:val="0"/>
          <w:sz w:val="22"/>
          <w:szCs w:val="22"/>
        </w:rPr>
        <w:t>Internet Services</w:t>
      </w:r>
      <w:r w:rsidRPr="00285CDF">
        <w:rPr>
          <w:b w:val="0"/>
          <w:bCs w:val="0"/>
          <w:sz w:val="22"/>
          <w:szCs w:val="22"/>
        </w:rPr>
        <w:t>” industry</w:t>
      </w:r>
      <w:r w:rsidR="008A2CC8" w:rsidRPr="00285CDF">
        <w:rPr>
          <w:b w:val="0"/>
          <w:bCs w:val="0"/>
          <w:sz w:val="22"/>
          <w:szCs w:val="22"/>
        </w:rPr>
        <w:t xml:space="preserve"> and the “Technology Sector”</w:t>
      </w:r>
      <w:r w:rsidRPr="00285CDF">
        <w:rPr>
          <w:b w:val="0"/>
          <w:bCs w:val="0"/>
          <w:sz w:val="22"/>
          <w:szCs w:val="22"/>
        </w:rPr>
        <w:t xml:space="preserve"> financials at </w:t>
      </w:r>
      <w:hyperlink r:id="rId5" w:history="1">
        <w:r w:rsidRPr="00285CDF">
          <w:rPr>
            <w:rStyle w:val="Hyperlink"/>
            <w:b w:val="0"/>
            <w:bCs w:val="0"/>
            <w:sz w:val="22"/>
            <w:szCs w:val="22"/>
          </w:rPr>
          <w:t>www.reuters.com/finance</w:t>
        </w:r>
      </w:hyperlink>
      <w:r w:rsidRPr="00285CDF">
        <w:rPr>
          <w:b w:val="0"/>
          <w:bCs w:val="0"/>
          <w:sz w:val="22"/>
          <w:szCs w:val="22"/>
        </w:rPr>
        <w:t xml:space="preserve"> or other </w:t>
      </w:r>
      <w:r w:rsidRPr="00285CDF">
        <w:rPr>
          <w:b w:val="0"/>
          <w:sz w:val="22"/>
          <w:szCs w:val="22"/>
        </w:rPr>
        <w:t>financial information resource</w:t>
      </w:r>
      <w:r w:rsidR="001C396E">
        <w:rPr>
          <w:b w:val="0"/>
          <w:sz w:val="22"/>
          <w:szCs w:val="22"/>
        </w:rPr>
        <w:t>s.</w:t>
      </w:r>
    </w:p>
    <w:p w14:paraId="3736CC45" w14:textId="77777777" w:rsidR="00D33530" w:rsidRPr="001C396E" w:rsidRDefault="00D33530" w:rsidP="001C396E">
      <w:pPr>
        <w:pStyle w:val="BodyText"/>
        <w:numPr>
          <w:ilvl w:val="1"/>
          <w:numId w:val="1"/>
        </w:numPr>
        <w:rPr>
          <w:bCs w:val="0"/>
          <w:sz w:val="22"/>
          <w:szCs w:val="22"/>
        </w:rPr>
      </w:pPr>
      <w:r w:rsidRPr="001C396E">
        <w:rPr>
          <w:bCs w:val="0"/>
          <w:sz w:val="22"/>
          <w:szCs w:val="22"/>
        </w:rPr>
        <w:t>Be prepared to discuss in class the following Case Study questions:</w:t>
      </w:r>
    </w:p>
    <w:p w14:paraId="4C4738D3" w14:textId="77777777" w:rsidR="00361EC4" w:rsidRPr="00285CDF" w:rsidRDefault="0036090C" w:rsidP="00361EC4">
      <w:pPr>
        <w:pStyle w:val="BodyText"/>
        <w:numPr>
          <w:ilvl w:val="2"/>
          <w:numId w:val="14"/>
        </w:numPr>
        <w:ind w:left="1080"/>
        <w:rPr>
          <w:b w:val="0"/>
          <w:bCs w:val="0"/>
          <w:sz w:val="22"/>
          <w:szCs w:val="22"/>
        </w:rPr>
      </w:pPr>
      <w:r w:rsidRPr="00285CDF">
        <w:rPr>
          <w:b w:val="0"/>
          <w:bCs w:val="0"/>
          <w:sz w:val="22"/>
          <w:szCs w:val="22"/>
        </w:rPr>
        <w:t xml:space="preserve">What is the history of </w:t>
      </w:r>
      <w:r w:rsidR="005434FA">
        <w:rPr>
          <w:b w:val="0"/>
          <w:bCs w:val="0"/>
          <w:sz w:val="22"/>
          <w:szCs w:val="22"/>
        </w:rPr>
        <w:t>Facebook</w:t>
      </w:r>
      <w:r w:rsidRPr="00285CDF">
        <w:rPr>
          <w:b w:val="0"/>
          <w:bCs w:val="0"/>
          <w:sz w:val="22"/>
          <w:szCs w:val="22"/>
        </w:rPr>
        <w:t>?</w:t>
      </w:r>
    </w:p>
    <w:p w14:paraId="635BD49C" w14:textId="77777777" w:rsidR="0034226B" w:rsidRPr="00285CDF" w:rsidRDefault="0034226B" w:rsidP="00361EC4">
      <w:pPr>
        <w:pStyle w:val="BodyText"/>
        <w:numPr>
          <w:ilvl w:val="2"/>
          <w:numId w:val="14"/>
        </w:numPr>
        <w:ind w:left="1080"/>
        <w:rPr>
          <w:b w:val="0"/>
          <w:bCs w:val="0"/>
          <w:sz w:val="22"/>
          <w:szCs w:val="22"/>
        </w:rPr>
      </w:pPr>
      <w:r w:rsidRPr="00285CDF">
        <w:rPr>
          <w:b w:val="0"/>
          <w:bCs w:val="0"/>
          <w:sz w:val="22"/>
          <w:szCs w:val="22"/>
        </w:rPr>
        <w:t xml:space="preserve">In what businesses does </w:t>
      </w:r>
      <w:r w:rsidR="005434FA">
        <w:rPr>
          <w:b w:val="0"/>
          <w:bCs w:val="0"/>
          <w:sz w:val="22"/>
          <w:szCs w:val="22"/>
        </w:rPr>
        <w:t xml:space="preserve">Facebook </w:t>
      </w:r>
      <w:r w:rsidRPr="00285CDF">
        <w:rPr>
          <w:b w:val="0"/>
          <w:bCs w:val="0"/>
          <w:sz w:val="22"/>
          <w:szCs w:val="22"/>
        </w:rPr>
        <w:t>compete?</w:t>
      </w:r>
    </w:p>
    <w:p w14:paraId="54F85C55" w14:textId="77777777" w:rsidR="0036090C" w:rsidRPr="00285CDF" w:rsidRDefault="0036090C" w:rsidP="00361EC4">
      <w:pPr>
        <w:pStyle w:val="BodyText"/>
        <w:numPr>
          <w:ilvl w:val="2"/>
          <w:numId w:val="14"/>
        </w:numPr>
        <w:ind w:left="1080"/>
        <w:rPr>
          <w:b w:val="0"/>
          <w:bCs w:val="0"/>
          <w:sz w:val="22"/>
          <w:szCs w:val="22"/>
        </w:rPr>
      </w:pPr>
      <w:r w:rsidRPr="00285CDF">
        <w:rPr>
          <w:b w:val="0"/>
          <w:bCs w:val="0"/>
          <w:sz w:val="22"/>
          <w:szCs w:val="22"/>
        </w:rPr>
        <w:t xml:space="preserve">Who are </w:t>
      </w:r>
      <w:r w:rsidR="005434FA">
        <w:rPr>
          <w:b w:val="0"/>
          <w:bCs w:val="0"/>
          <w:sz w:val="22"/>
          <w:szCs w:val="22"/>
        </w:rPr>
        <w:t xml:space="preserve">Facebook’s </w:t>
      </w:r>
      <w:r w:rsidRPr="00285CDF">
        <w:rPr>
          <w:b w:val="0"/>
          <w:bCs w:val="0"/>
          <w:sz w:val="22"/>
          <w:szCs w:val="22"/>
        </w:rPr>
        <w:t>competitors?</w:t>
      </w:r>
    </w:p>
    <w:p w14:paraId="3A7A7CDC" w14:textId="77777777" w:rsidR="003B0DC3" w:rsidRDefault="003B0DC3" w:rsidP="006A494C">
      <w:pPr>
        <w:pStyle w:val="BodyText"/>
        <w:numPr>
          <w:ilvl w:val="2"/>
          <w:numId w:val="14"/>
        </w:numPr>
        <w:ind w:left="1080"/>
        <w:rPr>
          <w:b w:val="0"/>
          <w:bCs w:val="0"/>
          <w:sz w:val="22"/>
          <w:szCs w:val="22"/>
        </w:rPr>
      </w:pPr>
      <w:r w:rsidRPr="00285CDF">
        <w:rPr>
          <w:b w:val="0"/>
          <w:bCs w:val="0"/>
          <w:sz w:val="22"/>
          <w:szCs w:val="22"/>
        </w:rPr>
        <w:t xml:space="preserve">What </w:t>
      </w:r>
      <w:proofErr w:type="gramStart"/>
      <w:r w:rsidRPr="00285CDF">
        <w:rPr>
          <w:b w:val="0"/>
          <w:bCs w:val="0"/>
          <w:sz w:val="22"/>
          <w:szCs w:val="22"/>
        </w:rPr>
        <w:t>are</w:t>
      </w:r>
      <w:proofErr w:type="gramEnd"/>
      <w:r w:rsidRPr="00285CDF">
        <w:rPr>
          <w:b w:val="0"/>
          <w:bCs w:val="0"/>
          <w:sz w:val="22"/>
          <w:szCs w:val="22"/>
        </w:rPr>
        <w:t xml:space="preserve"> major </w:t>
      </w:r>
      <w:r w:rsidR="005434FA">
        <w:rPr>
          <w:b w:val="0"/>
          <w:bCs w:val="0"/>
          <w:sz w:val="22"/>
          <w:szCs w:val="22"/>
        </w:rPr>
        <w:t>Facebook</w:t>
      </w:r>
      <w:r w:rsidRPr="00285CDF">
        <w:rPr>
          <w:b w:val="0"/>
          <w:bCs w:val="0"/>
          <w:sz w:val="22"/>
          <w:szCs w:val="22"/>
        </w:rPr>
        <w:t xml:space="preserve"> “Competitive Advantages”?</w:t>
      </w:r>
    </w:p>
    <w:p w14:paraId="0814E1A9" w14:textId="77777777" w:rsidR="00705EB2" w:rsidRPr="00705EB2" w:rsidRDefault="00705EB2" w:rsidP="00705EB2">
      <w:pPr>
        <w:pStyle w:val="BodyText"/>
        <w:numPr>
          <w:ilvl w:val="2"/>
          <w:numId w:val="14"/>
        </w:numPr>
        <w:ind w:left="1080"/>
        <w:rPr>
          <w:b w:val="0"/>
          <w:bCs w:val="0"/>
          <w:sz w:val="22"/>
          <w:szCs w:val="22"/>
        </w:rPr>
      </w:pPr>
      <w:r w:rsidRPr="00285CDF">
        <w:rPr>
          <w:b w:val="0"/>
          <w:bCs w:val="0"/>
          <w:sz w:val="22"/>
          <w:szCs w:val="22"/>
        </w:rPr>
        <w:t xml:space="preserve">How </w:t>
      </w:r>
      <w:r>
        <w:rPr>
          <w:b w:val="0"/>
          <w:bCs w:val="0"/>
          <w:sz w:val="22"/>
          <w:szCs w:val="22"/>
        </w:rPr>
        <w:t xml:space="preserve">is Facebook </w:t>
      </w:r>
      <w:r w:rsidRPr="00285CDF">
        <w:rPr>
          <w:b w:val="0"/>
          <w:bCs w:val="0"/>
          <w:sz w:val="22"/>
          <w:szCs w:val="22"/>
        </w:rPr>
        <w:t>using “Data and Analytics”, “Machine Learning” and “Artificial Intelligence” to gain “Competitive Advantage”?</w:t>
      </w:r>
    </w:p>
    <w:p w14:paraId="2421CCCA" w14:textId="77777777" w:rsidR="00044A8F" w:rsidRPr="00285CDF" w:rsidRDefault="00044A8F" w:rsidP="00044A8F">
      <w:pPr>
        <w:pStyle w:val="BodyText"/>
        <w:numPr>
          <w:ilvl w:val="2"/>
          <w:numId w:val="14"/>
        </w:numPr>
        <w:ind w:left="1080"/>
        <w:rPr>
          <w:b w:val="0"/>
          <w:bCs w:val="0"/>
          <w:sz w:val="22"/>
          <w:szCs w:val="22"/>
        </w:rPr>
      </w:pPr>
      <w:r w:rsidRPr="00285CDF">
        <w:rPr>
          <w:b w:val="0"/>
          <w:bCs w:val="0"/>
          <w:sz w:val="22"/>
          <w:szCs w:val="22"/>
        </w:rPr>
        <w:t xml:space="preserve">How is </w:t>
      </w:r>
      <w:r w:rsidR="005434FA">
        <w:rPr>
          <w:b w:val="0"/>
          <w:bCs w:val="0"/>
          <w:sz w:val="22"/>
          <w:szCs w:val="22"/>
        </w:rPr>
        <w:t xml:space="preserve">Facebook </w:t>
      </w:r>
      <w:r w:rsidRPr="00285CDF">
        <w:rPr>
          <w:b w:val="0"/>
          <w:bCs w:val="0"/>
          <w:sz w:val="22"/>
          <w:szCs w:val="22"/>
        </w:rPr>
        <w:t xml:space="preserve">using </w:t>
      </w:r>
      <w:r w:rsidR="00B05584">
        <w:rPr>
          <w:b w:val="0"/>
          <w:bCs w:val="0"/>
          <w:sz w:val="22"/>
          <w:szCs w:val="22"/>
        </w:rPr>
        <w:t xml:space="preserve">the </w:t>
      </w:r>
      <w:r w:rsidRPr="00285CDF">
        <w:rPr>
          <w:b w:val="0"/>
          <w:bCs w:val="0"/>
          <w:sz w:val="22"/>
          <w:szCs w:val="22"/>
        </w:rPr>
        <w:t>“</w:t>
      </w:r>
      <w:r w:rsidR="00B05584">
        <w:rPr>
          <w:b w:val="0"/>
          <w:bCs w:val="0"/>
          <w:sz w:val="22"/>
          <w:szCs w:val="22"/>
        </w:rPr>
        <w:t xml:space="preserve">Social Graph” </w:t>
      </w:r>
      <w:r w:rsidRPr="00285CDF">
        <w:rPr>
          <w:b w:val="0"/>
          <w:bCs w:val="0"/>
          <w:sz w:val="22"/>
          <w:szCs w:val="22"/>
        </w:rPr>
        <w:t>to create and maintain “Competitive Advantage”?</w:t>
      </w:r>
    </w:p>
    <w:p w14:paraId="3FBA244B" w14:textId="77777777" w:rsidR="00705FB9" w:rsidRPr="00285CDF" w:rsidRDefault="00705FB9" w:rsidP="006A494C">
      <w:pPr>
        <w:pStyle w:val="BodyText"/>
        <w:numPr>
          <w:ilvl w:val="2"/>
          <w:numId w:val="14"/>
        </w:numPr>
        <w:ind w:left="1080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What are the advantages and disadvantages</w:t>
      </w:r>
      <w:r w:rsidR="00705EB2">
        <w:rPr>
          <w:b w:val="0"/>
          <w:bCs w:val="0"/>
          <w:sz w:val="22"/>
          <w:szCs w:val="22"/>
        </w:rPr>
        <w:t xml:space="preserve"> for Facebook of being a “Platform”?</w:t>
      </w:r>
    </w:p>
    <w:p w14:paraId="59228F15" w14:textId="77777777" w:rsidR="004740A3" w:rsidRPr="00285CDF" w:rsidRDefault="00B26256" w:rsidP="00361EC4">
      <w:pPr>
        <w:pStyle w:val="BodyText"/>
        <w:numPr>
          <w:ilvl w:val="2"/>
          <w:numId w:val="14"/>
        </w:numPr>
        <w:ind w:left="1080"/>
        <w:rPr>
          <w:b w:val="0"/>
          <w:bCs w:val="0"/>
          <w:sz w:val="22"/>
          <w:szCs w:val="22"/>
        </w:rPr>
      </w:pPr>
      <w:r w:rsidRPr="00285CDF">
        <w:rPr>
          <w:b w:val="0"/>
          <w:bCs w:val="0"/>
          <w:sz w:val="22"/>
          <w:szCs w:val="22"/>
        </w:rPr>
        <w:t>How do the Market Capitalization (recent value), Revenue (most recent year), Revenue Growth Rates (</w:t>
      </w:r>
      <w:r w:rsidR="00F01D98" w:rsidRPr="00285CDF">
        <w:rPr>
          <w:b w:val="0"/>
          <w:bCs w:val="0"/>
          <w:sz w:val="22"/>
          <w:szCs w:val="22"/>
        </w:rPr>
        <w:t>5 yr. growth rate</w:t>
      </w:r>
      <w:r w:rsidRPr="00285CDF">
        <w:rPr>
          <w:b w:val="0"/>
          <w:bCs w:val="0"/>
          <w:sz w:val="22"/>
          <w:szCs w:val="22"/>
        </w:rPr>
        <w:t>), Gross Profit Margins</w:t>
      </w:r>
      <w:r w:rsidR="00F01D98" w:rsidRPr="00285CDF">
        <w:rPr>
          <w:b w:val="0"/>
          <w:bCs w:val="0"/>
          <w:sz w:val="22"/>
          <w:szCs w:val="22"/>
        </w:rPr>
        <w:t xml:space="preserve"> (5 yr. avg.</w:t>
      </w:r>
      <w:r w:rsidRPr="00285CDF">
        <w:rPr>
          <w:b w:val="0"/>
          <w:bCs w:val="0"/>
          <w:sz w:val="22"/>
          <w:szCs w:val="22"/>
        </w:rPr>
        <w:t>), Net Profit Margins (</w:t>
      </w:r>
      <w:r w:rsidR="00F01D98" w:rsidRPr="00285CDF">
        <w:rPr>
          <w:b w:val="0"/>
          <w:bCs w:val="0"/>
          <w:sz w:val="22"/>
          <w:szCs w:val="22"/>
        </w:rPr>
        <w:t xml:space="preserve">5 yr. avg.) and Stock Price Comparison for the Last 5 </w:t>
      </w:r>
      <w:r w:rsidRPr="00285CDF">
        <w:rPr>
          <w:b w:val="0"/>
          <w:bCs w:val="0"/>
          <w:sz w:val="22"/>
          <w:szCs w:val="22"/>
        </w:rPr>
        <w:t xml:space="preserve">Years compare for Facebook, </w:t>
      </w:r>
      <w:r w:rsidR="00B05584">
        <w:rPr>
          <w:b w:val="0"/>
          <w:bCs w:val="0"/>
          <w:sz w:val="22"/>
          <w:szCs w:val="22"/>
        </w:rPr>
        <w:t xml:space="preserve">Alphabet/Google, </w:t>
      </w:r>
      <w:r w:rsidRPr="00285CDF">
        <w:rPr>
          <w:b w:val="0"/>
          <w:bCs w:val="0"/>
          <w:sz w:val="22"/>
          <w:szCs w:val="22"/>
        </w:rPr>
        <w:t xml:space="preserve">Microsoft, </w:t>
      </w:r>
      <w:r w:rsidR="001000C1">
        <w:rPr>
          <w:b w:val="0"/>
          <w:bCs w:val="0"/>
          <w:sz w:val="22"/>
          <w:szCs w:val="22"/>
        </w:rPr>
        <w:t>Tencent Holdings (parent of QQ)</w:t>
      </w:r>
      <w:r w:rsidRPr="00285CDF">
        <w:rPr>
          <w:b w:val="0"/>
          <w:bCs w:val="0"/>
          <w:sz w:val="22"/>
          <w:szCs w:val="22"/>
        </w:rPr>
        <w:t xml:space="preserve">, and Amazon? See Financial Results at </w:t>
      </w:r>
      <w:hyperlink r:id="rId6" w:history="1">
        <w:r w:rsidRPr="00285CDF">
          <w:rPr>
            <w:rStyle w:val="Hyperlink"/>
            <w:sz w:val="22"/>
            <w:szCs w:val="22"/>
          </w:rPr>
          <w:t>www.reuters.com/finance</w:t>
        </w:r>
      </w:hyperlink>
      <w:r w:rsidRPr="00285CDF">
        <w:rPr>
          <w:b w:val="0"/>
          <w:bCs w:val="0"/>
          <w:sz w:val="22"/>
          <w:szCs w:val="22"/>
        </w:rPr>
        <w:t xml:space="preserve"> and previous cases in this course.</w:t>
      </w:r>
    </w:p>
    <w:p w14:paraId="1DD80DAB" w14:textId="77777777" w:rsidR="000E6242" w:rsidRPr="00285CDF" w:rsidRDefault="000E6242" w:rsidP="000E6242">
      <w:pPr>
        <w:pStyle w:val="BodyText"/>
        <w:ind w:left="1080"/>
        <w:rPr>
          <w:b w:val="0"/>
          <w:bCs w:val="0"/>
          <w:sz w:val="22"/>
          <w:szCs w:val="22"/>
        </w:rPr>
      </w:pPr>
    </w:p>
    <w:p w14:paraId="04912853" w14:textId="0956A0E6" w:rsidR="00D33530" w:rsidRPr="001C396E" w:rsidRDefault="001C396E" w:rsidP="001C396E">
      <w:pPr>
        <w:numPr>
          <w:ilvl w:val="1"/>
          <w:numId w:val="1"/>
        </w:numPr>
        <w:rPr>
          <w:b/>
          <w:sz w:val="22"/>
          <w:szCs w:val="22"/>
        </w:rPr>
      </w:pPr>
      <w:r w:rsidRPr="001C396E">
        <w:rPr>
          <w:b/>
          <w:sz w:val="22"/>
          <w:szCs w:val="22"/>
        </w:rPr>
        <w:t xml:space="preserve">Write a one to </w:t>
      </w:r>
      <w:proofErr w:type="gramStart"/>
      <w:r w:rsidRPr="001C396E">
        <w:rPr>
          <w:b/>
          <w:sz w:val="22"/>
          <w:szCs w:val="22"/>
        </w:rPr>
        <w:t>two page</w:t>
      </w:r>
      <w:proofErr w:type="gramEnd"/>
      <w:r w:rsidRPr="001C396E">
        <w:rPr>
          <w:b/>
          <w:sz w:val="22"/>
          <w:szCs w:val="22"/>
        </w:rPr>
        <w:t xml:space="preserve"> response to the following questions and submit it to the assignment link on LMS prior to class on November 8 (before 10am – hard deadline).</w:t>
      </w:r>
    </w:p>
    <w:p w14:paraId="4FC4AB67" w14:textId="574B9472" w:rsidR="004E4C54" w:rsidRDefault="00705FB9" w:rsidP="009A24A0">
      <w:pPr>
        <w:pStyle w:val="BodyText"/>
        <w:numPr>
          <w:ilvl w:val="2"/>
          <w:numId w:val="14"/>
        </w:numPr>
        <w:ind w:left="1080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Facebook </w:t>
      </w:r>
      <w:r w:rsidR="00662662" w:rsidRPr="00285CDF">
        <w:rPr>
          <w:b w:val="0"/>
          <w:bCs w:val="0"/>
          <w:sz w:val="22"/>
          <w:szCs w:val="22"/>
        </w:rPr>
        <w:t xml:space="preserve">is competing with many of the largest and most successful companies in the world.  </w:t>
      </w:r>
      <w:r w:rsidR="00705EB2">
        <w:rPr>
          <w:b w:val="0"/>
          <w:bCs w:val="0"/>
          <w:sz w:val="22"/>
          <w:szCs w:val="22"/>
        </w:rPr>
        <w:t xml:space="preserve">Facebook must deal with differing regulatory environments in most of the countries of the world.  Facebook must contend with changing social perceptions of privacy, security, and brand. Facebook has </w:t>
      </w:r>
      <w:r w:rsidR="00971096">
        <w:rPr>
          <w:b w:val="0"/>
          <w:bCs w:val="0"/>
          <w:sz w:val="22"/>
          <w:szCs w:val="22"/>
        </w:rPr>
        <w:t>a little over</w:t>
      </w:r>
      <w:r w:rsidR="001B0021">
        <w:rPr>
          <w:b w:val="0"/>
          <w:bCs w:val="0"/>
          <w:sz w:val="22"/>
          <w:szCs w:val="22"/>
        </w:rPr>
        <w:t xml:space="preserve"> 2 billion monthly </w:t>
      </w:r>
      <w:r w:rsidR="00705EB2">
        <w:rPr>
          <w:b w:val="0"/>
          <w:bCs w:val="0"/>
          <w:sz w:val="22"/>
          <w:szCs w:val="22"/>
        </w:rPr>
        <w:t xml:space="preserve">users </w:t>
      </w:r>
      <w:r w:rsidR="001B0021">
        <w:rPr>
          <w:b w:val="0"/>
          <w:bCs w:val="0"/>
          <w:sz w:val="22"/>
          <w:szCs w:val="22"/>
        </w:rPr>
        <w:t xml:space="preserve">out of the world’s population of </w:t>
      </w:r>
      <w:r w:rsidR="00971096">
        <w:rPr>
          <w:b w:val="0"/>
          <w:bCs w:val="0"/>
          <w:sz w:val="22"/>
          <w:szCs w:val="22"/>
        </w:rPr>
        <w:t>just under</w:t>
      </w:r>
      <w:r w:rsidR="001B0021">
        <w:rPr>
          <w:b w:val="0"/>
          <w:bCs w:val="0"/>
          <w:sz w:val="22"/>
          <w:szCs w:val="22"/>
        </w:rPr>
        <w:t xml:space="preserve"> </w:t>
      </w:r>
      <w:r w:rsidR="00971096">
        <w:rPr>
          <w:b w:val="0"/>
          <w:bCs w:val="0"/>
          <w:sz w:val="22"/>
          <w:szCs w:val="22"/>
        </w:rPr>
        <w:t>8</w:t>
      </w:r>
      <w:r w:rsidR="001B0021">
        <w:rPr>
          <w:b w:val="0"/>
          <w:bCs w:val="0"/>
          <w:sz w:val="22"/>
          <w:szCs w:val="22"/>
        </w:rPr>
        <w:t xml:space="preserve"> billion persons. </w:t>
      </w:r>
    </w:p>
    <w:p w14:paraId="46F0718C" w14:textId="77777777" w:rsidR="001B0021" w:rsidRDefault="00705EB2" w:rsidP="009A24A0">
      <w:pPr>
        <w:pStyle w:val="BodyText"/>
        <w:numPr>
          <w:ilvl w:val="2"/>
          <w:numId w:val="14"/>
        </w:numPr>
        <w:ind w:left="1080"/>
        <w:rPr>
          <w:b w:val="0"/>
          <w:bCs w:val="0"/>
          <w:sz w:val="22"/>
          <w:szCs w:val="22"/>
        </w:rPr>
      </w:pPr>
      <w:r w:rsidRPr="001B0021">
        <w:rPr>
          <w:bCs w:val="0"/>
          <w:sz w:val="22"/>
          <w:szCs w:val="22"/>
        </w:rPr>
        <w:t xml:space="preserve">Write </w:t>
      </w:r>
      <w:r w:rsidR="001B0021" w:rsidRPr="001B0021">
        <w:rPr>
          <w:bCs w:val="0"/>
          <w:sz w:val="22"/>
          <w:szCs w:val="22"/>
        </w:rPr>
        <w:t>three short paragraphs describing three separate major challenges that must be overcome to increase their monthly users to 4 billion persons.</w:t>
      </w:r>
      <w:r w:rsidR="001B0021">
        <w:rPr>
          <w:b w:val="0"/>
          <w:bCs w:val="0"/>
          <w:sz w:val="22"/>
          <w:szCs w:val="22"/>
        </w:rPr>
        <w:t xml:space="preserve"> </w:t>
      </w:r>
    </w:p>
    <w:p w14:paraId="1E70722E" w14:textId="70351AE7" w:rsidR="001C396E" w:rsidRPr="001C396E" w:rsidRDefault="001C396E" w:rsidP="001C396E">
      <w:pPr>
        <w:pStyle w:val="BodyText"/>
        <w:numPr>
          <w:ilvl w:val="3"/>
          <w:numId w:val="14"/>
        </w:numPr>
        <w:ind w:left="1710"/>
        <w:rPr>
          <w:b w:val="0"/>
          <w:bCs w:val="0"/>
          <w:sz w:val="22"/>
          <w:szCs w:val="22"/>
        </w:rPr>
      </w:pPr>
      <w:r w:rsidRPr="001C396E">
        <w:rPr>
          <w:b w:val="0"/>
          <w:bCs w:val="0"/>
          <w:sz w:val="22"/>
          <w:szCs w:val="22"/>
        </w:rPr>
        <w:t xml:space="preserve">Use both qualitative and quantitative arguments from the Case, the </w:t>
      </w:r>
      <w:proofErr w:type="spellStart"/>
      <w:r w:rsidRPr="001C396E">
        <w:rPr>
          <w:b w:val="0"/>
          <w:bCs w:val="0"/>
          <w:sz w:val="22"/>
          <w:szCs w:val="22"/>
        </w:rPr>
        <w:t>Gallaugher</w:t>
      </w:r>
      <w:proofErr w:type="spellEnd"/>
      <w:r w:rsidRPr="001C396E">
        <w:rPr>
          <w:b w:val="0"/>
          <w:bCs w:val="0"/>
          <w:sz w:val="22"/>
          <w:szCs w:val="22"/>
        </w:rPr>
        <w:t xml:space="preserve"> Text, class discussions, and Web research to support your answers. </w:t>
      </w:r>
    </w:p>
    <w:p w14:paraId="5AD90EA0" w14:textId="77777777" w:rsidR="001C396E" w:rsidRPr="001C396E" w:rsidRDefault="001C396E" w:rsidP="001C396E">
      <w:pPr>
        <w:pStyle w:val="BodyText"/>
        <w:numPr>
          <w:ilvl w:val="3"/>
          <w:numId w:val="14"/>
        </w:numPr>
        <w:ind w:left="1710"/>
        <w:rPr>
          <w:b w:val="0"/>
          <w:bCs w:val="0"/>
          <w:sz w:val="22"/>
          <w:szCs w:val="22"/>
        </w:rPr>
      </w:pPr>
      <w:r w:rsidRPr="001C396E">
        <w:rPr>
          <w:b w:val="0"/>
          <w:bCs w:val="0"/>
          <w:sz w:val="22"/>
          <w:szCs w:val="22"/>
        </w:rPr>
        <w:t>Use information from the case and outside research to support your answer to the question.</w:t>
      </w:r>
    </w:p>
    <w:p w14:paraId="5412E7A4" w14:textId="77777777" w:rsidR="001C396E" w:rsidRPr="001C396E" w:rsidRDefault="001C396E" w:rsidP="001C396E">
      <w:pPr>
        <w:pStyle w:val="BodyText"/>
        <w:numPr>
          <w:ilvl w:val="3"/>
          <w:numId w:val="14"/>
        </w:numPr>
        <w:ind w:left="1710"/>
        <w:rPr>
          <w:b w:val="0"/>
          <w:bCs w:val="0"/>
          <w:sz w:val="22"/>
          <w:szCs w:val="22"/>
        </w:rPr>
      </w:pPr>
      <w:r w:rsidRPr="001C396E">
        <w:rPr>
          <w:b w:val="0"/>
          <w:bCs w:val="0"/>
          <w:sz w:val="22"/>
          <w:szCs w:val="22"/>
        </w:rPr>
        <w:t>Use concepts from the text to formulate your answer as needed.</w:t>
      </w:r>
    </w:p>
    <w:p w14:paraId="744D5E69" w14:textId="77777777" w:rsidR="001C396E" w:rsidRPr="001C396E" w:rsidRDefault="001C396E" w:rsidP="001C396E">
      <w:pPr>
        <w:pStyle w:val="BodyText"/>
        <w:numPr>
          <w:ilvl w:val="3"/>
          <w:numId w:val="14"/>
        </w:numPr>
        <w:ind w:left="1710"/>
        <w:rPr>
          <w:b w:val="0"/>
          <w:bCs w:val="0"/>
          <w:sz w:val="22"/>
          <w:szCs w:val="22"/>
        </w:rPr>
      </w:pPr>
      <w:r w:rsidRPr="001C396E">
        <w:rPr>
          <w:b w:val="0"/>
          <w:bCs w:val="0"/>
          <w:sz w:val="22"/>
          <w:szCs w:val="22"/>
        </w:rPr>
        <w:t>Incorporate your knowledge of the industry and the competitive situation.  Show insight.</w:t>
      </w:r>
    </w:p>
    <w:p w14:paraId="29AFAE09" w14:textId="198CB2AB" w:rsidR="001B0021" w:rsidRPr="001C396E" w:rsidRDefault="001C396E" w:rsidP="001C396E">
      <w:pPr>
        <w:pStyle w:val="BodyText"/>
        <w:numPr>
          <w:ilvl w:val="3"/>
          <w:numId w:val="14"/>
        </w:numPr>
        <w:ind w:left="1710"/>
        <w:rPr>
          <w:b w:val="0"/>
          <w:bCs w:val="0"/>
          <w:sz w:val="22"/>
          <w:szCs w:val="22"/>
        </w:rPr>
      </w:pPr>
      <w:r w:rsidRPr="001C396E">
        <w:rPr>
          <w:b w:val="0"/>
          <w:bCs w:val="0"/>
          <w:sz w:val="22"/>
          <w:szCs w:val="22"/>
        </w:rPr>
        <w:t xml:space="preserve">Use professional English language, spelling, grammar, and referencing.  Use the MLA citation format or equivalent.  See RPI’s Center for Communications Practices at </w:t>
      </w:r>
      <w:hyperlink r:id="rId7" w:history="1">
        <w:r w:rsidRPr="00C21C81">
          <w:rPr>
            <w:rStyle w:val="Hyperlink"/>
            <w:b w:val="0"/>
            <w:bCs w:val="0"/>
            <w:sz w:val="22"/>
            <w:szCs w:val="22"/>
          </w:rPr>
          <w:t>http://www.ccp.rpi.edu/resources/</w:t>
        </w:r>
      </w:hyperlink>
      <w:r>
        <w:rPr>
          <w:b w:val="0"/>
          <w:bCs w:val="0"/>
          <w:sz w:val="22"/>
          <w:szCs w:val="22"/>
        </w:rPr>
        <w:t xml:space="preserve"> </w:t>
      </w:r>
      <w:r w:rsidRPr="001C396E">
        <w:rPr>
          <w:b w:val="0"/>
          <w:bCs w:val="0"/>
          <w:sz w:val="22"/>
          <w:szCs w:val="22"/>
        </w:rPr>
        <w:t xml:space="preserve">and the associated MLA citation page at </w:t>
      </w:r>
      <w:hyperlink r:id="rId8" w:history="1">
        <w:r w:rsidRPr="00C21C81">
          <w:rPr>
            <w:rStyle w:val="Hyperlink"/>
            <w:b w:val="0"/>
            <w:bCs w:val="0"/>
            <w:sz w:val="22"/>
            <w:szCs w:val="22"/>
          </w:rPr>
          <w:t>https://owl.english.purdue.edu/owl/resource/747/01/</w:t>
        </w:r>
      </w:hyperlink>
      <w:r>
        <w:rPr>
          <w:b w:val="0"/>
          <w:bCs w:val="0"/>
          <w:sz w:val="22"/>
          <w:szCs w:val="22"/>
        </w:rPr>
        <w:t xml:space="preserve"> </w:t>
      </w:r>
      <w:r w:rsidRPr="001C396E">
        <w:rPr>
          <w:b w:val="0"/>
          <w:bCs w:val="0"/>
          <w:sz w:val="22"/>
          <w:szCs w:val="22"/>
        </w:rPr>
        <w:t xml:space="preserve">. </w:t>
      </w:r>
    </w:p>
    <w:sectPr w:rsidR="001B0021" w:rsidRPr="001C396E" w:rsidSect="005B12B9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C2247"/>
    <w:multiLevelType w:val="multilevel"/>
    <w:tmpl w:val="591E4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94730A"/>
    <w:multiLevelType w:val="hybridMultilevel"/>
    <w:tmpl w:val="A1E8E146"/>
    <w:lvl w:ilvl="0" w:tplc="AE96560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B91FAA"/>
    <w:multiLevelType w:val="multilevel"/>
    <w:tmpl w:val="D2A0B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F1E509D"/>
    <w:multiLevelType w:val="hybridMultilevel"/>
    <w:tmpl w:val="9516F3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B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F797A9C"/>
    <w:multiLevelType w:val="hybridMultilevel"/>
    <w:tmpl w:val="F07C6DD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99256EE"/>
    <w:multiLevelType w:val="hybridMultilevel"/>
    <w:tmpl w:val="3D983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F94291"/>
    <w:multiLevelType w:val="hybridMultilevel"/>
    <w:tmpl w:val="FB14FBCC"/>
    <w:lvl w:ilvl="0" w:tplc="DB76E8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AB5EEC"/>
    <w:multiLevelType w:val="hybridMultilevel"/>
    <w:tmpl w:val="83B06BE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D9C4897"/>
    <w:multiLevelType w:val="hybridMultilevel"/>
    <w:tmpl w:val="C33C4EC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3DE11074"/>
    <w:multiLevelType w:val="hybridMultilevel"/>
    <w:tmpl w:val="D5001F92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0" w15:restartNumberingAfterBreak="0">
    <w:nsid w:val="49493CC9"/>
    <w:multiLevelType w:val="hybridMultilevel"/>
    <w:tmpl w:val="76D6595E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1" w15:restartNumberingAfterBreak="0">
    <w:nsid w:val="530769CE"/>
    <w:multiLevelType w:val="hybridMultilevel"/>
    <w:tmpl w:val="9FE496CA"/>
    <w:lvl w:ilvl="0" w:tplc="3350FB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BE8B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2481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2E2B5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7268F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C296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A2BD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284D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364C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3134670"/>
    <w:multiLevelType w:val="hybridMultilevel"/>
    <w:tmpl w:val="FB1E3B0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E5A4862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5A500189"/>
    <w:multiLevelType w:val="hybridMultilevel"/>
    <w:tmpl w:val="24205882"/>
    <w:lvl w:ilvl="0" w:tplc="040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4" w15:restartNumberingAfterBreak="0">
    <w:nsid w:val="5DA972C5"/>
    <w:multiLevelType w:val="hybridMultilevel"/>
    <w:tmpl w:val="F872CE3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3FA2C86"/>
    <w:multiLevelType w:val="hybridMultilevel"/>
    <w:tmpl w:val="87B24D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D2545FC"/>
    <w:multiLevelType w:val="hybridMultilevel"/>
    <w:tmpl w:val="95DA4574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7" w15:restartNumberingAfterBreak="0">
    <w:nsid w:val="7FA11CB4"/>
    <w:multiLevelType w:val="hybridMultilevel"/>
    <w:tmpl w:val="0024C1FC"/>
    <w:lvl w:ilvl="0" w:tplc="9C40E9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9020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60B6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0877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7A4A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7E1F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183D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B6B9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E478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2"/>
  </w:num>
  <w:num w:numId="2">
    <w:abstractNumId w:val="13"/>
  </w:num>
  <w:num w:numId="3">
    <w:abstractNumId w:val="8"/>
  </w:num>
  <w:num w:numId="4">
    <w:abstractNumId w:val="7"/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4"/>
  </w:num>
  <w:num w:numId="7">
    <w:abstractNumId w:val="10"/>
  </w:num>
  <w:num w:numId="8">
    <w:abstractNumId w:val="16"/>
  </w:num>
  <w:num w:numId="9">
    <w:abstractNumId w:val="3"/>
  </w:num>
  <w:num w:numId="10">
    <w:abstractNumId w:val="17"/>
  </w:num>
  <w:num w:numId="11">
    <w:abstractNumId w:val="11"/>
  </w:num>
  <w:num w:numId="12">
    <w:abstractNumId w:val="9"/>
  </w:num>
  <w:num w:numId="13">
    <w:abstractNumId w:val="5"/>
  </w:num>
  <w:num w:numId="14">
    <w:abstractNumId w:val="15"/>
  </w:num>
  <w:num w:numId="15">
    <w:abstractNumId w:val="6"/>
  </w:num>
  <w:num w:numId="16">
    <w:abstractNumId w:val="4"/>
  </w:num>
  <w:num w:numId="17">
    <w:abstractNumId w:val="1"/>
  </w:num>
  <w:num w:numId="18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354E"/>
    <w:rsid w:val="00022250"/>
    <w:rsid w:val="00044A8F"/>
    <w:rsid w:val="00044D9E"/>
    <w:rsid w:val="000536CF"/>
    <w:rsid w:val="000615E5"/>
    <w:rsid w:val="00070BB7"/>
    <w:rsid w:val="00083126"/>
    <w:rsid w:val="00095363"/>
    <w:rsid w:val="00097E96"/>
    <w:rsid w:val="000E6242"/>
    <w:rsid w:val="000F07AE"/>
    <w:rsid w:val="000F6A94"/>
    <w:rsid w:val="001000C1"/>
    <w:rsid w:val="0010040A"/>
    <w:rsid w:val="001047BF"/>
    <w:rsid w:val="00143A64"/>
    <w:rsid w:val="00152025"/>
    <w:rsid w:val="00160736"/>
    <w:rsid w:val="00185813"/>
    <w:rsid w:val="001B0021"/>
    <w:rsid w:val="001B4997"/>
    <w:rsid w:val="001B75F4"/>
    <w:rsid w:val="001C396E"/>
    <w:rsid w:val="00202E34"/>
    <w:rsid w:val="00222646"/>
    <w:rsid w:val="00252C29"/>
    <w:rsid w:val="002545B9"/>
    <w:rsid w:val="002647FE"/>
    <w:rsid w:val="002677B7"/>
    <w:rsid w:val="00275D22"/>
    <w:rsid w:val="00283DE8"/>
    <w:rsid w:val="00285CDF"/>
    <w:rsid w:val="002A1035"/>
    <w:rsid w:val="002B7670"/>
    <w:rsid w:val="002E39ED"/>
    <w:rsid w:val="00324A01"/>
    <w:rsid w:val="0034226B"/>
    <w:rsid w:val="00346373"/>
    <w:rsid w:val="0036090C"/>
    <w:rsid w:val="00361EC4"/>
    <w:rsid w:val="003837E1"/>
    <w:rsid w:val="003B0DC3"/>
    <w:rsid w:val="003C2E29"/>
    <w:rsid w:val="003D0E14"/>
    <w:rsid w:val="003D41D6"/>
    <w:rsid w:val="003F0443"/>
    <w:rsid w:val="003F31C7"/>
    <w:rsid w:val="003F7EEA"/>
    <w:rsid w:val="00400B11"/>
    <w:rsid w:val="00403347"/>
    <w:rsid w:val="00403688"/>
    <w:rsid w:val="004652FF"/>
    <w:rsid w:val="004740A3"/>
    <w:rsid w:val="00477ADC"/>
    <w:rsid w:val="004822DA"/>
    <w:rsid w:val="00485062"/>
    <w:rsid w:val="004E4C54"/>
    <w:rsid w:val="004F23A1"/>
    <w:rsid w:val="0050354E"/>
    <w:rsid w:val="00522238"/>
    <w:rsid w:val="005379B2"/>
    <w:rsid w:val="005434FA"/>
    <w:rsid w:val="005649B2"/>
    <w:rsid w:val="00593D36"/>
    <w:rsid w:val="005A5628"/>
    <w:rsid w:val="005B12B9"/>
    <w:rsid w:val="005F09E7"/>
    <w:rsid w:val="00613BD7"/>
    <w:rsid w:val="006160C8"/>
    <w:rsid w:val="00620536"/>
    <w:rsid w:val="00635224"/>
    <w:rsid w:val="00645487"/>
    <w:rsid w:val="00662662"/>
    <w:rsid w:val="00692232"/>
    <w:rsid w:val="006A494C"/>
    <w:rsid w:val="006A73AC"/>
    <w:rsid w:val="006C0548"/>
    <w:rsid w:val="006D689A"/>
    <w:rsid w:val="006F0B09"/>
    <w:rsid w:val="006F69CA"/>
    <w:rsid w:val="00700665"/>
    <w:rsid w:val="007031E7"/>
    <w:rsid w:val="00705406"/>
    <w:rsid w:val="00705EB2"/>
    <w:rsid w:val="00705FB9"/>
    <w:rsid w:val="00716E7E"/>
    <w:rsid w:val="00717B4E"/>
    <w:rsid w:val="00721056"/>
    <w:rsid w:val="007417B9"/>
    <w:rsid w:val="0074658C"/>
    <w:rsid w:val="00762998"/>
    <w:rsid w:val="007D549D"/>
    <w:rsid w:val="007D752F"/>
    <w:rsid w:val="007E082A"/>
    <w:rsid w:val="007F3AA0"/>
    <w:rsid w:val="00834A0E"/>
    <w:rsid w:val="008433A3"/>
    <w:rsid w:val="00847E3F"/>
    <w:rsid w:val="00852069"/>
    <w:rsid w:val="00853CBE"/>
    <w:rsid w:val="008665DC"/>
    <w:rsid w:val="00892CA4"/>
    <w:rsid w:val="008A2CC8"/>
    <w:rsid w:val="008C4FFD"/>
    <w:rsid w:val="008D6025"/>
    <w:rsid w:val="008E51B0"/>
    <w:rsid w:val="008E5F16"/>
    <w:rsid w:val="008F3261"/>
    <w:rsid w:val="008F6F8A"/>
    <w:rsid w:val="00925DF7"/>
    <w:rsid w:val="009345F5"/>
    <w:rsid w:val="00942F3B"/>
    <w:rsid w:val="009472C1"/>
    <w:rsid w:val="0095017D"/>
    <w:rsid w:val="009553D4"/>
    <w:rsid w:val="00971096"/>
    <w:rsid w:val="00972531"/>
    <w:rsid w:val="00991C44"/>
    <w:rsid w:val="009926FC"/>
    <w:rsid w:val="00995A8B"/>
    <w:rsid w:val="009A24A0"/>
    <w:rsid w:val="009A4D37"/>
    <w:rsid w:val="009D1B8A"/>
    <w:rsid w:val="009E53EB"/>
    <w:rsid w:val="00A011DF"/>
    <w:rsid w:val="00A03152"/>
    <w:rsid w:val="00A04F3C"/>
    <w:rsid w:val="00A62AEE"/>
    <w:rsid w:val="00A7090E"/>
    <w:rsid w:val="00A96AD7"/>
    <w:rsid w:val="00AA4A5B"/>
    <w:rsid w:val="00AA6D70"/>
    <w:rsid w:val="00AA71F1"/>
    <w:rsid w:val="00AB456F"/>
    <w:rsid w:val="00AB4F28"/>
    <w:rsid w:val="00AC731D"/>
    <w:rsid w:val="00AF32E0"/>
    <w:rsid w:val="00AF3303"/>
    <w:rsid w:val="00B03797"/>
    <w:rsid w:val="00B05584"/>
    <w:rsid w:val="00B05BE1"/>
    <w:rsid w:val="00B26256"/>
    <w:rsid w:val="00B40B3F"/>
    <w:rsid w:val="00B4134A"/>
    <w:rsid w:val="00B91C89"/>
    <w:rsid w:val="00BC0506"/>
    <w:rsid w:val="00C1201B"/>
    <w:rsid w:val="00C41B53"/>
    <w:rsid w:val="00C42453"/>
    <w:rsid w:val="00C61AE7"/>
    <w:rsid w:val="00C7229C"/>
    <w:rsid w:val="00C734AD"/>
    <w:rsid w:val="00C7608D"/>
    <w:rsid w:val="00C77812"/>
    <w:rsid w:val="00C82B4B"/>
    <w:rsid w:val="00C833AA"/>
    <w:rsid w:val="00C92E84"/>
    <w:rsid w:val="00CB5094"/>
    <w:rsid w:val="00CD6912"/>
    <w:rsid w:val="00CE3E54"/>
    <w:rsid w:val="00CF29BA"/>
    <w:rsid w:val="00D22ED3"/>
    <w:rsid w:val="00D26134"/>
    <w:rsid w:val="00D30A87"/>
    <w:rsid w:val="00D33530"/>
    <w:rsid w:val="00D458AF"/>
    <w:rsid w:val="00D6434C"/>
    <w:rsid w:val="00D659DC"/>
    <w:rsid w:val="00DA01DA"/>
    <w:rsid w:val="00DF0468"/>
    <w:rsid w:val="00E06A48"/>
    <w:rsid w:val="00E25FD3"/>
    <w:rsid w:val="00E26594"/>
    <w:rsid w:val="00E42DC5"/>
    <w:rsid w:val="00E51556"/>
    <w:rsid w:val="00E7462B"/>
    <w:rsid w:val="00EC6CB8"/>
    <w:rsid w:val="00EE3A9F"/>
    <w:rsid w:val="00EE6827"/>
    <w:rsid w:val="00EF33FC"/>
    <w:rsid w:val="00F01D98"/>
    <w:rsid w:val="00F4422E"/>
    <w:rsid w:val="00F522B6"/>
    <w:rsid w:val="00F56C82"/>
    <w:rsid w:val="00F767D6"/>
    <w:rsid w:val="00F82D75"/>
    <w:rsid w:val="00FD000E"/>
    <w:rsid w:val="00FD73F9"/>
    <w:rsid w:val="00FF0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E17182"/>
  <w15:chartTrackingRefBased/>
  <w15:docId w15:val="{7B29889B-09B6-1947-B83A-AD15D8A13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link w:val="BodyTextChar"/>
    <w:rPr>
      <w:b/>
      <w:bCs/>
      <w:sz w:val="28"/>
    </w:rPr>
  </w:style>
  <w:style w:type="character" w:customStyle="1" w:styleId="BodyTextChar">
    <w:name w:val="Body Text Char"/>
    <w:link w:val="BodyText"/>
    <w:rsid w:val="009A4D37"/>
    <w:rPr>
      <w:b/>
      <w:bCs/>
      <w:sz w:val="28"/>
      <w:szCs w:val="24"/>
    </w:rPr>
  </w:style>
  <w:style w:type="character" w:styleId="FollowedHyperlink">
    <w:name w:val="FollowedHyperlink"/>
    <w:rsid w:val="006F69CA"/>
    <w:rPr>
      <w:color w:val="800080"/>
      <w:u w:val="single"/>
    </w:rPr>
  </w:style>
  <w:style w:type="character" w:styleId="UnresolvedMention">
    <w:name w:val="Unresolved Mention"/>
    <w:uiPriority w:val="99"/>
    <w:semiHidden/>
    <w:unhideWhenUsed/>
    <w:rsid w:val="00F767D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779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9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4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602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84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50005">
          <w:marLeft w:val="80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6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7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051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8410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670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windows-1252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wl.english.purdue.edu/owl/resource/747/01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cp.rpi.edu/resourc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euters.com/finance" TargetMode="External"/><Relationship Id="rId5" Type="http://schemas.openxmlformats.org/officeDocument/2006/relationships/hyperlink" Target="http://www.reuters.com/financ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515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Managing IT Resources</vt:lpstr>
    </vt:vector>
  </TitlesOfParts>
  <Company>RPI-IACS</Company>
  <LinksUpToDate>false</LinksUpToDate>
  <CharactersWithSpaces>3447</CharactersWithSpaces>
  <SharedDoc>false</SharedDoc>
  <HLinks>
    <vt:vector size="54" baseType="variant">
      <vt:variant>
        <vt:i4>3604534</vt:i4>
      </vt:variant>
      <vt:variant>
        <vt:i4>24</vt:i4>
      </vt:variant>
      <vt:variant>
        <vt:i4>0</vt:i4>
      </vt:variant>
      <vt:variant>
        <vt:i4>5</vt:i4>
      </vt:variant>
      <vt:variant>
        <vt:lpwstr>http://www.reuters.com/finance</vt:lpwstr>
      </vt:variant>
      <vt:variant>
        <vt:lpwstr/>
      </vt:variant>
      <vt:variant>
        <vt:i4>3604534</vt:i4>
      </vt:variant>
      <vt:variant>
        <vt:i4>21</vt:i4>
      </vt:variant>
      <vt:variant>
        <vt:i4>0</vt:i4>
      </vt:variant>
      <vt:variant>
        <vt:i4>5</vt:i4>
      </vt:variant>
      <vt:variant>
        <vt:lpwstr>http://www.reuters.com/finance</vt:lpwstr>
      </vt:variant>
      <vt:variant>
        <vt:lpwstr/>
      </vt:variant>
      <vt:variant>
        <vt:i4>3604534</vt:i4>
      </vt:variant>
      <vt:variant>
        <vt:i4>18</vt:i4>
      </vt:variant>
      <vt:variant>
        <vt:i4>0</vt:i4>
      </vt:variant>
      <vt:variant>
        <vt:i4>5</vt:i4>
      </vt:variant>
      <vt:variant>
        <vt:lpwstr>http://www.reuters.com/finance</vt:lpwstr>
      </vt:variant>
      <vt:variant>
        <vt:lpwstr/>
      </vt:variant>
      <vt:variant>
        <vt:i4>3604534</vt:i4>
      </vt:variant>
      <vt:variant>
        <vt:i4>15</vt:i4>
      </vt:variant>
      <vt:variant>
        <vt:i4>0</vt:i4>
      </vt:variant>
      <vt:variant>
        <vt:i4>5</vt:i4>
      </vt:variant>
      <vt:variant>
        <vt:lpwstr>http://www.reuters.com/finance</vt:lpwstr>
      </vt:variant>
      <vt:variant>
        <vt:lpwstr/>
      </vt:variant>
      <vt:variant>
        <vt:i4>3604534</vt:i4>
      </vt:variant>
      <vt:variant>
        <vt:i4>12</vt:i4>
      </vt:variant>
      <vt:variant>
        <vt:i4>0</vt:i4>
      </vt:variant>
      <vt:variant>
        <vt:i4>5</vt:i4>
      </vt:variant>
      <vt:variant>
        <vt:lpwstr>http://www.reuters.com/finance</vt:lpwstr>
      </vt:variant>
      <vt:variant>
        <vt:lpwstr/>
      </vt:variant>
      <vt:variant>
        <vt:i4>4587529</vt:i4>
      </vt:variant>
      <vt:variant>
        <vt:i4>9</vt:i4>
      </vt:variant>
      <vt:variant>
        <vt:i4>0</vt:i4>
      </vt:variant>
      <vt:variant>
        <vt:i4>5</vt:i4>
      </vt:variant>
      <vt:variant>
        <vt:lpwstr>https://www.facebook.com/</vt:lpwstr>
      </vt:variant>
      <vt:variant>
        <vt:lpwstr/>
      </vt:variant>
      <vt:variant>
        <vt:i4>3473452</vt:i4>
      </vt:variant>
      <vt:variant>
        <vt:i4>6</vt:i4>
      </vt:variant>
      <vt:variant>
        <vt:i4>0</vt:i4>
      </vt:variant>
      <vt:variant>
        <vt:i4>5</vt:i4>
      </vt:variant>
      <vt:variant>
        <vt:lpwstr>https://www.economist.com/news/leaders/21730871-facebook-google-and-twitter-were-supposed-save-politics-good-information-drove-out</vt:lpwstr>
      </vt:variant>
      <vt:variant>
        <vt:lpwstr/>
      </vt:variant>
      <vt:variant>
        <vt:i4>4456471</vt:i4>
      </vt:variant>
      <vt:variant>
        <vt:i4>3</vt:i4>
      </vt:variant>
      <vt:variant>
        <vt:i4>0</vt:i4>
      </vt:variant>
      <vt:variant>
        <vt:i4>5</vt:i4>
      </vt:variant>
      <vt:variant>
        <vt:lpwstr>https://techcrunch.com/2017/11/10/new-startups-like-mytime-want-to-pay-for-your-attention-and-time-in-cryptocurrency/</vt:lpwstr>
      </vt:variant>
      <vt:variant>
        <vt:lpwstr/>
      </vt:variant>
      <vt:variant>
        <vt:i4>1835085</vt:i4>
      </vt:variant>
      <vt:variant>
        <vt:i4>0</vt:i4>
      </vt:variant>
      <vt:variant>
        <vt:i4>0</vt:i4>
      </vt:variant>
      <vt:variant>
        <vt:i4>5</vt:i4>
      </vt:variant>
      <vt:variant>
        <vt:lpwstr>https://techcrunch.com/2017/11/10/ibm-passes-major-milestone-with-20-and-50-qubit-quantum-computers-as-a-service/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Managing IT Resources</dc:title>
  <dc:subject/>
  <dc:creator>Gregory Hughes</dc:creator>
  <cp:keywords/>
  <cp:lastModifiedBy>Microsoft Office User</cp:lastModifiedBy>
  <cp:revision>5</cp:revision>
  <dcterms:created xsi:type="dcterms:W3CDTF">2018-11-09T18:52:00Z</dcterms:created>
  <dcterms:modified xsi:type="dcterms:W3CDTF">2018-11-09T20:40:00Z</dcterms:modified>
</cp:coreProperties>
</file>