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08F" w:rsidRDefault="007F7DA2">
      <w:r>
        <w:t>Typography – Daniel Sedrick</w:t>
      </w:r>
    </w:p>
    <w:p w:rsidR="007F7DA2" w:rsidRDefault="007F7DA2">
      <w:proofErr w:type="gramStart"/>
      <w:r>
        <w:t>apple.com</w:t>
      </w:r>
      <w:proofErr w:type="gramEnd"/>
    </w:p>
    <w:p w:rsidR="007F7DA2" w:rsidRDefault="007F7DA2">
      <w:r>
        <w:t>The principles of typography are displayed on the A</w:t>
      </w:r>
      <w:r w:rsidR="00797D70">
        <w:t>pple website very well.  They va</w:t>
      </w:r>
      <w:r>
        <w:t xml:space="preserve">ry their line weight in their photos to emphasize the title and the subtext.  Their titles have much closer tracking than in the other text. </w:t>
      </w:r>
      <w:r w:rsidR="00797D70">
        <w:t xml:space="preserve"> T</w:t>
      </w:r>
      <w:r>
        <w:t>hey</w:t>
      </w:r>
      <w:r w:rsidR="00797D70">
        <w:t xml:space="preserve"> also</w:t>
      </w:r>
      <w:r>
        <w:t xml:space="preserve"> vary their line weight to show bolder titles, which serve to announce the product, and then showing the description in sleeker </w:t>
      </w:r>
      <w:r w:rsidR="00797D70">
        <w:t>text, giving a classy and professional feel.  As well, Apple Inc. uses a slim font that is trademark to their products.</w:t>
      </w:r>
      <w:bookmarkStart w:id="0" w:name="_GoBack"/>
      <w:bookmarkEnd w:id="0"/>
    </w:p>
    <w:sectPr w:rsidR="007F7DA2" w:rsidSect="003850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DA2"/>
    <w:rsid w:val="0038508F"/>
    <w:rsid w:val="00797D70"/>
    <w:rsid w:val="007F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08A1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77</Words>
  <Characters>443</Characters>
  <Application>Microsoft Macintosh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Sedrick</dc:creator>
  <cp:keywords/>
  <dc:description/>
  <cp:lastModifiedBy>Daniel Sedrick</cp:lastModifiedBy>
  <cp:revision>1</cp:revision>
  <dcterms:created xsi:type="dcterms:W3CDTF">2017-01-18T21:15:00Z</dcterms:created>
  <dcterms:modified xsi:type="dcterms:W3CDTF">2017-01-18T21:32:00Z</dcterms:modified>
</cp:coreProperties>
</file>