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36FB0" w14:textId="77777777" w:rsidR="004B0592" w:rsidRPr="00667F1C" w:rsidRDefault="004B0592" w:rsidP="004B0592">
      <w:r w:rsidRPr="00667F1C">
        <w:t>Title: The Future of Energy: Advances in Nuclear Fusion Research</w:t>
      </w:r>
    </w:p>
    <w:p w14:paraId="2CF08A15" w14:textId="77777777" w:rsidR="004B0592" w:rsidRPr="00667F1C" w:rsidRDefault="004B0592" w:rsidP="004B0592"/>
    <w:p w14:paraId="22EE049F" w14:textId="77777777" w:rsidR="004B0592" w:rsidRPr="00667F1C" w:rsidRDefault="004B0592" w:rsidP="004B0592">
      <w:r w:rsidRPr="00667F1C">
        <w:t>Introduction:</w:t>
      </w:r>
    </w:p>
    <w:p w14:paraId="20341C0F" w14:textId="77777777" w:rsidR="004B0592" w:rsidRPr="00667F1C" w:rsidRDefault="004B0592" w:rsidP="004B0592"/>
    <w:p w14:paraId="0A252C31" w14:textId="77777777" w:rsidR="004B0592" w:rsidRPr="00667F1C" w:rsidRDefault="004B0592" w:rsidP="004B0592">
      <w:r w:rsidRPr="00667F1C">
        <w:t xml:space="preserve">The quest for a sustainable and abundant energy source has been a driving force behind scientific and technological advancements throughout human history. In recent decades, nuclear fusion has emerged as a promising candidate for meeting the world's growing energy demands. Unlike traditional nuclear fission, which is currently used in nuclear power plants, fusion offers the potential for a safer, cleaner, and more abundant energy source. This essay will explore the current state of nuclear fusion research, delve into the challenges and breakthroughs in achieving sustained nuclear fusion reactions, and </w:t>
      </w:r>
      <w:proofErr w:type="spellStart"/>
      <w:r w:rsidRPr="00667F1C">
        <w:t>analyze</w:t>
      </w:r>
      <w:proofErr w:type="spellEnd"/>
      <w:r w:rsidRPr="00667F1C">
        <w:t xml:space="preserve"> the prospects of nuclear fusion as a viable solution to global energy demands.</w:t>
      </w:r>
    </w:p>
    <w:p w14:paraId="4F1D04E1" w14:textId="77777777" w:rsidR="004B0592" w:rsidRPr="00667F1C" w:rsidRDefault="004B0592" w:rsidP="004B0592"/>
    <w:p w14:paraId="2751049B" w14:textId="77777777" w:rsidR="004B0592" w:rsidRPr="00667F1C" w:rsidRDefault="004B0592" w:rsidP="004B0592">
      <w:r w:rsidRPr="00667F1C">
        <w:t>Current State of Nuclear Fusion Research:</w:t>
      </w:r>
    </w:p>
    <w:p w14:paraId="6A2A721E" w14:textId="77777777" w:rsidR="004B0592" w:rsidRPr="00667F1C" w:rsidRDefault="004B0592" w:rsidP="004B0592"/>
    <w:p w14:paraId="7968D17F" w14:textId="77777777" w:rsidR="004B0592" w:rsidRPr="00667F1C" w:rsidRDefault="004B0592" w:rsidP="004B0592">
      <w:r w:rsidRPr="00667F1C">
        <w:t>Nuclear fusion involves the combination of light atomic nuclei to form a heavier nucleus, releasing a tremendous amount of energy in the process. The most common fusion reaction under investigation for energy production involves the isotopes of hydrogen—deuterium and tritium. The current state of nuclear fusion research is characterized by a mix of experimental reactors and international collaborations.</w:t>
      </w:r>
    </w:p>
    <w:p w14:paraId="4539E4DB" w14:textId="77777777" w:rsidR="004B0592" w:rsidRPr="00667F1C" w:rsidRDefault="004B0592" w:rsidP="004B0592"/>
    <w:p w14:paraId="590D78CD" w14:textId="77777777" w:rsidR="004B0592" w:rsidRPr="00667F1C" w:rsidRDefault="004B0592" w:rsidP="004B0592">
      <w:r w:rsidRPr="00667F1C">
        <w:t xml:space="preserve">One of the most prominent projects in this field is the International Thermonuclear Experimental Reactor (ITER), a joint venture involving 35 countries. ITER, located in </w:t>
      </w:r>
      <w:proofErr w:type="spellStart"/>
      <w:r w:rsidRPr="00667F1C">
        <w:t>Cadarache</w:t>
      </w:r>
      <w:proofErr w:type="spellEnd"/>
      <w:r w:rsidRPr="00667F1C">
        <w:t>, France, aims to demonstrate the feasibility of sustained nuclear fusion reactions and to produce more energy than is required to initiate and sustain the process. The experimental reactor utilizes magnetic confinement through a tokamak design, which involves confining the hot plasma with strong magnetic fields to achieve the necessary conditions for fusion.</w:t>
      </w:r>
    </w:p>
    <w:p w14:paraId="74E0491B" w14:textId="77777777" w:rsidR="004B0592" w:rsidRPr="00667F1C" w:rsidRDefault="004B0592" w:rsidP="004B0592"/>
    <w:p w14:paraId="5B617B94" w14:textId="77777777" w:rsidR="004B0592" w:rsidRPr="00667F1C" w:rsidRDefault="004B0592" w:rsidP="004B0592">
      <w:r w:rsidRPr="00667F1C">
        <w:t>Challenges in Achieving Sustained Nuclear Fusion Reactions:</w:t>
      </w:r>
    </w:p>
    <w:p w14:paraId="45CED6D3" w14:textId="77777777" w:rsidR="004B0592" w:rsidRPr="00667F1C" w:rsidRDefault="004B0592" w:rsidP="004B0592"/>
    <w:p w14:paraId="2B14325F" w14:textId="77777777" w:rsidR="004B0592" w:rsidRPr="00667F1C" w:rsidRDefault="004B0592" w:rsidP="004B0592">
      <w:r w:rsidRPr="00667F1C">
        <w:t>While nuclear fusion holds immense promise, it comes with a myriad of technical challenges that researchers must overcome to make it a viable energy source. One of the primary challenges is achieving and maintaining the high temperatures and pressures required to initiate and sustain the fusion reaction. The extreme conditions necessary for fusion are akin to those found at the core of stars, making it a complex and demanding engineering task.</w:t>
      </w:r>
    </w:p>
    <w:p w14:paraId="40DD388F" w14:textId="77777777" w:rsidR="004B0592" w:rsidRPr="00667F1C" w:rsidRDefault="004B0592" w:rsidP="004B0592"/>
    <w:p w14:paraId="01CF9BD2" w14:textId="77777777" w:rsidR="004B0592" w:rsidRPr="00667F1C" w:rsidRDefault="004B0592" w:rsidP="004B0592">
      <w:r w:rsidRPr="00667F1C">
        <w:t xml:space="preserve">The containment of the hot plasma is another significant challenge. In magnetic confinement systems like tokamaks, researchers must contend with issues such as plasma instabilities and disruptions that can lead to the loss of confinement and halt the fusion reaction. Material challenges </w:t>
      </w:r>
      <w:r w:rsidRPr="00667F1C">
        <w:lastRenderedPageBreak/>
        <w:t>are also present, as the intense radiation and high-energy neutrons produced during fusion can damage reactor components over time, requiring robust and innovative materials.</w:t>
      </w:r>
    </w:p>
    <w:p w14:paraId="149980E9" w14:textId="77777777" w:rsidR="004B0592" w:rsidRPr="00667F1C" w:rsidRDefault="004B0592" w:rsidP="004B0592"/>
    <w:p w14:paraId="5FF33845" w14:textId="77777777" w:rsidR="004B0592" w:rsidRPr="00667F1C" w:rsidRDefault="004B0592" w:rsidP="004B0592">
      <w:r w:rsidRPr="00667F1C">
        <w:t>Breakthroughs in Nuclear Fusion Research:</w:t>
      </w:r>
    </w:p>
    <w:p w14:paraId="10C2A6CE" w14:textId="77777777" w:rsidR="004B0592" w:rsidRPr="00667F1C" w:rsidRDefault="004B0592" w:rsidP="004B0592"/>
    <w:p w14:paraId="1685EA5B" w14:textId="77777777" w:rsidR="004B0592" w:rsidRPr="00667F1C" w:rsidRDefault="004B0592" w:rsidP="004B0592">
      <w:r w:rsidRPr="00667F1C">
        <w:t>Despite the challenges, there have been notable breakthroughs in nuclear fusion research that have brought us closer to realizing its potential. Advances in superconducting magnet technology, materials science, and plasma control techniques have contributed to improved reactor performance and stability. ITER, for instance, has achieved significant milestones in demonstrating the feasibility of sustained fusion reactions and the generation of substantial amounts of fusion energy.</w:t>
      </w:r>
    </w:p>
    <w:p w14:paraId="2A7C5D68" w14:textId="77777777" w:rsidR="004B0592" w:rsidRPr="00667F1C" w:rsidRDefault="004B0592" w:rsidP="004B0592"/>
    <w:p w14:paraId="0018290A" w14:textId="77777777" w:rsidR="004B0592" w:rsidRPr="00667F1C" w:rsidRDefault="004B0592" w:rsidP="004B0592">
      <w:r w:rsidRPr="00667F1C">
        <w:t>In addition to ITER, private companies and research institutions are making strides in alternative approaches to nuclear fusion. Companies like Tokamak Energy and TAE Technologies are exploring innovative designs and concepts, such as spherical tokamaks and field-reversed configurations, to address some of the limitations of traditional tokamaks. These efforts contribute to a diverse and dynamic landscape in nuclear fusion research.</w:t>
      </w:r>
    </w:p>
    <w:p w14:paraId="39EB1856" w14:textId="77777777" w:rsidR="004B0592" w:rsidRPr="00667F1C" w:rsidRDefault="004B0592" w:rsidP="004B0592"/>
    <w:p w14:paraId="0B115B76" w14:textId="77777777" w:rsidR="004B0592" w:rsidRPr="00667F1C" w:rsidRDefault="004B0592" w:rsidP="004B0592">
      <w:r w:rsidRPr="00667F1C">
        <w:t>Prospects of Nuclear Fusion as a Viable Solution:</w:t>
      </w:r>
    </w:p>
    <w:p w14:paraId="33EE722B" w14:textId="77777777" w:rsidR="004B0592" w:rsidRPr="00667F1C" w:rsidRDefault="004B0592" w:rsidP="004B0592"/>
    <w:p w14:paraId="5D9EAD37" w14:textId="77777777" w:rsidR="004B0592" w:rsidRPr="00667F1C" w:rsidRDefault="004B0592" w:rsidP="004B0592">
      <w:r w:rsidRPr="00667F1C">
        <w:t>The potential of nuclear fusion as a clean and abundant energy source is immense, and if successful, it could revolutionize the way we produce energy. Unlike fossil fuels, nuclear fusion produces minimal greenhouse gas emissions and generates electricity without the long-lived radioactive waste associated with nuclear fission. Fusion reactors would also be inherently safer, with no risk of catastrophic meltdowns and significantly reduced nuclear proliferation concerns.</w:t>
      </w:r>
    </w:p>
    <w:p w14:paraId="2B680FC4" w14:textId="77777777" w:rsidR="004B0592" w:rsidRPr="00667F1C" w:rsidRDefault="004B0592" w:rsidP="004B0592"/>
    <w:p w14:paraId="5231A48C" w14:textId="77777777" w:rsidR="004B0592" w:rsidRPr="00667F1C" w:rsidRDefault="004B0592" w:rsidP="004B0592">
      <w:r w:rsidRPr="00667F1C">
        <w:t>Moreover, the fuel for nuclear fusion—deuterium and lithium—is abundant and widely available, ensuring a long-term and sustainable energy supply. The absence of long-lived radioactive waste also alleviates concerns about the environmental impact and the need for secure storage facilities for thousands of years.</w:t>
      </w:r>
    </w:p>
    <w:p w14:paraId="55828099" w14:textId="77777777" w:rsidR="004B0592" w:rsidRPr="00667F1C" w:rsidRDefault="004B0592" w:rsidP="004B0592"/>
    <w:p w14:paraId="0A8C6373" w14:textId="77777777" w:rsidR="004B0592" w:rsidRPr="00667F1C" w:rsidRDefault="004B0592" w:rsidP="004B0592">
      <w:r w:rsidRPr="00667F1C">
        <w:t>The impact of successful nuclear fusion on the future of energy production is profound. It could provide a reliable and continuous energy supply, meeting the increasing global demand and potentially replacing or complementing existing energy sources. Fusion's scalability and the absence of carbon emissions position it as a crucial element in the transition to a low-carbon and sustainable energy future.</w:t>
      </w:r>
    </w:p>
    <w:p w14:paraId="46CFDB8A" w14:textId="77777777" w:rsidR="004B0592" w:rsidRPr="00667F1C" w:rsidRDefault="004B0592" w:rsidP="004B0592"/>
    <w:p w14:paraId="2F260FC8" w14:textId="77777777" w:rsidR="004B0592" w:rsidRPr="00667F1C" w:rsidRDefault="004B0592" w:rsidP="004B0592">
      <w:r w:rsidRPr="00667F1C">
        <w:t>Conclusion:</w:t>
      </w:r>
    </w:p>
    <w:p w14:paraId="62382C8B" w14:textId="77777777" w:rsidR="004B0592" w:rsidRPr="00667F1C" w:rsidRDefault="004B0592" w:rsidP="004B0592"/>
    <w:p w14:paraId="2011B5E0" w14:textId="77777777" w:rsidR="004B0592" w:rsidRPr="00667F1C" w:rsidRDefault="004B0592" w:rsidP="004B0592">
      <w:r w:rsidRPr="00667F1C">
        <w:t>In conclusion, the future of energy holds great promise with the ongoing advances in nuclear fusion research. The current state of nuclear fusion research, marked by international collaborations and ambitious projects like ITER, showcases the global commitment to exploring fusion as a viable energy source. While challenges persist, breakthroughs in technology and innovative approaches are bringing us closer to achieving sustained nuclear fusion reactions.</w:t>
      </w:r>
    </w:p>
    <w:p w14:paraId="627B22FF" w14:textId="77777777" w:rsidR="004B0592" w:rsidRPr="00667F1C" w:rsidRDefault="004B0592" w:rsidP="004B0592"/>
    <w:p w14:paraId="75F1ADC6" w14:textId="0D13A969" w:rsidR="00792013" w:rsidRPr="004B0592" w:rsidRDefault="004B0592" w:rsidP="004B0592">
      <w:r w:rsidRPr="00667F1C">
        <w:t>The prospects of nuclear fusion as a clean, safe, and abundant energy solution are significant. If successful, nuclear fusion could revolutionize the energy landscape, providing a sustainable and environmentally friendly alternative to traditional energy sources. As research and development efforts continue, the realization of practical fusion power remains a beacon of hope for addressing the world's energy challenges and securing a more sustainable future.</w:t>
      </w:r>
      <w:r w:rsidR="00667F1C" w:rsidRPr="00667F1C">
        <w:t xml:space="preserve"> </w:t>
      </w:r>
      <w:r w:rsidR="00667F1C">
        <w:t xml:space="preserve">While challenges exist, the study of </w:t>
      </w:r>
      <w:r w:rsidR="00667F1C">
        <w:t>energy</w:t>
      </w:r>
      <w:r w:rsidR="00667F1C">
        <w:t xml:space="preserve"> opens up exciting opportunities for interdisciplinary research and technological innovation.</w:t>
      </w:r>
    </w:p>
    <w:sectPr w:rsidR="00792013" w:rsidRPr="004B0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9C"/>
    <w:rsid w:val="004B0592"/>
    <w:rsid w:val="00667F1C"/>
    <w:rsid w:val="00792013"/>
    <w:rsid w:val="009623BE"/>
    <w:rsid w:val="00A3659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3B2F"/>
  <w15:chartTrackingRefBased/>
  <w15:docId w15:val="{FBC42EC4-0FDE-4118-9BC9-8DA60592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900</Words>
  <Characters>5131</Characters>
  <Application>Microsoft Office Word</Application>
  <DocSecurity>0</DocSecurity>
  <Lines>42</Lines>
  <Paragraphs>12</Paragraphs>
  <ScaleCrop>false</ScaleCrop>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Seußler</dc:creator>
  <cp:keywords/>
  <dc:description/>
  <cp:lastModifiedBy>Daniel Seußler</cp:lastModifiedBy>
  <cp:revision>6</cp:revision>
  <dcterms:created xsi:type="dcterms:W3CDTF">2023-12-06T21:58:00Z</dcterms:created>
  <dcterms:modified xsi:type="dcterms:W3CDTF">2023-12-06T22:00:00Z</dcterms:modified>
</cp:coreProperties>
</file>