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F3F9" w14:textId="77777777" w:rsidR="009B25AC" w:rsidRDefault="009B25AC" w:rsidP="009B25AC">
      <w:r>
        <w:t>Title: The Quantum Mechanics Revolution: Understanding the Weird World of Subatomic Particles</w:t>
      </w:r>
    </w:p>
    <w:p w14:paraId="3C335C9E" w14:textId="77777777" w:rsidR="009B25AC" w:rsidRDefault="009B25AC" w:rsidP="009B25AC"/>
    <w:p w14:paraId="1974E5FA" w14:textId="77777777" w:rsidR="009B25AC" w:rsidRDefault="009B25AC" w:rsidP="009B25AC">
      <w:r>
        <w:t>Introduction</w:t>
      </w:r>
    </w:p>
    <w:p w14:paraId="34A773B9" w14:textId="77777777" w:rsidR="009B25AC" w:rsidRDefault="009B25AC" w:rsidP="009B25AC"/>
    <w:p w14:paraId="170F5A20" w14:textId="77777777" w:rsidR="009B25AC" w:rsidRDefault="009B25AC" w:rsidP="009B25AC">
      <w:r>
        <w:t xml:space="preserve">The field of quantum mechanics stands as one of the most revolutionary and perplexing achievements in the history of science. Emerging in the early 20th century, quantum mechanics has transformed our understanding of the fundamental nature of reality, unveiling a bizarre and counterintuitive world that governs the </w:t>
      </w:r>
      <w:proofErr w:type="spellStart"/>
      <w:r>
        <w:t>behavior</w:t>
      </w:r>
      <w:proofErr w:type="spellEnd"/>
      <w:r>
        <w:t xml:space="preserve"> of subatomic particles. This essay delves into the historical development of quantum mechanics, the key experiments and breakthroughs that shaped its acceptance, and the profound philosophical implications it has had on our conception of the universe.</w:t>
      </w:r>
    </w:p>
    <w:p w14:paraId="43012FE7" w14:textId="77777777" w:rsidR="009B25AC" w:rsidRDefault="009B25AC" w:rsidP="009B25AC"/>
    <w:p w14:paraId="1F978630" w14:textId="77777777" w:rsidR="009B25AC" w:rsidRDefault="009B25AC" w:rsidP="009B25AC">
      <w:r>
        <w:t>Historical Development of Quantum Mechanics</w:t>
      </w:r>
    </w:p>
    <w:p w14:paraId="1303AE0A" w14:textId="77777777" w:rsidR="009B25AC" w:rsidRDefault="009B25AC" w:rsidP="009B25AC"/>
    <w:p w14:paraId="0F387DDE" w14:textId="77777777" w:rsidR="009B25AC" w:rsidRDefault="009B25AC" w:rsidP="009B25AC">
      <w:r>
        <w:t xml:space="preserve">The roots of quantum mechanics can be traced back to the early 20th century when physicists were grappling with the limitations of classical physics in explaining the </w:t>
      </w:r>
      <w:proofErr w:type="spellStart"/>
      <w:r>
        <w:t>behavior</w:t>
      </w:r>
      <w:proofErr w:type="spellEnd"/>
      <w:r>
        <w:t xml:space="preserve"> of subatomic particles. The advent of quantum mechanics was marked by the work of Max Planck in 1900, who introduced the concept of quantized energy to explain blackbody radiation. Albert Einstein expanded on this idea in 1905 with his explanation of the photoelectric effect, proposing that light consists of discrete packets of energy called photons.</w:t>
      </w:r>
    </w:p>
    <w:p w14:paraId="05416506" w14:textId="77777777" w:rsidR="009B25AC" w:rsidRDefault="009B25AC" w:rsidP="009B25AC"/>
    <w:p w14:paraId="38CD5393" w14:textId="77777777" w:rsidR="009B25AC" w:rsidRDefault="009B25AC" w:rsidP="009B25AC">
      <w:r>
        <w:t>Niels Bohr further advanced quantum theory by introducing the quantization of angular momentum in the hydrogen atom in 1913. The Bohr model successfully explained the spectral lines of hydrogen but faced challenges in describing more complex atoms. The breakthrough came with the development of wave mechanics and matrix mechanics by Erwin Schrödinger and Werner Heisenberg in the mid-1920s. These formulations were later unified into a single theory, now known as quantum mechanics.</w:t>
      </w:r>
    </w:p>
    <w:p w14:paraId="380BF150" w14:textId="77777777" w:rsidR="009B25AC" w:rsidRDefault="009B25AC" w:rsidP="009B25AC"/>
    <w:p w14:paraId="3D356BC5" w14:textId="77777777" w:rsidR="009B25AC" w:rsidRDefault="009B25AC" w:rsidP="009B25AC">
      <w:r>
        <w:t>Key Experiments and Breakthroughs</w:t>
      </w:r>
    </w:p>
    <w:p w14:paraId="45743903" w14:textId="77777777" w:rsidR="009B25AC" w:rsidRDefault="009B25AC" w:rsidP="009B25AC"/>
    <w:p w14:paraId="16BBF6C4" w14:textId="77777777" w:rsidR="009B25AC" w:rsidRDefault="009B25AC" w:rsidP="009B25AC">
      <w:r>
        <w:t xml:space="preserve">Several </w:t>
      </w:r>
      <w:proofErr w:type="spellStart"/>
      <w:r>
        <w:t>groundbreaking</w:t>
      </w:r>
      <w:proofErr w:type="spellEnd"/>
      <w:r>
        <w:t xml:space="preserve"> experiments played a pivotal role in establishing the validity of quantum mechanics. The double-slit experiment, conducted with particles like electrons, demonstrated the wave-particle duality, showing that particles exhibit both wave-like and particle-like </w:t>
      </w:r>
      <w:proofErr w:type="spellStart"/>
      <w:r>
        <w:t>behavior</w:t>
      </w:r>
      <w:proofErr w:type="spellEnd"/>
      <w:r>
        <w:t>. This duality challenged classical notions of determinism and laid the groundwork for the probabilistic nature of quantum mechanics.</w:t>
      </w:r>
    </w:p>
    <w:p w14:paraId="43F68C67" w14:textId="77777777" w:rsidR="009B25AC" w:rsidRDefault="009B25AC" w:rsidP="009B25AC"/>
    <w:p w14:paraId="64752508" w14:textId="77777777" w:rsidR="009B25AC" w:rsidRDefault="009B25AC" w:rsidP="009B25AC">
      <w:r>
        <w:t xml:space="preserve">The uncertainty principle, formulated by Heisenberg, emphasized the fundamental limit to the precision with which certain pairs of properties, such as position and momentum, can be </w:t>
      </w:r>
      <w:r>
        <w:lastRenderedPageBreak/>
        <w:t>simultaneously known. This principle shattered the classical idea of measuring a particle's state with absolute certainty and introduced the inherent indeterminacy at the quantum level.</w:t>
      </w:r>
    </w:p>
    <w:p w14:paraId="7D1A8708" w14:textId="77777777" w:rsidR="009B25AC" w:rsidRDefault="009B25AC" w:rsidP="009B25AC"/>
    <w:p w14:paraId="7DBB4A05" w14:textId="77777777" w:rsidR="009B25AC" w:rsidRDefault="009B25AC" w:rsidP="009B25AC">
      <w:r>
        <w:t>The famous Schrödinger's cat thought experiment highlighted the concept of superposition, where a particle can exist in multiple states simultaneously until observed. This challenged our intuitive understanding of reality and raised questions about the role of the observer in shaping the outcome of quantum events.</w:t>
      </w:r>
    </w:p>
    <w:p w14:paraId="1513956F" w14:textId="77777777" w:rsidR="009B25AC" w:rsidRDefault="009B25AC" w:rsidP="009B25AC"/>
    <w:p w14:paraId="2B58814B" w14:textId="77777777" w:rsidR="009B25AC" w:rsidRDefault="009B25AC" w:rsidP="009B25AC">
      <w:r>
        <w:t>Philosophical Implications of Quantum Mechanics</w:t>
      </w:r>
    </w:p>
    <w:p w14:paraId="7D64D609" w14:textId="77777777" w:rsidR="009B25AC" w:rsidRDefault="009B25AC" w:rsidP="009B25AC"/>
    <w:p w14:paraId="20741587" w14:textId="77777777" w:rsidR="009B25AC" w:rsidRDefault="009B25AC" w:rsidP="009B25AC">
      <w:r>
        <w:t>The advent of quantum mechanics brought about a paradigm shift in our philosophical understanding of the universe. The deterministic worldview of classical physics gave way to a probabilistic and indeterministic reality at the quantum level. The role of the observer became central, leading to debates about the nature of reality and the relationship between consciousness and the physical world.</w:t>
      </w:r>
    </w:p>
    <w:p w14:paraId="206A9212" w14:textId="77777777" w:rsidR="009B25AC" w:rsidRDefault="009B25AC" w:rsidP="009B25AC"/>
    <w:p w14:paraId="33726E98" w14:textId="77777777" w:rsidR="009B25AC" w:rsidRDefault="009B25AC" w:rsidP="009B25AC">
      <w:r>
        <w:t>The Copenhagen interpretation, associated with Bohr and Heisenberg, emphasized the role of observation in collapsing the wave function and determining the outcome of a quantum event. This interpretation sparked discussions about the nature of reality and the implications for free will and determinism.</w:t>
      </w:r>
    </w:p>
    <w:p w14:paraId="48097D95" w14:textId="77777777" w:rsidR="009B25AC" w:rsidRDefault="009B25AC" w:rsidP="009B25AC"/>
    <w:p w14:paraId="2F239818" w14:textId="77777777" w:rsidR="009B25AC" w:rsidRDefault="009B25AC" w:rsidP="009B25AC">
      <w:r>
        <w:t>The many-worlds interpretation, proposed by Hugh Everett III, offered an alternative perspective by suggesting that every quantum event leads to the creation of multiple parallel universes, each representing a different outcome. This concept challenged our traditional understanding of a single, objective reality.</w:t>
      </w:r>
    </w:p>
    <w:p w14:paraId="038E97D4" w14:textId="77777777" w:rsidR="009B25AC" w:rsidRDefault="009B25AC" w:rsidP="009B25AC"/>
    <w:p w14:paraId="4FB1A17C" w14:textId="4D60198B" w:rsidR="009B25AC" w:rsidRDefault="009B25AC" w:rsidP="009B25AC">
      <w:r>
        <w:t>Conclusion</w:t>
      </w:r>
    </w:p>
    <w:p w14:paraId="7AC0B732" w14:textId="77777777" w:rsidR="009B25AC" w:rsidRDefault="009B25AC" w:rsidP="009B25AC"/>
    <w:p w14:paraId="2053BC5F" w14:textId="6C8CF5B3" w:rsidR="00792013" w:rsidRDefault="009B25AC" w:rsidP="009B25AC">
      <w:r>
        <w:t xml:space="preserve">Quantum mechanics has undoubtedly revolutionized our comprehension of the subatomic realm, </w:t>
      </w:r>
      <w:proofErr w:type="gramStart"/>
      <w:r>
        <w:t>challenging</w:t>
      </w:r>
      <w:proofErr w:type="gramEnd"/>
      <w:r>
        <w:t xml:space="preserve"> classical notions and unveiling a world of inherent uncertainty and strangeness. The historical development of quantum mechanics, marked by key experiments and breakthroughs, has paved the way for a profound shift in our philosophical understanding of reality. As we continue to explore the weird world of subatomic particles, quantum mechanics remains a captivating and enigmatic frontier, shaping the future of physics and our conception of the cosmos.</w:t>
      </w:r>
    </w:p>
    <w:sectPr w:rsidR="00792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DC"/>
    <w:rsid w:val="006D6BDC"/>
    <w:rsid w:val="00792013"/>
    <w:rsid w:val="009B25A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C431"/>
  <w15:chartTrackingRefBased/>
  <w15:docId w15:val="{2C7F901B-2869-46C7-A2B4-907CBB87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Seußler</dc:creator>
  <cp:keywords/>
  <dc:description/>
  <cp:lastModifiedBy>Daniel Seußler</cp:lastModifiedBy>
  <cp:revision>3</cp:revision>
  <dcterms:created xsi:type="dcterms:W3CDTF">2023-12-06T21:52:00Z</dcterms:created>
  <dcterms:modified xsi:type="dcterms:W3CDTF">2023-12-06T21:53:00Z</dcterms:modified>
</cp:coreProperties>
</file>