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9525"/>
            <wp:effectExtent b="0" l="0" r="0" t="0"/>
            <wp:wrapSquare wrapText="bothSides" distB="0" distT="0" distL="0" distR="0"/>
            <wp:docPr id="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379845" cy="9525"/>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sz w:val="32"/>
          <w:szCs w:val="32"/>
          <w:vertAlign w:val="baseline"/>
        </w:rPr>
      </w:pPr>
      <w:r w:rsidDel="00000000" w:rsidR="00000000" w:rsidRPr="00000000">
        <w:rPr>
          <w:rFonts w:ascii="Cambria" w:cs="Cambria" w:eastAsia="Cambria" w:hAnsi="Cambria"/>
          <w:b w:val="1"/>
          <w:sz w:val="32"/>
          <w:szCs w:val="32"/>
          <w:vertAlign w:val="baseline"/>
          <w:rtl w:val="0"/>
        </w:rPr>
        <w:t xml:space="preserve">Taller 1 – Threads</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line="239" w:lineRule="auto"/>
        <w:ind w:right="2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El propósito de este taller es entender la forma como se crean los threads para implementar aplicaciones concurrentes. En este taller implementaremos el concepto en los lenguajes Java y Python. Comencemos por dar un vistazo a la implementación en el lenguaje Java. En Java existen dos formas de realizar la implementación de los threads, bien sea mediante la extensión de la clase </w:t>
      </w:r>
      <w:r w:rsidDel="00000000" w:rsidR="00000000" w:rsidRPr="00000000">
        <w:rPr>
          <w:rFonts w:ascii="Consolas" w:cs="Consolas" w:eastAsia="Consolas" w:hAnsi="Consolas"/>
          <w:b w:val="1"/>
          <w:vertAlign w:val="baseline"/>
          <w:rtl w:val="0"/>
        </w:rPr>
        <w:t xml:space="preserve">Thread</w:t>
      </w:r>
      <w:r w:rsidDel="00000000" w:rsidR="00000000" w:rsidRPr="00000000">
        <w:rPr>
          <w:rFonts w:ascii="Cambria" w:cs="Cambria" w:eastAsia="Cambria" w:hAnsi="Cambria"/>
          <w:vertAlign w:val="baseline"/>
          <w:rtl w:val="0"/>
        </w:rPr>
        <w:t xml:space="preserve"> o la implementación de la interface </w:t>
      </w:r>
      <w:r w:rsidDel="00000000" w:rsidR="00000000" w:rsidRPr="00000000">
        <w:rPr>
          <w:rFonts w:ascii="Consolas" w:cs="Consolas" w:eastAsia="Consolas" w:hAnsi="Consolas"/>
          <w:b w:val="1"/>
          <w:vertAlign w:val="baseline"/>
          <w:rtl w:val="0"/>
        </w:rPr>
        <w:t xml:space="preserve">Runnable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1: Creación de threads como extensión de la clase </w:t>
      </w:r>
      <w:r w:rsidDel="00000000" w:rsidR="00000000" w:rsidRPr="00000000">
        <w:rPr>
          <w:rFonts w:ascii="Consolas" w:cs="Consolas" w:eastAsia="Consolas" w:hAnsi="Consolas"/>
          <w:b w:val="1"/>
          <w:sz w:val="29"/>
          <w:szCs w:val="29"/>
          <w:vertAlign w:val="baseline"/>
          <w:rtl w:val="0"/>
        </w:rPr>
        <w:t xml:space="preserve">Thread</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EjThreads01</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140335</wp:posOffset>
            </wp:positionV>
            <wp:extent cx="6332220" cy="1852295"/>
            <wp:effectExtent b="0" l="0" r="0" t="0"/>
            <wp:wrapSquare wrapText="bothSides" distB="0" distT="0" distL="0" distR="0"/>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332220" cy="1852295"/>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line="229" w:lineRule="auto"/>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2: Creación de threads como implementación de la interface </w:t>
      </w:r>
      <w:r w:rsidDel="00000000" w:rsidR="00000000" w:rsidRPr="00000000">
        <w:rPr>
          <w:rFonts w:ascii="Consolas" w:cs="Consolas" w:eastAsia="Consolas" w:hAnsi="Consolas"/>
          <w:b w:val="1"/>
          <w:sz w:val="29"/>
          <w:szCs w:val="29"/>
          <w:vertAlign w:val="baseline"/>
          <w:rtl w:val="0"/>
        </w:rPr>
        <w:t xml:space="preserve">Runnable</w:t>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EjThreads02</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139065</wp:posOffset>
            </wp:positionV>
            <wp:extent cx="6332220" cy="1983105"/>
            <wp:effectExtent b="0" l="0" r="0" t="0"/>
            <wp:wrapSquare wrapText="bothSides" distB="0" distT="0" distL="0" distR="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6332220" cy="1983105"/>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03F">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040">
      <w:pPr>
        <w:spacing w:line="232" w:lineRule="auto"/>
        <w:rPr>
          <w:rFonts w:ascii="Cambria" w:cs="Cambria" w:eastAsia="Cambria" w:hAnsi="Cambria"/>
          <w:b w:val="1"/>
          <w:i w:val="1"/>
          <w:sz w:val="17"/>
          <w:szCs w:val="17"/>
          <w:vertAlign w:val="baseline"/>
        </w:rPr>
        <w:sectPr>
          <w:pgSz w:h="15840" w:w="12240" w:orient="portrait"/>
          <w:pgMar w:bottom="134" w:top="708" w:left="1140" w:right="1100" w:header="0" w:footer="0"/>
          <w:pgNumType w:start="1"/>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4"/>
          <w:szCs w:val="24"/>
          <w:vertAlign w:val="baseline"/>
        </w:rPr>
        <w:sectPr>
          <w:type w:val="continuous"/>
          <w:pgSz w:h="15840" w:w="12240" w:orient="portrait"/>
          <w:pgMar w:bottom="134" w:top="708" w:left="1140" w:right="1100" w:header="0" w:footer="0"/>
        </w:sectPr>
      </w:pPr>
      <w:r w:rsidDel="00000000" w:rsidR="00000000" w:rsidRPr="00000000">
        <w:rPr>
          <w:rFonts w:ascii="Cambria" w:cs="Cambria" w:eastAsia="Cambria" w:hAnsi="Cambria"/>
          <w:sz w:val="24"/>
          <w:szCs w:val="24"/>
          <w:vertAlign w:val="baseline"/>
          <w:rtl w:val="0"/>
        </w:rPr>
        <w:t xml:space="preserve">1</w:t>
      </w:r>
    </w:p>
    <w:bookmarkStart w:colFirst="0" w:colLast="0" w:name="30j0zll" w:id="1"/>
    <w:bookmarkEnd w:id="1"/>
    <w:p w:rsidR="00000000" w:rsidDel="00000000" w:rsidP="00000000" w:rsidRDefault="00000000" w:rsidRPr="00000000" w14:paraId="00000043">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58420</wp:posOffset>
            </wp:positionH>
            <wp:positionV relativeFrom="paragraph">
              <wp:posOffset>11430</wp:posOffset>
            </wp:positionV>
            <wp:extent cx="6379845" cy="9525"/>
            <wp:effectExtent b="0" l="0" r="0" t="0"/>
            <wp:wrapSquare wrapText="bothSides" distB="0" distT="0" distL="0" distR="0"/>
            <wp:docPr id="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379845" cy="9525"/>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ind w:left="120" w:firstLine="0"/>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Responda:</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numPr>
          <w:ilvl w:val="0"/>
          <w:numId w:val="2"/>
        </w:numPr>
        <w:tabs>
          <w:tab w:val="left" w:pos="840"/>
        </w:tabs>
        <w:spacing w:line="237" w:lineRule="auto"/>
        <w:ind w:left="840" w:right="40" w:hanging="358"/>
        <w:rPr>
          <w:rFonts w:ascii="Cambria" w:cs="Cambria" w:eastAsia="Cambria" w:hAnsi="Cambria"/>
        </w:rPr>
      </w:pPr>
      <w:r w:rsidDel="00000000" w:rsidR="00000000" w:rsidRPr="00000000">
        <w:rPr>
          <w:rFonts w:ascii="Cambria" w:cs="Cambria" w:eastAsia="Cambria" w:hAnsi="Cambria"/>
          <w:vertAlign w:val="baseline"/>
          <w:rtl w:val="0"/>
        </w:rPr>
        <w:t xml:space="preserve">Complete la siguiente tabla, con respecto a la creación de threads usando la extensión de la clase </w:t>
      </w:r>
      <w:r w:rsidDel="00000000" w:rsidR="00000000" w:rsidRPr="00000000">
        <w:rPr>
          <w:rFonts w:ascii="Consolas" w:cs="Consolas" w:eastAsia="Consolas" w:hAnsi="Consolas"/>
          <w:b w:val="1"/>
          <w:vertAlign w:val="baseline"/>
          <w:rtl w:val="0"/>
        </w:rPr>
        <w:t xml:space="preserve">Thread</w:t>
      </w:r>
      <w:r w:rsidDel="00000000" w:rsidR="00000000" w:rsidRPr="00000000">
        <w:rPr>
          <w:rFonts w:ascii="Cambria" w:cs="Cambria" w:eastAsia="Cambria" w:hAnsi="Cambria"/>
          <w:vertAlign w:val="baseline"/>
          <w:rtl w:val="0"/>
        </w:rPr>
        <w:t xml:space="preserve"> y la implementación de la interface </w:t>
      </w:r>
      <w:r w:rsidDel="00000000" w:rsidR="00000000" w:rsidRPr="00000000">
        <w:rPr>
          <w:rFonts w:ascii="Consolas" w:cs="Consolas" w:eastAsia="Consolas" w:hAnsi="Consolas"/>
          <w:b w:val="1"/>
          <w:vertAlign w:val="baseline"/>
          <w:rtl w:val="0"/>
        </w:rPr>
        <w:t xml:space="preserve">Runnable</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tbl>
      <w:tblPr>
        <w:tblStyle w:val="Table1"/>
        <w:tblW w:w="101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080"/>
        <w:gridCol w:w="5060"/>
        <w:tblGridChange w:id="0">
          <w:tblGrid>
            <w:gridCol w:w="5080"/>
            <w:gridCol w:w="5060"/>
          </w:tblGrid>
        </w:tblGridChange>
      </w:tblGrid>
      <w:tr>
        <w:trPr>
          <w:trHeight w:val="253" w:hRule="atLeast"/>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D">
            <w:pPr>
              <w:ind w:left="2040" w:firstLine="0"/>
              <w:rPr>
                <w:rFonts w:ascii="Cambria" w:cs="Cambria" w:eastAsia="Cambria" w:hAnsi="Cambria"/>
                <w:b w:val="1"/>
                <w:vertAlign w:val="baseline"/>
              </w:rPr>
            </w:pPr>
            <w:r w:rsidDel="00000000" w:rsidR="00000000" w:rsidRPr="00000000">
              <w:rPr>
                <w:rFonts w:ascii="Cambria" w:cs="Cambria" w:eastAsia="Cambria" w:hAnsi="Cambria"/>
                <w:b w:val="1"/>
                <w:vertAlign w:val="baseline"/>
                <w:rtl w:val="0"/>
              </w:rPr>
              <w:t xml:space="preserve">Se parecen</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4E">
            <w:pPr>
              <w:ind w:left="1880" w:firstLine="0"/>
              <w:rPr>
                <w:rFonts w:ascii="Cambria" w:cs="Cambria" w:eastAsia="Cambria" w:hAnsi="Cambria"/>
                <w:b w:val="1"/>
                <w:vertAlign w:val="baseline"/>
              </w:rPr>
            </w:pPr>
            <w:r w:rsidDel="00000000" w:rsidR="00000000" w:rsidRPr="00000000">
              <w:rPr>
                <w:rFonts w:ascii="Cambria" w:cs="Cambria" w:eastAsia="Cambria" w:hAnsi="Cambria"/>
                <w:b w:val="1"/>
                <w:vertAlign w:val="baseline"/>
                <w:rtl w:val="0"/>
              </w:rPr>
              <w:t xml:space="preserve">Se diferencian</w:t>
            </w:r>
          </w:p>
        </w:tc>
      </w:tr>
      <w:tr>
        <w:trPr>
          <w:trHeight w:val="1153"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Ambos hacen lo mismo</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Uno extiende la clase thread, mientras que el otro implementa Runnable</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 inicializaciónp</w:t>
            </w:r>
          </w:p>
        </w:tc>
      </w:tr>
    </w:tbl>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spacing w:line="234" w:lineRule="auto"/>
        <w:ind w:left="120" w:right="20" w:firstLine="0"/>
        <w:jc w:val="both"/>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3: Creación de threads con un valor inicial – como extensión de la clase </w:t>
      </w:r>
      <w:r w:rsidDel="00000000" w:rsidR="00000000" w:rsidRPr="00000000">
        <w:rPr>
          <w:rFonts w:ascii="Consolas" w:cs="Consolas" w:eastAsia="Consolas" w:hAnsi="Consolas"/>
          <w:b w:val="1"/>
          <w:sz w:val="29"/>
          <w:szCs w:val="29"/>
          <w:vertAlign w:val="baseline"/>
          <w:rtl w:val="0"/>
        </w:rPr>
        <w:t xml:space="preserve">Thread</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ind w:left="1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EjThreads01a</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72390</wp:posOffset>
            </wp:positionH>
            <wp:positionV relativeFrom="paragraph">
              <wp:posOffset>139065</wp:posOffset>
            </wp:positionV>
            <wp:extent cx="6332220" cy="2849880"/>
            <wp:effectExtent b="0" l="0" r="0" t="0"/>
            <wp:wrapSquare wrapText="bothSides" distB="0" distT="0" distL="0" distR="0"/>
            <wp:docPr id="7"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6332220" cy="2849880"/>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spacing w:line="234" w:lineRule="auto"/>
        <w:ind w:left="120" w:right="20" w:firstLine="0"/>
        <w:jc w:val="both"/>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4: Creación de threads con un valor inicial – como implementación de la interface </w:t>
      </w:r>
      <w:r w:rsidDel="00000000" w:rsidR="00000000" w:rsidRPr="00000000">
        <w:rPr>
          <w:rFonts w:ascii="Consolas" w:cs="Consolas" w:eastAsia="Consolas" w:hAnsi="Consolas"/>
          <w:b w:val="1"/>
          <w:sz w:val="29"/>
          <w:szCs w:val="29"/>
          <w:vertAlign w:val="baseline"/>
          <w:rtl w:val="0"/>
        </w:rPr>
        <w:t xml:space="preserve">Runnable</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ind w:left="120" w:firstLine="0"/>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EjThreads02a</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ind w:left="120" w:firstLine="0"/>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07F">
      <w:pPr>
        <w:spacing w:line="216" w:lineRule="auto"/>
        <w:ind w:left="120" w:firstLine="0"/>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080">
      <w:pPr>
        <w:spacing w:line="232" w:lineRule="auto"/>
        <w:ind w:left="120" w:firstLine="0"/>
        <w:rPr>
          <w:rFonts w:ascii="Cambria" w:cs="Cambria" w:eastAsia="Cambria" w:hAnsi="Cambria"/>
          <w:b w:val="1"/>
          <w:i w:val="1"/>
          <w:sz w:val="17"/>
          <w:szCs w:val="17"/>
          <w:vertAlign w:val="baseline"/>
        </w:rPr>
        <w:sectPr>
          <w:type w:val="nextPage"/>
          <w:pgSz w:h="15840" w:w="12240" w:orient="portrait"/>
          <w:pgMar w:bottom="134" w:top="708" w:left="1020" w:right="108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ind w:left="120" w:firstLine="0"/>
        <w:rPr>
          <w:rFonts w:ascii="Cambria" w:cs="Cambria" w:eastAsia="Cambria" w:hAnsi="Cambria"/>
          <w:sz w:val="24"/>
          <w:szCs w:val="24"/>
          <w:vertAlign w:val="baseline"/>
        </w:rPr>
        <w:sectPr>
          <w:type w:val="continuous"/>
          <w:pgSz w:h="15840" w:w="12240" w:orient="portrait"/>
          <w:pgMar w:bottom="134" w:top="708" w:left="1020" w:right="1080" w:header="0" w:footer="0"/>
        </w:sectPr>
      </w:pPr>
      <w:r w:rsidDel="00000000" w:rsidR="00000000" w:rsidRPr="00000000">
        <w:rPr>
          <w:rFonts w:ascii="Cambria" w:cs="Cambria" w:eastAsia="Cambria" w:hAnsi="Cambria"/>
          <w:sz w:val="24"/>
          <w:szCs w:val="24"/>
          <w:vertAlign w:val="baseline"/>
          <w:rtl w:val="0"/>
        </w:rPr>
        <w:t xml:space="preserve">2</w:t>
      </w:r>
    </w:p>
    <w:bookmarkStart w:colFirst="0" w:colLast="0" w:name="1fob9te" w:id="2"/>
    <w:bookmarkEnd w:id="2"/>
    <w:p w:rsidR="00000000" w:rsidDel="00000000" w:rsidP="00000000" w:rsidRDefault="00000000" w:rsidRPr="00000000" w14:paraId="00000083">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ind w:left="1380" w:firstLine="0"/>
        <w:jc w:val="center"/>
        <w:rPr>
          <w:rFonts w:ascii="Cambria" w:cs="Cambria" w:eastAsia="Cambria" w:hAnsi="Cambria"/>
          <w:i w:val="1"/>
          <w:sz w:val="18"/>
          <w:szCs w:val="18"/>
          <w:vertAlign w:val="baseline"/>
        </w:rPr>
      </w:pPr>
      <w:r w:rsidDel="00000000" w:rsidR="00000000" w:rsidRPr="00000000">
        <w:rPr>
          <w:rFonts w:ascii="Cambria" w:cs="Cambria" w:eastAsia="Cambria" w:hAnsi="Cambria"/>
          <w:i w:val="1"/>
          <w:sz w:val="18"/>
          <w:szCs w:val="18"/>
          <w:vertAlign w:val="baseline"/>
          <w:rtl w:val="0"/>
        </w:rPr>
        <w:t xml:space="preserve">ISIS 2203 Infraestructura Computacional</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21590</wp:posOffset>
            </wp:positionV>
            <wp:extent cx="6379845" cy="3110865"/>
            <wp:effectExtent b="0" l="0" r="0" t="0"/>
            <wp:wrapSquare wrapText="bothSides" distB="0" distT="0" distL="0" distR="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379845" cy="3110865"/>
                    </a:xfrm>
                    <a:prstGeom prst="rect"/>
                    <a:ln/>
                  </pic:spPr>
                </pic:pic>
              </a:graphicData>
            </a:graphic>
          </wp:anchor>
        </w:drawing>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0C9">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0CA">
      <w:pPr>
        <w:spacing w:line="232" w:lineRule="auto"/>
        <w:rPr>
          <w:rFonts w:ascii="Cambria" w:cs="Cambria" w:eastAsia="Cambria" w:hAnsi="Cambria"/>
          <w:b w:val="1"/>
          <w:i w:val="1"/>
          <w:sz w:val="17"/>
          <w:szCs w:val="17"/>
          <w:vertAlign w:val="baseline"/>
        </w:rPr>
        <w:sectPr>
          <w:type w:val="nextPage"/>
          <w:pgSz w:h="15840" w:w="12240" w:orient="portrait"/>
          <w:pgMar w:bottom="134" w:top="708" w:left="1140" w:right="144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Cambria" w:cs="Cambria" w:eastAsia="Cambria" w:hAnsi="Cambria"/>
          <w:sz w:val="24"/>
          <w:szCs w:val="24"/>
          <w:vertAlign w:val="baseline"/>
        </w:rPr>
        <w:sectPr>
          <w:type w:val="continuous"/>
          <w:pgSz w:h="15840" w:w="12240" w:orient="portrait"/>
          <w:pgMar w:bottom="134" w:top="708" w:left="1140" w:right="1440" w:header="0" w:footer="0"/>
        </w:sectPr>
      </w:pPr>
      <w:r w:rsidDel="00000000" w:rsidR="00000000" w:rsidRPr="00000000">
        <w:rPr>
          <w:rFonts w:ascii="Cambria" w:cs="Cambria" w:eastAsia="Cambria" w:hAnsi="Cambria"/>
          <w:sz w:val="24"/>
          <w:szCs w:val="24"/>
          <w:vertAlign w:val="baseline"/>
          <w:rtl w:val="0"/>
        </w:rPr>
        <w:t xml:space="preserve">3</w:t>
      </w:r>
    </w:p>
    <w:bookmarkStart w:colFirst="0" w:colLast="0" w:name="3znysh7" w:id="3"/>
    <w:bookmarkEnd w:id="3"/>
    <w:p w:rsidR="00000000" w:rsidDel="00000000" w:rsidP="00000000" w:rsidRDefault="00000000" w:rsidRPr="00000000" w14:paraId="000000CD">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9525"/>
            <wp:effectExtent b="0" l="0" r="0" t="0"/>
            <wp:wrapSquare wrapText="bothSides" distB="0" distT="0" distL="0" distR="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379845" cy="9525"/>
                    </a:xfrm>
                    <a:prstGeom prst="rect"/>
                    <a:ln/>
                  </pic:spPr>
                </pic:pic>
              </a:graphicData>
            </a:graphic>
          </wp:anchor>
        </w:drawing>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spacing w:line="229" w:lineRule="auto"/>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5: Creación de threads con nombre – como extensión de la clase </w:t>
      </w:r>
      <w:r w:rsidDel="00000000" w:rsidR="00000000" w:rsidRPr="00000000">
        <w:rPr>
          <w:rFonts w:ascii="Consolas" w:cs="Consolas" w:eastAsia="Consolas" w:hAnsi="Consolas"/>
          <w:b w:val="1"/>
          <w:sz w:val="29"/>
          <w:szCs w:val="29"/>
          <w:vertAlign w:val="baseline"/>
          <w:rtl w:val="0"/>
        </w:rPr>
        <w:t xml:space="preserve">Thread</w:t>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EjThreads01b</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147955</wp:posOffset>
            </wp:positionV>
            <wp:extent cx="6332220" cy="3378835"/>
            <wp:effectExtent b="0" l="0" r="0" t="0"/>
            <wp:wrapSquare wrapText="bothSides" distB="0" distT="0" distL="0" distR="0"/>
            <wp:docPr id="13"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6332220" cy="3378835"/>
                    </a:xfrm>
                    <a:prstGeom prst="rect"/>
                    <a:ln/>
                  </pic:spPr>
                </pic:pic>
              </a:graphicData>
            </a:graphic>
          </wp:anchor>
        </w:drawing>
      </w:r>
    </w:p>
    <w:p w:rsidR="00000000" w:rsidDel="00000000" w:rsidP="00000000" w:rsidRDefault="00000000" w:rsidRPr="00000000" w14:paraId="000000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spacing w:line="234" w:lineRule="auto"/>
        <w:ind w:right="20"/>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6: Creación de threads con nombre – como implementación de la interface </w:t>
      </w:r>
      <w:r w:rsidDel="00000000" w:rsidR="00000000" w:rsidRPr="00000000">
        <w:rPr>
          <w:rFonts w:ascii="Consolas" w:cs="Consolas" w:eastAsia="Consolas" w:hAnsi="Consolas"/>
          <w:b w:val="1"/>
          <w:sz w:val="29"/>
          <w:szCs w:val="29"/>
          <w:vertAlign w:val="baseline"/>
          <w:rtl w:val="0"/>
        </w:rPr>
        <w:t xml:space="preserve">Runnable</w:t>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EjThreads02b</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10D">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10E">
      <w:pPr>
        <w:spacing w:line="232" w:lineRule="auto"/>
        <w:rPr>
          <w:rFonts w:ascii="Cambria" w:cs="Cambria" w:eastAsia="Cambria" w:hAnsi="Cambria"/>
          <w:b w:val="1"/>
          <w:i w:val="1"/>
          <w:sz w:val="17"/>
          <w:szCs w:val="17"/>
          <w:vertAlign w:val="baseline"/>
        </w:rPr>
        <w:sectPr>
          <w:type w:val="nextPage"/>
          <w:pgSz w:h="15840" w:w="12240" w:orient="portrait"/>
          <w:pgMar w:bottom="134" w:top="708" w:left="1140" w:right="110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1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0">
      <w:pPr>
        <w:rPr>
          <w:rFonts w:ascii="Cambria" w:cs="Cambria" w:eastAsia="Cambria" w:hAnsi="Cambria"/>
          <w:sz w:val="24"/>
          <w:szCs w:val="24"/>
          <w:vertAlign w:val="baseline"/>
        </w:rPr>
        <w:sectPr>
          <w:type w:val="continuous"/>
          <w:pgSz w:h="15840" w:w="12240" w:orient="portrait"/>
          <w:pgMar w:bottom="134" w:top="708" w:left="1140" w:right="1100" w:header="0" w:footer="0"/>
        </w:sectPr>
      </w:pPr>
      <w:r w:rsidDel="00000000" w:rsidR="00000000" w:rsidRPr="00000000">
        <w:rPr>
          <w:rFonts w:ascii="Cambria" w:cs="Cambria" w:eastAsia="Cambria" w:hAnsi="Cambria"/>
          <w:sz w:val="24"/>
          <w:szCs w:val="24"/>
          <w:vertAlign w:val="baseline"/>
          <w:rtl w:val="0"/>
        </w:rPr>
        <w:t xml:space="preserve">4</w:t>
      </w:r>
    </w:p>
    <w:bookmarkStart w:colFirst="0" w:colLast="0" w:name="2et92p0" w:id="4"/>
    <w:bookmarkEnd w:id="4"/>
    <w:p w:rsidR="00000000" w:rsidDel="00000000" w:rsidP="00000000" w:rsidRDefault="00000000" w:rsidRPr="00000000" w14:paraId="00000111">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3">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3171190"/>
            <wp:effectExtent b="0" l="0" r="0" t="0"/>
            <wp:wrapSquare wrapText="bothSides" distB="0" distT="0" distL="0" distR="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379845" cy="3171190"/>
                    </a:xfrm>
                    <a:prstGeom prst="rect"/>
                    <a:ln/>
                  </pic:spPr>
                </pic:pic>
              </a:graphicData>
            </a:graphic>
          </wp:anchor>
        </w:drawing>
      </w:r>
    </w:p>
    <w:p w:rsidR="00000000" w:rsidDel="00000000" w:rsidP="00000000" w:rsidRDefault="00000000" w:rsidRPr="00000000" w14:paraId="000001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F">
      <w:pPr>
        <w:spacing w:line="234" w:lineRule="auto"/>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7: Creación de threads con nombre usando ciclos – como extensión de la clase </w:t>
      </w:r>
      <w:r w:rsidDel="00000000" w:rsidR="00000000" w:rsidRPr="00000000">
        <w:rPr>
          <w:rFonts w:ascii="Consolas" w:cs="Consolas" w:eastAsia="Consolas" w:hAnsi="Consolas"/>
          <w:b w:val="1"/>
          <w:sz w:val="29"/>
          <w:szCs w:val="29"/>
          <w:vertAlign w:val="baseline"/>
          <w:rtl w:val="0"/>
        </w:rPr>
        <w:t xml:space="preserve">Thread</w:t>
      </w:r>
    </w:p>
    <w:p w:rsidR="00000000" w:rsidDel="00000000" w:rsidP="00000000" w:rsidRDefault="00000000" w:rsidRPr="00000000" w14:paraId="000001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1">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EjThreads01c</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-3174</wp:posOffset>
            </wp:positionH>
            <wp:positionV relativeFrom="paragraph">
              <wp:posOffset>-6984</wp:posOffset>
            </wp:positionV>
            <wp:extent cx="6071870" cy="3837305"/>
            <wp:effectExtent b="0" l="0" r="0" t="0"/>
            <wp:wrapSquare wrapText="bothSides" distB="0" distT="0" distL="0" distR="0"/>
            <wp:docPr id="16"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071870" cy="3837305"/>
                    </a:xfrm>
                    <a:prstGeom prst="rect"/>
                    <a:ln/>
                  </pic:spPr>
                </pic:pic>
              </a:graphicData>
            </a:graphic>
          </wp:anchor>
        </w:drawing>
      </w:r>
    </w:p>
    <w:p w:rsidR="00000000" w:rsidDel="00000000" w:rsidP="00000000" w:rsidRDefault="00000000" w:rsidRPr="00000000" w14:paraId="00000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155">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156">
      <w:pPr>
        <w:spacing w:line="232" w:lineRule="auto"/>
        <w:rPr>
          <w:rFonts w:ascii="Cambria" w:cs="Cambria" w:eastAsia="Cambria" w:hAnsi="Cambria"/>
          <w:b w:val="1"/>
          <w:i w:val="1"/>
          <w:sz w:val="17"/>
          <w:szCs w:val="17"/>
          <w:vertAlign w:val="baseline"/>
        </w:rPr>
        <w:sectPr>
          <w:type w:val="nextPage"/>
          <w:pgSz w:h="15840" w:w="12240" w:orient="portrait"/>
          <w:pgMar w:bottom="134" w:top="708" w:left="1140" w:right="110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1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8">
      <w:pPr>
        <w:rPr>
          <w:rFonts w:ascii="Cambria" w:cs="Cambria" w:eastAsia="Cambria" w:hAnsi="Cambria"/>
          <w:sz w:val="24"/>
          <w:szCs w:val="24"/>
          <w:vertAlign w:val="baseline"/>
        </w:rPr>
        <w:sectPr>
          <w:type w:val="continuous"/>
          <w:pgSz w:h="15840" w:w="12240" w:orient="portrait"/>
          <w:pgMar w:bottom="134" w:top="708" w:left="1140" w:right="1100" w:header="0" w:footer="0"/>
        </w:sectPr>
      </w:pPr>
      <w:r w:rsidDel="00000000" w:rsidR="00000000" w:rsidRPr="00000000">
        <w:rPr>
          <w:rFonts w:ascii="Cambria" w:cs="Cambria" w:eastAsia="Cambria" w:hAnsi="Cambria"/>
          <w:sz w:val="24"/>
          <w:szCs w:val="24"/>
          <w:vertAlign w:val="baseline"/>
          <w:rtl w:val="0"/>
        </w:rPr>
        <w:t xml:space="preserve">5</w:t>
      </w:r>
    </w:p>
    <w:bookmarkStart w:colFirst="0" w:colLast="0" w:name="tyjcwt" w:id="5"/>
    <w:bookmarkEnd w:id="5"/>
    <w:p w:rsidR="00000000" w:rsidDel="00000000" w:rsidP="00000000" w:rsidRDefault="00000000" w:rsidRPr="00000000" w14:paraId="00000159">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1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B">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15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9525"/>
            <wp:effectExtent b="0" l="0" r="0" t="0"/>
            <wp:wrapSquare wrapText="bothSides" distB="0" distT="0" distL="0" distR="0"/>
            <wp:docPr id="1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379845" cy="9525"/>
                    </a:xfrm>
                    <a:prstGeom prst="rect"/>
                    <a:ln/>
                  </pic:spPr>
                </pic:pic>
              </a:graphicData>
            </a:graphic>
          </wp:anchor>
        </w:drawing>
      </w:r>
    </w:p>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E">
      <w:pPr>
        <w:spacing w:line="234" w:lineRule="auto"/>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8: Creación de threads con nombre usando ciclos – como implementación de la interface </w:t>
      </w:r>
      <w:r w:rsidDel="00000000" w:rsidR="00000000" w:rsidRPr="00000000">
        <w:rPr>
          <w:rFonts w:ascii="Consolas" w:cs="Consolas" w:eastAsia="Consolas" w:hAnsi="Consolas"/>
          <w:b w:val="1"/>
          <w:sz w:val="29"/>
          <w:szCs w:val="29"/>
          <w:vertAlign w:val="baseline"/>
          <w:rtl w:val="0"/>
        </w:rPr>
        <w:t xml:space="preserve">Runnable</w:t>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EjThreads02c</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523240</wp:posOffset>
            </wp:positionH>
            <wp:positionV relativeFrom="paragraph">
              <wp:posOffset>148590</wp:posOffset>
            </wp:positionV>
            <wp:extent cx="5278755" cy="2816225"/>
            <wp:effectExtent b="0" l="0" r="0" t="0"/>
            <wp:wrapSquare wrapText="bothSides" distB="0" distT="0" distL="0" distR="0"/>
            <wp:docPr id="19"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278755" cy="2816225"/>
                    </a:xfrm>
                    <a:prstGeom prst="rect"/>
                    <a:ln/>
                  </pic:spPr>
                </pic:pic>
              </a:graphicData>
            </a:graphic>
          </wp:anchor>
        </w:drawing>
      </w:r>
    </w:p>
    <w:p w:rsidR="00000000" w:rsidDel="00000000" w:rsidP="00000000" w:rsidRDefault="00000000" w:rsidRPr="00000000" w14:paraId="000001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A">
      <w:pPr>
        <w:spacing w:line="234" w:lineRule="auto"/>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9: Creación de threads con nombre usando ciclos – como extensión de la clase </w:t>
      </w:r>
      <w:r w:rsidDel="00000000" w:rsidR="00000000" w:rsidRPr="00000000">
        <w:rPr>
          <w:rFonts w:ascii="Consolas" w:cs="Consolas" w:eastAsia="Consolas" w:hAnsi="Consolas"/>
          <w:b w:val="1"/>
          <w:sz w:val="29"/>
          <w:szCs w:val="29"/>
          <w:vertAlign w:val="baseline"/>
          <w:rtl w:val="0"/>
        </w:rPr>
        <w:t xml:space="preserve">Thread</w:t>
      </w:r>
    </w:p>
    <w:p w:rsidR="00000000" w:rsidDel="00000000" w:rsidP="00000000" w:rsidRDefault="00000000" w:rsidRPr="00000000" w14:paraId="000001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C">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EjThreads01d</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1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9">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19A">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19B">
      <w:pPr>
        <w:spacing w:line="232" w:lineRule="auto"/>
        <w:rPr>
          <w:rFonts w:ascii="Cambria" w:cs="Cambria" w:eastAsia="Cambria" w:hAnsi="Cambria"/>
          <w:b w:val="1"/>
          <w:i w:val="1"/>
          <w:sz w:val="17"/>
          <w:szCs w:val="17"/>
          <w:vertAlign w:val="baseline"/>
        </w:rPr>
        <w:sectPr>
          <w:type w:val="nextPage"/>
          <w:pgSz w:h="15840" w:w="12240" w:orient="portrait"/>
          <w:pgMar w:bottom="134" w:top="708" w:left="1140" w:right="110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1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D">
      <w:pPr>
        <w:rPr>
          <w:rFonts w:ascii="Cambria" w:cs="Cambria" w:eastAsia="Cambria" w:hAnsi="Cambria"/>
          <w:sz w:val="24"/>
          <w:szCs w:val="24"/>
          <w:vertAlign w:val="baseline"/>
        </w:rPr>
        <w:sectPr>
          <w:type w:val="continuous"/>
          <w:pgSz w:h="15840" w:w="12240" w:orient="portrait"/>
          <w:pgMar w:bottom="134" w:top="708" w:left="1140" w:right="1100" w:header="0" w:footer="0"/>
        </w:sectPr>
      </w:pPr>
      <w:r w:rsidDel="00000000" w:rsidR="00000000" w:rsidRPr="00000000">
        <w:rPr>
          <w:rFonts w:ascii="Cambria" w:cs="Cambria" w:eastAsia="Cambria" w:hAnsi="Cambria"/>
          <w:sz w:val="24"/>
          <w:szCs w:val="24"/>
          <w:vertAlign w:val="baseline"/>
          <w:rtl w:val="0"/>
        </w:rPr>
        <w:t xml:space="preserve">6</w:t>
      </w:r>
    </w:p>
    <w:bookmarkStart w:colFirst="0" w:colLast="0" w:name="3dy6vkm" w:id="6"/>
    <w:bookmarkEnd w:id="6"/>
    <w:p w:rsidR="00000000" w:rsidDel="00000000" w:rsidP="00000000" w:rsidRDefault="00000000" w:rsidRPr="00000000" w14:paraId="0000019E">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20"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1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0">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1A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4742815"/>
            <wp:effectExtent b="0" l="0" r="0" t="0"/>
            <wp:wrapSquare wrapText="bothSides" distB="0" distT="0" distL="0" distR="0"/>
            <wp:docPr id="1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379845" cy="4742815"/>
                    </a:xfrm>
                    <a:prstGeom prst="rect"/>
                    <a:ln/>
                  </pic:spPr>
                </pic:pic>
              </a:graphicData>
            </a:graphic>
          </wp:anchor>
        </w:drawing>
      </w:r>
    </w:p>
    <w:p w:rsidR="00000000" w:rsidDel="00000000" w:rsidP="00000000" w:rsidRDefault="00000000" w:rsidRPr="00000000" w14:paraId="000001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7">
      <w:pPr>
        <w:spacing w:line="234" w:lineRule="auto"/>
        <w:rPr>
          <w:rFonts w:ascii="Consolas" w:cs="Consolas" w:eastAsia="Consolas" w:hAnsi="Consolas"/>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10: Creación de threads con nombre usando ciclos – como implementación de la interface </w:t>
      </w:r>
      <w:r w:rsidDel="00000000" w:rsidR="00000000" w:rsidRPr="00000000">
        <w:rPr>
          <w:rFonts w:ascii="Consolas" w:cs="Consolas" w:eastAsia="Consolas" w:hAnsi="Consolas"/>
          <w:b w:val="1"/>
          <w:sz w:val="29"/>
          <w:szCs w:val="29"/>
          <w:vertAlign w:val="baseline"/>
          <w:rtl w:val="0"/>
        </w:rPr>
        <w:t xml:space="preserve">Runnable</w:t>
      </w:r>
    </w:p>
    <w:p w:rsidR="00000000" w:rsidDel="00000000" w:rsidP="00000000" w:rsidRDefault="00000000" w:rsidRPr="00000000" w14:paraId="000001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9">
      <w:pP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Escriba el código de la clase </w:t>
      </w:r>
      <w:r w:rsidDel="00000000" w:rsidR="00000000" w:rsidRPr="00000000">
        <w:rPr>
          <w:rFonts w:ascii="Consolas" w:cs="Consolas" w:eastAsia="Consolas" w:hAnsi="Consolas"/>
          <w:b w:val="1"/>
          <w:vertAlign w:val="baseline"/>
          <w:rtl w:val="0"/>
        </w:rPr>
        <w:t xml:space="preserve">EjThreads02d</w:t>
      </w:r>
      <w:r w:rsidDel="00000000" w:rsidR="00000000" w:rsidRPr="00000000">
        <w:rPr>
          <w:rFonts w:ascii="Cambria" w:cs="Cambria" w:eastAsia="Cambria" w:hAnsi="Cambria"/>
          <w:vertAlign w:val="baseline"/>
          <w:rtl w:val="0"/>
        </w:rPr>
        <w:t xml:space="preserve">.</w:t>
      </w:r>
    </w:p>
    <w:p w:rsidR="00000000" w:rsidDel="00000000" w:rsidP="00000000" w:rsidRDefault="00000000" w:rsidRPr="00000000" w14:paraId="000001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0">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1E1">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1E2">
      <w:pPr>
        <w:spacing w:line="232" w:lineRule="auto"/>
        <w:rPr>
          <w:rFonts w:ascii="Cambria" w:cs="Cambria" w:eastAsia="Cambria" w:hAnsi="Cambria"/>
          <w:b w:val="1"/>
          <w:i w:val="1"/>
          <w:sz w:val="17"/>
          <w:szCs w:val="17"/>
          <w:vertAlign w:val="baseline"/>
        </w:rPr>
        <w:sectPr>
          <w:type w:val="nextPage"/>
          <w:pgSz w:h="15840" w:w="12240" w:orient="portrait"/>
          <w:pgMar w:bottom="134" w:top="708" w:left="1140" w:right="110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1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4">
      <w:pPr>
        <w:rPr>
          <w:rFonts w:ascii="Cambria" w:cs="Cambria" w:eastAsia="Cambria" w:hAnsi="Cambria"/>
          <w:sz w:val="24"/>
          <w:szCs w:val="24"/>
          <w:vertAlign w:val="baseline"/>
        </w:rPr>
        <w:sectPr>
          <w:type w:val="continuous"/>
          <w:pgSz w:h="15840" w:w="12240" w:orient="portrait"/>
          <w:pgMar w:bottom="134" w:top="708" w:left="1140" w:right="1100" w:header="0" w:footer="0"/>
        </w:sectPr>
      </w:pPr>
      <w:r w:rsidDel="00000000" w:rsidR="00000000" w:rsidRPr="00000000">
        <w:rPr>
          <w:rFonts w:ascii="Cambria" w:cs="Cambria" w:eastAsia="Cambria" w:hAnsi="Cambria"/>
          <w:sz w:val="24"/>
          <w:szCs w:val="24"/>
          <w:vertAlign w:val="baseline"/>
          <w:rtl w:val="0"/>
        </w:rPr>
        <w:t xml:space="preserve">7</w:t>
      </w:r>
    </w:p>
    <w:bookmarkStart w:colFirst="0" w:colLast="0" w:name="1t3h5sf" w:id="7"/>
    <w:bookmarkEnd w:id="7"/>
    <w:p w:rsidR="00000000" w:rsidDel="00000000" w:rsidP="00000000" w:rsidRDefault="00000000" w:rsidRPr="00000000" w14:paraId="000001E5">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2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1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7">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1E8">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4788535"/>
            <wp:effectExtent b="0" l="0" r="0" t="0"/>
            <wp:wrapSquare wrapText="bothSides" distB="0" distT="0" distL="0" distR="0"/>
            <wp:docPr id="2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6379845" cy="4788535"/>
                    </a:xfrm>
                    <a:prstGeom prst="rect"/>
                    <a:ln/>
                  </pic:spPr>
                </pic:pic>
              </a:graphicData>
            </a:graphic>
          </wp:anchor>
        </w:drawing>
      </w:r>
    </w:p>
    <w:p w:rsidR="00000000" w:rsidDel="00000000" w:rsidP="00000000" w:rsidRDefault="00000000" w:rsidRPr="00000000" w14:paraId="000001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1">
      <w:pPr>
        <w:spacing w:line="237" w:lineRule="auto"/>
        <w:ind w:right="20"/>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 continuación, exploremos la implementación de los threads en Python. Existen dos maneras de crear threads en este lenguaje. La primera consiste en crear un objeto thread y enviar como referencia el proceso a invocar, lo anterior se expresa pasando un objeto que sea invocable (por ejemplo, una referencia a una función). La segunda opción consiste en escribir una clase que herede de la clase </w:t>
      </w:r>
      <w:r w:rsidDel="00000000" w:rsidR="00000000" w:rsidRPr="00000000">
        <w:rPr>
          <w:rFonts w:ascii="Cambria" w:cs="Cambria" w:eastAsia="Cambria" w:hAnsi="Cambria"/>
          <w:b w:val="1"/>
          <w:vertAlign w:val="baseline"/>
          <w:rtl w:val="0"/>
        </w:rPr>
        <w:t xml:space="preserve">Thread,</w:t>
      </w:r>
      <w:r w:rsidDel="00000000" w:rsidR="00000000" w:rsidRPr="00000000">
        <w:rPr>
          <w:rFonts w:ascii="Cambria" w:cs="Cambria" w:eastAsia="Cambria" w:hAnsi="Cambria"/>
          <w:vertAlign w:val="baseline"/>
          <w:rtl w:val="0"/>
        </w:rPr>
        <w:t xml:space="preserve"> esta se encuentra disponible en el paquete </w:t>
      </w:r>
      <w:r w:rsidDel="00000000" w:rsidR="00000000" w:rsidRPr="00000000">
        <w:rPr>
          <w:rFonts w:ascii="Cambria" w:cs="Cambria" w:eastAsia="Cambria" w:hAnsi="Cambria"/>
          <w:b w:val="1"/>
          <w:vertAlign w:val="baseline"/>
          <w:rtl w:val="0"/>
        </w:rPr>
        <w:t xml:space="preserve">threading</w:t>
      </w:r>
      <w:r w:rsidDel="00000000" w:rsidR="00000000" w:rsidRPr="00000000">
        <w:rPr>
          <w:rFonts w:ascii="Cambria" w:cs="Cambria" w:eastAsia="Cambria" w:hAnsi="Cambria"/>
          <w:vertAlign w:val="baseline"/>
          <w:rtl w:val="0"/>
        </w:rPr>
        <w:t xml:space="preserve">. Luego se sobrescribe el método</w:t>
      </w:r>
      <w:r w:rsidDel="00000000" w:rsidR="00000000" w:rsidRPr="00000000">
        <w:rPr>
          <w:rFonts w:ascii="Cambria" w:cs="Cambria" w:eastAsia="Cambria" w:hAnsi="Cambria"/>
          <w:b w:val="1"/>
          <w:vertAlign w:val="baseline"/>
          <w:rtl w:val="0"/>
        </w:rPr>
        <w:t xml:space="preserve"> run() </w:t>
      </w:r>
      <w:r w:rsidDel="00000000" w:rsidR="00000000" w:rsidRPr="00000000">
        <w:rPr>
          <w:rFonts w:ascii="Cambria" w:cs="Cambria" w:eastAsia="Cambria" w:hAnsi="Cambria"/>
          <w:vertAlign w:val="baseline"/>
          <w:rtl w:val="0"/>
        </w:rPr>
        <w:t xml:space="preserve">igual como lo hacemos en Java.</w:t>
      </w:r>
    </w:p>
    <w:p w:rsidR="00000000" w:rsidDel="00000000" w:rsidP="00000000" w:rsidRDefault="00000000" w:rsidRPr="00000000" w14:paraId="000002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4">
      <w:pPr>
        <w:spacing w:line="234" w:lineRule="auto"/>
        <w:jc w:val="both"/>
        <w:rPr>
          <w:rFonts w:ascii="Cambria" w:cs="Cambria" w:eastAsia="Cambria" w:hAnsi="Cambria"/>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11: Creación de threads en Python utilizando referencias a objetos invocables</w:t>
      </w:r>
    </w:p>
    <w:p w:rsidR="00000000" w:rsidDel="00000000" w:rsidP="00000000" w:rsidRDefault="00000000" w:rsidRPr="00000000" w14:paraId="000002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2">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223">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224">
      <w:pPr>
        <w:spacing w:line="232" w:lineRule="auto"/>
        <w:rPr>
          <w:rFonts w:ascii="Cambria" w:cs="Cambria" w:eastAsia="Cambria" w:hAnsi="Cambria"/>
          <w:b w:val="1"/>
          <w:i w:val="1"/>
          <w:sz w:val="17"/>
          <w:szCs w:val="17"/>
          <w:vertAlign w:val="baseline"/>
        </w:rPr>
        <w:sectPr>
          <w:type w:val="nextPage"/>
          <w:pgSz w:h="15840" w:w="12240" w:orient="portrait"/>
          <w:pgMar w:bottom="134" w:top="708" w:left="1140" w:right="110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2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6">
      <w:pPr>
        <w:rPr>
          <w:rFonts w:ascii="Cambria" w:cs="Cambria" w:eastAsia="Cambria" w:hAnsi="Cambria"/>
          <w:sz w:val="24"/>
          <w:szCs w:val="24"/>
          <w:vertAlign w:val="baseline"/>
        </w:rPr>
        <w:sectPr>
          <w:type w:val="continuous"/>
          <w:pgSz w:h="15840" w:w="12240" w:orient="portrait"/>
          <w:pgMar w:bottom="134" w:top="708" w:left="1140" w:right="1100" w:header="0" w:footer="0"/>
        </w:sectPr>
      </w:pPr>
      <w:r w:rsidDel="00000000" w:rsidR="00000000" w:rsidRPr="00000000">
        <w:rPr>
          <w:rFonts w:ascii="Cambria" w:cs="Cambria" w:eastAsia="Cambria" w:hAnsi="Cambria"/>
          <w:sz w:val="24"/>
          <w:szCs w:val="24"/>
          <w:vertAlign w:val="baseline"/>
          <w:rtl w:val="0"/>
        </w:rPr>
        <w:t xml:space="preserve">8</w:t>
      </w:r>
    </w:p>
    <w:bookmarkStart w:colFirst="0" w:colLast="0" w:name="4d34og8" w:id="8"/>
    <w:bookmarkEnd w:id="8"/>
    <w:p w:rsidR="00000000" w:rsidDel="00000000" w:rsidP="00000000" w:rsidRDefault="00000000" w:rsidRPr="00000000" w14:paraId="00000227">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2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2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9">
      <w:pPr>
        <w:ind w:left="140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22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3171190"/>
            <wp:effectExtent b="0" l="0" r="0" t="0"/>
            <wp:wrapSquare wrapText="bothSides" distB="0" distT="0" distL="0" distR="0"/>
            <wp:docPr id="2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6379845" cy="3171190"/>
                    </a:xfrm>
                    <a:prstGeom prst="rect"/>
                    <a:ln/>
                  </pic:spPr>
                </pic:pic>
              </a:graphicData>
            </a:graphic>
          </wp:anchor>
        </w:drawing>
      </w:r>
    </w:p>
    <w:p w:rsidR="00000000" w:rsidDel="00000000" w:rsidP="00000000" w:rsidRDefault="00000000" w:rsidRPr="00000000" w14:paraId="000002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6">
      <w:pPr>
        <w:spacing w:line="239" w:lineRule="auto"/>
        <w:rPr>
          <w:rFonts w:ascii="Cambria" w:cs="Cambria" w:eastAsia="Cambria" w:hAnsi="Cambria"/>
          <w:b w:val="1"/>
          <w:vertAlign w:val="baseline"/>
        </w:rPr>
      </w:pPr>
      <w:r w:rsidDel="00000000" w:rsidR="00000000" w:rsidRPr="00000000">
        <w:rPr>
          <w:rFonts w:ascii="Cambria" w:cs="Cambria" w:eastAsia="Cambria" w:hAnsi="Cambria"/>
          <w:vertAlign w:val="baseline"/>
          <w:rtl w:val="0"/>
        </w:rPr>
        <w:t xml:space="preserve">Como podemos observar la función se referencia en el argumento </w:t>
      </w:r>
      <w:r w:rsidDel="00000000" w:rsidR="00000000" w:rsidRPr="00000000">
        <w:rPr>
          <w:rFonts w:ascii="Cambria" w:cs="Cambria" w:eastAsia="Cambria" w:hAnsi="Cambria"/>
          <w:b w:val="1"/>
          <w:vertAlign w:val="baseline"/>
          <w:rtl w:val="0"/>
        </w:rPr>
        <w:t xml:space="preserve">target.</w:t>
      </w:r>
      <w:r w:rsidDel="00000000" w:rsidR="00000000" w:rsidRPr="00000000">
        <w:rPr>
          <w:rFonts w:ascii="Cambria" w:cs="Cambria" w:eastAsia="Cambria" w:hAnsi="Cambria"/>
          <w:vertAlign w:val="baseline"/>
          <w:rtl w:val="0"/>
        </w:rPr>
        <w:t xml:space="preserve"> Los argumentos de la función se envian en una tupla mediante el parametro </w:t>
      </w:r>
      <w:r w:rsidDel="00000000" w:rsidR="00000000" w:rsidRPr="00000000">
        <w:rPr>
          <w:rFonts w:ascii="Cambria" w:cs="Cambria" w:eastAsia="Cambria" w:hAnsi="Cambria"/>
          <w:b w:val="1"/>
          <w:vertAlign w:val="baseline"/>
          <w:rtl w:val="0"/>
        </w:rPr>
        <w:t xml:space="preserve">args.</w:t>
      </w:r>
    </w:p>
    <w:p w:rsidR="00000000" w:rsidDel="00000000" w:rsidP="00000000" w:rsidRDefault="00000000" w:rsidRPr="00000000" w14:paraId="000002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8">
      <w:pPr>
        <w:rPr>
          <w:rFonts w:ascii="Cambria" w:cs="Cambria" w:eastAsia="Cambria" w:hAnsi="Cambria"/>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Ejemplo 12: Creación de threads en Python utilizando clases</w:t>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9">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26A">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26B">
      <w:pPr>
        <w:spacing w:line="232" w:lineRule="auto"/>
        <w:rPr>
          <w:rFonts w:ascii="Cambria" w:cs="Cambria" w:eastAsia="Cambria" w:hAnsi="Cambria"/>
          <w:b w:val="1"/>
          <w:i w:val="1"/>
          <w:sz w:val="17"/>
          <w:szCs w:val="17"/>
          <w:vertAlign w:val="baseline"/>
        </w:rPr>
        <w:sectPr>
          <w:type w:val="nextPage"/>
          <w:pgSz w:h="15840" w:w="12240" w:orient="portrait"/>
          <w:pgMar w:bottom="134" w:top="708" w:left="1140" w:right="112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2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D">
      <w:pPr>
        <w:rPr>
          <w:rFonts w:ascii="Cambria" w:cs="Cambria" w:eastAsia="Cambria" w:hAnsi="Cambria"/>
          <w:sz w:val="24"/>
          <w:szCs w:val="24"/>
          <w:vertAlign w:val="baseline"/>
        </w:rPr>
        <w:sectPr>
          <w:type w:val="continuous"/>
          <w:pgSz w:h="15840" w:w="12240" w:orient="portrait"/>
          <w:pgMar w:bottom="134" w:top="708" w:left="1140" w:right="1120" w:header="0" w:footer="0"/>
        </w:sectPr>
      </w:pPr>
      <w:r w:rsidDel="00000000" w:rsidR="00000000" w:rsidRPr="00000000">
        <w:rPr>
          <w:rFonts w:ascii="Cambria" w:cs="Cambria" w:eastAsia="Cambria" w:hAnsi="Cambria"/>
          <w:sz w:val="24"/>
          <w:szCs w:val="24"/>
          <w:vertAlign w:val="baseline"/>
          <w:rtl w:val="0"/>
        </w:rPr>
        <w:t xml:space="preserve">9</w:t>
      </w:r>
    </w:p>
    <w:bookmarkStart w:colFirst="0" w:colLast="0" w:name="2s8eyo1" w:id="9"/>
    <w:bookmarkEnd w:id="9"/>
    <w:p w:rsidR="00000000" w:rsidDel="00000000" w:rsidP="00000000" w:rsidRDefault="00000000" w:rsidRPr="00000000" w14:paraId="0000026E">
      <w:pPr>
        <w:ind w:left="1400" w:firstLine="0"/>
        <w:jc w:val="center"/>
        <w:rPr>
          <w:rFonts w:ascii="Cambria" w:cs="Cambria" w:eastAsia="Cambria" w:hAnsi="Cambria"/>
          <w:i w:val="1"/>
          <w:vertAlign w:val="baseline"/>
        </w:rPr>
      </w:pPr>
      <w:r w:rsidDel="00000000" w:rsidR="00000000" w:rsidRPr="00000000">
        <w:rPr/>
        <w:drawing>
          <wp:anchor allowOverlap="1" behindDoc="0" distB="0" distT="0" distL="0" distR="0" hidden="0" layoutInCell="1" locked="0" relativeHeight="0" simplePos="0">
            <wp:simplePos x="0" y="0"/>
            <wp:positionH relativeFrom="page">
              <wp:posOffset>710565</wp:posOffset>
            </wp:positionH>
            <wp:positionV relativeFrom="page">
              <wp:posOffset>280035</wp:posOffset>
            </wp:positionV>
            <wp:extent cx="1043305" cy="453390"/>
            <wp:effectExtent b="0" l="0" r="0" t="0"/>
            <wp:wrapSquare wrapText="bothSides" distB="0" distT="0" distL="0" distR="0"/>
            <wp:docPr id="25"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043305" cy="453390"/>
                    </a:xfrm>
                    <a:prstGeom prst="rect"/>
                    <a:ln/>
                  </pic:spPr>
                </pic:pic>
              </a:graphicData>
            </a:graphic>
          </wp:anchor>
        </w:drawing>
      </w:r>
      <w:r w:rsidDel="00000000" w:rsidR="00000000" w:rsidRPr="00000000">
        <w:rPr>
          <w:rFonts w:ascii="Cambria" w:cs="Cambria" w:eastAsia="Cambria" w:hAnsi="Cambria"/>
          <w:i w:val="1"/>
          <w:vertAlign w:val="baseline"/>
          <w:rtl w:val="0"/>
        </w:rPr>
        <w:t xml:space="preserve">Ingeniería de Sistemas y Computación</w:t>
      </w:r>
    </w:p>
    <w:p w:rsidR="00000000" w:rsidDel="00000000" w:rsidP="00000000" w:rsidRDefault="00000000" w:rsidRPr="00000000" w14:paraId="000002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0">
      <w:pPr>
        <w:ind w:left="1380" w:firstLine="0"/>
        <w:jc w:val="center"/>
        <w:rPr>
          <w:rFonts w:ascii="Cambria" w:cs="Cambria" w:eastAsia="Cambria" w:hAnsi="Cambria"/>
          <w:i w:val="1"/>
          <w:vertAlign w:val="baseline"/>
        </w:rPr>
      </w:pPr>
      <w:r w:rsidDel="00000000" w:rsidR="00000000" w:rsidRPr="00000000">
        <w:rPr>
          <w:rFonts w:ascii="Cambria" w:cs="Cambria" w:eastAsia="Cambria" w:hAnsi="Cambria"/>
          <w:i w:val="1"/>
          <w:vertAlign w:val="baseline"/>
          <w:rtl w:val="0"/>
        </w:rPr>
        <w:t xml:space="preserve">ISIS 2203 Infraestructura Computacional</w:t>
      </w:r>
    </w:p>
    <w:p w:rsidR="00000000" w:rsidDel="00000000" w:rsidP="00000000" w:rsidRDefault="00000000" w:rsidRPr="00000000" w14:paraId="0000027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wp:posOffset>
            </wp:positionH>
            <wp:positionV relativeFrom="paragraph">
              <wp:posOffset>11430</wp:posOffset>
            </wp:positionV>
            <wp:extent cx="6379845" cy="6194425"/>
            <wp:effectExtent b="0" l="0" r="0" t="0"/>
            <wp:wrapSquare wrapText="bothSides" distB="0" distT="0" distL="0" distR="0"/>
            <wp:docPr id="26"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6379845" cy="6194425"/>
                    </a:xfrm>
                    <a:prstGeom prst="rect"/>
                    <a:ln/>
                  </pic:spPr>
                </pic:pic>
              </a:graphicData>
            </a:graphic>
          </wp:anchor>
        </w:drawing>
      </w:r>
    </w:p>
    <w:p w:rsidR="00000000" w:rsidDel="00000000" w:rsidP="00000000" w:rsidRDefault="00000000" w:rsidRPr="00000000" w14:paraId="000002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5">
      <w:pPr>
        <w:rPr>
          <w:rFonts w:ascii="Cambria" w:cs="Cambria" w:eastAsia="Cambria" w:hAnsi="Cambria"/>
          <w:b w:val="1"/>
          <w:sz w:val="29"/>
          <w:szCs w:val="29"/>
          <w:vertAlign w:val="baseline"/>
        </w:rPr>
      </w:pPr>
      <w:r w:rsidDel="00000000" w:rsidR="00000000" w:rsidRPr="00000000">
        <w:rPr>
          <w:rFonts w:ascii="Cambria" w:cs="Cambria" w:eastAsia="Cambria" w:hAnsi="Cambria"/>
          <w:b w:val="1"/>
          <w:sz w:val="29"/>
          <w:szCs w:val="29"/>
          <w:vertAlign w:val="baseline"/>
          <w:rtl w:val="0"/>
        </w:rPr>
        <w:t xml:space="preserve">Ejercicio</w:t>
      </w:r>
    </w:p>
    <w:p w:rsidR="00000000" w:rsidDel="00000000" w:rsidP="00000000" w:rsidRDefault="00000000" w:rsidRPr="00000000" w14:paraId="000002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7">
      <w:pPr>
        <w:spacing w:line="237" w:lineRule="auto"/>
        <w:jc w:val="both"/>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Desarrolle un programa en Java que tenga dos threads. El primer thread imprime los números pares entre 1 y un límite superior recibido por entrada estándar. El segundo thread imprime los números impares entre el mismo rango. Después de imprimir un número en la consola, el thread debe dormir por una cantidad de milisegundos especificada desde la creación del thread. Haga dos versiones de este programa, una utilizando la extensión de la clase </w:t>
      </w:r>
      <w:r w:rsidDel="00000000" w:rsidR="00000000" w:rsidRPr="00000000">
        <w:rPr>
          <w:rFonts w:ascii="Consolas" w:cs="Consolas" w:eastAsia="Consolas" w:hAnsi="Consolas"/>
          <w:b w:val="1"/>
          <w:vertAlign w:val="baseline"/>
          <w:rtl w:val="0"/>
        </w:rPr>
        <w:t xml:space="preserve">Thread</w:t>
      </w:r>
      <w:r w:rsidDel="00000000" w:rsidR="00000000" w:rsidRPr="00000000">
        <w:rPr>
          <w:rFonts w:ascii="Cambria" w:cs="Cambria" w:eastAsia="Cambria" w:hAnsi="Cambria"/>
          <w:vertAlign w:val="baseline"/>
          <w:rtl w:val="0"/>
        </w:rPr>
        <w:t xml:space="preserve"> y otra mediante la implementación de la interface </w:t>
      </w:r>
      <w:r w:rsidDel="00000000" w:rsidR="00000000" w:rsidRPr="00000000">
        <w:rPr>
          <w:rFonts w:ascii="Consolas" w:cs="Consolas" w:eastAsia="Consolas" w:hAnsi="Consolas"/>
          <w:b w:val="1"/>
          <w:vertAlign w:val="baseline"/>
          <w:rtl w:val="0"/>
        </w:rPr>
        <w:t xml:space="preserve">Runnable</w:t>
      </w:r>
      <w:r w:rsidDel="00000000" w:rsidR="00000000" w:rsidRPr="00000000">
        <w:rPr>
          <w:rFonts w:ascii="Cambria" w:cs="Cambria" w:eastAsia="Cambria" w:hAnsi="Cambria"/>
          <w:vertAlign w:val="baseline"/>
          <w:rtl w:val="0"/>
        </w:rPr>
        <w:t xml:space="preserve"> o alguna de las dos implementaciones existentes en Python. </w:t>
      </w:r>
    </w:p>
    <w:p w:rsidR="00000000" w:rsidDel="00000000" w:rsidP="00000000" w:rsidRDefault="00000000" w:rsidRPr="00000000" w14:paraId="000002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B">
      <w:pPr>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Carlos Eduardo Gómez Montoya</w:t>
      </w:r>
    </w:p>
    <w:p w:rsidR="00000000" w:rsidDel="00000000" w:rsidP="00000000" w:rsidRDefault="00000000" w:rsidRPr="00000000" w14:paraId="000002AC">
      <w:pPr>
        <w:spacing w:line="216" w:lineRule="auto"/>
        <w:rPr>
          <w:rFonts w:ascii="Cambria" w:cs="Cambria" w:eastAsia="Cambria" w:hAnsi="Cambria"/>
          <w:b w:val="1"/>
          <w:i w:val="1"/>
          <w:sz w:val="17"/>
          <w:szCs w:val="17"/>
          <w:vertAlign w:val="baseline"/>
        </w:rPr>
      </w:pPr>
      <w:r w:rsidDel="00000000" w:rsidR="00000000" w:rsidRPr="00000000">
        <w:rPr>
          <w:rFonts w:ascii="Cambria" w:cs="Cambria" w:eastAsia="Cambria" w:hAnsi="Cambria"/>
          <w:b w:val="1"/>
          <w:i w:val="1"/>
          <w:sz w:val="17"/>
          <w:szCs w:val="17"/>
          <w:vertAlign w:val="baseline"/>
          <w:rtl w:val="0"/>
        </w:rPr>
        <w:t xml:space="preserve">Jairo Emilio Bautista Mora</w:t>
      </w:r>
    </w:p>
    <w:p w:rsidR="00000000" w:rsidDel="00000000" w:rsidP="00000000" w:rsidRDefault="00000000" w:rsidRPr="00000000" w14:paraId="000002AD">
      <w:pPr>
        <w:spacing w:line="232" w:lineRule="auto"/>
        <w:rPr>
          <w:rFonts w:ascii="Cambria" w:cs="Cambria" w:eastAsia="Cambria" w:hAnsi="Cambria"/>
          <w:b w:val="1"/>
          <w:i w:val="1"/>
          <w:sz w:val="17"/>
          <w:szCs w:val="17"/>
          <w:vertAlign w:val="baseline"/>
        </w:rPr>
        <w:sectPr>
          <w:type w:val="nextPage"/>
          <w:pgSz w:h="15840" w:w="12240" w:orient="portrait"/>
          <w:pgMar w:bottom="144" w:top="708" w:left="1140" w:right="1120" w:header="0" w:footer="0"/>
        </w:sectPr>
      </w:pPr>
      <w:r w:rsidDel="00000000" w:rsidR="00000000" w:rsidRPr="00000000">
        <w:rPr>
          <w:rFonts w:ascii="Cambria" w:cs="Cambria" w:eastAsia="Cambria" w:hAnsi="Cambria"/>
          <w:b w:val="1"/>
          <w:i w:val="1"/>
          <w:sz w:val="17"/>
          <w:szCs w:val="17"/>
          <w:vertAlign w:val="baseline"/>
          <w:rtl w:val="0"/>
        </w:rPr>
        <w:t xml:space="preserve">Geovanny Andrés González Rodríguez</w:t>
      </w:r>
    </w:p>
    <w:p w:rsidR="00000000" w:rsidDel="00000000" w:rsidP="00000000" w:rsidRDefault="00000000" w:rsidRPr="00000000" w14:paraId="000002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F">
      <w:pPr>
        <w:rPr>
          <w:rFonts w:ascii="Cambria" w:cs="Cambria" w:eastAsia="Cambria" w:hAnsi="Cambria"/>
          <w:sz w:val="23"/>
          <w:szCs w:val="23"/>
          <w:vertAlign w:val="baseline"/>
        </w:rPr>
      </w:pPr>
      <w:r w:rsidDel="00000000" w:rsidR="00000000" w:rsidRPr="00000000">
        <w:rPr>
          <w:rFonts w:ascii="Cambria" w:cs="Cambria" w:eastAsia="Cambria" w:hAnsi="Cambria"/>
          <w:sz w:val="23"/>
          <w:szCs w:val="23"/>
          <w:vertAlign w:val="baseline"/>
          <w:rtl w:val="0"/>
        </w:rPr>
        <w:t xml:space="preserve">10</w:t>
      </w:r>
    </w:p>
    <w:sectPr>
      <w:type w:val="continuous"/>
      <w:pgSz w:h="15840" w:w="12240" w:orient="portrait"/>
      <w:pgMar w:bottom="144" w:top="708" w:left="1140" w:right="11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image" Target="media/image1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22.png"/><Relationship Id="rId25" Type="http://schemas.openxmlformats.org/officeDocument/2006/relationships/image" Target="media/image21.png"/><Relationship Id="rId28" Type="http://schemas.openxmlformats.org/officeDocument/2006/relationships/image" Target="media/image2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9.jpg"/><Relationship Id="rId11" Type="http://schemas.openxmlformats.org/officeDocument/2006/relationships/image" Target="media/image10.jp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5.png"/><Relationship Id="rId15" Type="http://schemas.openxmlformats.org/officeDocument/2006/relationships/image" Target="media/image14.jp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