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CF182D" w:rsidRDefault="00C27AD2" w:rsidP="00CF182D">
      <w:pPr>
        <w:pStyle w:val="Title"/>
        <w:rPr>
          <w:b/>
          <w:sz w:val="32"/>
          <w:szCs w:val="32"/>
        </w:rPr>
      </w:pPr>
      <w:r w:rsidRPr="00CF182D">
        <w:rPr>
          <w:b/>
          <w:sz w:val="32"/>
          <w:szCs w:val="32"/>
        </w:rPr>
        <w:t>Data Story Telling in R</w:t>
      </w:r>
      <w:r w:rsidR="004A6DF5" w:rsidRPr="00CF182D">
        <w:rPr>
          <w:b/>
          <w:sz w:val="32"/>
          <w:szCs w:val="32"/>
        </w:rPr>
        <w:t xml:space="preserve"> </w:t>
      </w:r>
      <w:r w:rsidR="00CF182D" w:rsidRPr="00CF182D">
        <w:rPr>
          <w:b/>
          <w:sz w:val="32"/>
          <w:szCs w:val="32"/>
        </w:rPr>
        <w:t>(</w:t>
      </w:r>
      <w:r w:rsidR="00173663" w:rsidRPr="00CF182D">
        <w:rPr>
          <w:rFonts w:cstheme="majorHAnsi"/>
          <w:b/>
          <w:spacing w:val="0"/>
          <w:sz w:val="28"/>
          <w:szCs w:val="28"/>
        </w:rPr>
        <w:t>Online</w:t>
      </w:r>
      <w:r w:rsidRPr="00CF182D">
        <w:rPr>
          <w:rFonts w:cstheme="majorHAnsi"/>
          <w:b/>
          <w:spacing w:val="0"/>
          <w:sz w:val="28"/>
          <w:szCs w:val="28"/>
        </w:rPr>
        <w:t>, 3CR</w:t>
      </w:r>
      <w:r w:rsidR="00173663" w:rsidRPr="00CF182D">
        <w:rPr>
          <w:rFonts w:cstheme="majorHAnsi"/>
          <w:b/>
          <w:spacing w:val="0"/>
          <w:sz w:val="28"/>
          <w:szCs w:val="28"/>
        </w:rPr>
        <w:t>)</w:t>
      </w:r>
      <w:r w:rsidR="00AE327E" w:rsidRPr="00CF182D">
        <w:rPr>
          <w:rFonts w:cstheme="majorHAnsi"/>
          <w:b/>
          <w:spacing w:val="0"/>
          <w:sz w:val="28"/>
          <w:szCs w:val="28"/>
        </w:rPr>
        <w:t xml:space="preserve"> </w:t>
      </w:r>
      <w:r w:rsidR="006F47E0" w:rsidRPr="00CF182D">
        <w:rPr>
          <w:rFonts w:cstheme="majorHAnsi"/>
          <w:b/>
          <w:spacing w:val="0"/>
          <w:sz w:val="28"/>
          <w:szCs w:val="28"/>
        </w:rPr>
        <w:t xml:space="preserve">               </w:t>
      </w:r>
      <w:r w:rsidR="006F47E0" w:rsidRPr="00CF182D">
        <w:rPr>
          <w:rFonts w:cstheme="majorHAnsi"/>
          <w:b/>
          <w:spacing w:val="0"/>
          <w:sz w:val="28"/>
          <w:szCs w:val="28"/>
        </w:rPr>
        <w:tab/>
      </w:r>
      <w:r w:rsidR="006F47E0" w:rsidRPr="00CF182D">
        <w:rPr>
          <w:rFonts w:cstheme="majorHAnsi"/>
          <w:b/>
          <w:spacing w:val="0"/>
          <w:sz w:val="28"/>
          <w:szCs w:val="28"/>
        </w:rPr>
        <w:tab/>
        <w:t xml:space="preserve">     </w:t>
      </w:r>
      <w:r w:rsidR="00AE327E" w:rsidRPr="00CF182D">
        <w:rPr>
          <w:rFonts w:cstheme="majorHAnsi"/>
          <w:b/>
          <w:spacing w:val="0"/>
          <w:sz w:val="28"/>
          <w:szCs w:val="28"/>
        </w:rPr>
        <w:t xml:space="preserve">   </w:t>
      </w:r>
      <w:r w:rsidR="006F47E0" w:rsidRPr="00CF182D">
        <w:rPr>
          <w:rFonts w:cstheme="majorHAnsi"/>
          <w:b/>
          <w:spacing w:val="0"/>
          <w:sz w:val="28"/>
          <w:szCs w:val="28"/>
        </w:rPr>
        <w:t>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032143" w:rsidRDefault="00926F8B" w:rsidP="00A30C96">
      <w:pPr>
        <w:spacing w:after="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E12A58" w:rsidRPr="00817EDE" w:rsidRDefault="00926F8B" w:rsidP="00A30C96">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A30C96">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A30C96">
      <w:pPr>
        <w:spacing w:after="0" w:line="240" w:lineRule="auto"/>
        <w:rPr>
          <w:rFonts w:ascii="Calibri Light" w:hAnsi="Calibri Light" w:cs="Calibri Light"/>
        </w:rPr>
      </w:pPr>
    </w:p>
    <w:p w:rsidR="00853D88" w:rsidRPr="00817EDE" w:rsidRDefault="00853D88" w:rsidP="00A30C96">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A30C96">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A30C96">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A30C96">
      <w:pPr>
        <w:suppressAutoHyphens/>
        <w:spacing w:after="0" w:line="240" w:lineRule="auto"/>
        <w:rPr>
          <w:rFonts w:asciiTheme="majorHAnsi" w:hAnsiTheme="majorHAnsi" w:cstheme="majorHAnsi"/>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2B233E" w:rsidRPr="00817EDE"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A30C96">
      <w:pPr>
        <w:suppressAutoHyphens/>
        <w:spacing w:after="0" w:line="240" w:lineRule="auto"/>
        <w:rPr>
          <w:rFonts w:ascii="Times New Roman" w:hAnsi="Times New Roman" w:cs="Times New Roman"/>
        </w:rPr>
      </w:pPr>
    </w:p>
    <w:p w:rsidR="00926F8B" w:rsidRPr="00F835A1" w:rsidRDefault="00926F8B" w:rsidP="00A30C96">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Course Objectives</w:t>
      </w:r>
    </w:p>
    <w:p w:rsidR="00926F8B" w:rsidRPr="00803FDE" w:rsidRDefault="00926F8B" w:rsidP="00A30C96">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w:t>
      </w:r>
      <w:r w:rsidR="00976CA5">
        <w:rPr>
          <w:rFonts w:ascii="Calibri Light" w:hAnsi="Calibri Light" w:cs="Calibri Light"/>
        </w:rPr>
        <w:t xml:space="preserve">umer of statistical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976CA5">
        <w:rPr>
          <w:rFonts w:ascii="Calibri Light" w:hAnsi="Calibri Light" w:cs="Calibri Light"/>
        </w:rPr>
        <w:t xml:space="preserve">2) a responsible </w:t>
      </w:r>
      <w:r w:rsidR="0083159C">
        <w:rPr>
          <w:rFonts w:ascii="Calibri Light" w:hAnsi="Calibri Light" w:cs="Calibri Light"/>
        </w:rPr>
        <w:t>producer</w:t>
      </w:r>
      <w:r w:rsidR="00976CA5">
        <w:rPr>
          <w:rFonts w:ascii="Calibri Light" w:hAnsi="Calibri Light" w:cs="Calibri Light"/>
        </w:rPr>
        <w:t xml:space="preserve"> of statistical information for use in data stories</w:t>
      </w:r>
      <w:r w:rsidRPr="00803FDE">
        <w:rPr>
          <w:rFonts w:ascii="Calibri Light" w:hAnsi="Calibri Light" w:cs="Calibri Light"/>
        </w:rPr>
        <w:t>.</w:t>
      </w:r>
    </w:p>
    <w:p w:rsidR="00926F8B" w:rsidRPr="00803FDE" w:rsidRDefault="00926F8B" w:rsidP="00A30C96">
      <w:pPr>
        <w:spacing w:after="0" w:line="240" w:lineRule="auto"/>
        <w:rPr>
          <w:rFonts w:ascii="Calibri Light" w:hAnsi="Calibri Light" w:cs="Calibri Light"/>
        </w:rPr>
      </w:pPr>
    </w:p>
    <w:p w:rsidR="007C0EBD" w:rsidRDefault="00926F8B" w:rsidP="00A30C96">
      <w:pPr>
        <w:spacing w:after="0" w:line="240" w:lineRule="auto"/>
        <w:rPr>
          <w:rFonts w:ascii="Times New Roman" w:hAnsi="Times New Roman" w:cs="Times New Roman"/>
          <w:b/>
          <w:sz w:val="24"/>
          <w:szCs w:val="24"/>
        </w:rPr>
      </w:pPr>
      <w:r w:rsidRPr="00803FDE">
        <w:rPr>
          <w:rFonts w:ascii="Calibri Light" w:hAnsi="Calibri Light" w:cs="Calibri Light"/>
        </w:rPr>
        <w:t xml:space="preserve">A basic </w:t>
      </w:r>
      <w:r w:rsidR="00976CA5">
        <w:rPr>
          <w:rFonts w:ascii="Calibri Light" w:hAnsi="Calibri Light" w:cs="Calibri Light"/>
        </w:rPr>
        <w:t>understanding of data science</w:t>
      </w:r>
      <w:r w:rsidRPr="00803FDE">
        <w:rPr>
          <w:rFonts w:ascii="Calibri Light" w:hAnsi="Calibri Light" w:cs="Calibri Light"/>
        </w:rPr>
        <w:t xml:space="preserve">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day activities are often presented or justified in statistical terms.  Therefore, it is critical that educated people be able to interpret statistics so they can guard against being manipulated and make decisions based on the best information available.  The first goal of this course is to teach you how to be a good consumer of statistical inform</w:t>
      </w:r>
      <w:r w:rsidR="00976CA5">
        <w:rPr>
          <w:rFonts w:ascii="Calibri Light" w:hAnsi="Calibri Light" w:cs="Calibri Light"/>
        </w:rPr>
        <w:t xml:space="preserve">ation.  </w:t>
      </w:r>
      <w:r w:rsidRPr="00803FDE">
        <w:rPr>
          <w:rFonts w:ascii="Calibri Light" w:hAnsi="Calibri Light" w:cs="Calibri Light"/>
        </w:rPr>
        <w:t xml:space="preserve">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w:t>
      </w:r>
      <w:r w:rsidR="00DB1506">
        <w:rPr>
          <w:rFonts w:ascii="Calibri Light" w:hAnsi="Calibri Light" w:cs="Calibri Light"/>
        </w:rPr>
        <w:t>s that interest you.</w:t>
      </w:r>
      <w:r w:rsidR="007C0EBD">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A30C96">
      <w:pPr>
        <w:spacing w:after="0" w:line="240" w:lineRule="auto"/>
        <w:rPr>
          <w:rFonts w:ascii="Calibri Light" w:hAnsi="Calibri Light" w:cs="Calibri Light"/>
        </w:rPr>
      </w:pPr>
    </w:p>
    <w:p w:rsidR="00926F8B" w:rsidRPr="00817EDE" w:rsidRDefault="00396941" w:rsidP="00A30C96">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C810DA" w:rsidRDefault="00C810DA" w:rsidP="00A30C96">
      <w:pPr>
        <w:spacing w:after="0"/>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A30C96">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A30C96">
      <w:pPr>
        <w:spacing w:after="0" w:line="240" w:lineRule="auto"/>
        <w:rPr>
          <w:rFonts w:ascii="Calibri Light" w:hAnsi="Calibri Light" w:cs="Calibri Light"/>
        </w:rPr>
      </w:pPr>
    </w:p>
    <w:p w:rsidR="00926F8B" w:rsidRPr="00555A7D" w:rsidRDefault="00926F8B" w:rsidP="00A30C96">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A30C96">
      <w:pPr>
        <w:spacing w:after="0" w:line="240" w:lineRule="auto"/>
        <w:rPr>
          <w:rFonts w:ascii="Times New Roman" w:hAnsi="Times New Roman" w:cs="Times New Roman"/>
          <w:b/>
        </w:rPr>
      </w:pPr>
    </w:p>
    <w:p w:rsidR="00926F8B" w:rsidRPr="006A30AE" w:rsidRDefault="00247A79"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A30C96">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w:t>
      </w:r>
      <w:r w:rsidR="00D22967" w:rsidRPr="00DF70A7">
        <w:rPr>
          <w:rFonts w:ascii="Calibri Light" w:hAnsi="Calibri Light" w:cs="Calibri Light"/>
        </w:rPr>
        <w:lastRenderedPageBreak/>
        <w:t xml:space="preserve">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A30C96">
      <w:pPr>
        <w:spacing w:after="0" w:line="240" w:lineRule="auto"/>
        <w:rPr>
          <w:rFonts w:ascii="Calibri Light" w:hAnsi="Calibri Light" w:cs="Calibri Light"/>
        </w:rPr>
      </w:pPr>
    </w:p>
    <w:p w:rsidR="00266A9A" w:rsidRPr="00DF70A7" w:rsidRDefault="00EC4986" w:rsidP="00A30C96">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A30C96">
      <w:pPr>
        <w:spacing w:after="0" w:line="240" w:lineRule="auto"/>
        <w:rPr>
          <w:rFonts w:ascii="Calibri Light" w:hAnsi="Calibri Light" w:cs="Calibri Light"/>
        </w:rPr>
      </w:pPr>
    </w:p>
    <w:p w:rsidR="00D22967" w:rsidRPr="00DF70A7" w:rsidRDefault="00D22967" w:rsidP="00A30C96">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A30C96">
      <w:pPr>
        <w:spacing w:after="0" w:line="240" w:lineRule="auto"/>
        <w:rPr>
          <w:rFonts w:ascii="Times New Roman" w:hAnsi="Times New Roman" w:cs="Times New Roman"/>
        </w:rPr>
      </w:pPr>
    </w:p>
    <w:p w:rsidR="007739FB" w:rsidRPr="006A30AE" w:rsidRDefault="007739FB" w:rsidP="00A30C96">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A30C96">
      <w:pPr>
        <w:spacing w:after="0"/>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A30C96">
      <w:pPr>
        <w:spacing w:after="0" w:line="240" w:lineRule="auto"/>
        <w:rPr>
          <w:rFonts w:ascii="Consolas" w:hAnsi="Consolas" w:cs="Consolas"/>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A30C96">
      <w:pPr>
        <w:spacing w:after="0" w:line="240" w:lineRule="auto"/>
        <w:rPr>
          <w:rFonts w:ascii="Consolas" w:hAnsi="Consolas" w:cs="Consolas"/>
          <w:color w:val="806000"/>
          <w:sz w:val="20"/>
        </w:rPr>
      </w:pPr>
    </w:p>
    <w:p w:rsidR="007739FB" w:rsidRPr="00EC2A58" w:rsidRDefault="007739FB" w:rsidP="00A30C96">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A30C96">
      <w:pPr>
        <w:spacing w:after="0" w:line="240" w:lineRule="auto"/>
        <w:rPr>
          <w:rFonts w:ascii="Consolas" w:hAnsi="Consolas" w:cs="Consolas"/>
          <w:color w:val="0070C0"/>
          <w:sz w:val="20"/>
        </w:rPr>
      </w:pPr>
    </w:p>
    <w:p w:rsidR="007739FB" w:rsidRPr="00657440" w:rsidRDefault="007739FB" w:rsidP="00A30C96">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Etc…</w:t>
      </w:r>
    </w:p>
    <w:p w:rsidR="007739FB" w:rsidRDefault="007739FB" w:rsidP="00A30C96">
      <w:pPr>
        <w:spacing w:after="0" w:line="240" w:lineRule="auto"/>
        <w:rPr>
          <w:rFonts w:ascii="Calibri Light" w:hAnsi="Calibri Light"/>
        </w:rPr>
      </w:pPr>
      <w:r>
        <w:rPr>
          <w:rFonts w:ascii="Calibri Light" w:hAnsi="Calibri Light"/>
        </w:rPr>
        <w:t xml:space="preserve"> </w:t>
      </w:r>
    </w:p>
    <w:p w:rsidR="007739FB" w:rsidRPr="002A7A5D" w:rsidRDefault="007739FB" w:rsidP="00A30C96">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A30C96">
      <w:pPr>
        <w:spacing w:after="0"/>
        <w:rPr>
          <w:rFonts w:ascii="Calibri Light" w:hAnsi="Calibri Light" w:cs="Calibri Light"/>
        </w:rPr>
      </w:pPr>
    </w:p>
    <w:p w:rsidR="007739FB" w:rsidRDefault="007739FB" w:rsidP="00A30C96">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A30C96">
      <w:pPr>
        <w:spacing w:after="0"/>
        <w:rPr>
          <w:rFonts w:ascii="Calibri Light" w:hAnsi="Calibri Light" w:cs="Calibri Light"/>
        </w:rPr>
      </w:pPr>
    </w:p>
    <w:p w:rsidR="00724F58" w:rsidRPr="002A7A5D" w:rsidRDefault="00724F58" w:rsidP="00A30C96">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A30C96">
      <w:pPr>
        <w:spacing w:after="0" w:line="240" w:lineRule="auto"/>
        <w:rPr>
          <w:rFonts w:ascii="Times New Roman" w:hAnsi="Times New Roman" w:cs="Times New Roman"/>
        </w:rPr>
      </w:pP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w:t>
      </w:r>
      <w:r w:rsidR="002B1D93">
        <w:rPr>
          <w:rFonts w:ascii="Calibri Light" w:hAnsi="Calibri Light" w:cs="Calibri Light"/>
        </w:rPr>
        <w:lastRenderedPageBreak/>
        <w:t xml:space="preserve">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bookmarkStart w:id="0" w:name="_GoBack"/>
      <w:bookmarkEnd w:id="0"/>
      <w:r w:rsidRPr="00FC18D7">
        <w:rPr>
          <w:rFonts w:ascii="Calibri Light" w:hAnsi="Calibri Light" w:cs="Calibri Light"/>
        </w:rPr>
        <w:t xml:space="preserve"> = F</w:t>
      </w:r>
    </w:p>
    <w:p w:rsidR="000C4507" w:rsidRPr="00FC18D7" w:rsidRDefault="000C4507" w:rsidP="00A30C96">
      <w:pPr>
        <w:suppressAutoHyphens/>
        <w:spacing w:after="0" w:line="240" w:lineRule="auto"/>
        <w:rPr>
          <w:rFonts w:ascii="Calibri Light" w:hAnsi="Calibri Light" w:cs="Calibri Light"/>
        </w:rPr>
      </w:pP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A30C96">
      <w:pPr>
        <w:suppressAutoHyphens/>
        <w:spacing w:after="0" w:line="240" w:lineRule="auto"/>
        <w:rPr>
          <w:rFonts w:ascii="Calibri Light" w:hAnsi="Calibri Light" w:cs="Calibri Light"/>
        </w:rPr>
      </w:pPr>
    </w:p>
    <w:p w:rsidR="002B233E" w:rsidRDefault="000C4507" w:rsidP="00A30C96">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A30C96">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D719F0"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A30C96" w:rsidRP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proofErr w:type="spellStart"/>
            <w:r w:rsidRPr="003A03BB">
              <w:rPr>
                <w:rFonts w:asciiTheme="majorHAnsi" w:hAnsiTheme="majorHAnsi" w:cstheme="majorHAnsi"/>
                <w:sz w:val="20"/>
                <w:szCs w:val="20"/>
              </w:rPr>
              <w:t>Ch</w:t>
            </w:r>
            <w:proofErr w:type="spellEnd"/>
            <w:r w:rsidRPr="003A03BB">
              <w:rPr>
                <w:rFonts w:asciiTheme="majorHAnsi" w:hAnsiTheme="majorHAnsi" w:cstheme="majorHAnsi"/>
                <w:sz w:val="20"/>
                <w:szCs w:val="20"/>
              </w:rPr>
              <w:t xml:space="preserve">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032143" w:rsidRPr="00A30C96" w:rsidRDefault="00032143" w:rsidP="00A30C96">
      <w:pPr>
        <w:pStyle w:val="Heading1"/>
        <w:spacing w:beforeLines="60" w:before="144" w:line="240" w:lineRule="auto"/>
        <w:rPr>
          <w:rFonts w:cstheme="majorHAnsi"/>
          <w:color w:val="2F5496" w:themeColor="accent5" w:themeShade="BF"/>
          <w:sz w:val="22"/>
          <w:szCs w:val="22"/>
        </w:rPr>
      </w:pPr>
      <w:bookmarkStart w:id="1" w:name="_Toc347753161"/>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r w:rsidRPr="00032143">
        <w:rPr>
          <w:rFonts w:asciiTheme="majorHAnsi" w:hAnsiTheme="majorHAnsi" w:cstheme="majorHAnsi"/>
          <w:color w:val="0000FF"/>
          <w:sz w:val="22"/>
          <w:szCs w:val="22"/>
        </w:rPr>
        <w:t>www.dso.ufl.edu/drc/</w:t>
      </w:r>
      <w:r w:rsidRPr="00032143">
        <w:rPr>
          <w:rFonts w:asciiTheme="majorHAnsi" w:hAnsiTheme="majorHAnsi" w:cstheme="majorHAnsi"/>
          <w:sz w:val="22"/>
          <w:szCs w:val="22"/>
        </w:rPr>
        <w:t xml:space="preserve">) by providing appropriate documentation. Once registered, 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A30C96">
      <w:pPr>
        <w:pStyle w:val="Default"/>
        <w:spacing w:beforeLines="60" w:before="144"/>
        <w:rPr>
          <w:rFonts w:asciiTheme="majorHAnsi" w:hAnsiTheme="majorHAnsi" w:cstheme="majorHAnsi"/>
          <w:sz w:val="22"/>
          <w:szCs w:val="22"/>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Pr="00A30C96"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U Matter, We Care: If you or a friend is in distress, please contact </w:t>
      </w:r>
      <w:r w:rsidRPr="0043724A">
        <w:rPr>
          <w:rFonts w:asciiTheme="majorHAnsi" w:hAnsiTheme="majorHAnsi" w:cstheme="majorHAnsi"/>
          <w:color w:val="0000FF"/>
          <w:sz w:val="24"/>
          <w:szCs w:val="24"/>
        </w:rPr>
        <w:t xml:space="preserve">umatter@ufl.edu </w:t>
      </w:r>
      <w:r w:rsidRPr="0043724A">
        <w:rPr>
          <w:rFonts w:asciiTheme="majorHAnsi" w:hAnsiTheme="majorHAnsi" w:cstheme="majorHAnsi"/>
          <w:color w:val="000000"/>
          <w:sz w:val="24"/>
          <w:szCs w:val="24"/>
        </w:rPr>
        <w:t xml:space="preserve">or 352 392-1575 so that a team member can reach out to the student.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Counseling and Wellness Center: </w:t>
      </w:r>
      <w:r w:rsidRPr="0043724A">
        <w:rPr>
          <w:rFonts w:asciiTheme="majorHAnsi" w:hAnsiTheme="majorHAnsi" w:cstheme="majorHAnsi"/>
          <w:color w:val="0000FF"/>
          <w:sz w:val="24"/>
          <w:szCs w:val="24"/>
        </w:rPr>
        <w:t>http://www.counseling.ufl.edu/cwc/Default.aspx</w:t>
      </w:r>
      <w:r w:rsidRPr="0043724A">
        <w:rPr>
          <w:rFonts w:asciiTheme="majorHAnsi" w:hAnsiTheme="majorHAnsi" w:cstheme="majorHAnsi"/>
          <w:color w:val="000000"/>
          <w:sz w:val="24"/>
          <w:szCs w:val="24"/>
        </w:rPr>
        <w:t>, 392-1575;</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Sexual Assault Recovery Services (SARS) at the </w:t>
      </w:r>
      <w:r w:rsidRPr="0043724A">
        <w:rPr>
          <w:rFonts w:asciiTheme="majorHAnsi" w:hAnsiTheme="majorHAnsi" w:cstheme="majorHAnsi"/>
          <w:color w:val="000000"/>
          <w:sz w:val="24"/>
          <w:szCs w:val="24"/>
        </w:rPr>
        <w:t xml:space="preserve">Student Health Care Center, 392-1161.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For emergencies call: University Police Department, </w:t>
      </w:r>
      <w:r w:rsidRPr="0043724A">
        <w:rPr>
          <w:rFonts w:asciiTheme="majorHAnsi" w:hAnsiTheme="majorHAnsi" w:cstheme="majorHAnsi"/>
          <w:color w:val="000000"/>
          <w:sz w:val="24"/>
          <w:szCs w:val="24"/>
        </w:rPr>
        <w:t xml:space="preserve">392-1111 (or 9-1-1 for emergencies). http://www.police.ufl.edu/ </w:t>
      </w:r>
    </w:p>
    <w:p w:rsidR="00C27AD2" w:rsidRPr="0043724A" w:rsidRDefault="00C27AD2" w:rsidP="00A30C96">
      <w:pPr>
        <w:widowControl w:val="0"/>
        <w:autoSpaceDE w:val="0"/>
        <w:autoSpaceDN w:val="0"/>
        <w:adjustRightInd w:val="0"/>
        <w:spacing w:beforeLines="60" w:before="144" w:after="0" w:line="240" w:lineRule="auto"/>
        <w:rPr>
          <w:rFonts w:asciiTheme="majorHAnsi" w:hAnsiTheme="majorHAnsi" w:cstheme="majorHAnsi"/>
          <w:color w:val="000000"/>
        </w:rPr>
      </w:pPr>
    </w:p>
    <w:p w:rsidR="00C27AD2" w:rsidRPr="00CF182D" w:rsidRDefault="00C27AD2" w:rsidP="00A30C96">
      <w:pPr>
        <w:pStyle w:val="Heading2"/>
        <w:spacing w:beforeLines="60" w:before="144" w:line="240" w:lineRule="auto"/>
        <w:rPr>
          <w:rFonts w:cstheme="majorHAnsi"/>
          <w:color w:val="2F5496" w:themeColor="accent5" w:themeShade="BF"/>
          <w:sz w:val="24"/>
          <w:szCs w:val="24"/>
        </w:rPr>
      </w:pPr>
      <w:bookmarkStart w:id="4" w:name="_Toc347753164"/>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lastRenderedPageBreak/>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w:t>
      </w:r>
      <w:proofErr w:type="spellStart"/>
      <w:r w:rsidRPr="00032143">
        <w:rPr>
          <w:rFonts w:asciiTheme="majorHAnsi" w:hAnsiTheme="majorHAnsi" w:cstheme="majorHAnsi"/>
          <w:iCs/>
          <w:color w:val="000000"/>
        </w:rPr>
        <w:t>Tigert</w:t>
      </w:r>
      <w:proofErr w:type="spellEnd"/>
      <w:r w:rsidRPr="00032143">
        <w:rPr>
          <w:rFonts w:asciiTheme="majorHAnsi" w:hAnsiTheme="majorHAnsi" w:cstheme="majorHAnsi"/>
          <w:iCs/>
          <w:color w:val="000000"/>
        </w:rPr>
        <w:t xml:space="preserve"> Hall, </w:t>
      </w:r>
      <w:r w:rsidRPr="00032143">
        <w:rPr>
          <w:rFonts w:asciiTheme="majorHAnsi" w:hAnsiTheme="majorHAnsi" w:cstheme="majorHAnsi"/>
          <w:color w:val="000000"/>
        </w:rPr>
        <w:t>846-1138. Help brainstorming, formatting, and writing papers. http://writing.ufl.edu/writing-studio/</w:t>
      </w:r>
    </w:p>
    <w:p w:rsidR="00C27AD2" w:rsidRPr="00A30C96" w:rsidRDefault="00C27AD2" w:rsidP="00A30C96">
      <w:pPr>
        <w:pStyle w:val="Heading1"/>
        <w:spacing w:beforeLines="60" w:before="144" w:line="240" w:lineRule="auto"/>
        <w:rPr>
          <w:rFonts w:cstheme="majorHAnsi"/>
          <w:sz w:val="22"/>
          <w:szCs w:val="22"/>
        </w:rPr>
      </w:pPr>
      <w:bookmarkStart w:id="5" w:name="_Toc347753165"/>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6" w:name="_Toc347753168"/>
      <w:bookmarkEnd w:id="5"/>
      <w:r w:rsidRPr="00CF182D">
        <w:rPr>
          <w:rFonts w:cstheme="majorHAnsi"/>
          <w:color w:val="2F5496" w:themeColor="accent5" w:themeShade="BF"/>
          <w:sz w:val="24"/>
          <w:szCs w:val="24"/>
        </w:rPr>
        <w:t>University Honesty Policy</w:t>
      </w:r>
      <w:bookmarkEnd w:id="6"/>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032143">
        <w:rPr>
          <w:rFonts w:asciiTheme="majorHAnsi" w:hAnsiTheme="majorHAnsi" w:cstheme="majorHAnsi"/>
          <w:color w:val="0000FF"/>
          <w:sz w:val="22"/>
          <w:szCs w:val="22"/>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i/>
        </w:rPr>
      </w:pPr>
      <w:r w:rsidRPr="00032143">
        <w:rPr>
          <w:rFonts w:asciiTheme="majorHAnsi" w:hAnsiTheme="majorHAnsi" w:cstheme="majorHAnsi"/>
          <w:bCs/>
          <w:i/>
        </w:rPr>
        <w:t>Additional comments regarding academic integrity</w:t>
      </w:r>
      <w:r w:rsidRPr="00032143">
        <w:rPr>
          <w:rFonts w:asciiTheme="majorHAnsi" w:hAnsiTheme="majorHAnsi" w:cstheme="majorHAnsi"/>
          <w:i/>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are encouraged to discuss material with each other from the course, help each other understand concepts, study together, and even discuss assessment questions with each other once the quiz window is closed. However, the following is considered academic dishonesty, and I expect that no student will ever do any of the following: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Have another person complete a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Copy another student’s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Collaborate with anyone during a quiz in this course</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Discuss the questions and answers of a quiz with other students while the quiz window is still open</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Manipulate and/or distribute any materials provided in this course for any purpose (including course lecture slides).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Use any materials provided by a previous student in the course </w:t>
      </w:r>
    </w:p>
    <w:p w:rsidR="00C27AD2" w:rsidRPr="0043724A" w:rsidRDefault="00C27AD2" w:rsidP="00A30C96">
      <w:pPr>
        <w:spacing w:beforeLines="60" w:before="144" w:after="0" w:line="240" w:lineRule="auto"/>
        <w:rPr>
          <w:rFonts w:asciiTheme="majorHAnsi" w:hAnsiTheme="majorHAnsi" w:cstheme="majorHAnsi"/>
          <w:sz w:val="24"/>
          <w:szCs w:val="24"/>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7" w:name="_Toc347753170"/>
      <w:r w:rsidRPr="00CF182D">
        <w:rPr>
          <w:rFonts w:cstheme="majorHAnsi"/>
          <w:color w:val="2F5496" w:themeColor="accent5" w:themeShade="BF"/>
          <w:sz w:val="24"/>
          <w:szCs w:val="24"/>
        </w:rPr>
        <w:t>University of Florida Complaints Policy and Student Complaint Process</w:t>
      </w:r>
      <w:bookmarkEnd w:id="7"/>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Residential Course: </w:t>
      </w:r>
      <w:hyperlink r:id="rId8" w:history="1">
        <w:r w:rsidRPr="00032143">
          <w:rPr>
            <w:rFonts w:asciiTheme="majorHAnsi" w:hAnsiTheme="majorHAnsi" w:cstheme="majorHAnsi"/>
            <w:u w:val="single"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9" w:history="1">
        <w:r w:rsidRPr="00032143">
          <w:rPr>
            <w:rFonts w:asciiTheme="majorHAnsi" w:hAnsiTheme="majorHAnsi" w:cstheme="majorHAnsi"/>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2143"/>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C794A"/>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1BFC"/>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30C96"/>
    <w:rsid w:val="00A40F5A"/>
    <w:rsid w:val="00A711ED"/>
    <w:rsid w:val="00AB57F7"/>
    <w:rsid w:val="00AC59D2"/>
    <w:rsid w:val="00AE327E"/>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27AD2"/>
    <w:rsid w:val="00C444C6"/>
    <w:rsid w:val="00C521E4"/>
    <w:rsid w:val="00C52273"/>
    <w:rsid w:val="00C5492D"/>
    <w:rsid w:val="00C810DA"/>
    <w:rsid w:val="00C82DDA"/>
    <w:rsid w:val="00C86241"/>
    <w:rsid w:val="00C90E88"/>
    <w:rsid w:val="00C9298F"/>
    <w:rsid w:val="00C975A9"/>
    <w:rsid w:val="00CA3D45"/>
    <w:rsid w:val="00CB02C7"/>
    <w:rsid w:val="00CB77DF"/>
    <w:rsid w:val="00CC4040"/>
    <w:rsid w:val="00CD0157"/>
    <w:rsid w:val="00CE0330"/>
    <w:rsid w:val="00CE5276"/>
    <w:rsid w:val="00CF182D"/>
    <w:rsid w:val="00D0394C"/>
    <w:rsid w:val="00D22967"/>
    <w:rsid w:val="00D26DA5"/>
    <w:rsid w:val="00D354E9"/>
    <w:rsid w:val="00D4367F"/>
    <w:rsid w:val="00D570B8"/>
    <w:rsid w:val="00D66CD1"/>
    <w:rsid w:val="00D719F0"/>
    <w:rsid w:val="00D85FF1"/>
    <w:rsid w:val="00D93F95"/>
    <w:rsid w:val="00DA1463"/>
    <w:rsid w:val="00DA30E6"/>
    <w:rsid w:val="00DA445B"/>
    <w:rsid w:val="00DB1506"/>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835A1"/>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o.ufl.edu/documents/UF_Complaints_policy.pdf" TargetMode="Externa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tance.ufl.edu/student-complai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2B05-9A3B-4903-840B-15EDDBB9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7</cp:revision>
  <cp:lastPrinted>2016-01-04T20:25:00Z</cp:lastPrinted>
  <dcterms:created xsi:type="dcterms:W3CDTF">2018-04-04T13:07:00Z</dcterms:created>
  <dcterms:modified xsi:type="dcterms:W3CDTF">2018-04-04T16:06:00Z</dcterms:modified>
</cp:coreProperties>
</file>