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DD" w:rsidRDefault="007D3CDF">
      <w:r>
        <w:t>Suppose you want to analyze Chemokine signaling pathway</w:t>
      </w:r>
    </w:p>
    <w:p w:rsidR="007D3CDF" w:rsidRDefault="007D3CDF">
      <w:r>
        <w:t>1. Open pathway in browser</w:t>
      </w:r>
    </w:p>
    <w:p w:rsidR="007D3CDF" w:rsidRDefault="007D3CDF">
      <w:r>
        <w:rPr>
          <w:noProof/>
        </w:rPr>
        <w:drawing>
          <wp:inline distT="0" distB="0" distL="0" distR="0">
            <wp:extent cx="5943600" cy="2821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DF" w:rsidRDefault="007D3CDF"/>
    <w:p w:rsidR="007D3CDF" w:rsidRDefault="007D3CDF">
      <w:r>
        <w:t>2. Download KGML file and save it somewhere</w:t>
      </w:r>
    </w:p>
    <w:p w:rsidR="007D3CDF" w:rsidRDefault="007D3CDF">
      <w:r>
        <w:rPr>
          <w:noProof/>
        </w:rPr>
        <w:pict>
          <v:oval id="_x0000_s1026" style="position:absolute;margin-left:108.55pt;margin-top:32.1pt;width:42.95pt;height:20.45pt;z-index:251658240" filled="f" strokecolor="red"/>
        </w:pict>
      </w:r>
      <w:r>
        <w:rPr>
          <w:noProof/>
        </w:rPr>
        <w:drawing>
          <wp:inline distT="0" distB="0" distL="0" distR="0">
            <wp:extent cx="5943600" cy="31268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DF" w:rsidRDefault="007D3CDF"/>
    <w:p w:rsidR="007D3CDF" w:rsidRDefault="007D3CDF">
      <w:r>
        <w:br w:type="page"/>
      </w:r>
    </w:p>
    <w:p w:rsidR="007D3CDF" w:rsidRDefault="007D3CDF">
      <w:r>
        <w:lastRenderedPageBreak/>
        <w:t>3. Open downloaded file with text editor</w:t>
      </w:r>
    </w:p>
    <w:p w:rsidR="007D3CDF" w:rsidRDefault="007D3CD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69.75pt;margin-top:41.7pt;width:195.55pt;height:23.1pt;z-index:251661312">
            <v:textbox>
              <w:txbxContent>
                <w:p w:rsidR="007D3CDF" w:rsidRPr="007D3CDF" w:rsidRDefault="007D3CDF">
                  <w:pPr>
                    <w:rPr>
                      <w:sz w:val="16"/>
                      <w:szCs w:val="16"/>
                    </w:rPr>
                  </w:pPr>
                  <w:r w:rsidRPr="007D3CDF">
                    <w:rPr>
                      <w:sz w:val="16"/>
                      <w:szCs w:val="16"/>
                    </w:rPr>
                    <w:t>You need to comment this line see next section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22.45pt;margin-top:41.7pt;width:42.45pt;height:4.3pt;flip:x y;z-index:251660288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18.8pt;margin-top:35.8pt;width:203.65pt;height:10.2pt;z-index:251659264" filled="f" strokecolor="red"/>
        </w:pict>
      </w:r>
      <w:r>
        <w:rPr>
          <w:noProof/>
        </w:rPr>
        <w:drawing>
          <wp:inline distT="0" distB="0" distL="0" distR="0">
            <wp:extent cx="5943600" cy="33277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DF" w:rsidRDefault="007D3CDF">
      <w:r>
        <w:t>4. Comment “</w:t>
      </w:r>
      <w:proofErr w:type="spellStart"/>
      <w:r>
        <w:t>Doctype</w:t>
      </w:r>
      <w:proofErr w:type="spellEnd"/>
      <w:r>
        <w:t xml:space="preserve"> line” and save KGML file</w:t>
      </w:r>
    </w:p>
    <w:p w:rsidR="007D3CDF" w:rsidRDefault="007D3CDF">
      <w:proofErr w:type="gramStart"/>
      <w:r w:rsidRPr="007D3CDF">
        <w:t>&lt;!DOCTYPE</w:t>
      </w:r>
      <w:proofErr w:type="gramEnd"/>
      <w:r w:rsidRPr="007D3CDF">
        <w:t xml:space="preserve"> pathway SYSTEM "http://www.kegg.jp/kegg/xml/KGML_v0.7.1_.dtd"&gt;</w:t>
      </w:r>
      <w:r>
        <w:t xml:space="preserve"> should become</w:t>
      </w:r>
    </w:p>
    <w:p w:rsidR="007D3CDF" w:rsidRDefault="007D3CDF">
      <w:pPr>
        <w:rPr>
          <w:color w:val="FF0000"/>
        </w:rPr>
      </w:pPr>
      <w:r w:rsidRPr="007D3CDF">
        <w:rPr>
          <w:color w:val="FF0000"/>
        </w:rPr>
        <w:t>&lt;!--DOCTYPE pathway SYSTEM "http://www.kegg.jp/kegg/xml/KGML_v0.7.1_.dtd" --&gt;</w:t>
      </w:r>
    </w:p>
    <w:p w:rsidR="007D3CDF" w:rsidRPr="007D3CDF" w:rsidRDefault="007D3C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24436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4E" w:rsidRDefault="00536A4E">
      <w:r>
        <w:br w:type="page"/>
      </w:r>
    </w:p>
    <w:p w:rsidR="007D3CDF" w:rsidRDefault="00536A4E">
      <w:r>
        <w:lastRenderedPageBreak/>
        <w:t xml:space="preserve">5. Load saved file in KP with </w:t>
      </w:r>
      <w:r w:rsidRPr="00536A4E">
        <w:rPr>
          <w:b/>
        </w:rPr>
        <w:t>“load local xml”</w:t>
      </w:r>
      <w:r>
        <w:t xml:space="preserve"> button</w:t>
      </w:r>
    </w:p>
    <w:p w:rsidR="00536A4E" w:rsidRDefault="00536A4E">
      <w:r>
        <w:rPr>
          <w:noProof/>
        </w:rPr>
        <w:pict>
          <v:rect id="_x0000_s1031" style="position:absolute;margin-left:379.35pt;margin-top:94.35pt;width:34.4pt;height:17.75pt;z-index:251662336" filled="f" strokecolor="red"/>
        </w:pict>
      </w:r>
      <w:r>
        <w:rPr>
          <w:noProof/>
        </w:rPr>
        <w:drawing>
          <wp:inline distT="0" distB="0" distL="0" distR="0">
            <wp:extent cx="5943600" cy="36644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4E" w:rsidRDefault="00536A4E">
      <w:r>
        <w:t>6. That’s it</w:t>
      </w:r>
    </w:p>
    <w:p w:rsidR="00536A4E" w:rsidRDefault="00536A4E">
      <w:r>
        <w:rPr>
          <w:noProof/>
        </w:rPr>
        <w:drawing>
          <wp:inline distT="0" distB="0" distL="0" distR="0">
            <wp:extent cx="5943600" cy="35301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A4E" w:rsidRDefault="00536A4E"/>
    <w:sectPr w:rsidR="00536A4E" w:rsidSect="0058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D3CDF"/>
    <w:rsid w:val="00536A4E"/>
    <w:rsid w:val="005829DD"/>
    <w:rsid w:val="005C7989"/>
    <w:rsid w:val="007D3CDF"/>
    <w:rsid w:val="00C9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4" type="connector" idref="#_x0000_s102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2014-03-07T08:18:00Z</dcterms:created>
  <dcterms:modified xsi:type="dcterms:W3CDTF">2014-03-07T08:28:00Z</dcterms:modified>
</cp:coreProperties>
</file>