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06833" w14:textId="21C856D6" w:rsidR="007D2D5E" w:rsidRDefault="007D2D5E" w:rsidP="00A87CA8">
      <w:pPr>
        <w:jc w:val="both"/>
        <w:rPr>
          <w:rFonts w:ascii="Nasalization Rg" w:hAnsi="Nasalization Rg"/>
          <w:b/>
          <w:bCs/>
          <w:color w:val="1F497D" w:themeColor="text2"/>
          <w:sz w:val="28"/>
          <w:szCs w:val="28"/>
        </w:rPr>
      </w:pPr>
      <w:bookmarkStart w:id="0" w:name="_GoBack"/>
      <w:bookmarkEnd w:id="0"/>
      <w:r>
        <w:rPr>
          <w:rFonts w:ascii="Nasalization Rg" w:hAnsi="Nasalization Rg"/>
          <w:b/>
          <w:bCs/>
          <w:noProof/>
          <w:color w:val="1F497D" w:themeColor="text2"/>
          <w:sz w:val="28"/>
          <w:szCs w:val="28"/>
        </w:rPr>
        <w:drawing>
          <wp:inline distT="0" distB="0" distL="0" distR="0" wp14:anchorId="1DB82683" wp14:editId="1F4928C9">
            <wp:extent cx="5731510" cy="14605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CVSSC_FullColo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460500"/>
                    </a:xfrm>
                    <a:prstGeom prst="rect">
                      <a:avLst/>
                    </a:prstGeom>
                  </pic:spPr>
                </pic:pic>
              </a:graphicData>
            </a:graphic>
          </wp:inline>
        </w:drawing>
      </w:r>
    </w:p>
    <w:p w14:paraId="5DF00F69" w14:textId="77777777" w:rsidR="007D2D5E" w:rsidRDefault="007D2D5E" w:rsidP="00A87CA8">
      <w:pPr>
        <w:jc w:val="both"/>
        <w:rPr>
          <w:rFonts w:ascii="Nasalization Rg" w:hAnsi="Nasalization Rg"/>
          <w:b/>
          <w:bCs/>
          <w:color w:val="1F497D" w:themeColor="text2"/>
          <w:sz w:val="28"/>
          <w:szCs w:val="28"/>
        </w:rPr>
      </w:pPr>
    </w:p>
    <w:p w14:paraId="190434E2" w14:textId="65408620" w:rsidR="00653C2A" w:rsidRPr="00302741" w:rsidRDefault="00100759" w:rsidP="00A87CA8">
      <w:pPr>
        <w:jc w:val="both"/>
        <w:rPr>
          <w:rFonts w:ascii="Nasalization Rg" w:hAnsi="Nasalization Rg"/>
          <w:b/>
          <w:bCs/>
          <w:color w:val="1F497D" w:themeColor="text2"/>
          <w:sz w:val="28"/>
          <w:szCs w:val="28"/>
        </w:rPr>
      </w:pPr>
      <w:r w:rsidRPr="00302741">
        <w:rPr>
          <w:rFonts w:ascii="Nasalization Rg" w:hAnsi="Nasalization Rg"/>
          <w:b/>
          <w:bCs/>
          <w:color w:val="1F497D" w:themeColor="text2"/>
          <w:sz w:val="28"/>
          <w:szCs w:val="28"/>
        </w:rPr>
        <w:t>COMPARATIVE ANALYSIS</w:t>
      </w:r>
    </w:p>
    <w:p w14:paraId="6AE5BF41" w14:textId="31F5F066" w:rsidR="00653C2A" w:rsidRPr="00302741" w:rsidRDefault="00653C2A" w:rsidP="00A87CA8">
      <w:pPr>
        <w:jc w:val="both"/>
        <w:rPr>
          <w:rFonts w:ascii="Century Gothic" w:hAnsi="Century Gothic"/>
          <w:b/>
          <w:bCs/>
          <w:sz w:val="28"/>
          <w:szCs w:val="28"/>
        </w:rPr>
      </w:pPr>
      <w:r w:rsidRPr="00302741">
        <w:rPr>
          <w:rFonts w:ascii="Century Gothic" w:hAnsi="Century Gothic"/>
          <w:b/>
          <w:bCs/>
          <w:sz w:val="28"/>
          <w:szCs w:val="28"/>
        </w:rPr>
        <w:t>Introduction</w:t>
      </w:r>
    </w:p>
    <w:p w14:paraId="43143E70" w14:textId="1A53794C" w:rsidR="00653C2A" w:rsidRDefault="00653C2A" w:rsidP="00A87CA8">
      <w:pPr>
        <w:jc w:val="both"/>
        <w:rPr>
          <w:rFonts w:ascii="Century Gothic" w:hAnsi="Century Gothic"/>
          <w:sz w:val="24"/>
          <w:szCs w:val="24"/>
        </w:rPr>
      </w:pPr>
      <w:r w:rsidRPr="00302741">
        <w:rPr>
          <w:rFonts w:ascii="Century Gothic" w:hAnsi="Century Gothic"/>
          <w:sz w:val="24"/>
          <w:szCs w:val="24"/>
        </w:rPr>
        <w:t>Our focus is on analysing how other steel processing companies are performing, by looking at various facets</w:t>
      </w:r>
      <w:r w:rsidR="00302741">
        <w:rPr>
          <w:rFonts w:ascii="Century Gothic" w:hAnsi="Century Gothic"/>
          <w:sz w:val="24"/>
          <w:szCs w:val="24"/>
        </w:rPr>
        <w:t xml:space="preserve"> which</w:t>
      </w:r>
      <w:r w:rsidRPr="00302741">
        <w:rPr>
          <w:rFonts w:ascii="Century Gothic" w:hAnsi="Century Gothic"/>
          <w:sz w:val="24"/>
          <w:szCs w:val="24"/>
        </w:rPr>
        <w:t xml:space="preserve"> include analysing how they price their services and products</w:t>
      </w:r>
      <w:r w:rsidR="00100759" w:rsidRPr="00302741">
        <w:rPr>
          <w:rFonts w:ascii="Century Gothic" w:hAnsi="Century Gothic"/>
          <w:sz w:val="24"/>
          <w:szCs w:val="24"/>
        </w:rPr>
        <w:t xml:space="preserve">, </w:t>
      </w:r>
      <w:r w:rsidR="00302741">
        <w:rPr>
          <w:rFonts w:ascii="Century Gothic" w:hAnsi="Century Gothic"/>
          <w:sz w:val="24"/>
          <w:szCs w:val="24"/>
        </w:rPr>
        <w:t>their follow up time, response time, quality of service, speed, accuracy and other factors.</w:t>
      </w:r>
    </w:p>
    <w:p w14:paraId="6DC5CE41" w14:textId="77777777" w:rsidR="00C83602" w:rsidRDefault="00302741" w:rsidP="00A87CA8">
      <w:pPr>
        <w:jc w:val="both"/>
        <w:rPr>
          <w:rFonts w:ascii="Century Gothic" w:hAnsi="Century Gothic"/>
          <w:sz w:val="24"/>
          <w:szCs w:val="24"/>
        </w:rPr>
      </w:pPr>
      <w:r>
        <w:rPr>
          <w:rFonts w:ascii="Century Gothic" w:hAnsi="Century Gothic"/>
          <w:sz w:val="24"/>
          <w:szCs w:val="24"/>
        </w:rPr>
        <w:t>Our study region is the whole of South Africa, and we have a few companies we have targeted, but having a greater sample size will increase variance and</w:t>
      </w:r>
      <w:r w:rsidR="00C83602">
        <w:rPr>
          <w:rFonts w:ascii="Century Gothic" w:hAnsi="Century Gothic"/>
          <w:sz w:val="24"/>
          <w:szCs w:val="24"/>
        </w:rPr>
        <w:t xml:space="preserve"> </w:t>
      </w:r>
      <w:r>
        <w:rPr>
          <w:rFonts w:ascii="Century Gothic" w:hAnsi="Century Gothic"/>
          <w:sz w:val="24"/>
          <w:szCs w:val="24"/>
        </w:rPr>
        <w:t>thus</w:t>
      </w:r>
      <w:r w:rsidR="00C83602">
        <w:rPr>
          <w:rFonts w:ascii="Century Gothic" w:hAnsi="Century Gothic"/>
          <w:sz w:val="24"/>
          <w:szCs w:val="24"/>
        </w:rPr>
        <w:t xml:space="preserve"> </w:t>
      </w:r>
      <w:r>
        <w:rPr>
          <w:rFonts w:ascii="Century Gothic" w:hAnsi="Century Gothic"/>
          <w:sz w:val="24"/>
          <w:szCs w:val="24"/>
        </w:rPr>
        <w:t xml:space="preserve">provide more accurate results. </w:t>
      </w:r>
    </w:p>
    <w:p w14:paraId="4DF84CC7" w14:textId="269CF092" w:rsidR="00302741" w:rsidRPr="00302741" w:rsidRDefault="00302741" w:rsidP="00A87CA8">
      <w:pPr>
        <w:jc w:val="both"/>
        <w:rPr>
          <w:rFonts w:ascii="Century Gothic" w:hAnsi="Century Gothic"/>
          <w:sz w:val="24"/>
          <w:szCs w:val="24"/>
        </w:rPr>
      </w:pPr>
      <w:r>
        <w:rPr>
          <w:rFonts w:ascii="Century Gothic" w:hAnsi="Century Gothic"/>
          <w:noProof/>
          <w:sz w:val="24"/>
          <w:szCs w:val="24"/>
        </w:rPr>
        <w:drawing>
          <wp:inline distT="0" distB="0" distL="0" distR="0" wp14:anchorId="163D77BA" wp14:editId="65578C3E">
            <wp:extent cx="5731510" cy="405320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6830F2D0" w14:textId="1386E026" w:rsidR="00302741" w:rsidRDefault="00302741" w:rsidP="00A87CA8">
      <w:pPr>
        <w:jc w:val="both"/>
        <w:rPr>
          <w:rFonts w:ascii="Century Gothic" w:hAnsi="Century Gothic"/>
        </w:rPr>
      </w:pPr>
      <w:r w:rsidRPr="00C83602">
        <w:rPr>
          <w:rFonts w:ascii="Century Gothic" w:hAnsi="Century Gothic"/>
        </w:rPr>
        <w:lastRenderedPageBreak/>
        <w:t xml:space="preserve">Emphasis was mainly in our direct lane of competition, which is Gauteng, thus it is highly represented even on the map. We are still updating our database, as this will make it easier for us in the future to further analyse and get even better outcomes with acuity and an even </w:t>
      </w:r>
      <w:r w:rsidR="00C83602" w:rsidRPr="00C83602">
        <w:rPr>
          <w:rFonts w:ascii="Century Gothic" w:hAnsi="Century Gothic"/>
        </w:rPr>
        <w:t>higher precision. We will focus mainly on analysing whether they grade their steel according to material</w:t>
      </w:r>
      <w:r w:rsidR="00C83602">
        <w:rPr>
          <w:rFonts w:ascii="Century Gothic" w:hAnsi="Century Gothic"/>
        </w:rPr>
        <w:t>-type</w:t>
      </w:r>
      <w:r w:rsidR="00C83602" w:rsidRPr="00C83602">
        <w:rPr>
          <w:rFonts w:ascii="Century Gothic" w:hAnsi="Century Gothic"/>
        </w:rPr>
        <w:t xml:space="preserve"> and whether they include service fees for services such as</w:t>
      </w:r>
      <w:r w:rsidR="00C83602">
        <w:rPr>
          <w:rFonts w:ascii="Century Gothic" w:hAnsi="Century Gothic"/>
        </w:rPr>
        <w:t>;</w:t>
      </w:r>
      <w:r w:rsidR="00C83602" w:rsidRPr="00C83602">
        <w:rPr>
          <w:rFonts w:ascii="Century Gothic" w:hAnsi="Century Gothic"/>
          <w:i/>
          <w:iCs/>
        </w:rPr>
        <w:t xml:space="preserve"> cutting and processing </w:t>
      </w:r>
      <w:r w:rsidR="00C83602" w:rsidRPr="00C83602">
        <w:rPr>
          <w:rFonts w:ascii="Century Gothic" w:hAnsi="Century Gothic"/>
        </w:rPr>
        <w:t>the steel and whether</w:t>
      </w:r>
      <w:r w:rsidR="00C83602">
        <w:rPr>
          <w:rFonts w:ascii="Century Gothic" w:hAnsi="Century Gothic"/>
        </w:rPr>
        <w:t xml:space="preserve"> they do charge even for the time spent on the job.</w:t>
      </w:r>
    </w:p>
    <w:p w14:paraId="3851BB04" w14:textId="063A97C3" w:rsidR="00981A73" w:rsidRDefault="00981A73" w:rsidP="00A87CA8">
      <w:pPr>
        <w:jc w:val="both"/>
        <w:rPr>
          <w:rFonts w:ascii="Century Gothic" w:hAnsi="Century Gothic"/>
        </w:rPr>
      </w:pPr>
      <w:r>
        <w:rPr>
          <w:rFonts w:ascii="Century Gothic" w:hAnsi="Century Gothic"/>
        </w:rPr>
        <w:t>As the general rule of thumb, companies generally offer services</w:t>
      </w:r>
      <w:r w:rsidR="00E7304D">
        <w:rPr>
          <w:rFonts w:ascii="Century Gothic" w:hAnsi="Century Gothic"/>
        </w:rPr>
        <w:t xml:space="preserve"> </w:t>
      </w:r>
      <w:r w:rsidR="005B0B48">
        <w:rPr>
          <w:rFonts w:ascii="Century Gothic" w:hAnsi="Century Gothic"/>
        </w:rPr>
        <w:t>i</w:t>
      </w:r>
      <w:r w:rsidR="00E7304D">
        <w:rPr>
          <w:rFonts w:ascii="Century Gothic" w:hAnsi="Century Gothic"/>
        </w:rPr>
        <w:t>n which they provide two of the following at best.</w:t>
      </w:r>
    </w:p>
    <w:p w14:paraId="71D1769D" w14:textId="479F35F9" w:rsidR="00E7304D" w:rsidRDefault="00E7304D" w:rsidP="00A87CA8">
      <w:pPr>
        <w:jc w:val="both"/>
        <w:rPr>
          <w:rFonts w:ascii="Century Gothic" w:hAnsi="Century Gothic"/>
        </w:rPr>
      </w:pPr>
      <w:r>
        <w:rPr>
          <w:rFonts w:ascii="Century Gothic" w:hAnsi="Century Gothic"/>
        </w:rPr>
        <w:t xml:space="preserve">                         </w:t>
      </w:r>
      <w:r>
        <w:rPr>
          <w:rFonts w:ascii="Century Gothic" w:hAnsi="Century Gothic"/>
          <w:noProof/>
        </w:rPr>
        <w:drawing>
          <wp:inline distT="0" distB="0" distL="0" distR="0" wp14:anchorId="0D7FD46B" wp14:editId="640EEACD">
            <wp:extent cx="3760663" cy="3577361"/>
            <wp:effectExtent l="0" t="0" r="0" b="4445"/>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YC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9094" cy="3585381"/>
                    </a:xfrm>
                    <a:prstGeom prst="rect">
                      <a:avLst/>
                    </a:prstGeom>
                  </pic:spPr>
                </pic:pic>
              </a:graphicData>
            </a:graphic>
          </wp:inline>
        </w:drawing>
      </w:r>
    </w:p>
    <w:p w14:paraId="348C852D" w14:textId="0DDDDF39" w:rsidR="008235E7" w:rsidRDefault="00E7304D" w:rsidP="00A87CA8">
      <w:pPr>
        <w:jc w:val="both"/>
        <w:rPr>
          <w:rFonts w:ascii="Century Gothic" w:hAnsi="Century Gothic"/>
        </w:rPr>
      </w:pPr>
      <w:r>
        <w:rPr>
          <w:rFonts w:ascii="Century Gothic" w:hAnsi="Century Gothic"/>
        </w:rPr>
        <w:t xml:space="preserve">Generally, customers </w:t>
      </w:r>
      <w:proofErr w:type="gramStart"/>
      <w:r>
        <w:rPr>
          <w:rFonts w:ascii="Century Gothic" w:hAnsi="Century Gothic"/>
        </w:rPr>
        <w:t>have to</w:t>
      </w:r>
      <w:proofErr w:type="gramEnd"/>
      <w:r>
        <w:rPr>
          <w:rFonts w:ascii="Century Gothic" w:hAnsi="Century Gothic"/>
        </w:rPr>
        <w:t xml:space="preserve"> settle for two of the elements above in any order. You cannot have the cheapest product</w:t>
      </w:r>
      <w:r w:rsidR="00B63831">
        <w:rPr>
          <w:rFonts w:ascii="Century Gothic" w:hAnsi="Century Gothic"/>
        </w:rPr>
        <w:t xml:space="preserve"> </w:t>
      </w:r>
      <w:r>
        <w:rPr>
          <w:rFonts w:ascii="Century Gothic" w:hAnsi="Century Gothic"/>
        </w:rPr>
        <w:t xml:space="preserve">at the smallest possible time with the highest possible grade/quality. </w:t>
      </w:r>
      <w:r w:rsidR="00C63786">
        <w:rPr>
          <w:rFonts w:ascii="Century Gothic" w:hAnsi="Century Gothic"/>
        </w:rPr>
        <w:t xml:space="preserve">You must always select which one to drop depending on what you want the most. Is it speed and quality? Is it a low price and speed? Or is </w:t>
      </w:r>
      <w:proofErr w:type="gramStart"/>
      <w:r w:rsidR="00C63786">
        <w:rPr>
          <w:rFonts w:ascii="Century Gothic" w:hAnsi="Century Gothic"/>
        </w:rPr>
        <w:t>it</w:t>
      </w:r>
      <w:proofErr w:type="gramEnd"/>
      <w:r w:rsidR="00C63786">
        <w:rPr>
          <w:rFonts w:ascii="Century Gothic" w:hAnsi="Century Gothic"/>
        </w:rPr>
        <w:t xml:space="preserve"> good quality over a lengthy period of time?</w:t>
      </w:r>
    </w:p>
    <w:p w14:paraId="6D6D7CD3" w14:textId="77777777" w:rsidR="00EC0BF0" w:rsidRDefault="00EC0BF0" w:rsidP="00A87CA8">
      <w:pPr>
        <w:jc w:val="both"/>
        <w:rPr>
          <w:rFonts w:ascii="Nasalization Rg" w:hAnsi="Nasalization Rg"/>
          <w:b/>
          <w:bCs/>
          <w:color w:val="17365D" w:themeColor="text2" w:themeShade="BF"/>
          <w:sz w:val="28"/>
          <w:szCs w:val="28"/>
        </w:rPr>
      </w:pPr>
    </w:p>
    <w:p w14:paraId="5E04B7EC" w14:textId="5E5B67C9" w:rsidR="00C63786" w:rsidRPr="005B0B48" w:rsidRDefault="00436268" w:rsidP="00A87CA8">
      <w:pPr>
        <w:jc w:val="both"/>
        <w:rPr>
          <w:rFonts w:ascii="Nasalization Rg" w:hAnsi="Nasalization Rg"/>
          <w:b/>
          <w:bCs/>
          <w:color w:val="17365D" w:themeColor="text2" w:themeShade="BF"/>
          <w:sz w:val="28"/>
          <w:szCs w:val="28"/>
        </w:rPr>
      </w:pPr>
      <w:r w:rsidRPr="005B0B48">
        <w:rPr>
          <w:rFonts w:ascii="Nasalization Rg" w:hAnsi="Nasalization Rg"/>
          <w:b/>
          <w:bCs/>
          <w:color w:val="17365D" w:themeColor="text2" w:themeShade="BF"/>
          <w:sz w:val="28"/>
          <w:szCs w:val="28"/>
        </w:rPr>
        <w:t>NATURE OF MARKET</w:t>
      </w:r>
    </w:p>
    <w:p w14:paraId="2E74101B" w14:textId="04D5F8D3" w:rsidR="008235E7" w:rsidRDefault="008235E7" w:rsidP="00A87CA8">
      <w:pPr>
        <w:jc w:val="both"/>
        <w:rPr>
          <w:rFonts w:ascii="Century Gothic" w:hAnsi="Century Gothic"/>
        </w:rPr>
      </w:pPr>
      <w:r w:rsidRPr="008235E7">
        <w:rPr>
          <w:rFonts w:ascii="Century Gothic" w:hAnsi="Century Gothic"/>
        </w:rPr>
        <w:t>Our hypothesis is that</w:t>
      </w:r>
      <w:r>
        <w:rPr>
          <w:rFonts w:ascii="Century Gothic" w:hAnsi="Century Gothic"/>
        </w:rPr>
        <w:t xml:space="preserve"> other companies sell their products at fixed prices, despite of quality or type of material. All they are motivated with is the profit, for instance they may have a target of making 5 million rand in profit</w:t>
      </w:r>
      <w:r w:rsidR="002C2F56">
        <w:rPr>
          <w:rFonts w:ascii="Century Gothic" w:hAnsi="Century Gothic"/>
        </w:rPr>
        <w:t>s over a month, so they do not care how much their product cost since they are only motivated by the monthly or annual profit target.</w:t>
      </w:r>
    </w:p>
    <w:p w14:paraId="1FB75B5F" w14:textId="36BE00A3" w:rsidR="00436268" w:rsidRDefault="00436268" w:rsidP="00A87CA8">
      <w:pPr>
        <w:jc w:val="both"/>
        <w:rPr>
          <w:rFonts w:ascii="Century Gothic" w:hAnsi="Century Gothic"/>
        </w:rPr>
      </w:pPr>
      <w:r>
        <w:rPr>
          <w:rFonts w:ascii="Century Gothic" w:hAnsi="Century Gothic"/>
        </w:rPr>
        <w:lastRenderedPageBreak/>
        <w:t>The only aim is to yield the intended profit, so they may at times not even consider other expenses. Other professionals may call this a gung-ho approach to business, but these players do not mind.</w:t>
      </w:r>
    </w:p>
    <w:p w14:paraId="322B2FFA" w14:textId="6B3100A5" w:rsidR="00436268" w:rsidRDefault="00436268" w:rsidP="00A87CA8">
      <w:pPr>
        <w:jc w:val="both"/>
        <w:rPr>
          <w:rFonts w:ascii="Century Gothic" w:hAnsi="Century Gothic"/>
        </w:rPr>
      </w:pPr>
      <w:r>
        <w:rPr>
          <w:rFonts w:ascii="Century Gothic" w:hAnsi="Century Gothic"/>
        </w:rPr>
        <w:t>Their aim is best explained in the image below which shows how they sell everything at the same price despite of quality or expense. The also do handicapped marketing, by making noise about the products only they can sell at ridiculously low prices while keeping quiet about those they sell at even more ridiculous prices.</w:t>
      </w:r>
      <w:r w:rsidR="00F50B5B">
        <w:rPr>
          <w:rFonts w:ascii="Century Gothic" w:hAnsi="Century Gothic"/>
        </w:rPr>
        <w:t xml:space="preserve"> They only intend on outwitting</w:t>
      </w:r>
      <w:r w:rsidR="009273F1">
        <w:rPr>
          <w:rFonts w:ascii="Century Gothic" w:hAnsi="Century Gothic"/>
        </w:rPr>
        <w:t xml:space="preserve"> or obliterating clients and customers. If a product costs an average official price of e.g. 20 000 rand on the market, they will intend on selling it for an insane amount of even 8 000 rand. To make matters worse, this will be </w:t>
      </w:r>
      <w:r w:rsidR="00BE173C">
        <w:rPr>
          <w:rFonts w:ascii="Century Gothic" w:hAnsi="Century Gothic"/>
        </w:rPr>
        <w:t>at a very high quality and this suffocates other steel players.</w:t>
      </w:r>
    </w:p>
    <w:p w14:paraId="0A2DF8FE" w14:textId="77777777" w:rsidR="00436268" w:rsidRDefault="00436268" w:rsidP="00A87CA8">
      <w:pPr>
        <w:jc w:val="both"/>
        <w:rPr>
          <w:rFonts w:ascii="Century Gothic" w:hAnsi="Century Gothic"/>
        </w:rPr>
      </w:pPr>
    </w:p>
    <w:p w14:paraId="1E3648D9" w14:textId="224F9CB7" w:rsidR="004F749B" w:rsidRPr="008235E7" w:rsidRDefault="00F1728D" w:rsidP="00A87CA8">
      <w:pPr>
        <w:jc w:val="both"/>
        <w:rPr>
          <w:rFonts w:ascii="Century Gothic" w:hAnsi="Century Gothic"/>
        </w:rPr>
      </w:pPr>
      <w:r>
        <w:rPr>
          <w:rFonts w:ascii="Century Gothic" w:hAnsi="Century Gothic"/>
        </w:rPr>
        <w:t xml:space="preserve">      </w:t>
      </w:r>
      <w:r w:rsidR="00C80F71">
        <w:rPr>
          <w:rFonts w:ascii="Century Gothic" w:hAnsi="Century Gothic"/>
          <w:noProof/>
        </w:rPr>
        <w:drawing>
          <wp:inline distT="0" distB="0" distL="0" distR="0" wp14:anchorId="242BC0F1" wp14:editId="3EEC8E79">
            <wp:extent cx="5349536" cy="5096510"/>
            <wp:effectExtent l="0" t="0" r="381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t and lo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3847" cy="5100617"/>
                    </a:xfrm>
                    <a:prstGeom prst="rect">
                      <a:avLst/>
                    </a:prstGeom>
                  </pic:spPr>
                </pic:pic>
              </a:graphicData>
            </a:graphic>
          </wp:inline>
        </w:drawing>
      </w:r>
    </w:p>
    <w:p w14:paraId="586C8AA1" w14:textId="100B569A" w:rsidR="00C83602" w:rsidRPr="005B0B48" w:rsidRDefault="00C83602" w:rsidP="00A87CA8">
      <w:pPr>
        <w:jc w:val="both"/>
        <w:rPr>
          <w:rFonts w:ascii="Century Gothic" w:hAnsi="Century Gothic"/>
          <w:b/>
          <w:bCs/>
        </w:rPr>
      </w:pPr>
    </w:p>
    <w:p w14:paraId="3E5A9616" w14:textId="77777777" w:rsidR="00EC0BF0" w:rsidRDefault="00EC0BF0" w:rsidP="00A87CA8">
      <w:pPr>
        <w:jc w:val="both"/>
        <w:rPr>
          <w:rFonts w:ascii="Nasalization Rg" w:hAnsi="Nasalization Rg"/>
          <w:b/>
          <w:bCs/>
          <w:color w:val="17365D" w:themeColor="text2" w:themeShade="BF"/>
          <w:sz w:val="28"/>
          <w:szCs w:val="28"/>
        </w:rPr>
      </w:pPr>
    </w:p>
    <w:p w14:paraId="5E3ECF39" w14:textId="607E7E2D" w:rsidR="005B0B48" w:rsidRDefault="00ED42A5" w:rsidP="00A87CA8">
      <w:pPr>
        <w:jc w:val="both"/>
        <w:rPr>
          <w:rFonts w:ascii="Nasalization Rg" w:hAnsi="Nasalization Rg"/>
          <w:b/>
          <w:bCs/>
          <w:color w:val="17365D" w:themeColor="text2" w:themeShade="BF"/>
          <w:sz w:val="28"/>
          <w:szCs w:val="28"/>
        </w:rPr>
      </w:pPr>
      <w:r>
        <w:rPr>
          <w:rFonts w:ascii="Nasalization Rg" w:hAnsi="Nasalization Rg"/>
          <w:b/>
          <w:bCs/>
          <w:color w:val="17365D" w:themeColor="text2" w:themeShade="BF"/>
          <w:sz w:val="28"/>
          <w:szCs w:val="28"/>
        </w:rPr>
        <w:lastRenderedPageBreak/>
        <w:t>PLANNING</w:t>
      </w:r>
    </w:p>
    <w:p w14:paraId="7932539B" w14:textId="0C2FB0EC" w:rsidR="005B0B48" w:rsidRPr="005B0B48" w:rsidRDefault="005B0B48" w:rsidP="00A87CA8">
      <w:pPr>
        <w:shd w:val="clear" w:color="auto" w:fill="FFFFFF"/>
        <w:spacing w:after="0"/>
        <w:ind w:left="-60"/>
        <w:jc w:val="both"/>
        <w:rPr>
          <w:rFonts w:ascii="Arial" w:eastAsia="Times New Roman" w:hAnsi="Arial" w:cs="Arial"/>
          <w:color w:val="111111"/>
          <w:sz w:val="24"/>
          <w:szCs w:val="24"/>
          <w:lang w:eastAsia="en-ZA"/>
        </w:rPr>
      </w:pPr>
      <w:r w:rsidRPr="005B0B48">
        <w:rPr>
          <w:rFonts w:ascii="Century Gothic" w:hAnsi="Century Gothic"/>
        </w:rPr>
        <w:t>Since</w:t>
      </w:r>
      <w:r>
        <w:rPr>
          <w:rFonts w:ascii="Century Gothic" w:hAnsi="Century Gothic"/>
        </w:rPr>
        <w:t xml:space="preserve"> we have identified the anomalies in the business market, we intend on profiting from that through a critical analysis, stupendous analysis and ruthless aggression. </w:t>
      </w:r>
    </w:p>
    <w:p w14:paraId="1CA2F214" w14:textId="77777777" w:rsidR="005B0B48" w:rsidRPr="005B0B48" w:rsidRDefault="005B0B48" w:rsidP="00A87CA8">
      <w:pPr>
        <w:shd w:val="clear" w:color="auto" w:fill="FFFFFF"/>
        <w:spacing w:after="0"/>
        <w:ind w:left="300"/>
        <w:jc w:val="both"/>
        <w:rPr>
          <w:rFonts w:ascii="Arial" w:eastAsia="Times New Roman" w:hAnsi="Arial" w:cs="Arial"/>
          <w:color w:val="111111"/>
          <w:sz w:val="24"/>
          <w:szCs w:val="24"/>
          <w:lang w:eastAsia="en-ZA"/>
        </w:rPr>
      </w:pPr>
    </w:p>
    <w:p w14:paraId="496AC89C" w14:textId="5EB6F066" w:rsidR="005B0B48" w:rsidRDefault="005B0B48" w:rsidP="00A87CA8">
      <w:pPr>
        <w:pStyle w:val="ListParagraph"/>
        <w:numPr>
          <w:ilvl w:val="0"/>
          <w:numId w:val="2"/>
        </w:numPr>
        <w:shd w:val="clear" w:color="auto" w:fill="FFFFFF"/>
        <w:spacing w:after="0"/>
        <w:jc w:val="both"/>
        <w:rPr>
          <w:rFonts w:ascii="Century Gothic" w:eastAsia="Times New Roman" w:hAnsi="Century Gothic" w:cs="Arial"/>
          <w:color w:val="111111"/>
          <w:lang w:eastAsia="en-ZA"/>
        </w:rPr>
      </w:pPr>
      <w:r w:rsidRPr="005B0B48">
        <w:rPr>
          <w:rFonts w:ascii="Century Gothic" w:hAnsi="Century Gothic"/>
        </w:rPr>
        <w:t xml:space="preserve">Data analytics provides </w:t>
      </w:r>
      <w:r w:rsidRPr="005B0B48">
        <w:rPr>
          <w:rFonts w:ascii="Century Gothic" w:eastAsia="Times New Roman" w:hAnsi="Century Gothic" w:cs="Arial"/>
          <w:color w:val="111111"/>
          <w:lang w:eastAsia="en-ZA"/>
        </w:rPr>
        <w:t>Real-time forecasting and monitoring of occasions that may affect the performance or operations of a businesses.</w:t>
      </w:r>
    </w:p>
    <w:p w14:paraId="2B315106" w14:textId="5606F328" w:rsidR="005B0B48" w:rsidRPr="006D381F" w:rsidRDefault="006D381F" w:rsidP="00A87CA8">
      <w:pPr>
        <w:pStyle w:val="ListParagraph"/>
        <w:numPr>
          <w:ilvl w:val="0"/>
          <w:numId w:val="2"/>
        </w:numPr>
        <w:shd w:val="clear" w:color="auto" w:fill="FFFFFF"/>
        <w:spacing w:after="0"/>
        <w:jc w:val="both"/>
        <w:rPr>
          <w:rFonts w:ascii="Century Gothic" w:eastAsia="Times New Roman" w:hAnsi="Century Gothic" w:cs="Arial"/>
          <w:color w:val="111111"/>
          <w:lang w:eastAsia="en-ZA"/>
        </w:rPr>
      </w:pPr>
      <w:r w:rsidRPr="006D381F">
        <w:rPr>
          <w:rFonts w:ascii="Century Gothic" w:eastAsia="Times New Roman" w:hAnsi="Century Gothic" w:cs="Arial"/>
          <w:color w:val="111111"/>
          <w:lang w:eastAsia="en-ZA"/>
        </w:rPr>
        <w:t xml:space="preserve">It provides </w:t>
      </w:r>
      <w:r w:rsidRPr="006D381F">
        <w:rPr>
          <w:rFonts w:ascii="Century Gothic" w:hAnsi="Century Gothic"/>
          <w:color w:val="303133"/>
          <w:shd w:val="clear" w:color="auto" w:fill="FFFFFF"/>
        </w:rPr>
        <w:t>Real-time forecasting and monitoring of business as well as the market</w:t>
      </w:r>
      <w:r>
        <w:rPr>
          <w:rFonts w:ascii="Century Gothic" w:hAnsi="Century Gothic"/>
          <w:color w:val="303133"/>
          <w:shd w:val="clear" w:color="auto" w:fill="FFFFFF"/>
        </w:rPr>
        <w:t>.</w:t>
      </w:r>
    </w:p>
    <w:p w14:paraId="54C7E2B9" w14:textId="24A8021D" w:rsidR="006D381F" w:rsidRPr="006D381F" w:rsidRDefault="006D381F" w:rsidP="00A87CA8">
      <w:pPr>
        <w:pStyle w:val="ListParagraph"/>
        <w:numPr>
          <w:ilvl w:val="0"/>
          <w:numId w:val="2"/>
        </w:numPr>
        <w:jc w:val="both"/>
        <w:rPr>
          <w:rFonts w:ascii="Century Gothic" w:hAnsi="Century Gothic"/>
          <w:color w:val="303133"/>
          <w:shd w:val="clear" w:color="auto" w:fill="FFFFFF"/>
        </w:rPr>
      </w:pPr>
      <w:r w:rsidRPr="006D381F">
        <w:rPr>
          <w:rFonts w:ascii="Century Gothic" w:hAnsi="Century Gothic"/>
          <w:color w:val="303133"/>
          <w:shd w:val="clear" w:color="auto" w:fill="FFFFFF"/>
        </w:rPr>
        <w:t xml:space="preserve">It helps in </w:t>
      </w:r>
      <w:r>
        <w:rPr>
          <w:rFonts w:ascii="Century Gothic" w:hAnsi="Century Gothic"/>
          <w:color w:val="303133"/>
          <w:shd w:val="clear" w:color="auto" w:fill="FFFFFF"/>
        </w:rPr>
        <w:t>p</w:t>
      </w:r>
      <w:r w:rsidRPr="006D381F">
        <w:rPr>
          <w:rFonts w:ascii="Century Gothic" w:hAnsi="Century Gothic"/>
          <w:color w:val="303133"/>
          <w:shd w:val="clear" w:color="auto" w:fill="FFFFFF"/>
        </w:rPr>
        <w:t>romptly mitigat</w:t>
      </w:r>
      <w:r>
        <w:rPr>
          <w:rFonts w:ascii="Century Gothic" w:hAnsi="Century Gothic"/>
          <w:color w:val="303133"/>
          <w:shd w:val="clear" w:color="auto" w:fill="FFFFFF"/>
        </w:rPr>
        <w:t>ing</w:t>
      </w:r>
      <w:r w:rsidRPr="006D381F">
        <w:rPr>
          <w:rFonts w:ascii="Century Gothic" w:hAnsi="Century Gothic"/>
          <w:color w:val="303133"/>
          <w:shd w:val="clear" w:color="auto" w:fill="FFFFFF"/>
        </w:rPr>
        <w:t xml:space="preserve"> risks by optimizing complex decisions for unforeseen events and potential threats.</w:t>
      </w:r>
    </w:p>
    <w:p w14:paraId="3006436E" w14:textId="5445A769" w:rsidR="00147457" w:rsidRDefault="00147457" w:rsidP="00A87CA8">
      <w:pPr>
        <w:pStyle w:val="ListParagraph"/>
        <w:numPr>
          <w:ilvl w:val="0"/>
          <w:numId w:val="2"/>
        </w:numPr>
        <w:jc w:val="both"/>
        <w:rPr>
          <w:rFonts w:ascii="Century Gothic" w:eastAsia="Times New Roman" w:hAnsi="Century Gothic" w:cs="Arial"/>
          <w:color w:val="111111"/>
          <w:lang w:eastAsia="en-ZA"/>
        </w:rPr>
      </w:pPr>
      <w:r w:rsidRPr="00147457">
        <w:rPr>
          <w:rFonts w:ascii="Century Gothic" w:eastAsia="Times New Roman" w:hAnsi="Century Gothic" w:cs="Arial"/>
          <w:color w:val="111111"/>
          <w:lang w:eastAsia="en-ZA"/>
        </w:rPr>
        <w:t>Promptly mitigate risks by optimizing complex decisions for unforeseen events and potential threats.</w:t>
      </w:r>
    </w:p>
    <w:p w14:paraId="64EBC23E" w14:textId="3F5FD77D" w:rsidR="002168F4" w:rsidRDefault="00147457" w:rsidP="00A87CA8">
      <w:pPr>
        <w:pStyle w:val="ListParagraph"/>
        <w:numPr>
          <w:ilvl w:val="0"/>
          <w:numId w:val="2"/>
        </w:numPr>
        <w:jc w:val="both"/>
        <w:rPr>
          <w:rFonts w:ascii="Century Gothic" w:eastAsia="Times New Roman" w:hAnsi="Century Gothic" w:cs="Arial"/>
          <w:color w:val="111111"/>
          <w:lang w:eastAsia="en-ZA"/>
        </w:rPr>
      </w:pPr>
      <w:r w:rsidRPr="00147457">
        <w:rPr>
          <w:rFonts w:ascii="Century Gothic" w:eastAsia="Times New Roman" w:hAnsi="Century Gothic" w:cs="Arial"/>
          <w:color w:val="111111"/>
          <w:lang w:eastAsia="en-ZA"/>
        </w:rPr>
        <w:t xml:space="preserve">Data Analytics can identify and </w:t>
      </w:r>
      <w:r w:rsidR="002168F4" w:rsidRPr="00147457">
        <w:rPr>
          <w:rFonts w:ascii="Century Gothic" w:eastAsia="Times New Roman" w:hAnsi="Century Gothic" w:cs="Arial"/>
          <w:color w:val="111111"/>
          <w:lang w:eastAsia="en-ZA"/>
        </w:rPr>
        <w:t>analyse</w:t>
      </w:r>
      <w:r w:rsidRPr="00147457">
        <w:rPr>
          <w:rFonts w:ascii="Century Gothic" w:eastAsia="Times New Roman" w:hAnsi="Century Gothic" w:cs="Arial"/>
          <w:color w:val="111111"/>
          <w:lang w:eastAsia="en-ZA"/>
        </w:rPr>
        <w:t xml:space="preserve"> the latest market trends, allowing you to keep pace with your competitors in the market. </w:t>
      </w:r>
      <w:r w:rsidR="00E06C7C" w:rsidRPr="00147457">
        <w:rPr>
          <w:rFonts w:ascii="Century Gothic" w:eastAsia="Times New Roman" w:hAnsi="Century Gothic" w:cs="Arial"/>
          <w:color w:val="111111"/>
          <w:lang w:eastAsia="en-ZA"/>
        </w:rPr>
        <w:t xml:space="preserve">Another benefit of </w:t>
      </w:r>
      <w:r w:rsidR="00E06C7C">
        <w:rPr>
          <w:rFonts w:ascii="Century Gothic" w:eastAsia="Times New Roman" w:hAnsi="Century Gothic" w:cs="Arial"/>
          <w:color w:val="111111"/>
          <w:lang w:eastAsia="en-ZA"/>
        </w:rPr>
        <w:t>data</w:t>
      </w:r>
      <w:r w:rsidR="00E06C7C" w:rsidRPr="00147457">
        <w:rPr>
          <w:rFonts w:ascii="Century Gothic" w:eastAsia="Times New Roman" w:hAnsi="Century Gothic" w:cs="Arial"/>
          <w:color w:val="111111"/>
          <w:lang w:eastAsia="en-ZA"/>
        </w:rPr>
        <w:t xml:space="preserve"> </w:t>
      </w:r>
      <w:proofErr w:type="gramStart"/>
      <w:r w:rsidR="00E06C7C" w:rsidRPr="00147457">
        <w:rPr>
          <w:rFonts w:ascii="Century Gothic" w:eastAsia="Times New Roman" w:hAnsi="Century Gothic" w:cs="Arial"/>
          <w:color w:val="111111"/>
          <w:lang w:eastAsia="en-ZA"/>
        </w:rPr>
        <w:t>tools</w:t>
      </w:r>
      <w:proofErr w:type="gramEnd"/>
      <w:r w:rsidRPr="00147457">
        <w:rPr>
          <w:rFonts w:ascii="Century Gothic" w:eastAsia="Times New Roman" w:hAnsi="Century Gothic" w:cs="Arial"/>
          <w:color w:val="111111"/>
          <w:lang w:eastAsia="en-ZA"/>
        </w:rPr>
        <w:t xml:space="preserve"> is that they can automate routine processes and tasks. This frees up the valuable time of human employees, which they can devote to tasks that require cognitive skills.</w:t>
      </w:r>
    </w:p>
    <w:p w14:paraId="0E935DB3" w14:textId="2A72D686" w:rsidR="002168F4" w:rsidRDefault="002168F4" w:rsidP="00A87CA8">
      <w:pPr>
        <w:numPr>
          <w:ilvl w:val="0"/>
          <w:numId w:val="2"/>
        </w:numPr>
        <w:shd w:val="clear" w:color="auto" w:fill="FFFFFF"/>
        <w:spacing w:after="0"/>
        <w:jc w:val="both"/>
        <w:rPr>
          <w:rFonts w:ascii="Century Gothic" w:eastAsia="Times New Roman" w:hAnsi="Century Gothic" w:cs="Times New Roman"/>
          <w:color w:val="303133"/>
          <w:lang w:eastAsia="en-ZA"/>
        </w:rPr>
      </w:pPr>
      <w:r w:rsidRPr="002168F4">
        <w:rPr>
          <w:rFonts w:ascii="Century Gothic" w:eastAsia="Times New Roman" w:hAnsi="Century Gothic" w:cs="Times New Roman"/>
          <w:color w:val="303133"/>
          <w:lang w:eastAsia="en-ZA"/>
        </w:rPr>
        <w:t>Implement pricing strategies based on local customer demands, customer purchasing behaviour, and competitive market patterns. It can automate the pricing process of your business to maintain price consistency and eliminate manual errors. </w:t>
      </w:r>
    </w:p>
    <w:p w14:paraId="129CA5C7" w14:textId="77777777" w:rsidR="00AA3927" w:rsidRDefault="00AA3927" w:rsidP="00AA3927">
      <w:pPr>
        <w:shd w:val="clear" w:color="auto" w:fill="FFFFFF"/>
        <w:spacing w:after="0"/>
        <w:jc w:val="both"/>
        <w:rPr>
          <w:rFonts w:ascii="Century Gothic" w:eastAsia="Times New Roman" w:hAnsi="Century Gothic" w:cs="Times New Roman"/>
          <w:color w:val="303133"/>
          <w:lang w:eastAsia="en-ZA"/>
        </w:rPr>
      </w:pPr>
    </w:p>
    <w:p w14:paraId="1538A998" w14:textId="36A9C838" w:rsidR="00AA3927" w:rsidRDefault="00AA3927" w:rsidP="00AA3927">
      <w:pPr>
        <w:shd w:val="clear" w:color="auto" w:fill="FFFFFF"/>
        <w:spacing w:after="0"/>
        <w:jc w:val="both"/>
        <w:rPr>
          <w:rFonts w:ascii="Century Gothic" w:eastAsia="Times New Roman" w:hAnsi="Century Gothic" w:cs="Times New Roman"/>
          <w:color w:val="303133"/>
          <w:lang w:eastAsia="en-ZA"/>
        </w:rPr>
      </w:pPr>
      <w:r>
        <w:rPr>
          <w:rFonts w:ascii="Century Gothic" w:eastAsia="Times New Roman" w:hAnsi="Century Gothic" w:cs="Times New Roman"/>
          <w:color w:val="303133"/>
          <w:lang w:eastAsia="en-ZA"/>
        </w:rPr>
        <w:t xml:space="preserve">                         </w:t>
      </w:r>
      <w:r>
        <w:rPr>
          <w:rFonts w:ascii="Century Gothic" w:eastAsia="Times New Roman" w:hAnsi="Century Gothic" w:cs="Times New Roman"/>
          <w:noProof/>
          <w:color w:val="303133"/>
          <w:lang w:eastAsia="en-ZA"/>
        </w:rPr>
        <w:drawing>
          <wp:inline distT="0" distB="0" distL="0" distR="0" wp14:anchorId="324CFA28" wp14:editId="2AA8D2F5">
            <wp:extent cx="3769127" cy="2512612"/>
            <wp:effectExtent l="0" t="0" r="3175" b="2540"/>
            <wp:docPr id="11" name="Picture 11" descr="A picture containing indoor, factory, wo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ior-view-steel-facto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2037" cy="2521218"/>
                    </a:xfrm>
                    <a:prstGeom prst="rect">
                      <a:avLst/>
                    </a:prstGeom>
                  </pic:spPr>
                </pic:pic>
              </a:graphicData>
            </a:graphic>
          </wp:inline>
        </w:drawing>
      </w:r>
    </w:p>
    <w:p w14:paraId="2ED541BE" w14:textId="4647D36D" w:rsidR="0021209E" w:rsidRDefault="0021209E" w:rsidP="00A87CA8">
      <w:pPr>
        <w:shd w:val="clear" w:color="auto" w:fill="FFFFFF"/>
        <w:spacing w:after="0"/>
        <w:jc w:val="both"/>
        <w:rPr>
          <w:rFonts w:ascii="Century Gothic" w:eastAsia="Times New Roman" w:hAnsi="Century Gothic" w:cs="Times New Roman"/>
          <w:color w:val="303133"/>
          <w:lang w:eastAsia="en-ZA"/>
        </w:rPr>
      </w:pPr>
    </w:p>
    <w:p w14:paraId="4C86E409" w14:textId="6DE710EC" w:rsidR="0021209E" w:rsidRDefault="0021209E" w:rsidP="00A87CA8">
      <w:pPr>
        <w:shd w:val="clear" w:color="auto" w:fill="FFFFFF"/>
        <w:spacing w:after="0"/>
        <w:jc w:val="both"/>
        <w:rPr>
          <w:rFonts w:ascii="Century Gothic" w:eastAsia="Times New Roman" w:hAnsi="Century Gothic" w:cs="Times New Roman"/>
          <w:color w:val="303133"/>
          <w:lang w:eastAsia="en-ZA"/>
        </w:rPr>
      </w:pPr>
    </w:p>
    <w:p w14:paraId="54811DE7" w14:textId="31E1FFCA" w:rsidR="0021209E" w:rsidRPr="0021209E" w:rsidRDefault="0021209E" w:rsidP="00A87CA8">
      <w:pPr>
        <w:shd w:val="clear" w:color="auto" w:fill="FFFFFF"/>
        <w:spacing w:after="0"/>
        <w:jc w:val="both"/>
        <w:rPr>
          <w:rFonts w:ascii="Nasalization Rg" w:eastAsia="Times New Roman" w:hAnsi="Nasalization Rg" w:cs="Times New Roman"/>
          <w:b/>
          <w:bCs/>
          <w:color w:val="17365D" w:themeColor="text2" w:themeShade="BF"/>
          <w:sz w:val="28"/>
          <w:szCs w:val="28"/>
          <w:lang w:eastAsia="en-ZA"/>
        </w:rPr>
      </w:pPr>
      <w:r w:rsidRPr="0021209E">
        <w:rPr>
          <w:rFonts w:ascii="Nasalization Rg" w:eastAsia="Times New Roman" w:hAnsi="Nasalization Rg" w:cs="Times New Roman"/>
          <w:b/>
          <w:bCs/>
          <w:color w:val="17365D" w:themeColor="text2" w:themeShade="BF"/>
          <w:sz w:val="28"/>
          <w:szCs w:val="28"/>
          <w:lang w:eastAsia="en-ZA"/>
        </w:rPr>
        <w:t>GIS</w:t>
      </w:r>
    </w:p>
    <w:p w14:paraId="13E4BC4B" w14:textId="48808440" w:rsidR="0021209E" w:rsidRDefault="0021209E" w:rsidP="00A87CA8">
      <w:pPr>
        <w:shd w:val="clear" w:color="auto" w:fill="FFFFFF"/>
        <w:spacing w:after="0"/>
        <w:jc w:val="both"/>
        <w:rPr>
          <w:rFonts w:ascii="Century Gothic" w:eastAsia="Times New Roman" w:hAnsi="Century Gothic" w:cs="Times New Roman"/>
          <w:color w:val="303133"/>
          <w:lang w:eastAsia="en-ZA"/>
        </w:rPr>
      </w:pPr>
    </w:p>
    <w:p w14:paraId="055E6A1D" w14:textId="5A55EA3B" w:rsidR="0021209E" w:rsidRPr="00AC534E" w:rsidRDefault="0021209E" w:rsidP="00A87CA8">
      <w:pPr>
        <w:shd w:val="clear" w:color="auto" w:fill="FFFFFF"/>
        <w:spacing w:after="0"/>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It is business information management system which helps to capture, analyse and represent spatial information on a map. It allows us to make better decisions based on location.</w:t>
      </w:r>
    </w:p>
    <w:p w14:paraId="202A39D6" w14:textId="7D144D54" w:rsidR="0021209E" w:rsidRPr="00AC534E" w:rsidRDefault="0021209E" w:rsidP="00A87CA8">
      <w:pPr>
        <w:pStyle w:val="ListParagraph"/>
        <w:numPr>
          <w:ilvl w:val="0"/>
          <w:numId w:val="4"/>
        </w:numPr>
        <w:shd w:val="clear" w:color="auto" w:fill="FFFFFF"/>
        <w:spacing w:after="0"/>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It allows handling and exploration of large volumes of data.</w:t>
      </w:r>
    </w:p>
    <w:p w14:paraId="0EE77A4B" w14:textId="6A3B377F" w:rsidR="0021209E" w:rsidRPr="00AC534E" w:rsidRDefault="0021209E" w:rsidP="00A87CA8">
      <w:pPr>
        <w:pStyle w:val="ListParagraph"/>
        <w:numPr>
          <w:ilvl w:val="0"/>
          <w:numId w:val="4"/>
        </w:numPr>
        <w:shd w:val="clear" w:color="auto" w:fill="FFFFFF"/>
        <w:spacing w:after="0"/>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lastRenderedPageBreak/>
        <w:t>It provides better predictions and analysis.</w:t>
      </w:r>
    </w:p>
    <w:p w14:paraId="7CCD01C3" w14:textId="11CE892A" w:rsidR="0021209E" w:rsidRPr="00AC534E" w:rsidRDefault="0021209E" w:rsidP="00A87CA8">
      <w:pPr>
        <w:pStyle w:val="ListParagraph"/>
        <w:numPr>
          <w:ilvl w:val="0"/>
          <w:numId w:val="4"/>
        </w:numPr>
        <w:shd w:val="clear" w:color="auto" w:fill="FFFFFF"/>
        <w:spacing w:after="0"/>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 xml:space="preserve">It has the ability of improving the organizational integration. GIS would then integrate software, hardware </w:t>
      </w:r>
      <w:proofErr w:type="gramStart"/>
      <w:r w:rsidRPr="00AC534E">
        <w:rPr>
          <w:rFonts w:ascii="Century Gothic" w:eastAsia="Times New Roman" w:hAnsi="Century Gothic" w:cs="Times New Roman"/>
          <w:lang w:eastAsia="en-ZA"/>
        </w:rPr>
        <w:t>and also</w:t>
      </w:r>
      <w:proofErr w:type="gramEnd"/>
      <w:r w:rsidRPr="00AC534E">
        <w:rPr>
          <w:rFonts w:ascii="Century Gothic" w:eastAsia="Times New Roman" w:hAnsi="Century Gothic" w:cs="Times New Roman"/>
          <w:lang w:eastAsia="en-ZA"/>
        </w:rPr>
        <w:t xml:space="preserve"> data in order to capture, analyse, manage and so display all forms of information being geographically referenced.</w:t>
      </w:r>
    </w:p>
    <w:p w14:paraId="3B70D1AC" w14:textId="4C6A235D" w:rsidR="0021209E" w:rsidRPr="00AC534E" w:rsidRDefault="0021209E" w:rsidP="00A87CA8">
      <w:pPr>
        <w:pStyle w:val="ListParagraph"/>
        <w:numPr>
          <w:ilvl w:val="0"/>
          <w:numId w:val="4"/>
        </w:numPr>
        <w:shd w:val="clear" w:color="auto" w:fill="FFFFFF"/>
        <w:spacing w:after="0"/>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Improved decision making – decisions are made easier because specific and detailed information is presented about one or more locations.</w:t>
      </w:r>
    </w:p>
    <w:p w14:paraId="3B532B25" w14:textId="12700FA0" w:rsidR="00AF66B4" w:rsidRPr="00AC534E" w:rsidRDefault="00AF66B4" w:rsidP="00A87CA8">
      <w:pPr>
        <w:pStyle w:val="ListParagraph"/>
        <w:numPr>
          <w:ilvl w:val="0"/>
          <w:numId w:val="4"/>
        </w:numPr>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Improved communication between any involved organisations or departments as the visual format is easily understood by all.</w:t>
      </w:r>
    </w:p>
    <w:p w14:paraId="70141FA0" w14:textId="5B4CA2B8" w:rsidR="00A633E2" w:rsidRPr="00AC534E" w:rsidRDefault="00A633E2" w:rsidP="00A87CA8">
      <w:pPr>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In this instance, we will map all the results and represent them in a GIS. This will make it easy to understand the answers as there is no need to only focus on reading. Visuals are always easy to understand since pictures are easy to re memorise.</w:t>
      </w:r>
    </w:p>
    <w:p w14:paraId="63D95B72" w14:textId="10C39858" w:rsidR="00AF66B4" w:rsidRPr="00AC534E" w:rsidRDefault="00A633E2" w:rsidP="00A87CA8">
      <w:pPr>
        <w:pStyle w:val="ListParagraph"/>
        <w:numPr>
          <w:ilvl w:val="0"/>
          <w:numId w:val="5"/>
        </w:numPr>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Visuals serve as notes and improve the retention of the audience.</w:t>
      </w:r>
    </w:p>
    <w:p w14:paraId="3AB82F3A" w14:textId="32AC62E6" w:rsidR="00A633E2" w:rsidRPr="00AC534E" w:rsidRDefault="00A633E2" w:rsidP="00A87CA8">
      <w:pPr>
        <w:pStyle w:val="ListParagraph"/>
        <w:numPr>
          <w:ilvl w:val="0"/>
          <w:numId w:val="5"/>
        </w:numPr>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Visuals are the best choice when presenting a process step by step.</w:t>
      </w:r>
    </w:p>
    <w:p w14:paraId="1A5AD3A5" w14:textId="540AC913" w:rsidR="00A633E2" w:rsidRPr="00AC534E" w:rsidRDefault="00A633E2" w:rsidP="00A87CA8">
      <w:pPr>
        <w:pStyle w:val="ListParagraph"/>
        <w:numPr>
          <w:ilvl w:val="0"/>
          <w:numId w:val="5"/>
        </w:numPr>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They attract attention and shed more light on a given point.</w:t>
      </w:r>
    </w:p>
    <w:p w14:paraId="3CD0D078" w14:textId="10417D8B" w:rsidR="00A633E2" w:rsidRPr="00AC534E" w:rsidRDefault="00852EC9" w:rsidP="00A87CA8">
      <w:pPr>
        <w:pStyle w:val="ListParagraph"/>
        <w:numPr>
          <w:ilvl w:val="0"/>
          <w:numId w:val="5"/>
        </w:numPr>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Simplify even the most sophisticated topics.</w:t>
      </w:r>
    </w:p>
    <w:p w14:paraId="3B79EE6D" w14:textId="53215B4F" w:rsidR="00AC534E" w:rsidRDefault="00AC534E" w:rsidP="00A87CA8">
      <w:pPr>
        <w:jc w:val="both"/>
        <w:rPr>
          <w:rFonts w:ascii="Century Gothic" w:eastAsia="Times New Roman" w:hAnsi="Century Gothic" w:cs="Times New Roman"/>
          <w:color w:val="303133"/>
          <w:lang w:eastAsia="en-ZA"/>
        </w:rPr>
      </w:pPr>
    </w:p>
    <w:p w14:paraId="41B8D172" w14:textId="2D83CA60" w:rsidR="00AC534E" w:rsidRPr="00AC534E" w:rsidRDefault="00AC534E" w:rsidP="00A87CA8">
      <w:pPr>
        <w:jc w:val="both"/>
        <w:rPr>
          <w:rFonts w:ascii="Nasalization Rg" w:eastAsia="Times New Roman" w:hAnsi="Nasalization Rg" w:cs="Times New Roman"/>
          <w:b/>
          <w:bCs/>
          <w:color w:val="17365D" w:themeColor="text2" w:themeShade="BF"/>
          <w:sz w:val="28"/>
          <w:szCs w:val="28"/>
          <w:lang w:eastAsia="en-ZA"/>
        </w:rPr>
      </w:pPr>
      <w:r w:rsidRPr="00AC534E">
        <w:rPr>
          <w:rFonts w:ascii="Nasalization Rg" w:eastAsia="Times New Roman" w:hAnsi="Nasalization Rg" w:cs="Times New Roman"/>
          <w:b/>
          <w:bCs/>
          <w:color w:val="17365D" w:themeColor="text2" w:themeShade="BF"/>
          <w:sz w:val="28"/>
          <w:szCs w:val="28"/>
          <w:lang w:eastAsia="en-ZA"/>
        </w:rPr>
        <w:t>WHAT ARE WE LOOKING FOR?</w:t>
      </w:r>
    </w:p>
    <w:p w14:paraId="08E3A291" w14:textId="033EA427" w:rsidR="00AC534E" w:rsidRDefault="00AC534E" w:rsidP="00A87CA8">
      <w:pPr>
        <w:jc w:val="both"/>
        <w:rPr>
          <w:rFonts w:ascii="Century Gothic" w:eastAsia="Times New Roman" w:hAnsi="Century Gothic" w:cs="Times New Roman"/>
          <w:lang w:eastAsia="en-ZA"/>
        </w:rPr>
      </w:pPr>
      <w:r w:rsidRPr="00AC534E">
        <w:rPr>
          <w:rFonts w:ascii="Century Gothic" w:eastAsia="Times New Roman" w:hAnsi="Century Gothic" w:cs="Times New Roman"/>
          <w:lang w:eastAsia="en-ZA"/>
        </w:rPr>
        <w:t>Our analysis is focused on understanding the</w:t>
      </w:r>
      <w:r>
        <w:rPr>
          <w:rFonts w:ascii="Century Gothic" w:eastAsia="Times New Roman" w:hAnsi="Century Gothic" w:cs="Times New Roman"/>
          <w:lang w:eastAsia="en-ZA"/>
        </w:rPr>
        <w:t xml:space="preserve"> response time from different clients. This involves both qualitative and quantitative analysis. </w:t>
      </w:r>
    </w:p>
    <w:p w14:paraId="152C29C3" w14:textId="0CF6A2AD" w:rsidR="00AC534E" w:rsidRDefault="00AC534E" w:rsidP="00A87CA8">
      <w:pPr>
        <w:jc w:val="both"/>
        <w:rPr>
          <w:rFonts w:ascii="Century Gothic" w:eastAsia="Times New Roman" w:hAnsi="Century Gothic" w:cs="Times New Roman"/>
          <w:lang w:eastAsia="en-ZA"/>
        </w:rPr>
      </w:pPr>
      <w:r w:rsidRPr="00AC534E">
        <w:rPr>
          <w:rFonts w:ascii="Century Gothic" w:eastAsia="Times New Roman" w:hAnsi="Century Gothic" w:cs="Times New Roman"/>
          <w:b/>
          <w:bCs/>
          <w:lang w:eastAsia="en-ZA"/>
        </w:rPr>
        <w:t>Qualitative analysis</w:t>
      </w:r>
      <w:r>
        <w:rPr>
          <w:rFonts w:ascii="Century Gothic" w:eastAsia="Times New Roman" w:hAnsi="Century Gothic" w:cs="Times New Roman"/>
          <w:b/>
          <w:bCs/>
          <w:lang w:eastAsia="en-ZA"/>
        </w:rPr>
        <w:t xml:space="preserve"> </w:t>
      </w:r>
      <w:r w:rsidRPr="00AC534E">
        <w:rPr>
          <w:rFonts w:ascii="Century Gothic" w:eastAsia="Times New Roman" w:hAnsi="Century Gothic" w:cs="Times New Roman"/>
          <w:lang w:eastAsia="en-ZA"/>
        </w:rPr>
        <w:t>refers to non-numeric information such as interview transcripts, notes, video and audio recordings, images and text documents</w:t>
      </w:r>
      <w:r>
        <w:rPr>
          <w:rFonts w:ascii="Century Gothic" w:eastAsia="Times New Roman" w:hAnsi="Century Gothic" w:cs="Times New Roman"/>
          <w:lang w:eastAsia="en-ZA"/>
        </w:rPr>
        <w:t>.</w:t>
      </w:r>
      <w:r w:rsidR="009B61EC">
        <w:rPr>
          <w:rFonts w:ascii="Century Gothic" w:eastAsia="Times New Roman" w:hAnsi="Century Gothic" w:cs="Times New Roman"/>
          <w:lang w:eastAsia="en-ZA"/>
        </w:rPr>
        <w:t xml:space="preserve"> These </w:t>
      </w:r>
      <w:r w:rsidR="009B61EC" w:rsidRPr="009B61EC">
        <w:rPr>
          <w:rFonts w:ascii="Century Gothic" w:eastAsia="Times New Roman" w:hAnsi="Century Gothic" w:cs="Times New Roman"/>
          <w:lang w:eastAsia="en-ZA"/>
        </w:rPr>
        <w:t>descriptions or distinctions are based on some quality or characteristic rather than on some quantity or measured value</w:t>
      </w:r>
      <w:r w:rsidR="009B61EC">
        <w:rPr>
          <w:rFonts w:ascii="Century Gothic" w:eastAsia="Times New Roman" w:hAnsi="Century Gothic" w:cs="Times New Roman"/>
          <w:lang w:eastAsia="en-ZA"/>
        </w:rPr>
        <w:t xml:space="preserve">. </w:t>
      </w:r>
      <w:r w:rsidR="009B61EC" w:rsidRPr="009B61EC">
        <w:rPr>
          <w:rFonts w:ascii="Century Gothic" w:eastAsia="Times New Roman" w:hAnsi="Century Gothic" w:cs="Times New Roman"/>
          <w:lang w:eastAsia="en-ZA"/>
        </w:rPr>
        <w:t xml:space="preserve">Qualitative factors are the factors in business valuation that are almost impossible to quantify for business. Or we can say that these are the factors in business valuation that can’t be directly quantified. But they are equally, if not more important than quantitative factors in valuation. And at the same time, no company can ignore these </w:t>
      </w:r>
      <w:proofErr w:type="gramStart"/>
      <w:r w:rsidR="009B61EC" w:rsidRPr="009B61EC">
        <w:rPr>
          <w:rFonts w:ascii="Century Gothic" w:eastAsia="Times New Roman" w:hAnsi="Century Gothic" w:cs="Times New Roman"/>
          <w:lang w:eastAsia="en-ZA"/>
        </w:rPr>
        <w:t>less</w:t>
      </w:r>
      <w:proofErr w:type="gramEnd"/>
      <w:r w:rsidR="009B61EC" w:rsidRPr="009B61EC">
        <w:rPr>
          <w:rFonts w:ascii="Century Gothic" w:eastAsia="Times New Roman" w:hAnsi="Century Gothic" w:cs="Times New Roman"/>
          <w:lang w:eastAsia="en-ZA"/>
        </w:rPr>
        <w:t xml:space="preserve"> tangible factors because they really matter in valuing a company.</w:t>
      </w:r>
    </w:p>
    <w:p w14:paraId="5B3D8989" w14:textId="151B24FE" w:rsidR="009B61EC" w:rsidRDefault="009B61EC" w:rsidP="00A87CA8">
      <w:pPr>
        <w:jc w:val="both"/>
        <w:rPr>
          <w:rFonts w:ascii="Century Gothic" w:eastAsia="Times New Roman" w:hAnsi="Century Gothic" w:cs="Times New Roman"/>
          <w:lang w:eastAsia="en-ZA"/>
        </w:rPr>
      </w:pPr>
      <w:r>
        <w:rPr>
          <w:rFonts w:ascii="Century Gothic" w:eastAsia="Times New Roman" w:hAnsi="Century Gothic" w:cs="Times New Roman"/>
          <w:lang w:eastAsia="en-ZA"/>
        </w:rPr>
        <w:t xml:space="preserve">In this instance, we will use qualitative means such as analysing the quality of their website, an understanding of the quotation and information we sent them, geographic exposure, competitive analysis, </w:t>
      </w:r>
      <w:r w:rsidR="00574C37">
        <w:rPr>
          <w:rFonts w:ascii="Century Gothic" w:eastAsia="Times New Roman" w:hAnsi="Century Gothic" w:cs="Times New Roman"/>
          <w:lang w:eastAsia="en-ZA"/>
        </w:rPr>
        <w:t>company core business, quality of management, history of performance and how they handle their clients.</w:t>
      </w:r>
    </w:p>
    <w:p w14:paraId="23E67B3D" w14:textId="5C128D87" w:rsidR="000C52F4" w:rsidRDefault="00574C37" w:rsidP="00A87CA8">
      <w:pPr>
        <w:jc w:val="both"/>
        <w:rPr>
          <w:rFonts w:ascii="Century Gothic" w:eastAsia="Times New Roman" w:hAnsi="Century Gothic" w:cs="Times New Roman"/>
          <w:lang w:eastAsia="en-ZA"/>
        </w:rPr>
      </w:pPr>
      <w:r w:rsidRPr="00574C37">
        <w:rPr>
          <w:rFonts w:ascii="Century Gothic" w:eastAsia="Times New Roman" w:hAnsi="Century Gothic" w:cs="Times New Roman"/>
          <w:b/>
          <w:bCs/>
          <w:lang w:eastAsia="en-ZA"/>
        </w:rPr>
        <w:t>Quantitative analysis</w:t>
      </w:r>
      <w:r w:rsidR="00A87CA8">
        <w:rPr>
          <w:rFonts w:ascii="Century Gothic" w:eastAsia="Times New Roman" w:hAnsi="Century Gothic" w:cs="Times New Roman"/>
          <w:b/>
          <w:bCs/>
          <w:lang w:eastAsia="en-ZA"/>
        </w:rPr>
        <w:t xml:space="preserve"> </w:t>
      </w:r>
      <w:r w:rsidR="00A87CA8" w:rsidRPr="00A87CA8">
        <w:rPr>
          <w:rFonts w:ascii="Century Gothic" w:eastAsia="Times New Roman" w:hAnsi="Century Gothic" w:cs="Times New Roman"/>
          <w:lang w:eastAsia="en-ZA"/>
        </w:rPr>
        <w:t xml:space="preserve">refers to the determination of how much of a given component is present in a sample. </w:t>
      </w:r>
    </w:p>
    <w:p w14:paraId="4ECC60FD" w14:textId="06D7214C" w:rsidR="000C52F4" w:rsidRDefault="000C52F4" w:rsidP="00A87CA8">
      <w:pPr>
        <w:jc w:val="both"/>
        <w:rPr>
          <w:rFonts w:ascii="Century Gothic" w:eastAsia="Times New Roman" w:hAnsi="Century Gothic" w:cs="Times New Roman"/>
          <w:lang w:eastAsia="en-ZA"/>
        </w:rPr>
      </w:pPr>
      <w:r w:rsidRPr="000C52F4">
        <w:rPr>
          <w:rFonts w:ascii="Century Gothic" w:eastAsia="Times New Roman" w:hAnsi="Century Gothic" w:cs="Times New Roman"/>
          <w:lang w:eastAsia="en-ZA"/>
        </w:rPr>
        <w:t xml:space="preserve">In quantitative data analysis you are expected to turn raw numbers into meaningful data through the application of rational and critical thinking. Quantitative data analysis may include the calculation of frequencies of variables and differences between variables. A quantitative approach is usually associated with finding </w:t>
      </w:r>
      <w:r w:rsidRPr="000C52F4">
        <w:rPr>
          <w:rFonts w:ascii="Century Gothic" w:eastAsia="Times New Roman" w:hAnsi="Century Gothic" w:cs="Times New Roman"/>
          <w:lang w:eastAsia="en-ZA"/>
        </w:rPr>
        <w:lastRenderedPageBreak/>
        <w:t>evidence to either support or reject hypotheses you have formulated at the earlier stages of your research process.</w:t>
      </w:r>
    </w:p>
    <w:p w14:paraId="6A63A824" w14:textId="6FBB7423" w:rsidR="00574C37" w:rsidRDefault="00A87CA8" w:rsidP="00A87CA8">
      <w:pPr>
        <w:jc w:val="both"/>
        <w:rPr>
          <w:rFonts w:ascii="Century Gothic" w:eastAsia="Times New Roman" w:hAnsi="Century Gothic" w:cs="Times New Roman"/>
          <w:lang w:eastAsia="en-ZA"/>
        </w:rPr>
      </w:pPr>
      <w:r w:rsidRPr="00A87CA8">
        <w:rPr>
          <w:rFonts w:ascii="Century Gothic" w:eastAsia="Times New Roman" w:hAnsi="Century Gothic" w:cs="Times New Roman"/>
          <w:lang w:eastAsia="en-ZA"/>
        </w:rPr>
        <w:t>The quantity may be expressed in terms of mass, concentration, or relative abundance of one or all compon</w:t>
      </w:r>
      <w:r w:rsidRPr="000C52F4">
        <w:rPr>
          <w:rFonts w:ascii="Century Gothic" w:eastAsia="Times New Roman" w:hAnsi="Century Gothic" w:cs="Times New Roman"/>
          <w:lang w:eastAsia="en-ZA"/>
        </w:rPr>
        <w:t>ents of a sample.</w:t>
      </w:r>
      <w:r w:rsidR="000C52F4" w:rsidRPr="000C52F4">
        <w:rPr>
          <w:rFonts w:ascii="Century Gothic" w:eastAsia="Times New Roman" w:hAnsi="Century Gothic" w:cs="Times New Roman"/>
          <w:lang w:eastAsia="en-ZA"/>
        </w:rPr>
        <w:t xml:space="preserve"> Using complex financial and statistical models, this analysis quantifies objective business data and determines the effects of a decision on the business operations.</w:t>
      </w:r>
    </w:p>
    <w:p w14:paraId="05636339" w14:textId="50E2229A" w:rsidR="00ED42A5" w:rsidRDefault="00ED42A5" w:rsidP="00A87CA8">
      <w:pPr>
        <w:jc w:val="both"/>
        <w:rPr>
          <w:rFonts w:ascii="Century Gothic" w:eastAsia="Times New Roman" w:hAnsi="Century Gothic" w:cs="Times New Roman"/>
          <w:lang w:eastAsia="en-ZA"/>
        </w:rPr>
      </w:pPr>
    </w:p>
    <w:p w14:paraId="0E563DD2" w14:textId="487982FF" w:rsidR="00ED42A5" w:rsidRDefault="00ED42A5" w:rsidP="00A87CA8">
      <w:pPr>
        <w:jc w:val="both"/>
        <w:rPr>
          <w:rFonts w:ascii="Nasalization Rg" w:eastAsia="Times New Roman" w:hAnsi="Nasalization Rg" w:cs="Times New Roman"/>
          <w:b/>
          <w:bCs/>
          <w:color w:val="17365D" w:themeColor="text2" w:themeShade="BF"/>
          <w:sz w:val="28"/>
          <w:szCs w:val="28"/>
          <w:lang w:eastAsia="en-ZA"/>
        </w:rPr>
      </w:pPr>
      <w:r w:rsidRPr="00ED42A5">
        <w:rPr>
          <w:rFonts w:ascii="Nasalization Rg" w:eastAsia="Times New Roman" w:hAnsi="Nasalization Rg" w:cs="Times New Roman"/>
          <w:b/>
          <w:bCs/>
          <w:color w:val="17365D" w:themeColor="text2" w:themeShade="BF"/>
          <w:sz w:val="28"/>
          <w:szCs w:val="28"/>
          <w:lang w:eastAsia="en-ZA"/>
        </w:rPr>
        <w:t>DATA ANALYSIS AND INTERPRETATION</w:t>
      </w:r>
    </w:p>
    <w:p w14:paraId="78A35D0E" w14:textId="2E35DBEC" w:rsidR="00AA3927" w:rsidRDefault="00AA3927" w:rsidP="00A87CA8">
      <w:pPr>
        <w:jc w:val="both"/>
        <w:rPr>
          <w:rFonts w:ascii="Nasalization Rg" w:eastAsia="Times New Roman" w:hAnsi="Nasalization Rg" w:cs="Times New Roman"/>
          <w:b/>
          <w:bCs/>
          <w:color w:val="17365D" w:themeColor="text2" w:themeShade="BF"/>
          <w:sz w:val="28"/>
          <w:szCs w:val="28"/>
          <w:lang w:eastAsia="en-ZA"/>
        </w:rPr>
      </w:pPr>
    </w:p>
    <w:p w14:paraId="6342ADB2" w14:textId="77777777" w:rsidR="00AA3927" w:rsidRDefault="00AA3927" w:rsidP="00A87CA8">
      <w:pPr>
        <w:jc w:val="both"/>
        <w:rPr>
          <w:rFonts w:ascii="Nasalization Rg" w:eastAsia="Times New Roman" w:hAnsi="Nasalization Rg" w:cs="Times New Roman"/>
          <w:b/>
          <w:bCs/>
          <w:color w:val="17365D" w:themeColor="text2" w:themeShade="BF"/>
          <w:sz w:val="28"/>
          <w:szCs w:val="28"/>
          <w:lang w:eastAsia="en-ZA"/>
        </w:rPr>
      </w:pPr>
    </w:p>
    <w:p w14:paraId="74AA688B" w14:textId="77777777" w:rsidR="00AA3927" w:rsidRDefault="00AA3927" w:rsidP="00A87CA8">
      <w:pPr>
        <w:jc w:val="both"/>
        <w:rPr>
          <w:rFonts w:ascii="Nasalization Rg" w:eastAsia="Times New Roman" w:hAnsi="Nasalization Rg" w:cs="Times New Roman"/>
          <w:b/>
          <w:bCs/>
          <w:color w:val="17365D" w:themeColor="text2" w:themeShade="BF"/>
          <w:sz w:val="28"/>
          <w:szCs w:val="28"/>
          <w:lang w:eastAsia="en-ZA"/>
        </w:rPr>
      </w:pPr>
    </w:p>
    <w:p w14:paraId="04A6C101" w14:textId="1616409E" w:rsidR="00AA3927" w:rsidRDefault="00AA3927" w:rsidP="00A87CA8">
      <w:pPr>
        <w:jc w:val="both"/>
        <w:rPr>
          <w:rFonts w:ascii="Nasalization Rg" w:eastAsia="Times New Roman" w:hAnsi="Nasalization Rg" w:cs="Times New Roman"/>
          <w:b/>
          <w:bCs/>
          <w:color w:val="17365D" w:themeColor="text2" w:themeShade="BF"/>
          <w:sz w:val="28"/>
          <w:szCs w:val="28"/>
          <w:lang w:eastAsia="en-ZA"/>
        </w:rPr>
      </w:pPr>
    </w:p>
    <w:p w14:paraId="6EB9A48B" w14:textId="62EA5CB5" w:rsidR="00AA3927" w:rsidRDefault="00AA3927" w:rsidP="00A87CA8">
      <w:pPr>
        <w:jc w:val="both"/>
        <w:rPr>
          <w:rFonts w:ascii="Nasalization Rg" w:eastAsia="Times New Roman" w:hAnsi="Nasalization Rg" w:cs="Times New Roman"/>
          <w:b/>
          <w:bCs/>
          <w:color w:val="17365D" w:themeColor="text2" w:themeShade="BF"/>
          <w:sz w:val="28"/>
          <w:szCs w:val="28"/>
          <w:lang w:eastAsia="en-ZA"/>
        </w:rPr>
      </w:pPr>
    </w:p>
    <w:p w14:paraId="53F38177" w14:textId="77777777" w:rsidR="00AA3927" w:rsidRDefault="00AA3927" w:rsidP="00A87CA8">
      <w:pPr>
        <w:jc w:val="both"/>
        <w:rPr>
          <w:rFonts w:ascii="Nasalization Rg" w:eastAsia="Times New Roman" w:hAnsi="Nasalization Rg" w:cs="Times New Roman"/>
          <w:b/>
          <w:bCs/>
          <w:color w:val="17365D" w:themeColor="text2" w:themeShade="BF"/>
          <w:sz w:val="28"/>
          <w:szCs w:val="28"/>
          <w:lang w:eastAsia="en-ZA"/>
        </w:rPr>
      </w:pPr>
    </w:p>
    <w:p w14:paraId="4F5DE5C6" w14:textId="6044B964" w:rsidR="00ED42A5" w:rsidRDefault="00ED42A5" w:rsidP="00A87CA8">
      <w:pPr>
        <w:jc w:val="both"/>
        <w:rPr>
          <w:rFonts w:ascii="Nasalization Rg" w:eastAsia="Times New Roman" w:hAnsi="Nasalization Rg" w:cs="Times New Roman"/>
          <w:b/>
          <w:bCs/>
          <w:color w:val="17365D" w:themeColor="text2" w:themeShade="BF"/>
          <w:sz w:val="28"/>
          <w:szCs w:val="28"/>
          <w:lang w:eastAsia="en-ZA"/>
        </w:rPr>
      </w:pPr>
    </w:p>
    <w:p w14:paraId="478910B6" w14:textId="00EAE6C0" w:rsidR="00ED42A5" w:rsidRDefault="00ED42A5" w:rsidP="00A87CA8">
      <w:pPr>
        <w:jc w:val="both"/>
        <w:rPr>
          <w:rFonts w:ascii="Nasalization Rg" w:eastAsia="Times New Roman" w:hAnsi="Nasalization Rg" w:cs="Times New Roman"/>
          <w:b/>
          <w:bCs/>
          <w:color w:val="17365D" w:themeColor="text2" w:themeShade="BF"/>
          <w:sz w:val="28"/>
          <w:szCs w:val="28"/>
          <w:lang w:eastAsia="en-ZA"/>
        </w:rPr>
      </w:pPr>
      <w:r>
        <w:rPr>
          <w:rFonts w:ascii="Nasalization Rg" w:eastAsia="Times New Roman" w:hAnsi="Nasalization Rg" w:cs="Times New Roman"/>
          <w:b/>
          <w:bCs/>
          <w:color w:val="17365D" w:themeColor="text2" w:themeShade="BF"/>
          <w:sz w:val="28"/>
          <w:szCs w:val="28"/>
          <w:lang w:eastAsia="en-ZA"/>
        </w:rPr>
        <w:t>STRATEGIES BASED ON RESULT OUTCOMES</w:t>
      </w:r>
    </w:p>
    <w:p w14:paraId="4EA30B45" w14:textId="0A08B029" w:rsidR="00ED42A5" w:rsidRDefault="00ED42A5" w:rsidP="00A87CA8">
      <w:pPr>
        <w:jc w:val="both"/>
        <w:rPr>
          <w:rFonts w:ascii="Nasalization Rg" w:eastAsia="Times New Roman" w:hAnsi="Nasalization Rg" w:cs="Times New Roman"/>
          <w:b/>
          <w:bCs/>
          <w:color w:val="17365D" w:themeColor="text2" w:themeShade="BF"/>
          <w:sz w:val="28"/>
          <w:szCs w:val="28"/>
          <w:lang w:eastAsia="en-ZA"/>
        </w:rPr>
      </w:pPr>
      <w:r>
        <w:rPr>
          <w:rFonts w:ascii="Nasalization Rg" w:eastAsia="Times New Roman" w:hAnsi="Nasalization Rg" w:cs="Times New Roman"/>
          <w:b/>
          <w:bCs/>
          <w:color w:val="17365D" w:themeColor="text2" w:themeShade="BF"/>
          <w:sz w:val="28"/>
          <w:szCs w:val="28"/>
          <w:lang w:eastAsia="en-ZA"/>
        </w:rPr>
        <w:t>CONCLUSION</w:t>
      </w:r>
    </w:p>
    <w:p w14:paraId="0A5ABB1D" w14:textId="55C8ED13" w:rsidR="00FD0882" w:rsidRDefault="00FD0882" w:rsidP="00A87CA8">
      <w:pPr>
        <w:jc w:val="both"/>
        <w:rPr>
          <w:rFonts w:ascii="Nasalization Rg" w:eastAsia="Times New Roman" w:hAnsi="Nasalization Rg" w:cs="Times New Roman"/>
          <w:b/>
          <w:bCs/>
          <w:color w:val="17365D" w:themeColor="text2" w:themeShade="BF"/>
          <w:sz w:val="28"/>
          <w:szCs w:val="28"/>
          <w:lang w:eastAsia="en-ZA"/>
        </w:rPr>
      </w:pPr>
    </w:p>
    <w:p w14:paraId="183BCBD2" w14:textId="0EF91CB8" w:rsidR="00FD0882" w:rsidRDefault="00FD0882" w:rsidP="00A87CA8">
      <w:pPr>
        <w:jc w:val="both"/>
        <w:rPr>
          <w:rFonts w:ascii="Nasalization Rg" w:eastAsia="Times New Roman" w:hAnsi="Nasalization Rg" w:cs="Times New Roman"/>
          <w:b/>
          <w:bCs/>
          <w:color w:val="17365D" w:themeColor="text2" w:themeShade="BF"/>
          <w:sz w:val="28"/>
          <w:szCs w:val="28"/>
          <w:lang w:eastAsia="en-ZA"/>
        </w:rPr>
      </w:pPr>
      <w:r>
        <w:rPr>
          <w:rFonts w:ascii="Nasalization Rg" w:eastAsia="Times New Roman" w:hAnsi="Nasalization Rg" w:cs="Times New Roman"/>
          <w:b/>
          <w:bCs/>
          <w:color w:val="17365D" w:themeColor="text2" w:themeShade="BF"/>
          <w:sz w:val="28"/>
          <w:szCs w:val="28"/>
          <w:lang w:eastAsia="en-ZA"/>
        </w:rPr>
        <w:t>GLOSSARY</w:t>
      </w:r>
    </w:p>
    <w:p w14:paraId="04F7A670" w14:textId="2BB8B795" w:rsidR="00FD0882" w:rsidRDefault="00FD0882" w:rsidP="00A87CA8">
      <w:pPr>
        <w:jc w:val="both"/>
        <w:rPr>
          <w:rFonts w:ascii="Nasalization Rg" w:eastAsia="Times New Roman" w:hAnsi="Nasalization Rg" w:cs="Times New Roman"/>
          <w:b/>
          <w:bCs/>
          <w:color w:val="17365D" w:themeColor="text2" w:themeShade="BF"/>
          <w:sz w:val="28"/>
          <w:szCs w:val="28"/>
          <w:lang w:eastAsia="en-ZA"/>
        </w:rPr>
      </w:pPr>
    </w:p>
    <w:p w14:paraId="68679F00" w14:textId="56E3D04D" w:rsidR="00FD0882" w:rsidRDefault="00FD0882" w:rsidP="00A87CA8">
      <w:pPr>
        <w:jc w:val="both"/>
        <w:rPr>
          <w:rFonts w:ascii="Nasalization Rg" w:eastAsia="Times New Roman" w:hAnsi="Nasalization Rg" w:cs="Times New Roman"/>
          <w:b/>
          <w:bCs/>
          <w:color w:val="17365D" w:themeColor="text2" w:themeShade="BF"/>
          <w:sz w:val="28"/>
          <w:szCs w:val="28"/>
          <w:lang w:eastAsia="en-ZA"/>
        </w:rPr>
      </w:pPr>
      <w:r>
        <w:rPr>
          <w:rFonts w:ascii="Nasalization Rg" w:eastAsia="Times New Roman" w:hAnsi="Nasalization Rg" w:cs="Times New Roman"/>
          <w:b/>
          <w:bCs/>
          <w:noProof/>
          <w:color w:val="1F497D" w:themeColor="text2"/>
          <w:sz w:val="28"/>
          <w:szCs w:val="28"/>
          <w:lang w:eastAsia="en-ZA"/>
        </w:rPr>
        <w:lastRenderedPageBreak/>
        <w:drawing>
          <wp:inline distT="0" distB="0" distL="0" distR="0" wp14:anchorId="09F79D7B" wp14:editId="6815090A">
            <wp:extent cx="4333461" cy="2547620"/>
            <wp:effectExtent l="0" t="0" r="0" b="5080"/>
            <wp:docPr id="6" name="Picture 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ock-weldi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5137" cy="2548605"/>
                    </a:xfrm>
                    <a:prstGeom prst="rect">
                      <a:avLst/>
                    </a:prstGeom>
                  </pic:spPr>
                </pic:pic>
              </a:graphicData>
            </a:graphic>
          </wp:inline>
        </w:drawing>
      </w:r>
    </w:p>
    <w:p w14:paraId="7CBB0903" w14:textId="2E55BFA3" w:rsidR="0033229F" w:rsidRDefault="0033229F" w:rsidP="00A87CA8">
      <w:pPr>
        <w:jc w:val="both"/>
        <w:rPr>
          <w:rFonts w:ascii="Nasalization Rg" w:eastAsia="Times New Roman" w:hAnsi="Nasalization Rg" w:cs="Times New Roman"/>
          <w:b/>
          <w:bCs/>
          <w:color w:val="17365D" w:themeColor="text2" w:themeShade="BF"/>
          <w:sz w:val="28"/>
          <w:szCs w:val="28"/>
          <w:lang w:eastAsia="en-ZA"/>
        </w:rPr>
      </w:pPr>
    </w:p>
    <w:p w14:paraId="2AA59A52" w14:textId="51228AD3" w:rsidR="0033229F" w:rsidRDefault="0033229F" w:rsidP="00A87CA8">
      <w:pPr>
        <w:jc w:val="both"/>
        <w:rPr>
          <w:rFonts w:ascii="Nasalization Rg" w:eastAsia="Times New Roman" w:hAnsi="Nasalization Rg" w:cs="Times New Roman"/>
          <w:b/>
          <w:bCs/>
          <w:color w:val="17365D" w:themeColor="text2" w:themeShade="BF"/>
          <w:sz w:val="28"/>
          <w:szCs w:val="28"/>
          <w:lang w:eastAsia="en-ZA"/>
        </w:rPr>
      </w:pPr>
      <w:r>
        <w:rPr>
          <w:rFonts w:ascii="Nasalization Rg" w:eastAsia="Times New Roman" w:hAnsi="Nasalization Rg" w:cs="Times New Roman"/>
          <w:b/>
          <w:bCs/>
          <w:noProof/>
          <w:color w:val="17365D" w:themeColor="text2" w:themeShade="BF"/>
          <w:sz w:val="28"/>
          <w:szCs w:val="28"/>
          <w:lang w:eastAsia="en-ZA"/>
        </w:rPr>
        <w:drawing>
          <wp:inline distT="0" distB="0" distL="0" distR="0" wp14:anchorId="3534B34B" wp14:editId="6997D1D1">
            <wp:extent cx="4293675" cy="35144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y150Xpert.jpg"/>
                    <pic:cNvPicPr/>
                  </pic:nvPicPr>
                  <pic:blipFill>
                    <a:blip r:embed="rId13">
                      <a:extLst>
                        <a:ext uri="{28A0092B-C50C-407E-A947-70E740481C1C}">
                          <a14:useLocalDpi xmlns:a14="http://schemas.microsoft.com/office/drawing/2010/main" val="0"/>
                        </a:ext>
                      </a:extLst>
                    </a:blip>
                    <a:stretch>
                      <a:fillRect/>
                    </a:stretch>
                  </pic:blipFill>
                  <pic:spPr>
                    <a:xfrm>
                      <a:off x="0" y="0"/>
                      <a:ext cx="4317360" cy="3533864"/>
                    </a:xfrm>
                    <a:prstGeom prst="rect">
                      <a:avLst/>
                    </a:prstGeom>
                  </pic:spPr>
                </pic:pic>
              </a:graphicData>
            </a:graphic>
          </wp:inline>
        </w:drawing>
      </w:r>
    </w:p>
    <w:p w14:paraId="7DC6753B" w14:textId="77777777" w:rsidR="00574C37" w:rsidRPr="00ED42A5" w:rsidRDefault="00574C37" w:rsidP="00A87CA8">
      <w:pPr>
        <w:jc w:val="both"/>
        <w:rPr>
          <w:rFonts w:ascii="Century Gothic" w:eastAsia="Times New Roman" w:hAnsi="Century Gothic" w:cs="Times New Roman"/>
          <w:lang w:eastAsia="en-ZA"/>
        </w:rPr>
      </w:pPr>
    </w:p>
    <w:p w14:paraId="1B232C27" w14:textId="46589C93" w:rsidR="00AF66B4" w:rsidRPr="00AC534E" w:rsidRDefault="00DA512E" w:rsidP="00A87CA8">
      <w:pPr>
        <w:jc w:val="both"/>
        <w:rPr>
          <w:rFonts w:ascii="Century Gothic" w:eastAsia="Times New Roman" w:hAnsi="Century Gothic" w:cs="Times New Roman"/>
          <w:sz w:val="18"/>
          <w:szCs w:val="18"/>
          <w:lang w:eastAsia="en-ZA"/>
        </w:rPr>
      </w:pPr>
      <w:r>
        <w:rPr>
          <w:rFonts w:ascii="Century Gothic" w:eastAsia="Times New Roman" w:hAnsi="Century Gothic" w:cs="Times New Roman"/>
          <w:noProof/>
          <w:sz w:val="18"/>
          <w:szCs w:val="18"/>
          <w:lang w:eastAsia="en-ZA"/>
        </w:rPr>
        <w:lastRenderedPageBreak/>
        <w:drawing>
          <wp:inline distT="0" distB="0" distL="0" distR="0" wp14:anchorId="2956DCD9" wp14:editId="78CF5E11">
            <wp:extent cx="4754304" cy="31646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CMac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8785" cy="3167602"/>
                    </a:xfrm>
                    <a:prstGeom prst="rect">
                      <a:avLst/>
                    </a:prstGeom>
                  </pic:spPr>
                </pic:pic>
              </a:graphicData>
            </a:graphic>
          </wp:inline>
        </w:drawing>
      </w:r>
    </w:p>
    <w:p w14:paraId="1EDB8E0A" w14:textId="08C84424" w:rsidR="00AF66B4" w:rsidRDefault="00AF66B4" w:rsidP="00A87CA8">
      <w:pPr>
        <w:pStyle w:val="ListParagraph"/>
        <w:shd w:val="clear" w:color="auto" w:fill="FFFFFF"/>
        <w:spacing w:after="0"/>
        <w:jc w:val="both"/>
        <w:rPr>
          <w:rFonts w:ascii="Century Gothic" w:eastAsia="Times New Roman" w:hAnsi="Century Gothic" w:cs="Times New Roman"/>
          <w:color w:val="303133"/>
          <w:lang w:eastAsia="en-ZA"/>
        </w:rPr>
      </w:pPr>
    </w:p>
    <w:p w14:paraId="05EABC13" w14:textId="193DD1B6" w:rsidR="00AF66B4" w:rsidRDefault="00AF66B4" w:rsidP="00A87CA8">
      <w:pPr>
        <w:pStyle w:val="ListParagraph"/>
        <w:shd w:val="clear" w:color="auto" w:fill="FFFFFF"/>
        <w:spacing w:after="0"/>
        <w:jc w:val="both"/>
        <w:rPr>
          <w:rFonts w:ascii="Century Gothic" w:eastAsia="Times New Roman" w:hAnsi="Century Gothic" w:cs="Times New Roman"/>
          <w:color w:val="303133"/>
          <w:lang w:eastAsia="en-ZA"/>
        </w:rPr>
      </w:pPr>
    </w:p>
    <w:p w14:paraId="73A2FE6B" w14:textId="77777777" w:rsidR="00AF66B4" w:rsidRPr="0021209E" w:rsidRDefault="00AF66B4" w:rsidP="00A87CA8">
      <w:pPr>
        <w:pStyle w:val="ListParagraph"/>
        <w:shd w:val="clear" w:color="auto" w:fill="FFFFFF"/>
        <w:spacing w:after="0"/>
        <w:jc w:val="both"/>
        <w:rPr>
          <w:rFonts w:ascii="Century Gothic" w:eastAsia="Times New Roman" w:hAnsi="Century Gothic" w:cs="Times New Roman"/>
          <w:color w:val="303133"/>
          <w:lang w:eastAsia="en-ZA"/>
        </w:rPr>
      </w:pPr>
    </w:p>
    <w:p w14:paraId="45AFC1E9" w14:textId="02AEEA41" w:rsidR="0021209E" w:rsidRDefault="0021209E" w:rsidP="00A87CA8">
      <w:pPr>
        <w:shd w:val="clear" w:color="auto" w:fill="FFFFFF"/>
        <w:spacing w:after="0"/>
        <w:jc w:val="both"/>
        <w:rPr>
          <w:rFonts w:ascii="Century Gothic" w:eastAsia="Times New Roman" w:hAnsi="Century Gothic" w:cs="Times New Roman"/>
          <w:color w:val="303133"/>
          <w:lang w:eastAsia="en-ZA"/>
        </w:rPr>
      </w:pPr>
    </w:p>
    <w:p w14:paraId="0B5D7497" w14:textId="77777777" w:rsidR="0021209E" w:rsidRPr="002168F4" w:rsidRDefault="0021209E" w:rsidP="00A87CA8">
      <w:pPr>
        <w:shd w:val="clear" w:color="auto" w:fill="FFFFFF"/>
        <w:spacing w:after="0"/>
        <w:jc w:val="both"/>
        <w:rPr>
          <w:rFonts w:ascii="Century Gothic" w:eastAsia="Times New Roman" w:hAnsi="Century Gothic" w:cs="Times New Roman"/>
          <w:color w:val="303133"/>
          <w:lang w:eastAsia="en-ZA"/>
        </w:rPr>
      </w:pPr>
    </w:p>
    <w:p w14:paraId="0F344795" w14:textId="7C0FCFD0" w:rsidR="00147457" w:rsidRPr="002168F4" w:rsidRDefault="00147457" w:rsidP="00A87CA8">
      <w:pPr>
        <w:ind w:left="660"/>
        <w:jc w:val="both"/>
        <w:rPr>
          <w:rFonts w:ascii="Century Gothic" w:eastAsia="Times New Roman" w:hAnsi="Century Gothic" w:cs="Arial"/>
          <w:color w:val="111111"/>
          <w:sz w:val="16"/>
          <w:szCs w:val="16"/>
          <w:lang w:eastAsia="en-ZA"/>
        </w:rPr>
      </w:pPr>
    </w:p>
    <w:p w14:paraId="233E16AB" w14:textId="209EF3F9" w:rsidR="005B0B48" w:rsidRPr="002168F4" w:rsidRDefault="005B0B48" w:rsidP="00A87CA8">
      <w:pPr>
        <w:jc w:val="both"/>
        <w:rPr>
          <w:rFonts w:ascii="Century Gothic" w:hAnsi="Century Gothic"/>
          <w:sz w:val="16"/>
          <w:szCs w:val="16"/>
        </w:rPr>
      </w:pPr>
    </w:p>
    <w:p w14:paraId="52BD1353" w14:textId="77777777" w:rsidR="00862F23" w:rsidRPr="005B0B48" w:rsidRDefault="00862F23" w:rsidP="00A87CA8">
      <w:pPr>
        <w:jc w:val="both"/>
        <w:rPr>
          <w:rFonts w:ascii="Nasalization Rg" w:hAnsi="Nasalization Rg"/>
          <w:color w:val="17365D" w:themeColor="text2" w:themeShade="BF"/>
          <w:sz w:val="28"/>
          <w:szCs w:val="28"/>
        </w:rPr>
      </w:pPr>
    </w:p>
    <w:p w14:paraId="0AD49702" w14:textId="5D2792B3" w:rsidR="00C83602" w:rsidRPr="005B0B48" w:rsidRDefault="00C83602" w:rsidP="00A87CA8">
      <w:pPr>
        <w:jc w:val="both"/>
        <w:rPr>
          <w:rFonts w:ascii="Century Gothic" w:hAnsi="Century Gothic"/>
          <w:sz w:val="24"/>
          <w:szCs w:val="24"/>
        </w:rPr>
      </w:pPr>
    </w:p>
    <w:sectPr w:rsidR="00C83602" w:rsidRPr="005B0B48">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CAFBB" w14:textId="77777777" w:rsidR="00F56490" w:rsidRDefault="00F56490" w:rsidP="00C83602">
      <w:pPr>
        <w:spacing w:after="0" w:line="240" w:lineRule="auto"/>
      </w:pPr>
      <w:r>
        <w:separator/>
      </w:r>
    </w:p>
  </w:endnote>
  <w:endnote w:type="continuationSeparator" w:id="0">
    <w:p w14:paraId="7B378218" w14:textId="77777777" w:rsidR="00F56490" w:rsidRDefault="00F56490" w:rsidP="00C83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asalization Rg">
    <w:panose1 w:val="020B0604020202020204"/>
    <w:charset w:val="00"/>
    <w:family w:val="swiss"/>
    <w:pitch w:val="variable"/>
    <w:sig w:usb0="A00002EF" w:usb1="0000001B" w:usb2="00000000" w:usb3="00000000" w:csb0="0000019F" w:csb1="00000000"/>
  </w:font>
  <w:font w:name="Century Gothic">
    <w:panose1 w:val="020B07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6AE5B" w14:textId="77777777" w:rsidR="00F56490" w:rsidRDefault="00F56490" w:rsidP="00C83602">
      <w:pPr>
        <w:spacing w:after="0" w:line="240" w:lineRule="auto"/>
      </w:pPr>
      <w:r>
        <w:separator/>
      </w:r>
    </w:p>
  </w:footnote>
  <w:footnote w:type="continuationSeparator" w:id="0">
    <w:p w14:paraId="17A5440B" w14:textId="77777777" w:rsidR="00F56490" w:rsidRDefault="00F56490" w:rsidP="00C83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F4425" w14:textId="20310483" w:rsidR="00C83602" w:rsidRDefault="00981A73">
    <w:pPr>
      <w:pStyle w:val="Header"/>
    </w:pPr>
    <w:r>
      <w:t xml:space="preserve">                                                                                                                   </w:t>
    </w:r>
    <w:r>
      <w:rPr>
        <w:noProof/>
      </w:rPr>
      <w:drawing>
        <wp:inline distT="0" distB="0" distL="0" distR="0" wp14:anchorId="4EDEB271" wp14:editId="356D6FFA">
          <wp:extent cx="2048510" cy="2927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8510" cy="29273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3376"/>
    <w:multiLevelType w:val="hybridMultilevel"/>
    <w:tmpl w:val="C1C8BE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712E78"/>
    <w:multiLevelType w:val="multilevel"/>
    <w:tmpl w:val="B57C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AA369C"/>
    <w:multiLevelType w:val="hybridMultilevel"/>
    <w:tmpl w:val="61DA44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B982DBA"/>
    <w:multiLevelType w:val="hybridMultilevel"/>
    <w:tmpl w:val="FA52E6CE"/>
    <w:lvl w:ilvl="0" w:tplc="1C090001">
      <w:start w:val="1"/>
      <w:numFmt w:val="bullet"/>
      <w:lvlText w:val=""/>
      <w:lvlJc w:val="left"/>
      <w:pPr>
        <w:ind w:left="1020" w:hanging="360"/>
      </w:pPr>
      <w:rPr>
        <w:rFonts w:ascii="Symbol" w:hAnsi="Symbol" w:hint="default"/>
      </w:rPr>
    </w:lvl>
    <w:lvl w:ilvl="1" w:tplc="1C090003" w:tentative="1">
      <w:start w:val="1"/>
      <w:numFmt w:val="bullet"/>
      <w:lvlText w:val="o"/>
      <w:lvlJc w:val="left"/>
      <w:pPr>
        <w:ind w:left="1740" w:hanging="360"/>
      </w:pPr>
      <w:rPr>
        <w:rFonts w:ascii="Courier New" w:hAnsi="Courier New" w:cs="Courier New" w:hint="default"/>
      </w:rPr>
    </w:lvl>
    <w:lvl w:ilvl="2" w:tplc="1C090005" w:tentative="1">
      <w:start w:val="1"/>
      <w:numFmt w:val="bullet"/>
      <w:lvlText w:val=""/>
      <w:lvlJc w:val="left"/>
      <w:pPr>
        <w:ind w:left="2460" w:hanging="360"/>
      </w:pPr>
      <w:rPr>
        <w:rFonts w:ascii="Wingdings" w:hAnsi="Wingdings" w:hint="default"/>
      </w:rPr>
    </w:lvl>
    <w:lvl w:ilvl="3" w:tplc="1C090001" w:tentative="1">
      <w:start w:val="1"/>
      <w:numFmt w:val="bullet"/>
      <w:lvlText w:val=""/>
      <w:lvlJc w:val="left"/>
      <w:pPr>
        <w:ind w:left="3180" w:hanging="360"/>
      </w:pPr>
      <w:rPr>
        <w:rFonts w:ascii="Symbol" w:hAnsi="Symbol" w:hint="default"/>
      </w:rPr>
    </w:lvl>
    <w:lvl w:ilvl="4" w:tplc="1C090003" w:tentative="1">
      <w:start w:val="1"/>
      <w:numFmt w:val="bullet"/>
      <w:lvlText w:val="o"/>
      <w:lvlJc w:val="left"/>
      <w:pPr>
        <w:ind w:left="3900" w:hanging="360"/>
      </w:pPr>
      <w:rPr>
        <w:rFonts w:ascii="Courier New" w:hAnsi="Courier New" w:cs="Courier New" w:hint="default"/>
      </w:rPr>
    </w:lvl>
    <w:lvl w:ilvl="5" w:tplc="1C090005" w:tentative="1">
      <w:start w:val="1"/>
      <w:numFmt w:val="bullet"/>
      <w:lvlText w:val=""/>
      <w:lvlJc w:val="left"/>
      <w:pPr>
        <w:ind w:left="4620" w:hanging="360"/>
      </w:pPr>
      <w:rPr>
        <w:rFonts w:ascii="Wingdings" w:hAnsi="Wingdings" w:hint="default"/>
      </w:rPr>
    </w:lvl>
    <w:lvl w:ilvl="6" w:tplc="1C090001" w:tentative="1">
      <w:start w:val="1"/>
      <w:numFmt w:val="bullet"/>
      <w:lvlText w:val=""/>
      <w:lvlJc w:val="left"/>
      <w:pPr>
        <w:ind w:left="5340" w:hanging="360"/>
      </w:pPr>
      <w:rPr>
        <w:rFonts w:ascii="Symbol" w:hAnsi="Symbol" w:hint="default"/>
      </w:rPr>
    </w:lvl>
    <w:lvl w:ilvl="7" w:tplc="1C090003" w:tentative="1">
      <w:start w:val="1"/>
      <w:numFmt w:val="bullet"/>
      <w:lvlText w:val="o"/>
      <w:lvlJc w:val="left"/>
      <w:pPr>
        <w:ind w:left="6060" w:hanging="360"/>
      </w:pPr>
      <w:rPr>
        <w:rFonts w:ascii="Courier New" w:hAnsi="Courier New" w:cs="Courier New" w:hint="default"/>
      </w:rPr>
    </w:lvl>
    <w:lvl w:ilvl="8" w:tplc="1C090005" w:tentative="1">
      <w:start w:val="1"/>
      <w:numFmt w:val="bullet"/>
      <w:lvlText w:val=""/>
      <w:lvlJc w:val="left"/>
      <w:pPr>
        <w:ind w:left="6780" w:hanging="360"/>
      </w:pPr>
      <w:rPr>
        <w:rFonts w:ascii="Wingdings" w:hAnsi="Wingdings" w:hint="default"/>
      </w:rPr>
    </w:lvl>
  </w:abstractNum>
  <w:abstractNum w:abstractNumId="4" w15:restartNumberingAfterBreak="0">
    <w:nsid w:val="444415E9"/>
    <w:multiLevelType w:val="multilevel"/>
    <w:tmpl w:val="6B94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2A"/>
    <w:rsid w:val="000C52F4"/>
    <w:rsid w:val="00100759"/>
    <w:rsid w:val="00147457"/>
    <w:rsid w:val="0021209E"/>
    <w:rsid w:val="002168F4"/>
    <w:rsid w:val="002C2F56"/>
    <w:rsid w:val="00302741"/>
    <w:rsid w:val="0033229F"/>
    <w:rsid w:val="00436268"/>
    <w:rsid w:val="004E3B17"/>
    <w:rsid w:val="004F749B"/>
    <w:rsid w:val="00574C37"/>
    <w:rsid w:val="005B0B48"/>
    <w:rsid w:val="00653C2A"/>
    <w:rsid w:val="006D381F"/>
    <w:rsid w:val="007D2D5E"/>
    <w:rsid w:val="00813673"/>
    <w:rsid w:val="008235E7"/>
    <w:rsid w:val="00852EC9"/>
    <w:rsid w:val="00862F23"/>
    <w:rsid w:val="009273F1"/>
    <w:rsid w:val="00974E43"/>
    <w:rsid w:val="00981A73"/>
    <w:rsid w:val="009B61EC"/>
    <w:rsid w:val="00A633E2"/>
    <w:rsid w:val="00A87CA8"/>
    <w:rsid w:val="00AA3927"/>
    <w:rsid w:val="00AC534E"/>
    <w:rsid w:val="00AF66B4"/>
    <w:rsid w:val="00B63831"/>
    <w:rsid w:val="00BD7F61"/>
    <w:rsid w:val="00BE173C"/>
    <w:rsid w:val="00C63786"/>
    <w:rsid w:val="00C80F71"/>
    <w:rsid w:val="00C83602"/>
    <w:rsid w:val="00DA512E"/>
    <w:rsid w:val="00E06C7C"/>
    <w:rsid w:val="00E42C1E"/>
    <w:rsid w:val="00E7304D"/>
    <w:rsid w:val="00EB499D"/>
    <w:rsid w:val="00EC0BF0"/>
    <w:rsid w:val="00ED42A5"/>
    <w:rsid w:val="00F1728D"/>
    <w:rsid w:val="00F50B5B"/>
    <w:rsid w:val="00F56490"/>
    <w:rsid w:val="00FD088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FFD1C63"/>
  <w15:chartTrackingRefBased/>
  <w15:docId w15:val="{D9175BAF-A48F-43B1-9D5F-ADEB09FB0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602"/>
  </w:style>
  <w:style w:type="paragraph" w:styleId="Footer">
    <w:name w:val="footer"/>
    <w:basedOn w:val="Normal"/>
    <w:link w:val="FooterChar"/>
    <w:uiPriority w:val="99"/>
    <w:unhideWhenUsed/>
    <w:rsid w:val="00C83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602"/>
  </w:style>
  <w:style w:type="paragraph" w:styleId="ListParagraph">
    <w:name w:val="List Paragraph"/>
    <w:basedOn w:val="Normal"/>
    <w:uiPriority w:val="34"/>
    <w:qFormat/>
    <w:rsid w:val="005B0B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77870">
      <w:bodyDiv w:val="1"/>
      <w:marLeft w:val="0"/>
      <w:marRight w:val="0"/>
      <w:marTop w:val="0"/>
      <w:marBottom w:val="0"/>
      <w:divBdr>
        <w:top w:val="none" w:sz="0" w:space="0" w:color="auto"/>
        <w:left w:val="none" w:sz="0" w:space="0" w:color="auto"/>
        <w:bottom w:val="none" w:sz="0" w:space="0" w:color="auto"/>
        <w:right w:val="none" w:sz="0" w:space="0" w:color="auto"/>
      </w:divBdr>
    </w:div>
    <w:div w:id="177744691">
      <w:bodyDiv w:val="1"/>
      <w:marLeft w:val="0"/>
      <w:marRight w:val="0"/>
      <w:marTop w:val="0"/>
      <w:marBottom w:val="0"/>
      <w:divBdr>
        <w:top w:val="none" w:sz="0" w:space="0" w:color="auto"/>
        <w:left w:val="none" w:sz="0" w:space="0" w:color="auto"/>
        <w:bottom w:val="none" w:sz="0" w:space="0" w:color="auto"/>
        <w:right w:val="none" w:sz="0" w:space="0" w:color="auto"/>
      </w:divBdr>
    </w:div>
    <w:div w:id="1945533296">
      <w:bodyDiv w:val="1"/>
      <w:marLeft w:val="0"/>
      <w:marRight w:val="0"/>
      <w:marTop w:val="0"/>
      <w:marBottom w:val="0"/>
      <w:divBdr>
        <w:top w:val="none" w:sz="0" w:space="0" w:color="auto"/>
        <w:left w:val="none" w:sz="0" w:space="0" w:color="auto"/>
        <w:bottom w:val="none" w:sz="0" w:space="0" w:color="auto"/>
        <w:right w:val="none" w:sz="0" w:space="0" w:color="auto"/>
      </w:divBdr>
    </w:div>
    <w:div w:id="195921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Nyasha Musanhu</dc:creator>
  <cp:keywords/>
  <dc:description/>
  <cp:lastModifiedBy>Nyasha Musanhu</cp:lastModifiedBy>
  <cp:revision>2</cp:revision>
  <dcterms:created xsi:type="dcterms:W3CDTF">2021-05-27T13:48:00Z</dcterms:created>
  <dcterms:modified xsi:type="dcterms:W3CDTF">2021-05-27T13:48:00Z</dcterms:modified>
</cp:coreProperties>
</file>