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dos arquivos em qualquer diretório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08898" cy="2052638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63532" l="0" r="429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898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Run.bat</w:t>
      </w:r>
      <w:r w:rsidDel="00000000" w:rsidR="00000000" w:rsidRPr="00000000">
        <w:rPr>
          <w:rtl w:val="0"/>
        </w:rPr>
        <w:t xml:space="preserve"> - Executavel.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Mock.properties</w:t>
      </w:r>
      <w:r w:rsidDel="00000000" w:rsidR="00000000" w:rsidRPr="00000000">
        <w:rPr>
          <w:rtl w:val="0"/>
        </w:rPr>
        <w:t xml:space="preserve"> - Arquivo de propriedades onde pode-se configurar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Porta onde rodará o mock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mockRepository </w:t>
      </w:r>
      <w:r w:rsidDel="00000000" w:rsidR="00000000" w:rsidRPr="00000000">
        <w:rPr>
          <w:rtl w:val="0"/>
        </w:rPr>
        <w:t xml:space="preserve">- Pasta onde você jogará os requests e responses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Pasta mockRepository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267670" cy="2176463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60683" l="0" r="464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670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Dentro desta pasta crie subpastas para os projetos caso ache necessário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361229" cy="2005013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60683" l="0" r="408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229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arquivos podem ser salvos como XML ou TXT. Para nomea-los, tem que seguir o seguinte padrão: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nomeDoServico_tipoDeChamada.XXX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poderá haver mais de um </w:t>
      </w:r>
      <w:r w:rsidDel="00000000" w:rsidR="00000000" w:rsidRPr="00000000">
        <w:rPr>
          <w:u w:val="single"/>
          <w:rtl w:val="0"/>
        </w:rPr>
        <w:t xml:space="preserve">underline </w:t>
      </w:r>
      <w:r w:rsidDel="00000000" w:rsidR="00000000" w:rsidRPr="00000000">
        <w:rPr>
          <w:rtl w:val="0"/>
        </w:rPr>
        <w:t xml:space="preserve">no nome, sendo este o separador do nome e tipo.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155281" cy="2243138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51282" l="0" r="370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281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fins de facilitar a leitura dos arquivos, você poderá deslinearizar e identar os requests e reponses, ficando fácil de ler os arquivos. O algoritmo irá transforma-lo automaticamente durante a leitura.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997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 rodar o run.bat as classes são carregadas. No final verifique a porta que está sendo rodado e os serviços carregados.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Testando: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895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 rodar em localhost o serviço responde com sucesso.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1.png"/><Relationship Id="rId9" Type="http://schemas.openxmlformats.org/officeDocument/2006/relationships/image" Target="media/image10.png"/><Relationship Id="rId5" Type="http://schemas.openxmlformats.org/officeDocument/2006/relationships/image" Target="media/image07.png"/><Relationship Id="rId6" Type="http://schemas.openxmlformats.org/officeDocument/2006/relationships/image" Target="media/image09.png"/><Relationship Id="rId7" Type="http://schemas.openxmlformats.org/officeDocument/2006/relationships/image" Target="media/image08.png"/><Relationship Id="rId8" Type="http://schemas.openxmlformats.org/officeDocument/2006/relationships/image" Target="media/image06.png"/></Relationships>
</file>