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6FDF" w14:textId="77777777" w:rsidR="00974EFD" w:rsidRPr="00F34ADC" w:rsidRDefault="00974EFD">
      <w:pPr>
        <w:spacing w:after="1800"/>
        <w:rPr>
          <w:rFonts w:ascii="Segoe UI" w:hAnsi="Segoe UI" w:cs="Segoe UI"/>
        </w:rPr>
      </w:pPr>
    </w:p>
    <w:p w14:paraId="3D8C8498" w14:textId="77777777" w:rsidR="00974EFD" w:rsidRPr="00F34ADC" w:rsidRDefault="00000000" w:rsidP="00F34ADC">
      <w:pPr>
        <w:spacing w:after="8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b/>
          <w:bCs/>
          <w:color w:val="1B3A5C"/>
          <w:sz w:val="48"/>
          <w:szCs w:val="48"/>
        </w:rPr>
        <w:t>RELATÓRIO DE IMPLEMENTAÇÃO</w:t>
      </w:r>
    </w:p>
    <w:p w14:paraId="52C7991A" w14:textId="77777777" w:rsidR="00974EFD" w:rsidRPr="00F34ADC" w:rsidRDefault="00000000" w:rsidP="00F34ADC">
      <w:pPr>
        <w:spacing w:after="28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b/>
          <w:bCs/>
          <w:color w:val="1B3A5C"/>
          <w:sz w:val="48"/>
          <w:szCs w:val="48"/>
        </w:rPr>
        <w:t>DE SERVIÇOS AWS</w:t>
      </w:r>
    </w:p>
    <w:p w14:paraId="4E496B23" w14:textId="77777777" w:rsidR="00974EFD" w:rsidRPr="00F34ADC" w:rsidRDefault="00000000" w:rsidP="00F34ADC">
      <w:pPr>
        <w:spacing w:after="80"/>
        <w:jc w:val="both"/>
        <w:rPr>
          <w:rFonts w:ascii="Segoe UI" w:hAnsi="Segoe UI" w:cs="Segoe UI"/>
        </w:rPr>
      </w:pPr>
      <w:proofErr w:type="spellStart"/>
      <w:r w:rsidRPr="00F34ADC">
        <w:rPr>
          <w:rFonts w:ascii="Segoe UI" w:hAnsi="Segoe UI" w:cs="Segoe UI"/>
          <w:b/>
          <w:bCs/>
          <w:color w:val="2563A8"/>
          <w:sz w:val="28"/>
          <w:szCs w:val="28"/>
        </w:rPr>
        <w:t>Abstergo</w:t>
      </w:r>
      <w:proofErr w:type="spellEnd"/>
      <w:r w:rsidRPr="00F34ADC">
        <w:rPr>
          <w:rFonts w:ascii="Segoe UI" w:hAnsi="Segoe UI" w:cs="Segoe UI"/>
          <w:b/>
          <w:bCs/>
          <w:color w:val="2563A8"/>
          <w:sz w:val="28"/>
          <w:szCs w:val="28"/>
        </w:rPr>
        <w:t xml:space="preserve"> Industries</w:t>
      </w:r>
    </w:p>
    <w:p w14:paraId="719FFEBF" w14:textId="77777777" w:rsidR="00974EFD" w:rsidRPr="00F34ADC" w:rsidRDefault="00000000" w:rsidP="00F34ADC">
      <w:pPr>
        <w:spacing w:after="6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color w:val="6B7280"/>
          <w:sz w:val="20"/>
          <w:szCs w:val="20"/>
        </w:rPr>
        <w:t>Infraestrutura Cloud — Relatório Técnico v1.0</w:t>
      </w:r>
    </w:p>
    <w:p w14:paraId="21FCC7D8" w14:textId="77777777" w:rsidR="00974EFD" w:rsidRPr="00F34ADC" w:rsidRDefault="00974EFD" w:rsidP="00F34ADC">
      <w:pPr>
        <w:pBdr>
          <w:bottom w:val="single" w:sz="6" w:space="0" w:color="2563A8"/>
        </w:pBdr>
        <w:jc w:val="both"/>
        <w:rPr>
          <w:rFonts w:ascii="Segoe UI" w:hAnsi="Segoe UI" w:cs="Segoe UI"/>
        </w:rPr>
      </w:pPr>
    </w:p>
    <w:p w14:paraId="798B7704" w14:textId="77777777" w:rsidR="00974EFD" w:rsidRPr="00F34ADC" w:rsidRDefault="00974EFD" w:rsidP="00F34ADC">
      <w:pPr>
        <w:spacing w:after="400"/>
        <w:jc w:val="both"/>
        <w:rPr>
          <w:rFonts w:ascii="Segoe UI" w:hAnsi="Segoe UI" w:cs="Segoe UI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2767"/>
        <w:gridCol w:w="886"/>
        <w:gridCol w:w="1830"/>
      </w:tblGrid>
      <w:tr w:rsidR="00974EFD" w:rsidRPr="00F34ADC" w14:paraId="2C3E7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1D494" w14:textId="77777777" w:rsidR="00974EFD" w:rsidRPr="00F34ADC" w:rsidRDefault="00000000" w:rsidP="00F34ADC">
            <w:pPr>
              <w:spacing w:after="4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color w:val="6B7280"/>
                <w:sz w:val="18"/>
                <w:szCs w:val="18"/>
              </w:rPr>
              <w:t>Data de Início</w:t>
            </w:r>
          </w:p>
          <w:p w14:paraId="222522FC" w14:textId="13A11479" w:rsidR="00974EFD" w:rsidRPr="00F34ADC" w:rsidRDefault="00BA1ECD" w:rsidP="00F34ADC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  <w:color w:val="1B3A5C"/>
              </w:rPr>
              <w:t>___/___/_____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BE2B6" w14:textId="77777777" w:rsidR="00974EFD" w:rsidRPr="00F34ADC" w:rsidRDefault="00000000" w:rsidP="00F34ADC">
            <w:pPr>
              <w:spacing w:after="4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color w:val="6B7280"/>
                <w:sz w:val="18"/>
                <w:szCs w:val="18"/>
              </w:rPr>
              <w:t>Empresa</w:t>
            </w:r>
          </w:p>
          <w:p w14:paraId="13F5065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b/>
                <w:bCs/>
                <w:color w:val="1B3A5C"/>
              </w:rPr>
              <w:t>Abstergo</w:t>
            </w:r>
            <w:proofErr w:type="spellEnd"/>
            <w:r w:rsidRPr="00F34ADC">
              <w:rPr>
                <w:rFonts w:ascii="Segoe UI" w:hAnsi="Segoe UI" w:cs="Segoe UI"/>
                <w:b/>
                <w:bCs/>
                <w:color w:val="1B3A5C"/>
              </w:rPr>
              <w:t xml:space="preserve"> Industries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0B6C8" w14:textId="77777777" w:rsidR="00974EFD" w:rsidRPr="00F34ADC" w:rsidRDefault="00000000" w:rsidP="00F34ADC">
            <w:pPr>
              <w:spacing w:after="4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color w:val="6B7280"/>
                <w:sz w:val="18"/>
                <w:szCs w:val="18"/>
              </w:rPr>
              <w:t>Versão</w:t>
            </w:r>
          </w:p>
          <w:p w14:paraId="4870F09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1B3A5C"/>
              </w:rPr>
              <w:t>1.0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9E9AE" w14:textId="77777777" w:rsidR="00974EFD" w:rsidRPr="00F34ADC" w:rsidRDefault="00000000" w:rsidP="00F34ADC">
            <w:pPr>
              <w:spacing w:after="4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color w:val="6B7280"/>
                <w:sz w:val="18"/>
                <w:szCs w:val="18"/>
              </w:rPr>
              <w:t>Classificação</w:t>
            </w:r>
          </w:p>
          <w:p w14:paraId="70168D7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1B3A5C"/>
              </w:rPr>
              <w:t>Confidencial</w:t>
            </w:r>
          </w:p>
        </w:tc>
      </w:tr>
    </w:tbl>
    <w:p w14:paraId="734C96D3" w14:textId="77777777" w:rsidR="00974EFD" w:rsidRPr="00F34ADC" w:rsidRDefault="00974EFD" w:rsidP="00F34ADC">
      <w:pPr>
        <w:spacing w:after="800"/>
        <w:jc w:val="both"/>
        <w:rPr>
          <w:rFonts w:ascii="Segoe UI" w:hAnsi="Segoe UI" w:cs="Segoe UI"/>
        </w:rPr>
      </w:pPr>
    </w:p>
    <w:p w14:paraId="5C43015B" w14:textId="77777777" w:rsidR="00974EFD" w:rsidRPr="00F34ADC" w:rsidRDefault="00000000" w:rsidP="00F34ADC">
      <w:pPr>
        <w:spacing w:after="12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color w:val="6B7280"/>
          <w:sz w:val="20"/>
          <w:szCs w:val="20"/>
        </w:rPr>
        <w:t>Responsável: [Nome do Responsável pelo Projeto]</w:t>
      </w:r>
    </w:p>
    <w:p w14:paraId="1197DEB2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color w:val="6B7280"/>
          <w:sz w:val="20"/>
          <w:szCs w:val="20"/>
        </w:rPr>
        <w:t>Uso Interno — Confidencial</w:t>
      </w:r>
    </w:p>
    <w:p w14:paraId="0A4715F4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6421E976" w14:textId="77777777" w:rsidR="00974EFD" w:rsidRPr="00F34ADC" w:rsidRDefault="00974EFD" w:rsidP="00F34ADC">
      <w:pPr>
        <w:jc w:val="both"/>
        <w:rPr>
          <w:rFonts w:ascii="Segoe UI" w:hAnsi="Segoe UI" w:cs="Segoe UI"/>
        </w:rPr>
        <w:sectPr w:rsidR="00974EFD" w:rsidRPr="00F34AD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063A13" w14:textId="77777777" w:rsidR="00974EFD" w:rsidRPr="00F34ADC" w:rsidRDefault="00000000" w:rsidP="00F34ADC">
      <w:pPr>
        <w:pStyle w:val="Ttulo1"/>
        <w:jc w:val="both"/>
        <w:rPr>
          <w:rFonts w:ascii="Segoe UI" w:hAnsi="Segoe UI" w:cs="Segoe UI"/>
        </w:rPr>
      </w:pPr>
      <w:bookmarkStart w:id="0" w:name="_Toc230460410"/>
      <w:r w:rsidRPr="00F34ADC">
        <w:rPr>
          <w:rFonts w:ascii="Segoe UI" w:hAnsi="Segoe UI" w:cs="Segoe UI"/>
        </w:rPr>
        <w:lastRenderedPageBreak/>
        <w:t>Sumário</w:t>
      </w:r>
      <w:bookmarkEnd w:id="0"/>
    </w:p>
    <w:sdt>
      <w:sdtPr>
        <w:rPr>
          <w:rFonts w:ascii="Segoe UI" w:hAnsi="Segoe UI" w:cs="Segoe UI"/>
        </w:rPr>
        <w:alias w:val="Sumário"/>
        <w:id w:val="452521016"/>
      </w:sdtPr>
      <w:sdtContent>
        <w:p w14:paraId="7DEE9515" w14:textId="77777777" w:rsidR="00F34ADC" w:rsidRPr="00F34ADC" w:rsidRDefault="00000000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r w:rsidRPr="00F34ADC">
            <w:rPr>
              <w:rFonts w:ascii="Segoe UI" w:hAnsi="Segoe UI" w:cs="Segoe UI"/>
            </w:rPr>
            <w:fldChar w:fldCharType="begin"/>
          </w:r>
          <w:r w:rsidRPr="00F34ADC">
            <w:rPr>
              <w:rFonts w:ascii="Segoe UI" w:hAnsi="Segoe UI" w:cs="Segoe UI"/>
            </w:rPr>
            <w:instrText>TOC \h \o "1-3"</w:instrText>
          </w:r>
          <w:r w:rsidRPr="00F34ADC">
            <w:rPr>
              <w:rFonts w:ascii="Segoe UI" w:hAnsi="Segoe UI" w:cs="Segoe UI"/>
            </w:rPr>
            <w:fldChar w:fldCharType="separate"/>
          </w:r>
          <w:hyperlink w:anchor="_Toc230460410" w:history="1">
            <w:r w:rsidR="00F34ADC" w:rsidRPr="00F34ADC">
              <w:rPr>
                <w:rStyle w:val="Hyperlink"/>
                <w:rFonts w:ascii="Segoe UI" w:hAnsi="Segoe UI" w:cs="Segoe UI"/>
                <w:noProof/>
              </w:rPr>
              <w:t>Sumário</w:t>
            </w:r>
            <w:r w:rsidR="00F34ADC" w:rsidRPr="00F34ADC">
              <w:rPr>
                <w:rFonts w:ascii="Segoe UI" w:hAnsi="Segoe UI" w:cs="Segoe UI"/>
                <w:noProof/>
              </w:rPr>
              <w:tab/>
            </w:r>
            <w:r w:rsidR="00F34ADC" w:rsidRPr="00F34ADC">
              <w:rPr>
                <w:rFonts w:ascii="Segoe UI" w:hAnsi="Segoe UI" w:cs="Segoe UI"/>
                <w:noProof/>
              </w:rPr>
              <w:fldChar w:fldCharType="begin"/>
            </w:r>
            <w:r w:rsidR="00F34ADC" w:rsidRPr="00F34ADC">
              <w:rPr>
                <w:rFonts w:ascii="Segoe UI" w:hAnsi="Segoe UI" w:cs="Segoe UI"/>
                <w:noProof/>
              </w:rPr>
              <w:instrText xml:space="preserve"> PAGEREF _Toc230460410 \h </w:instrText>
            </w:r>
            <w:r w:rsidR="00F34ADC" w:rsidRPr="00F34ADC">
              <w:rPr>
                <w:rFonts w:ascii="Segoe UI" w:hAnsi="Segoe UI" w:cs="Segoe UI"/>
                <w:noProof/>
              </w:rPr>
            </w:r>
            <w:r w:rsidR="00F34ADC" w:rsidRPr="00F34ADC">
              <w:rPr>
                <w:rFonts w:ascii="Segoe UI" w:hAnsi="Segoe UI" w:cs="Segoe UI"/>
                <w:noProof/>
              </w:rPr>
              <w:fldChar w:fldCharType="separate"/>
            </w:r>
            <w:r w:rsidR="00F34ADC" w:rsidRPr="00F34ADC">
              <w:rPr>
                <w:rFonts w:ascii="Segoe UI" w:hAnsi="Segoe UI" w:cs="Segoe UI"/>
                <w:noProof/>
              </w:rPr>
              <w:t>1</w:t>
            </w:r>
            <w:r w:rsidR="00F34ADC"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44DA50F2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1" w:history="1">
            <w:r w:rsidRPr="00F34ADC">
              <w:rPr>
                <w:rStyle w:val="Hyperlink"/>
                <w:rFonts w:ascii="Segoe UI" w:hAnsi="Segoe UI" w:cs="Segoe UI"/>
                <w:noProof/>
              </w:rPr>
              <w:t>1. Introdução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_Toc230460411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066039BF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2" w:history="1">
            <w:r w:rsidRPr="00F34ADC">
              <w:rPr>
                <w:rStyle w:val="Hyperlink"/>
                <w:rFonts w:ascii="Segoe UI" w:hAnsi="Segoe UI" w:cs="Segoe UI"/>
                <w:noProof/>
              </w:rPr>
              <w:t>2. Descrição do Projeto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_Toc230460412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34940218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3" w:history="1">
            <w:r w:rsidRPr="00F34ADC">
              <w:rPr>
                <w:rStyle w:val="Hyperlink"/>
                <w:rFonts w:ascii="Segoe UI" w:hAnsi="Segoe UI" w:cs="Segoe UI"/>
                <w:noProof/>
              </w:rPr>
              <w:t>3. Etapa 1 — AWS Lambda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_Toc230460413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2D2124EB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4" w:history="1">
            <w:r w:rsidRPr="00F34ADC">
              <w:rPr>
                <w:rStyle w:val="Hyperlink"/>
                <w:rFonts w:ascii="Segoe UI" w:hAnsi="Segoe UI" w:cs="Segoe UI"/>
                <w:noProof/>
              </w:rPr>
              <w:t>3.1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_Toc230460414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6B9208CF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5" w:history="1">
            <w:r w:rsidRPr="00F34ADC">
              <w:rPr>
                <w:rStyle w:val="Hyperlink"/>
                <w:rFonts w:ascii="Segoe UI" w:hAnsi="Segoe UI" w:cs="Segoe UI"/>
                <w:noProof/>
              </w:rPr>
              <w:t>3.2 Foco da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_Toc230460415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5C68EB4D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6" w:history="1">
            <w:r w:rsidRPr="00F34ADC">
              <w:rPr>
                <w:rStyle w:val="Hyperlink"/>
                <w:rFonts w:ascii="Segoe UI" w:hAnsi="Segoe UI" w:cs="Segoe UI"/>
                <w:noProof/>
              </w:rPr>
              <w:t>3.3 Caso de Uso na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_Toc230460416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4017DDC9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7" w:history="1">
            <w:r w:rsidRPr="00F34ADC">
              <w:rPr>
                <w:rStyle w:val="Hyperlink"/>
                <w:rFonts w:ascii="Segoe UI" w:hAnsi="Segoe UI" w:cs="Segoe UI"/>
                <w:noProof/>
              </w:rPr>
              <w:t>3.4 Benefícios para 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_Toc230460417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6EA448AD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8" w:history="1">
            <w:r w:rsidRPr="00F34ADC">
              <w:rPr>
                <w:rStyle w:val="Hyperlink"/>
                <w:rFonts w:ascii="Segoe UI" w:hAnsi="Segoe UI" w:cs="Segoe UI"/>
                <w:noProof/>
              </w:rPr>
              <w:t>4. Etapa 2 — Amazon RDS PostgreSQL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_Toc230460418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2F84FAD4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19" w:history="1">
            <w:r w:rsidRPr="00F34ADC">
              <w:rPr>
                <w:rStyle w:val="Hyperlink"/>
                <w:rFonts w:ascii="Segoe UI" w:hAnsi="Segoe UI" w:cs="Segoe UI"/>
                <w:noProof/>
              </w:rPr>
              <w:t>4.1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_Toc230460419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1B9752BC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0" w:history="1">
            <w:r w:rsidRPr="00F34ADC">
              <w:rPr>
                <w:rStyle w:val="Hyperlink"/>
                <w:rFonts w:ascii="Segoe UI" w:hAnsi="Segoe UI" w:cs="Segoe UI"/>
                <w:noProof/>
              </w:rPr>
              <w:t>4.2 Foco da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_Toc230460420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174DC739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1" w:history="1">
            <w:r w:rsidRPr="00F34ADC">
              <w:rPr>
                <w:rStyle w:val="Hyperlink"/>
                <w:rFonts w:ascii="Segoe UI" w:hAnsi="Segoe UI" w:cs="Segoe UI"/>
                <w:noProof/>
              </w:rPr>
              <w:t>4.3 Caso de Uso na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_Toc230460421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1DE08FC7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2" w:history="1">
            <w:r w:rsidRPr="00F34ADC">
              <w:rPr>
                <w:rStyle w:val="Hyperlink"/>
                <w:rFonts w:ascii="Segoe UI" w:hAnsi="Segoe UI" w:cs="Segoe UI"/>
                <w:noProof/>
              </w:rPr>
              <w:t>4.4 Benefícios para 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_Toc230460422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4AF8965D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3" w:history="1">
            <w:r w:rsidRPr="00F34ADC">
              <w:rPr>
                <w:rStyle w:val="Hyperlink"/>
                <w:rFonts w:ascii="Segoe UI" w:hAnsi="Segoe UI" w:cs="Segoe UI"/>
                <w:noProof/>
              </w:rPr>
              <w:t>5. Etapa 3 — Amazon S3 + CloudFront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_Toc230460423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3DAD5C28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4" w:history="1">
            <w:r w:rsidRPr="00F34ADC">
              <w:rPr>
                <w:rStyle w:val="Hyperlink"/>
                <w:rFonts w:ascii="Segoe UI" w:hAnsi="Segoe UI" w:cs="Segoe UI"/>
                <w:noProof/>
              </w:rPr>
              <w:t>5.1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_Toc230460424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3EB5335D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5" w:history="1">
            <w:r w:rsidRPr="00F34ADC">
              <w:rPr>
                <w:rStyle w:val="Hyperlink"/>
                <w:rFonts w:ascii="Segoe UI" w:hAnsi="Segoe UI" w:cs="Segoe UI"/>
                <w:noProof/>
              </w:rPr>
              <w:t>5.2 Foco da Ferramenta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_Toc230460425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48803F8A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6" w:history="1">
            <w:r w:rsidRPr="00F34ADC">
              <w:rPr>
                <w:rStyle w:val="Hyperlink"/>
                <w:rFonts w:ascii="Segoe UI" w:hAnsi="Segoe UI" w:cs="Segoe UI"/>
                <w:noProof/>
              </w:rPr>
              <w:t>5.3 Caso de Uso na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_Toc230460426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7B127948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7" w:history="1">
            <w:r w:rsidRPr="00F34ADC">
              <w:rPr>
                <w:rStyle w:val="Hyperlink"/>
                <w:rFonts w:ascii="Segoe UI" w:hAnsi="Segoe UI" w:cs="Segoe UI"/>
                <w:noProof/>
              </w:rPr>
              <w:t>5.4 Benefícios para a Abstergo Industries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_Toc230460427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0EC3AB6E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8" w:history="1">
            <w:r w:rsidRPr="00F34ADC">
              <w:rPr>
                <w:rStyle w:val="Hyperlink"/>
                <w:rFonts w:ascii="Segoe UI" w:hAnsi="Segoe UI" w:cs="Segoe UI"/>
                <w:noProof/>
              </w:rPr>
              <w:t>6. Arquitetura da Solução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_Toc230460428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03946093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29" w:history="1">
            <w:r w:rsidRPr="00F34ADC">
              <w:rPr>
                <w:rStyle w:val="Hyperlink"/>
                <w:rFonts w:ascii="Segoe UI" w:hAnsi="Segoe UI" w:cs="Segoe UI"/>
                <w:noProof/>
              </w:rPr>
              <w:t>6.1 Diagrama de Camadas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_Toc230460429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6E49910F" w14:textId="77777777" w:rsidR="00F34ADC" w:rsidRPr="00F34ADC" w:rsidRDefault="00F34ADC" w:rsidP="00F34ADC">
          <w:pPr>
            <w:pStyle w:val="Sumrio2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0" w:history="1">
            <w:r w:rsidRPr="00F34ADC">
              <w:rPr>
                <w:rStyle w:val="Hyperlink"/>
                <w:rFonts w:ascii="Segoe UI" w:hAnsi="Segoe UI" w:cs="Segoe UI"/>
                <w:noProof/>
              </w:rPr>
              <w:t>6.2 Fluxo de um Pedido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_Toc230460430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174EEC5B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1" w:history="1">
            <w:r w:rsidRPr="00F34ADC">
              <w:rPr>
                <w:rStyle w:val="Hyperlink"/>
                <w:rFonts w:ascii="Segoe UI" w:hAnsi="Segoe UI" w:cs="Segoe UI"/>
                <w:noProof/>
              </w:rPr>
              <w:t>7. Tecnologias Utilizadas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_Toc230460431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49CE14EF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2" w:history="1">
            <w:r w:rsidRPr="00F34ADC">
              <w:rPr>
                <w:rStyle w:val="Hyperlink"/>
                <w:rFonts w:ascii="Segoe UI" w:hAnsi="Segoe UI" w:cs="Segoe UI"/>
                <w:noProof/>
              </w:rPr>
              <w:t>8. Estrutura do Projeto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_Toc230460432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0205DF4F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3" w:history="1">
            <w:r w:rsidRPr="00F34ADC">
              <w:rPr>
                <w:rStyle w:val="Hyperlink"/>
                <w:rFonts w:ascii="Segoe UI" w:hAnsi="Segoe UI" w:cs="Segoe UI"/>
                <w:noProof/>
              </w:rPr>
              <w:t>9. Conclusão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_Toc230460433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36547BF1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4" w:history="1">
            <w:r w:rsidRPr="00F34ADC">
              <w:rPr>
                <w:rStyle w:val="Hyperlink"/>
                <w:rFonts w:ascii="Segoe UI" w:hAnsi="Segoe UI" w:cs="Segoe UI"/>
                <w:noProof/>
              </w:rPr>
              <w:t>10. Anexos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_Toc230460434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6223A6C4" w14:textId="77777777" w:rsidR="00F34ADC" w:rsidRPr="00F34ADC" w:rsidRDefault="00F34ADC" w:rsidP="00F34ADC">
          <w:pPr>
            <w:pStyle w:val="Sumrio1"/>
            <w:tabs>
              <w:tab w:val="right" w:leader="dot" w:pos="9350"/>
            </w:tabs>
            <w:jc w:val="both"/>
            <w:rPr>
              <w:rFonts w:ascii="Segoe UI" w:hAnsi="Segoe UI" w:cs="Segoe UI"/>
              <w:noProof/>
            </w:rPr>
          </w:pPr>
          <w:hyperlink w:anchor="_Toc230460435" w:history="1">
            <w:r w:rsidRPr="00F34ADC">
              <w:rPr>
                <w:rStyle w:val="Hyperlink"/>
                <w:rFonts w:ascii="Segoe UI" w:hAnsi="Segoe UI" w:cs="Segoe UI"/>
                <w:noProof/>
              </w:rPr>
              <w:t>11. Assinatura do Responsável</w:t>
            </w:r>
            <w:r w:rsidRPr="00F34ADC">
              <w:rPr>
                <w:rFonts w:ascii="Segoe UI" w:hAnsi="Segoe UI" w:cs="Segoe UI"/>
                <w:noProof/>
              </w:rPr>
              <w:tab/>
            </w:r>
            <w:r w:rsidRPr="00F34ADC">
              <w:rPr>
                <w:rFonts w:ascii="Segoe UI" w:hAnsi="Segoe UI" w:cs="Segoe UI"/>
                <w:noProof/>
              </w:rPr>
              <w:fldChar w:fldCharType="begin"/>
            </w:r>
            <w:r w:rsidRPr="00F34ADC">
              <w:rPr>
                <w:rFonts w:ascii="Segoe UI" w:hAnsi="Segoe UI" w:cs="Segoe UI"/>
                <w:noProof/>
              </w:rPr>
              <w:instrText xml:space="preserve"> PAGEREF _Toc230460435 \h </w:instrText>
            </w:r>
            <w:r w:rsidRPr="00F34ADC">
              <w:rPr>
                <w:rFonts w:ascii="Segoe UI" w:hAnsi="Segoe UI" w:cs="Segoe UI"/>
                <w:noProof/>
              </w:rPr>
            </w:r>
            <w:r w:rsidRPr="00F34ADC">
              <w:rPr>
                <w:rFonts w:ascii="Segoe UI" w:hAnsi="Segoe UI" w:cs="Segoe UI"/>
                <w:noProof/>
              </w:rPr>
              <w:fldChar w:fldCharType="separate"/>
            </w:r>
            <w:r w:rsidRPr="00F34ADC">
              <w:rPr>
                <w:rFonts w:ascii="Segoe UI" w:hAnsi="Segoe UI" w:cs="Segoe UI"/>
                <w:noProof/>
              </w:rPr>
              <w:t>1</w:t>
            </w:r>
            <w:r w:rsidRPr="00F34ADC">
              <w:rPr>
                <w:rFonts w:ascii="Segoe UI" w:hAnsi="Segoe UI" w:cs="Segoe UI"/>
                <w:noProof/>
              </w:rPr>
              <w:fldChar w:fldCharType="end"/>
            </w:r>
          </w:hyperlink>
        </w:p>
        <w:p w14:paraId="0CC1925C" w14:textId="77777777" w:rsidR="00974EFD" w:rsidRPr="00F34ADC" w:rsidRDefault="00000000" w:rsidP="00F34ADC">
          <w:pPr>
            <w:jc w:val="both"/>
            <w:rPr>
              <w:rFonts w:ascii="Segoe UI" w:hAnsi="Segoe UI" w:cs="Segoe UI"/>
            </w:rPr>
          </w:pPr>
          <w:r w:rsidRPr="00F34ADC">
            <w:rPr>
              <w:rFonts w:ascii="Segoe UI" w:hAnsi="Segoe UI" w:cs="Segoe UI"/>
            </w:rPr>
            <w:fldChar w:fldCharType="end"/>
          </w:r>
        </w:p>
      </w:sdtContent>
    </w:sdt>
    <w:p w14:paraId="79188F23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3E382900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73137749" w14:textId="6C3636D1" w:rsidR="00F34ADC" w:rsidRDefault="00000000" w:rsidP="00F34ADC">
      <w:pPr>
        <w:pStyle w:val="Ttulo1"/>
        <w:numPr>
          <w:ilvl w:val="0"/>
          <w:numId w:val="3"/>
        </w:numPr>
        <w:spacing w:before="0" w:after="160"/>
        <w:jc w:val="both"/>
        <w:rPr>
          <w:rFonts w:ascii="Segoe UI" w:hAnsi="Segoe UI" w:cs="Segoe UI"/>
        </w:rPr>
      </w:pPr>
      <w:bookmarkStart w:id="1" w:name="_Toc230460411"/>
      <w:r w:rsidRPr="00F34ADC">
        <w:rPr>
          <w:rFonts w:ascii="Segoe UI" w:hAnsi="Segoe UI" w:cs="Segoe UI"/>
        </w:rPr>
        <w:t>Introdução</w:t>
      </w:r>
      <w:bookmarkEnd w:id="1"/>
    </w:p>
    <w:p w14:paraId="5375A2F1" w14:textId="77777777" w:rsidR="00F34ADC" w:rsidRPr="00F34ADC" w:rsidRDefault="00F34ADC" w:rsidP="00F34ADC">
      <w:pPr>
        <w:pStyle w:val="Ttulo1"/>
        <w:spacing w:before="0" w:after="160"/>
        <w:ind w:left="765"/>
        <w:jc w:val="both"/>
        <w:rPr>
          <w:rFonts w:ascii="Segoe UI" w:hAnsi="Segoe UI" w:cs="Segoe UI"/>
        </w:rPr>
      </w:pPr>
    </w:p>
    <w:p w14:paraId="3F680466" w14:textId="77777777" w:rsidR="00974EFD" w:rsidRPr="00F34ADC" w:rsidRDefault="00000000" w:rsidP="00F34ADC">
      <w:pPr>
        <w:spacing w:after="160" w:line="276" w:lineRule="auto"/>
        <w:ind w:firstLine="708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 xml:space="preserve">Este relatório apresenta o processo de implementação de serviços cloud utilizando a plataforma </w:t>
      </w:r>
      <w:proofErr w:type="spellStart"/>
      <w:r w:rsidRPr="00F34ADC">
        <w:rPr>
          <w:rFonts w:ascii="Segoe UI" w:hAnsi="Segoe UI" w:cs="Segoe UI"/>
          <w:b/>
          <w:bCs/>
        </w:rPr>
        <w:t>Amazon</w:t>
      </w:r>
      <w:proofErr w:type="spellEnd"/>
      <w:r w:rsidRPr="00F34ADC">
        <w:rPr>
          <w:rFonts w:ascii="Segoe UI" w:hAnsi="Segoe UI" w:cs="Segoe UI"/>
          <w:b/>
          <w:bCs/>
        </w:rPr>
        <w:t xml:space="preserve"> Web Services (AWS)</w:t>
      </w:r>
      <w:r w:rsidRPr="00F34ADC">
        <w:rPr>
          <w:rFonts w:ascii="Segoe UI" w:hAnsi="Segoe UI" w:cs="Segoe UI"/>
        </w:rPr>
        <w:t xml:space="preserve"> na empresa </w:t>
      </w:r>
      <w:proofErr w:type="spellStart"/>
      <w:r w:rsidRPr="00F34ADC">
        <w:rPr>
          <w:rFonts w:ascii="Segoe UI" w:hAnsi="Segoe UI" w:cs="Segoe UI"/>
          <w:b/>
          <w:bCs/>
        </w:rPr>
        <w:t>Abstergo</w:t>
      </w:r>
      <w:proofErr w:type="spellEnd"/>
      <w:r w:rsidRPr="00F34ADC">
        <w:rPr>
          <w:rFonts w:ascii="Segoe UI" w:hAnsi="Segoe UI" w:cs="Segoe UI"/>
          <w:b/>
          <w:bCs/>
        </w:rPr>
        <w:t xml:space="preserve"> Industries</w:t>
      </w:r>
      <w:r w:rsidRPr="00F34ADC">
        <w:rPr>
          <w:rFonts w:ascii="Segoe UI" w:hAnsi="Segoe UI" w:cs="Segoe UI"/>
        </w:rPr>
        <w:t>.</w:t>
      </w:r>
    </w:p>
    <w:p w14:paraId="147D8510" w14:textId="77777777" w:rsidR="00974EFD" w:rsidRPr="00F34ADC" w:rsidRDefault="00974EFD" w:rsidP="00F34ADC">
      <w:pPr>
        <w:spacing w:after="60"/>
        <w:jc w:val="both"/>
        <w:rPr>
          <w:rFonts w:ascii="Segoe UI" w:hAnsi="Segoe UI" w:cs="Segoe UI"/>
        </w:rPr>
      </w:pPr>
    </w:p>
    <w:p w14:paraId="2E667FA5" w14:textId="77777777" w:rsidR="00974EFD" w:rsidRPr="00F34ADC" w:rsidRDefault="00000000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 xml:space="preserve">O objetivo do projeto foi selecionar e implementar </w:t>
      </w:r>
      <w:r w:rsidRPr="00F34ADC">
        <w:rPr>
          <w:rFonts w:ascii="Segoe UI" w:hAnsi="Segoe UI" w:cs="Segoe UI"/>
          <w:b/>
          <w:bCs/>
        </w:rPr>
        <w:t>3 serviços AWS</w:t>
      </w:r>
      <w:r w:rsidRPr="00F34ADC">
        <w:rPr>
          <w:rFonts w:ascii="Segoe UI" w:hAnsi="Segoe UI" w:cs="Segoe UI"/>
        </w:rPr>
        <w:t xml:space="preserve"> com foco em:</w:t>
      </w:r>
    </w:p>
    <w:p w14:paraId="2D3BA5B3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Redução de custos operacionais</w:t>
      </w:r>
    </w:p>
    <w:p w14:paraId="645085D0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Aumento da escalabilidade da infraestrutura</w:t>
      </w:r>
    </w:p>
    <w:p w14:paraId="002A68D7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Modernização tecnológica dos sistemas da empresa</w:t>
      </w:r>
    </w:p>
    <w:p w14:paraId="76049F46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EFD" w:rsidRPr="00F34ADC" w14:paraId="20BB8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A8"/>
              <w:left w:val="single" w:sz="24" w:space="0" w:color="2563A8"/>
              <w:bottom w:val="single" w:sz="6" w:space="0" w:color="2563A8"/>
              <w:right w:val="none" w:sz="0" w:space="0" w:color="FFFFFF"/>
            </w:tcBorders>
            <w:shd w:val="clear" w:color="auto" w:fill="F3F6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5F2FDA" w14:textId="77777777" w:rsidR="00974EFD" w:rsidRPr="00F34ADC" w:rsidRDefault="00000000" w:rsidP="00F34ADC">
            <w:pPr>
              <w:spacing w:after="6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</w:rPr>
              <w:t>O projeto foi estruturado em 3 etapas independentes, cada uma com um serviço AWS específico, permitindo implantação gradual e validação contínua de resultados.</w:t>
            </w:r>
          </w:p>
        </w:tc>
      </w:tr>
    </w:tbl>
    <w:p w14:paraId="54C2059A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325DB63E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5025456F" w14:textId="77777777" w:rsidR="00974EFD" w:rsidRDefault="00000000" w:rsidP="00F34ADC">
      <w:pPr>
        <w:pStyle w:val="Ttulo1"/>
        <w:spacing w:before="0" w:after="60"/>
        <w:jc w:val="both"/>
        <w:rPr>
          <w:rFonts w:ascii="Segoe UI" w:hAnsi="Segoe UI" w:cs="Segoe UI"/>
        </w:rPr>
      </w:pPr>
      <w:bookmarkStart w:id="2" w:name="_Toc230460412"/>
      <w:r w:rsidRPr="00F34ADC">
        <w:rPr>
          <w:rFonts w:ascii="Segoe UI" w:hAnsi="Segoe UI" w:cs="Segoe UI"/>
        </w:rPr>
        <w:t>2. Descrição do Projeto</w:t>
      </w:r>
      <w:bookmarkEnd w:id="2"/>
    </w:p>
    <w:p w14:paraId="388C39B9" w14:textId="77777777" w:rsidR="00F34ADC" w:rsidRPr="00F34ADC" w:rsidRDefault="00F34ADC" w:rsidP="00F34ADC">
      <w:pPr>
        <w:pStyle w:val="Ttulo1"/>
        <w:spacing w:before="0" w:after="60"/>
        <w:jc w:val="both"/>
        <w:rPr>
          <w:rFonts w:ascii="Segoe UI" w:hAnsi="Segoe UI" w:cs="Segoe UI"/>
        </w:rPr>
      </w:pPr>
    </w:p>
    <w:p w14:paraId="42BE4669" w14:textId="29FFB899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>A implementação foi dividida em 3 etapas sequenciais, cada uma abordando uma camada distinta da infraestrutura: processamento, persistência e entrega de conteúdo.</w:t>
      </w:r>
    </w:p>
    <w:p w14:paraId="18A007BC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400"/>
        <w:gridCol w:w="3660"/>
      </w:tblGrid>
      <w:tr w:rsidR="00974EFD" w:rsidRPr="00F34ADC" w14:paraId="01ADC6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5C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684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Serviço AWS</w:t>
            </w:r>
          </w:p>
        </w:tc>
        <w:tc>
          <w:tcPr>
            <w:tcW w:w="2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D9A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6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03E3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Objetivo Principal</w:t>
            </w:r>
          </w:p>
        </w:tc>
      </w:tr>
      <w:tr w:rsidR="00974EFD" w:rsidRPr="00F34ADC" w14:paraId="3B408F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9B39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Etapa 1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B0B3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AWS Lambda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ADEC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Processamento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220C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Backend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serverless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— eliminar servidores físicos</w:t>
            </w:r>
          </w:p>
        </w:tc>
      </w:tr>
      <w:tr w:rsidR="00974EFD" w:rsidRPr="00F34ADC" w14:paraId="7F37D7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7F20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Etapa 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C757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RDS PostgreSQL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44E2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Persistência de dados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6C67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Banco de dados gerenciado com alta disponibilidade</w:t>
            </w:r>
          </w:p>
        </w:tc>
      </w:tr>
      <w:tr w:rsidR="00974EFD" w:rsidRPr="00F34ADC" w14:paraId="15FA49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5621E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Etapa 3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1D25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S3 +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CloudFront</w:t>
            </w:r>
            <w:proofErr w:type="spellEnd"/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04633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Entrega e armazenamento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1FB8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Portal web e distribuição global de conteúdo</w:t>
            </w:r>
          </w:p>
        </w:tc>
      </w:tr>
    </w:tbl>
    <w:p w14:paraId="3DEA1698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58719265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180A09FB" w14:textId="77777777" w:rsidR="00974EFD" w:rsidRPr="00F34ADC" w:rsidRDefault="00000000" w:rsidP="00F34ADC">
      <w:pPr>
        <w:pStyle w:val="Ttulo1"/>
        <w:spacing w:before="0" w:after="60"/>
        <w:jc w:val="both"/>
        <w:rPr>
          <w:rFonts w:ascii="Segoe UI" w:hAnsi="Segoe UI" w:cs="Segoe UI"/>
        </w:rPr>
      </w:pPr>
      <w:bookmarkStart w:id="3" w:name="_Toc230460413"/>
      <w:r w:rsidRPr="00F34ADC">
        <w:rPr>
          <w:rFonts w:ascii="Segoe UI" w:hAnsi="Segoe UI" w:cs="Segoe UI"/>
        </w:rPr>
        <w:t>3. Etapa 1 — AWS Lambda</w:t>
      </w:r>
      <w:bookmarkEnd w:id="3"/>
    </w:p>
    <w:p w14:paraId="74A51C9F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4" w:name="_Toc230460414"/>
      <w:r w:rsidRPr="00F34ADC">
        <w:rPr>
          <w:rFonts w:ascii="Segoe UI" w:hAnsi="Segoe UI" w:cs="Segoe UI"/>
        </w:rPr>
        <w:t>3.1 Ferramenta</w:t>
      </w:r>
      <w:bookmarkEnd w:id="4"/>
    </w:p>
    <w:p w14:paraId="7D480595" w14:textId="52599ED2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b/>
          <w:bCs/>
        </w:rPr>
        <w:tab/>
      </w:r>
      <w:r w:rsidR="00000000" w:rsidRPr="00F34ADC">
        <w:rPr>
          <w:rFonts w:ascii="Segoe UI" w:hAnsi="Segoe UI" w:cs="Segoe UI"/>
          <w:b/>
          <w:bCs/>
        </w:rPr>
        <w:t>AWS Lambda</w:t>
      </w:r>
      <w:r w:rsidR="00000000" w:rsidRPr="00F34ADC">
        <w:rPr>
          <w:rFonts w:ascii="Segoe UI" w:hAnsi="Segoe UI" w:cs="Segoe UI"/>
        </w:rPr>
        <w:t xml:space="preserve"> — serviço de computação </w:t>
      </w:r>
      <w:proofErr w:type="spellStart"/>
      <w:r w:rsidR="00000000" w:rsidRPr="00F34ADC">
        <w:rPr>
          <w:rFonts w:ascii="Segoe UI" w:hAnsi="Segoe UI" w:cs="Segoe UI"/>
        </w:rPr>
        <w:t>serverless</w:t>
      </w:r>
      <w:proofErr w:type="spellEnd"/>
      <w:r w:rsidR="00000000" w:rsidRPr="00F34ADC">
        <w:rPr>
          <w:rFonts w:ascii="Segoe UI" w:hAnsi="Segoe UI" w:cs="Segoe UI"/>
        </w:rPr>
        <w:t xml:space="preserve"> da </w:t>
      </w:r>
      <w:proofErr w:type="spellStart"/>
      <w:r w:rsidR="00000000" w:rsidRPr="00F34ADC">
        <w:rPr>
          <w:rFonts w:ascii="Segoe UI" w:hAnsi="Segoe UI" w:cs="Segoe UI"/>
        </w:rPr>
        <w:t>Amazon</w:t>
      </w:r>
      <w:proofErr w:type="spellEnd"/>
      <w:r w:rsidR="00000000" w:rsidRPr="00F34ADC">
        <w:rPr>
          <w:rFonts w:ascii="Segoe UI" w:hAnsi="Segoe UI" w:cs="Segoe UI"/>
        </w:rPr>
        <w:t xml:space="preserve"> Web Services.</w:t>
      </w:r>
    </w:p>
    <w:p w14:paraId="4F0B0EDA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5" w:name="_Toc230460415"/>
      <w:r w:rsidRPr="00F34ADC">
        <w:rPr>
          <w:rFonts w:ascii="Segoe UI" w:hAnsi="Segoe UI" w:cs="Segoe UI"/>
        </w:rPr>
        <w:t>3.2 Foco da Ferramenta</w:t>
      </w:r>
      <w:bookmarkEnd w:id="5"/>
    </w:p>
    <w:p w14:paraId="7645A66C" w14:textId="532EC4F1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Execução do </w:t>
      </w:r>
      <w:proofErr w:type="spellStart"/>
      <w:r w:rsidR="00000000" w:rsidRPr="00F34ADC">
        <w:rPr>
          <w:rFonts w:ascii="Segoe UI" w:hAnsi="Segoe UI" w:cs="Segoe UI"/>
        </w:rPr>
        <w:t>backend</w:t>
      </w:r>
      <w:proofErr w:type="spellEnd"/>
      <w:r w:rsidR="00000000" w:rsidRPr="00F34ADC">
        <w:rPr>
          <w:rFonts w:ascii="Segoe UI" w:hAnsi="Segoe UI" w:cs="Segoe UI"/>
        </w:rPr>
        <w:t xml:space="preserve"> da aplicação sem necessidade de servidores físicos ou gerenciamento de infraestrutura de computação.</w:t>
      </w:r>
    </w:p>
    <w:p w14:paraId="690E6648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6" w:name="_Toc230460416"/>
      <w:r w:rsidRPr="00F34ADC">
        <w:rPr>
          <w:rFonts w:ascii="Segoe UI" w:hAnsi="Segoe UI" w:cs="Segoe UI"/>
        </w:rPr>
        <w:t xml:space="preserve">3.3 Caso de Uso na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6"/>
    </w:p>
    <w:p w14:paraId="6876CB78" w14:textId="4446258C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>O AWS Lambda será utilizado para processar as principais operações do sistema de distribuição farmacêutica:</w:t>
      </w:r>
    </w:p>
    <w:p w14:paraId="3068A957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Processamento de pedidos de medicamentos em tempo real</w:t>
      </w:r>
    </w:p>
    <w:p w14:paraId="3A3533EA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Autenticação e autorização de usuários (emissão de tokens JWT)</w:t>
      </w:r>
    </w:p>
    <w:p w14:paraId="26157286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Atualização automática de estoque a cada transação concluída</w:t>
      </w:r>
    </w:p>
    <w:p w14:paraId="1FD74258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 xml:space="preserve">Integração com sistemas internos da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</w:p>
    <w:p w14:paraId="2018DE45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Validação de dados de entrada antes da persistência no banco</w:t>
      </w:r>
    </w:p>
    <w:p w14:paraId="7513CEA9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p w14:paraId="13EC222F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7" w:name="_Toc230460417"/>
      <w:r w:rsidRPr="00F34ADC">
        <w:rPr>
          <w:rFonts w:ascii="Segoe UI" w:hAnsi="Segoe UI" w:cs="Segoe UI"/>
        </w:rPr>
        <w:t xml:space="preserve">3.4 Benefícios para 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74EFD" w:rsidRPr="00F34ADC" w14:paraId="68E18F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110E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61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37D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Impacto Operacional</w:t>
            </w:r>
          </w:p>
        </w:tc>
      </w:tr>
      <w:tr w:rsidR="00974EFD" w:rsidRPr="00F34ADC" w14:paraId="6F261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B8A1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Redução de custos com servidores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CF3E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Eliminação de CAPEX em hardware — pagamento apenas pelo tempo de execução das funções</w:t>
            </w:r>
          </w:p>
        </w:tc>
      </w:tr>
      <w:tr w:rsidR="00974EFD" w:rsidRPr="00F34ADC" w14:paraId="50774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5EE9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Escalabilidade automática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E27B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O serviço escala de 1 a milhares de execuções simultâneas sem configuração manual</w:t>
            </w:r>
          </w:p>
        </w:tc>
      </w:tr>
      <w:tr w:rsidR="00974EFD" w:rsidRPr="00F34ADC" w14:paraId="4D6E1A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F93E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Pagamento sob demanda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8BF4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Cobrança por invocação e milissegundo de execução — sem custos em períodos ociosos</w:t>
            </w:r>
          </w:p>
        </w:tc>
      </w:tr>
      <w:tr w:rsidR="00974EFD" w:rsidRPr="00F34ADC" w14:paraId="1F9736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68EB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Menor necessidade de manutenção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E0B5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 AWS gerencia patches, atualizações de SO e disponibilidade da infraestrutura</w:t>
            </w:r>
          </w:p>
        </w:tc>
      </w:tr>
    </w:tbl>
    <w:p w14:paraId="0708D6BF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79231847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52675327" w14:textId="77777777" w:rsidR="00974EFD" w:rsidRPr="00F34ADC" w:rsidRDefault="00000000" w:rsidP="00F34ADC">
      <w:pPr>
        <w:pStyle w:val="Ttulo1"/>
        <w:spacing w:before="0" w:after="60"/>
        <w:jc w:val="both"/>
        <w:rPr>
          <w:rFonts w:ascii="Segoe UI" w:hAnsi="Segoe UI" w:cs="Segoe UI"/>
        </w:rPr>
      </w:pPr>
      <w:bookmarkStart w:id="8" w:name="_Toc230460418"/>
      <w:r w:rsidRPr="00F34ADC">
        <w:rPr>
          <w:rFonts w:ascii="Segoe UI" w:hAnsi="Segoe UI" w:cs="Segoe UI"/>
        </w:rPr>
        <w:t xml:space="preserve">4. Etapa 2 — </w:t>
      </w: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RDS PostgreSQL</w:t>
      </w:r>
      <w:bookmarkEnd w:id="8"/>
    </w:p>
    <w:p w14:paraId="21B61BDD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9" w:name="_Toc230460419"/>
      <w:r w:rsidRPr="00F34ADC">
        <w:rPr>
          <w:rFonts w:ascii="Segoe UI" w:hAnsi="Segoe UI" w:cs="Segoe UI"/>
        </w:rPr>
        <w:t>4.1 Ferramenta</w:t>
      </w:r>
      <w:bookmarkEnd w:id="9"/>
    </w:p>
    <w:p w14:paraId="6257B18B" w14:textId="521B3716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b/>
          <w:bCs/>
        </w:rPr>
        <w:tab/>
      </w:r>
      <w:proofErr w:type="spellStart"/>
      <w:r w:rsidR="00000000" w:rsidRPr="00F34ADC">
        <w:rPr>
          <w:rFonts w:ascii="Segoe UI" w:hAnsi="Segoe UI" w:cs="Segoe UI"/>
          <w:b/>
          <w:bCs/>
        </w:rPr>
        <w:t>Amazon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RDS com PostgreSQL</w:t>
      </w:r>
      <w:r w:rsidR="00000000" w:rsidRPr="00F34ADC">
        <w:rPr>
          <w:rFonts w:ascii="Segoe UI" w:hAnsi="Segoe UI" w:cs="Segoe UI"/>
        </w:rPr>
        <w:t xml:space="preserve"> — serviço de banco de dados relacional gerenciado da AWS.</w:t>
      </w:r>
    </w:p>
    <w:p w14:paraId="59430D8B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0" w:name="_Toc230460420"/>
      <w:r w:rsidRPr="00F34ADC">
        <w:rPr>
          <w:rFonts w:ascii="Segoe UI" w:hAnsi="Segoe UI" w:cs="Segoe UI"/>
        </w:rPr>
        <w:t>4.2 Foco da Ferramenta</w:t>
      </w:r>
      <w:bookmarkEnd w:id="10"/>
    </w:p>
    <w:p w14:paraId="7C6B647C" w14:textId="791D2EEA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Armazenamento centralizado e gerenciamento do banco de dados corporativo da </w:t>
      </w:r>
      <w:proofErr w:type="spellStart"/>
      <w:r w:rsidR="00000000" w:rsidRPr="00F34ADC">
        <w:rPr>
          <w:rFonts w:ascii="Segoe UI" w:hAnsi="Segoe UI" w:cs="Segoe UI"/>
        </w:rPr>
        <w:t>Abstergo</w:t>
      </w:r>
      <w:proofErr w:type="spellEnd"/>
      <w:r w:rsidR="00000000" w:rsidRPr="00F34ADC">
        <w:rPr>
          <w:rFonts w:ascii="Segoe UI" w:hAnsi="Segoe UI" w:cs="Segoe UI"/>
        </w:rPr>
        <w:t xml:space="preserve"> Industries, com alta disponibilidade e backups automatizados.</w:t>
      </w:r>
    </w:p>
    <w:p w14:paraId="3EFAE4D4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1" w:name="_Toc230460421"/>
      <w:r w:rsidRPr="00F34ADC">
        <w:rPr>
          <w:rFonts w:ascii="Segoe UI" w:hAnsi="Segoe UI" w:cs="Segoe UI"/>
        </w:rPr>
        <w:t xml:space="preserve">4.3 Caso de Uso na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11"/>
    </w:p>
    <w:p w14:paraId="3A29758E" w14:textId="6F9DC4BC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O </w:t>
      </w:r>
      <w:proofErr w:type="spellStart"/>
      <w:r w:rsidR="00000000" w:rsidRPr="00F34ADC">
        <w:rPr>
          <w:rFonts w:ascii="Segoe UI" w:hAnsi="Segoe UI" w:cs="Segoe UI"/>
        </w:rPr>
        <w:t>Amazon</w:t>
      </w:r>
      <w:proofErr w:type="spellEnd"/>
      <w:r w:rsidR="00000000" w:rsidRPr="00F34ADC">
        <w:rPr>
          <w:rFonts w:ascii="Segoe UI" w:hAnsi="Segoe UI" w:cs="Segoe UI"/>
        </w:rPr>
        <w:t xml:space="preserve"> RDS será o repositório central de dados do sistema, armazenando:</w:t>
      </w:r>
    </w:p>
    <w:p w14:paraId="638F8893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Cadastro de produtos e medicamentos (preço, fabricante, estoque)</w:t>
      </w:r>
    </w:p>
    <w:p w14:paraId="14774DE4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Dados de farmácias parceiras e configurações operacionais</w:t>
      </w:r>
    </w:p>
    <w:p w14:paraId="3FF3D92D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Registro de pedidos, itens e status de cada transação</w:t>
      </w:r>
    </w:p>
    <w:p w14:paraId="08DF79C7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Informações de usuários, perfis e permissões de acesso</w:t>
      </w:r>
    </w:p>
    <w:p w14:paraId="004F8663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>Histórico de pagamentos e confirmações financeiras</w:t>
      </w:r>
    </w:p>
    <w:p w14:paraId="05E33532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p w14:paraId="787C7F9A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2" w:name="_Toc230460422"/>
      <w:r w:rsidRPr="00F34ADC">
        <w:rPr>
          <w:rFonts w:ascii="Segoe UI" w:hAnsi="Segoe UI" w:cs="Segoe UI"/>
        </w:rPr>
        <w:t xml:space="preserve">4.4 Benefícios para 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74EFD" w:rsidRPr="00F34ADC" w14:paraId="720D44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273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61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FF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Impacto Operacional</w:t>
            </w:r>
          </w:p>
        </w:tc>
      </w:tr>
      <w:tr w:rsidR="00974EFD" w:rsidRPr="00F34ADC" w14:paraId="1B6194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13A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Backups automáticos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A7F4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Snapshots diários com retenção configurável — eliminação do risco de perda de dados</w:t>
            </w:r>
          </w:p>
        </w:tc>
      </w:tr>
      <w:tr w:rsidR="00974EFD" w:rsidRPr="00F34ADC" w14:paraId="3FC40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D845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Alta disponibilidade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AC9F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Configuração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Multi-AZ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com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failover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automático em menos de 60 segundos</w:t>
            </w:r>
          </w:p>
        </w:tc>
      </w:tr>
      <w:tr w:rsidR="00974EFD" w:rsidRPr="00F34ADC" w14:paraId="59649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5A00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Segurança dos dados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8446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Criptografia AES-256 em repouso e TLS 1.2+ em trânsito — conformidade com LGPD</w:t>
            </w:r>
          </w:p>
        </w:tc>
      </w:tr>
      <w:tr w:rsidR="00974EFD" w:rsidRPr="00F34ADC" w14:paraId="73D1DC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202E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Redução de custos administrativos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5CE8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 AWS gerencia patches, backups e monitoramento — libera a equipe de TI para inovação</w:t>
            </w:r>
          </w:p>
        </w:tc>
      </w:tr>
    </w:tbl>
    <w:p w14:paraId="550030F5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0362F801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06D0FF68" w14:textId="77777777" w:rsidR="00974EFD" w:rsidRPr="00F34ADC" w:rsidRDefault="00000000" w:rsidP="00F34ADC">
      <w:pPr>
        <w:pStyle w:val="Ttulo1"/>
        <w:spacing w:before="0" w:after="60"/>
        <w:jc w:val="both"/>
        <w:rPr>
          <w:rFonts w:ascii="Segoe UI" w:hAnsi="Segoe UI" w:cs="Segoe UI"/>
        </w:rPr>
      </w:pPr>
      <w:bookmarkStart w:id="13" w:name="_Toc230460423"/>
      <w:r w:rsidRPr="00F34ADC">
        <w:rPr>
          <w:rFonts w:ascii="Segoe UI" w:hAnsi="Segoe UI" w:cs="Segoe UI"/>
        </w:rPr>
        <w:t xml:space="preserve">5. Etapa 3 — </w:t>
      </w: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S3 + </w:t>
      </w:r>
      <w:proofErr w:type="spellStart"/>
      <w:r w:rsidRPr="00F34ADC">
        <w:rPr>
          <w:rFonts w:ascii="Segoe UI" w:hAnsi="Segoe UI" w:cs="Segoe UI"/>
        </w:rPr>
        <w:t>CloudFront</w:t>
      </w:r>
      <w:bookmarkEnd w:id="13"/>
      <w:proofErr w:type="spellEnd"/>
    </w:p>
    <w:p w14:paraId="0CA007E5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4" w:name="_Toc230460424"/>
      <w:r w:rsidRPr="00F34ADC">
        <w:rPr>
          <w:rFonts w:ascii="Segoe UI" w:hAnsi="Segoe UI" w:cs="Segoe UI"/>
        </w:rPr>
        <w:t>5.1 Ferramenta</w:t>
      </w:r>
      <w:bookmarkEnd w:id="14"/>
    </w:p>
    <w:p w14:paraId="725BA17F" w14:textId="129158B6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b/>
          <w:bCs/>
        </w:rPr>
        <w:tab/>
      </w:r>
      <w:proofErr w:type="spellStart"/>
      <w:r w:rsidR="00000000" w:rsidRPr="00F34ADC">
        <w:rPr>
          <w:rFonts w:ascii="Segoe UI" w:hAnsi="Segoe UI" w:cs="Segoe UI"/>
          <w:b/>
          <w:bCs/>
        </w:rPr>
        <w:t>Amazon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S3</w:t>
      </w:r>
      <w:r w:rsidR="00000000" w:rsidRPr="00F34ADC">
        <w:rPr>
          <w:rFonts w:ascii="Segoe UI" w:hAnsi="Segoe UI" w:cs="Segoe UI"/>
        </w:rPr>
        <w:t xml:space="preserve"> combinado com </w:t>
      </w:r>
      <w:proofErr w:type="spellStart"/>
      <w:r w:rsidR="00000000" w:rsidRPr="00F34ADC">
        <w:rPr>
          <w:rFonts w:ascii="Segoe UI" w:hAnsi="Segoe UI" w:cs="Segoe UI"/>
          <w:b/>
          <w:bCs/>
        </w:rPr>
        <w:t>Amazon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</w:t>
      </w:r>
      <w:proofErr w:type="spellStart"/>
      <w:r w:rsidR="00000000" w:rsidRPr="00F34ADC">
        <w:rPr>
          <w:rFonts w:ascii="Segoe UI" w:hAnsi="Segoe UI" w:cs="Segoe UI"/>
          <w:b/>
          <w:bCs/>
        </w:rPr>
        <w:t>CloudFront</w:t>
      </w:r>
      <w:proofErr w:type="spellEnd"/>
      <w:r w:rsidR="00000000" w:rsidRPr="00F34ADC">
        <w:rPr>
          <w:rFonts w:ascii="Segoe UI" w:hAnsi="Segoe UI" w:cs="Segoe UI"/>
        </w:rPr>
        <w:t xml:space="preserve"> — armazenamento de objetos e rede de distribuição de conteúdo (CDN) da AWS.</w:t>
      </w:r>
    </w:p>
    <w:p w14:paraId="404F8604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5" w:name="_Toc230460425"/>
      <w:r w:rsidRPr="00F34ADC">
        <w:rPr>
          <w:rFonts w:ascii="Segoe UI" w:hAnsi="Segoe UI" w:cs="Segoe UI"/>
        </w:rPr>
        <w:t>5.2 Foco da Ferramenta</w:t>
      </w:r>
      <w:bookmarkEnd w:id="15"/>
    </w:p>
    <w:p w14:paraId="45D50B1D" w14:textId="6D04EDB2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Hospedagem do portal web da </w:t>
      </w:r>
      <w:proofErr w:type="spellStart"/>
      <w:r w:rsidR="00000000" w:rsidRPr="00F34ADC">
        <w:rPr>
          <w:rFonts w:ascii="Segoe UI" w:hAnsi="Segoe UI" w:cs="Segoe UI"/>
        </w:rPr>
        <w:t>Abstergo</w:t>
      </w:r>
      <w:proofErr w:type="spellEnd"/>
      <w:r w:rsidR="00000000" w:rsidRPr="00F34ADC">
        <w:rPr>
          <w:rFonts w:ascii="Segoe UI" w:hAnsi="Segoe UI" w:cs="Segoe UI"/>
        </w:rPr>
        <w:t xml:space="preserve"> Industries e armazenamento de arquivos corporativos com entrega rápida e globalmente distribuída.</w:t>
      </w:r>
    </w:p>
    <w:p w14:paraId="19183233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6" w:name="_Toc230460426"/>
      <w:r w:rsidRPr="00F34ADC">
        <w:rPr>
          <w:rFonts w:ascii="Segoe UI" w:hAnsi="Segoe UI" w:cs="Segoe UI"/>
        </w:rPr>
        <w:t xml:space="preserve">5.3 Caso de Uso na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16"/>
    </w:p>
    <w:p w14:paraId="504AA020" w14:textId="711FAC9D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>Os serviços serão utilizados de forma complementar:</w:t>
      </w:r>
    </w:p>
    <w:p w14:paraId="59EDBE0B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S3: armazenamento de documentos, notas fiscais e arquivos do sistema</w:t>
      </w:r>
    </w:p>
    <w:p w14:paraId="10A0A4B5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S3: hospedagem da aplicação </w:t>
      </w:r>
      <w:proofErr w:type="spellStart"/>
      <w:r w:rsidRPr="00F34ADC">
        <w:rPr>
          <w:rFonts w:ascii="Segoe UI" w:hAnsi="Segoe UI" w:cs="Segoe UI"/>
        </w:rPr>
        <w:t>frontend</w:t>
      </w:r>
      <w:proofErr w:type="spellEnd"/>
      <w:r w:rsidRPr="00F34ADC">
        <w:rPr>
          <w:rFonts w:ascii="Segoe UI" w:hAnsi="Segoe UI" w:cs="Segoe UI"/>
        </w:rPr>
        <w:t xml:space="preserve"> </w:t>
      </w:r>
      <w:proofErr w:type="spellStart"/>
      <w:r w:rsidRPr="00F34ADC">
        <w:rPr>
          <w:rFonts w:ascii="Segoe UI" w:hAnsi="Segoe UI" w:cs="Segoe UI"/>
        </w:rPr>
        <w:t>React</w:t>
      </w:r>
      <w:proofErr w:type="spellEnd"/>
      <w:r w:rsidRPr="00F34ADC">
        <w:rPr>
          <w:rFonts w:ascii="Segoe UI" w:hAnsi="Segoe UI" w:cs="Segoe UI"/>
        </w:rPr>
        <w:t xml:space="preserve"> (SPA estática)</w:t>
      </w:r>
    </w:p>
    <w:p w14:paraId="7DDB7F21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</w:t>
      </w:r>
      <w:proofErr w:type="spellStart"/>
      <w:r w:rsidRPr="00F34ADC">
        <w:rPr>
          <w:rFonts w:ascii="Segoe UI" w:hAnsi="Segoe UI" w:cs="Segoe UI"/>
        </w:rPr>
        <w:t>CloudFront</w:t>
      </w:r>
      <w:proofErr w:type="spellEnd"/>
      <w:r w:rsidRPr="00F34ADC">
        <w:rPr>
          <w:rFonts w:ascii="Segoe UI" w:hAnsi="Segoe UI" w:cs="Segoe UI"/>
        </w:rPr>
        <w:t>: distribuição rápida do conteúdo com cache global</w:t>
      </w:r>
    </w:p>
    <w:p w14:paraId="68A90AD9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proofErr w:type="spellStart"/>
      <w:r w:rsidRPr="00F34ADC">
        <w:rPr>
          <w:rFonts w:ascii="Segoe UI" w:hAnsi="Segoe UI" w:cs="Segoe UI"/>
        </w:rPr>
        <w:t>Amazon</w:t>
      </w:r>
      <w:proofErr w:type="spellEnd"/>
      <w:r w:rsidRPr="00F34ADC">
        <w:rPr>
          <w:rFonts w:ascii="Segoe UI" w:hAnsi="Segoe UI" w:cs="Segoe UI"/>
        </w:rPr>
        <w:t xml:space="preserve"> </w:t>
      </w:r>
      <w:proofErr w:type="spellStart"/>
      <w:r w:rsidRPr="00F34ADC">
        <w:rPr>
          <w:rFonts w:ascii="Segoe UI" w:hAnsi="Segoe UI" w:cs="Segoe UI"/>
        </w:rPr>
        <w:t>CloudFront</w:t>
      </w:r>
      <w:proofErr w:type="spellEnd"/>
      <w:r w:rsidRPr="00F34ADC">
        <w:rPr>
          <w:rFonts w:ascii="Segoe UI" w:hAnsi="Segoe UI" w:cs="Segoe UI"/>
        </w:rPr>
        <w:t>: terminação HTTPS com certificado gerenciado pela AWS</w:t>
      </w:r>
    </w:p>
    <w:p w14:paraId="38121C65" w14:textId="77777777" w:rsidR="00974EFD" w:rsidRPr="00F34ADC" w:rsidRDefault="00000000" w:rsidP="00F34ADC">
      <w:pPr>
        <w:pStyle w:val="PargrafodaLista"/>
        <w:numPr>
          <w:ilvl w:val="0"/>
          <w:numId w:val="2"/>
        </w:numPr>
        <w:spacing w:after="100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 xml:space="preserve">Integração direta: </w:t>
      </w:r>
      <w:proofErr w:type="spellStart"/>
      <w:r w:rsidRPr="00F34ADC">
        <w:rPr>
          <w:rFonts w:ascii="Segoe UI" w:hAnsi="Segoe UI" w:cs="Segoe UI"/>
        </w:rPr>
        <w:t>CloudFront</w:t>
      </w:r>
      <w:proofErr w:type="spellEnd"/>
      <w:r w:rsidRPr="00F34ADC">
        <w:rPr>
          <w:rFonts w:ascii="Segoe UI" w:hAnsi="Segoe UI" w:cs="Segoe UI"/>
        </w:rPr>
        <w:t xml:space="preserve"> serve os arquivos armazenados no S3 com baixa latência</w:t>
      </w:r>
    </w:p>
    <w:p w14:paraId="29D8284F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p w14:paraId="648F1B77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7" w:name="_Toc230460427"/>
      <w:r w:rsidRPr="00F34ADC">
        <w:rPr>
          <w:rFonts w:ascii="Segoe UI" w:hAnsi="Segoe UI" w:cs="Segoe UI"/>
        </w:rPr>
        <w:t xml:space="preserve">5.4 Benefícios para a </w:t>
      </w:r>
      <w:proofErr w:type="spellStart"/>
      <w:r w:rsidRPr="00F34ADC">
        <w:rPr>
          <w:rFonts w:ascii="Segoe UI" w:hAnsi="Segoe UI" w:cs="Segoe UI"/>
        </w:rPr>
        <w:t>Abstergo</w:t>
      </w:r>
      <w:proofErr w:type="spellEnd"/>
      <w:r w:rsidRPr="00F34ADC">
        <w:rPr>
          <w:rFonts w:ascii="Segoe UI" w:hAnsi="Segoe UI" w:cs="Segoe UI"/>
        </w:rPr>
        <w:t xml:space="preserve"> Industries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74EFD" w:rsidRPr="00F34ADC" w14:paraId="433997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89F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61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55A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Impacto Operacional</w:t>
            </w:r>
          </w:p>
        </w:tc>
      </w:tr>
      <w:tr w:rsidR="00974EFD" w:rsidRPr="00F34ADC" w14:paraId="27FE71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A923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Redução de custos com servidores web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73D1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Eliminação de servidores web dedicados — S3 serve conteúdo estático com custo mínimo</w:t>
            </w:r>
          </w:p>
        </w:tc>
      </w:tr>
      <w:tr w:rsidR="00974EFD" w:rsidRPr="00F34ADC" w14:paraId="07EAF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0508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Alta disponibilidade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F79A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SLA de 99,99% de durabilidade e disponibilidade garantidos pela AWS</w:t>
            </w:r>
          </w:p>
        </w:tc>
      </w:tr>
      <w:tr w:rsidR="00974EFD" w:rsidRPr="00F34ADC" w14:paraId="3FE65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9933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Escalabilidade automática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11DF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Suporta qualquer volume de acessos simultâneos sem configuração adicional</w:t>
            </w:r>
          </w:p>
        </w:tc>
      </w:tr>
      <w:tr w:rsidR="00974EFD" w:rsidRPr="00F34ADC" w14:paraId="16738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B552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Melhor desempenho de acesso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DAF8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CDN global com pontos de presença no Brasil — latência reduzida para usuários nacionais</w:t>
            </w:r>
          </w:p>
        </w:tc>
      </w:tr>
    </w:tbl>
    <w:p w14:paraId="6A1CBE63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6BC0CD59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3EFD25DD" w14:textId="6A0A5241" w:rsidR="00974EFD" w:rsidRPr="00F34ADC" w:rsidRDefault="00000000" w:rsidP="00F34ADC">
      <w:pPr>
        <w:pStyle w:val="Ttulo1"/>
        <w:spacing w:before="0" w:after="60"/>
        <w:jc w:val="both"/>
        <w:rPr>
          <w:rFonts w:ascii="Segoe UI" w:hAnsi="Segoe UI" w:cs="Segoe UI"/>
        </w:rPr>
      </w:pPr>
      <w:bookmarkStart w:id="18" w:name="_Toc230460428"/>
      <w:r w:rsidRPr="00F34ADC">
        <w:rPr>
          <w:rFonts w:ascii="Segoe UI" w:hAnsi="Segoe UI" w:cs="Segoe UI"/>
        </w:rPr>
        <w:t>6. Arquitetura da Solução</w:t>
      </w:r>
      <w:bookmarkEnd w:id="18"/>
    </w:p>
    <w:p w14:paraId="10A271BF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19" w:name="_Toc230460429"/>
      <w:r w:rsidRPr="00F34ADC">
        <w:rPr>
          <w:rFonts w:ascii="Segoe UI" w:hAnsi="Segoe UI" w:cs="Segoe UI"/>
        </w:rPr>
        <w:t>6.1 Diagrama de Camadas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2184"/>
        <w:gridCol w:w="2280"/>
        <w:gridCol w:w="3313"/>
      </w:tblGrid>
      <w:tr w:rsidR="00974EFD" w:rsidRPr="00F34ADC" w14:paraId="229AD5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536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486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508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Serviço AWS</w:t>
            </w:r>
          </w:p>
        </w:tc>
        <w:tc>
          <w:tcPr>
            <w:tcW w:w="33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C14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Protocolo / Função</w:t>
            </w:r>
          </w:p>
        </w:tc>
      </w:tr>
      <w:tr w:rsidR="00974EFD" w:rsidRPr="00F34ADC" w14:paraId="401AC4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B9E23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Acesso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E5B3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Farmácias (usuários finais)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D1C4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383F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Acesso via navegador web (HTTPS)</w:t>
            </w:r>
          </w:p>
        </w:tc>
      </w:tr>
      <w:tr w:rsidR="00974EFD" w:rsidRPr="00F34ADC" w14:paraId="43B686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7AC7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Distribuição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00AA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CDN global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47B3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CloudFront</w:t>
            </w:r>
            <w:proofErr w:type="spellEnd"/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78D5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Cache, HTTPS, aceleração de entrega</w:t>
            </w:r>
          </w:p>
        </w:tc>
      </w:tr>
      <w:tr w:rsidR="00974EFD" w:rsidRPr="00F34ADC" w14:paraId="17C29B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A1BB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5955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Aplicação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(SPA)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F195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S3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C570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Assets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estáticos servidos pelo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CloudFront</w:t>
            </w:r>
            <w:proofErr w:type="spellEnd"/>
          </w:p>
        </w:tc>
      </w:tr>
      <w:tr w:rsidR="00974EFD" w:rsidRPr="00F34ADC" w14:paraId="4BD671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5AA4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API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1EF9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Roteamento e autenticação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205A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API Gateway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F59D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REST — JWT obrigatório nas rotas protegidas</w:t>
            </w:r>
          </w:p>
        </w:tc>
      </w:tr>
      <w:tr w:rsidR="00974EFD" w:rsidRPr="00F34ADC" w14:paraId="0C359D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1F1D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Processamento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8B5E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Lógica de negócio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3A4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AWS Lambda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2B98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Funções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serverless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por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endpoint</w:t>
            </w:r>
            <w:proofErr w:type="spellEnd"/>
          </w:p>
        </w:tc>
      </w:tr>
      <w:tr w:rsidR="00974EFD" w:rsidRPr="00F34ADC" w14:paraId="17DB9F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52B7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Persistência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0867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Banco de dados relacional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332D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RDS (PostgreSQL)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1162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SQL — transações e consultas de dados</w:t>
            </w:r>
          </w:p>
        </w:tc>
      </w:tr>
    </w:tbl>
    <w:p w14:paraId="5F896A97" w14:textId="77777777" w:rsidR="00974EFD" w:rsidRPr="00F34ADC" w:rsidRDefault="00974EFD" w:rsidP="00F34ADC">
      <w:pPr>
        <w:spacing w:after="160"/>
        <w:jc w:val="both"/>
        <w:rPr>
          <w:rFonts w:ascii="Segoe UI" w:hAnsi="Segoe UI" w:cs="Segoe UI"/>
        </w:rPr>
      </w:pPr>
    </w:p>
    <w:p w14:paraId="35CB0C48" w14:textId="77777777" w:rsidR="00974EFD" w:rsidRPr="00F34ADC" w:rsidRDefault="00000000" w:rsidP="00F34ADC">
      <w:pPr>
        <w:pStyle w:val="Ttulo2"/>
        <w:spacing w:before="220" w:after="120"/>
        <w:jc w:val="both"/>
        <w:rPr>
          <w:rFonts w:ascii="Segoe UI" w:hAnsi="Segoe UI" w:cs="Segoe UI"/>
        </w:rPr>
      </w:pPr>
      <w:bookmarkStart w:id="20" w:name="_Toc230460430"/>
      <w:r w:rsidRPr="00F34ADC">
        <w:rPr>
          <w:rFonts w:ascii="Segoe UI" w:hAnsi="Segoe UI" w:cs="Segoe UI"/>
        </w:rPr>
        <w:t>6.2 Fluxo de um Pedido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974EFD" w:rsidRPr="00F34ADC" w14:paraId="38A73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EF7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36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67E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9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654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Sistema Envolvido</w:t>
            </w:r>
          </w:p>
        </w:tc>
      </w:tr>
      <w:tr w:rsidR="00974EFD" w:rsidRPr="00F34ADC" w14:paraId="3B46A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CFA5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1 — Login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C75C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Usuário insere credenciais no portal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E560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+ Lambda (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auth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) + RDS</w:t>
            </w:r>
          </w:p>
        </w:tc>
      </w:tr>
      <w:tr w:rsidR="00974EFD" w:rsidRPr="00F34ADC" w14:paraId="74947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6E2A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2 — Catálogo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19D7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Navegação e busca de medicamentos disponíveis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1FF8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+ Lambda (produtos) + RDS</w:t>
            </w:r>
          </w:p>
        </w:tc>
      </w:tr>
      <w:tr w:rsidR="00974EFD" w:rsidRPr="00F34ADC" w14:paraId="7CDB9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5944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3 — Carrinho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740B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Adição de itens e revisão do pedido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97D5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(estado local)</w:t>
            </w:r>
          </w:p>
        </w:tc>
      </w:tr>
      <w:tr w:rsidR="00974EFD" w:rsidRPr="00F34ADC" w14:paraId="119D6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9F00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4 — Pedido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9DE0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Confirmação e envio do pedido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7E08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Lambda (pedidos) + RDS (transação)</w:t>
            </w:r>
          </w:p>
        </w:tc>
      </w:tr>
      <w:tr w:rsidR="00974EFD" w:rsidRPr="00F34ADC" w14:paraId="0B0463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6A30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5 — Processamento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95D3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Validação de estoque e registro no banco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A1C1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Lambda + RDS (INSERT + UPDATE estoque)</w:t>
            </w:r>
          </w:p>
        </w:tc>
      </w:tr>
      <w:tr w:rsidR="00974EFD" w:rsidRPr="00F34ADC" w14:paraId="22700A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04B4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6 — Confirmação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4801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Resposta de sucesso exibida ao usuário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2CD04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(HTTP 201)</w:t>
            </w:r>
          </w:p>
        </w:tc>
      </w:tr>
    </w:tbl>
    <w:p w14:paraId="3F4C5701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6EB29AAD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1B8C0D73" w14:textId="66ECAB9F" w:rsidR="00F34ADC" w:rsidRPr="00F34ADC" w:rsidRDefault="00000000" w:rsidP="00F34ADC">
      <w:pPr>
        <w:pStyle w:val="Ttulo1"/>
        <w:spacing w:before="0" w:after="160"/>
        <w:jc w:val="both"/>
        <w:rPr>
          <w:rFonts w:ascii="Segoe UI" w:hAnsi="Segoe UI" w:cs="Segoe UI"/>
        </w:rPr>
      </w:pPr>
      <w:bookmarkStart w:id="21" w:name="_Toc230460431"/>
      <w:r w:rsidRPr="00F34ADC">
        <w:rPr>
          <w:rFonts w:ascii="Segoe UI" w:hAnsi="Segoe UI" w:cs="Segoe UI"/>
        </w:rPr>
        <w:t>7. Tecnologias Utilizadas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974EFD" w:rsidRPr="00F34ADC" w14:paraId="3C885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E78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921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9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767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Função no Projeto</w:t>
            </w:r>
          </w:p>
        </w:tc>
      </w:tr>
      <w:tr w:rsidR="00974EFD" w:rsidRPr="00F34ADC" w14:paraId="3DC41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2069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AWS Lambda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47D1E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Computação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serverless</w:t>
            </w:r>
            <w:proofErr w:type="spellEnd"/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0B7B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Backend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— processamento de pedidos, autenticação e integrações</w:t>
            </w:r>
          </w:p>
        </w:tc>
      </w:tr>
      <w:tr w:rsidR="00974EFD" w:rsidRPr="00F34ADC" w14:paraId="60751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CC5E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RDS (PostgreSQL)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1B11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Banco de dados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4C98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Persistência de produtos, pedidos, usuários e pagamentos</w:t>
            </w:r>
          </w:p>
        </w:tc>
      </w:tr>
      <w:tr w:rsidR="00974EFD" w:rsidRPr="00F34ADC" w14:paraId="17871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3EF0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S3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4E13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Armazenamento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CB6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Hospedagem do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e arquivos corporativos</w:t>
            </w:r>
          </w:p>
        </w:tc>
      </w:tr>
      <w:tr w:rsidR="00974EFD" w:rsidRPr="00F34ADC" w14:paraId="0ED24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0918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CloudFront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BFA2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CDN / Rede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88BA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Distribuição global do conteúdo com baixa latência</w:t>
            </w:r>
          </w:p>
        </w:tc>
      </w:tr>
      <w:tr w:rsidR="00974EFD" w:rsidRPr="00F34ADC" w14:paraId="2FDB2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BD2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API Gateway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BE3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API Management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7022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Roteamento, autenticação e controle de acesso às APIs</w:t>
            </w:r>
          </w:p>
        </w:tc>
      </w:tr>
      <w:tr w:rsidR="00974EFD" w:rsidRPr="00F34ADC" w14:paraId="641E5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E5F1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345E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CB5F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Aplicação web SPA — interface do portal de farmácias</w:t>
            </w:r>
          </w:p>
        </w:tc>
      </w:tr>
      <w:tr w:rsidR="00974EFD" w:rsidRPr="00F34ADC" w14:paraId="31849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6589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0E0A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7848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Runtime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das funções AWS Lambda</w:t>
            </w:r>
          </w:p>
        </w:tc>
      </w:tr>
      <w:tr w:rsidR="00974EFD" w:rsidRPr="00F34ADC" w14:paraId="2F937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3C1A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PostgreSQL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9863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Banco de dados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029E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Engine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de banco de dados relacional no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Amazon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RDS</w:t>
            </w:r>
          </w:p>
        </w:tc>
      </w:tr>
    </w:tbl>
    <w:p w14:paraId="46E8610F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5BE05623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38DCE161" w14:textId="24733724" w:rsidR="00F34ADC" w:rsidRPr="00F34ADC" w:rsidRDefault="00000000" w:rsidP="00F34ADC">
      <w:pPr>
        <w:pStyle w:val="Ttulo1"/>
        <w:spacing w:before="0" w:after="60"/>
        <w:rPr>
          <w:rFonts w:ascii="Segoe UI" w:hAnsi="Segoe UI" w:cs="Segoe UI"/>
          <w:sz w:val="12"/>
          <w:szCs w:val="12"/>
        </w:rPr>
      </w:pPr>
      <w:bookmarkStart w:id="22" w:name="_Toc230460432"/>
      <w:r w:rsidRPr="00F34ADC">
        <w:rPr>
          <w:rFonts w:ascii="Segoe UI" w:hAnsi="Segoe UI" w:cs="Segoe UI"/>
        </w:rPr>
        <w:t>8. Estrutura do Projeto</w:t>
      </w:r>
      <w:bookmarkEnd w:id="22"/>
      <w:r w:rsidR="00F34ADC">
        <w:rPr>
          <w:rFonts w:ascii="Segoe UI" w:hAnsi="Segoe UI" w:cs="Segoe UI"/>
          <w:sz w:val="12"/>
          <w:szCs w:val="1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974EFD" w:rsidRPr="00F34ADC" w14:paraId="4122F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1AA3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Diretório</w:t>
            </w:r>
          </w:p>
        </w:tc>
        <w:tc>
          <w:tcPr>
            <w:tcW w:w="4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D86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33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A9C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Tecnologia / Padrão</w:t>
            </w:r>
          </w:p>
        </w:tc>
      </w:tr>
      <w:tr w:rsidR="00974EFD" w:rsidRPr="00F34ADC" w14:paraId="19843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F278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frontend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BFD9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Aplicação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— SPA, componentes, rotas, estado global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BA56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React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TypeScript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Tailwind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CSS</w:t>
            </w:r>
          </w:p>
        </w:tc>
      </w:tr>
      <w:tr w:rsidR="00974EFD" w:rsidRPr="00F34ADC" w14:paraId="6F172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49B5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backend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87B0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Funções Lambda —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handlers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de autenticação, produtos e pedidos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573C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Node.js, AWS SDK, JWT</w:t>
            </w:r>
          </w:p>
        </w:tc>
      </w:tr>
      <w:tr w:rsidR="00974EFD" w:rsidRPr="00F34ADC" w14:paraId="570F7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8A88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database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5D9BE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Scripts SQL —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schema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, migrações e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seeds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de desenvolvimento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F4FA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PostgreSQL,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Flyway</w:t>
            </w:r>
            <w:proofErr w:type="spellEnd"/>
          </w:p>
        </w:tc>
      </w:tr>
      <w:tr w:rsidR="00974EFD" w:rsidRPr="00F34ADC" w14:paraId="409CEF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9A657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infra/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F069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Infraestrutura como código — provisionamento AWS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C7E0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Terraform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/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CloudFormation</w:t>
            </w:r>
            <w:proofErr w:type="spellEnd"/>
          </w:p>
        </w:tc>
      </w:tr>
      <w:tr w:rsidR="00974EFD" w:rsidRPr="00F34ADC" w14:paraId="3BF824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D0ED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docs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53B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Documentação técnica, diagramas e especificação de APIs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AF510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Markdown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OpenAPI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/ Swagger</w:t>
            </w:r>
          </w:p>
        </w:tc>
      </w:tr>
    </w:tbl>
    <w:p w14:paraId="398B09BE" w14:textId="77777777" w:rsidR="00974EFD" w:rsidRPr="00F34ADC" w:rsidRDefault="00974EFD" w:rsidP="00F34ADC">
      <w:pPr>
        <w:spacing w:after="16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EFD" w:rsidRPr="00F34ADC" w14:paraId="264E4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A8"/>
              <w:left w:val="single" w:sz="24" w:space="0" w:color="2563A8"/>
              <w:bottom w:val="single" w:sz="6" w:space="0" w:color="2563A8"/>
              <w:right w:val="none" w:sz="0" w:space="0" w:color="FFFFFF"/>
            </w:tcBorders>
            <w:shd w:val="clear" w:color="auto" w:fill="F3F6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60198C3" w14:textId="77777777" w:rsidR="00974EFD" w:rsidRPr="00F34ADC" w:rsidRDefault="00000000" w:rsidP="00F34ADC">
            <w:pPr>
              <w:spacing w:after="6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</w:rPr>
              <w:t xml:space="preserve">Boas práticas adotadas: separação clara de responsabilidades entre camadas, permitindo </w:t>
            </w:r>
            <w:proofErr w:type="spellStart"/>
            <w:r w:rsidRPr="00F34ADC">
              <w:rPr>
                <w:rFonts w:ascii="Segoe UI" w:hAnsi="Segoe UI" w:cs="Segoe UI"/>
              </w:rPr>
              <w:t>deploy</w:t>
            </w:r>
            <w:proofErr w:type="spellEnd"/>
            <w:r w:rsidRPr="00F34ADC">
              <w:rPr>
                <w:rFonts w:ascii="Segoe UI" w:hAnsi="Segoe UI" w:cs="Segoe UI"/>
              </w:rPr>
              <w:t xml:space="preserve"> independente por módulo e facilitando pipelines de CI/CD com menor risco de regressão.</w:t>
            </w:r>
          </w:p>
        </w:tc>
      </w:tr>
    </w:tbl>
    <w:p w14:paraId="2462E915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01949D5B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3D654D8D" w14:textId="77777777" w:rsidR="00974EFD" w:rsidRPr="00F34ADC" w:rsidRDefault="00000000" w:rsidP="00F34ADC">
      <w:pPr>
        <w:pStyle w:val="Ttulo1"/>
        <w:spacing w:before="0" w:after="160"/>
        <w:jc w:val="both"/>
        <w:rPr>
          <w:rFonts w:ascii="Segoe UI" w:hAnsi="Segoe UI" w:cs="Segoe UI"/>
        </w:rPr>
      </w:pPr>
      <w:bookmarkStart w:id="23" w:name="_Toc230460433"/>
      <w:r w:rsidRPr="00F34ADC">
        <w:rPr>
          <w:rFonts w:ascii="Segoe UI" w:hAnsi="Segoe UI" w:cs="Segoe UI"/>
        </w:rPr>
        <w:t>9. Conclusão</w:t>
      </w:r>
      <w:bookmarkEnd w:id="23"/>
    </w:p>
    <w:p w14:paraId="725CFB7A" w14:textId="672DF30D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A implementação dos serviços AWS na </w:t>
      </w:r>
      <w:proofErr w:type="spellStart"/>
      <w:r w:rsidR="00000000" w:rsidRPr="00F34ADC">
        <w:rPr>
          <w:rFonts w:ascii="Segoe UI" w:hAnsi="Segoe UI" w:cs="Segoe UI"/>
          <w:b/>
          <w:bCs/>
        </w:rPr>
        <w:t>Abstergo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Industries</w:t>
      </w:r>
      <w:r w:rsidR="00000000" w:rsidRPr="00F34ADC">
        <w:rPr>
          <w:rFonts w:ascii="Segoe UI" w:hAnsi="Segoe UI" w:cs="Segoe UI"/>
        </w:rPr>
        <w:t xml:space="preserve"> proporcionará resultados significativos em quatro dimensões estratégicas:</w:t>
      </w:r>
    </w:p>
    <w:p w14:paraId="74287A24" w14:textId="77777777" w:rsidR="00974EFD" w:rsidRPr="00F34ADC" w:rsidRDefault="00974EFD" w:rsidP="00F34ADC">
      <w:pPr>
        <w:spacing w:after="6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74EFD" w:rsidRPr="00F34ADC" w14:paraId="53C8E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BCF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7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8D13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74EFD" w:rsidRPr="00F34ADC" w14:paraId="30C536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1494E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Redução de custos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628B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Eliminação de servidores físicos e redução de CAPEX — modelo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pay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-as-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you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-go</w:t>
            </w:r>
          </w:p>
        </w:tc>
      </w:tr>
      <w:tr w:rsidR="00974EFD" w:rsidRPr="00F34ADC" w14:paraId="6CF0A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8BCE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Escalabilidade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4849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Crescimento automático da capacidade conforme o volume de operações da empresa</w:t>
            </w:r>
          </w:p>
        </w:tc>
      </w:tr>
      <w:tr w:rsidR="00974EFD" w:rsidRPr="00F34ADC" w14:paraId="0C728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A2CC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Segurança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4086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Criptografia, controle de acesso IAM e monitoramento contínuo via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CloudWatch</w:t>
            </w:r>
            <w:proofErr w:type="spellEnd"/>
          </w:p>
        </w:tc>
      </w:tr>
      <w:tr w:rsidR="00974EFD" w:rsidRPr="00F34ADC" w14:paraId="46F5A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1CAA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Modernização tecnológica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923F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Infraestrutura cloud-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native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alinhada às melhores práticas do mercado</w:t>
            </w:r>
          </w:p>
        </w:tc>
      </w:tr>
    </w:tbl>
    <w:p w14:paraId="584B5FF3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5EACCA43" w14:textId="0E38CB2A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tab/>
      </w:r>
      <w:r w:rsidR="00000000" w:rsidRPr="00F34ADC">
        <w:rPr>
          <w:rFonts w:ascii="Segoe UI" w:hAnsi="Segoe UI" w:cs="Segoe UI"/>
        </w:rPr>
        <w:t xml:space="preserve">A combinação de </w:t>
      </w:r>
      <w:r w:rsidR="00000000" w:rsidRPr="00F34ADC">
        <w:rPr>
          <w:rFonts w:ascii="Segoe UI" w:hAnsi="Segoe UI" w:cs="Segoe UI"/>
          <w:b/>
          <w:bCs/>
        </w:rPr>
        <w:t>AWS Lambda</w:t>
      </w:r>
      <w:r w:rsidR="00000000" w:rsidRPr="00F34ADC">
        <w:rPr>
          <w:rFonts w:ascii="Segoe UI" w:hAnsi="Segoe UI" w:cs="Segoe UI"/>
        </w:rPr>
        <w:t xml:space="preserve">, </w:t>
      </w:r>
      <w:proofErr w:type="spellStart"/>
      <w:r w:rsidR="00000000" w:rsidRPr="00F34ADC">
        <w:rPr>
          <w:rFonts w:ascii="Segoe UI" w:hAnsi="Segoe UI" w:cs="Segoe UI"/>
          <w:b/>
          <w:bCs/>
        </w:rPr>
        <w:t>Amazon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RDS PostgreSQL</w:t>
      </w:r>
      <w:r w:rsidR="00000000" w:rsidRPr="00F34ADC">
        <w:rPr>
          <w:rFonts w:ascii="Segoe UI" w:hAnsi="Segoe UI" w:cs="Segoe UI"/>
        </w:rPr>
        <w:t xml:space="preserve"> e </w:t>
      </w:r>
      <w:proofErr w:type="spellStart"/>
      <w:r w:rsidR="00000000" w:rsidRPr="00F34ADC">
        <w:rPr>
          <w:rFonts w:ascii="Segoe UI" w:hAnsi="Segoe UI" w:cs="Segoe UI"/>
          <w:b/>
          <w:bCs/>
        </w:rPr>
        <w:t>Amazon</w:t>
      </w:r>
      <w:proofErr w:type="spellEnd"/>
      <w:r w:rsidR="00000000" w:rsidRPr="00F34ADC">
        <w:rPr>
          <w:rFonts w:ascii="Segoe UI" w:hAnsi="Segoe UI" w:cs="Segoe UI"/>
          <w:b/>
          <w:bCs/>
        </w:rPr>
        <w:t xml:space="preserve"> S3 + </w:t>
      </w:r>
      <w:proofErr w:type="spellStart"/>
      <w:r w:rsidR="00000000" w:rsidRPr="00F34ADC">
        <w:rPr>
          <w:rFonts w:ascii="Segoe UI" w:hAnsi="Segoe UI" w:cs="Segoe UI"/>
          <w:b/>
          <w:bCs/>
        </w:rPr>
        <w:t>CloudFront</w:t>
      </w:r>
      <w:proofErr w:type="spellEnd"/>
      <w:r w:rsidR="00000000" w:rsidRPr="00F34ADC">
        <w:rPr>
          <w:rFonts w:ascii="Segoe UI" w:hAnsi="Segoe UI" w:cs="Segoe UI"/>
        </w:rPr>
        <w:t xml:space="preserve"> entrega uma plataforma completa, resiliente e economicamente eficiente para suportar o crescimento da operação de distribuição farmacêutica da </w:t>
      </w:r>
      <w:proofErr w:type="spellStart"/>
      <w:r w:rsidR="00000000" w:rsidRPr="00F34ADC">
        <w:rPr>
          <w:rFonts w:ascii="Segoe UI" w:hAnsi="Segoe UI" w:cs="Segoe UI"/>
        </w:rPr>
        <w:t>Abstergo</w:t>
      </w:r>
      <w:proofErr w:type="spellEnd"/>
      <w:r w:rsidR="00000000" w:rsidRPr="00F34ADC">
        <w:rPr>
          <w:rFonts w:ascii="Segoe UI" w:hAnsi="Segoe UI" w:cs="Segoe UI"/>
        </w:rPr>
        <w:t xml:space="preserve"> Industries.</w:t>
      </w:r>
    </w:p>
    <w:p w14:paraId="25D85624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EFD" w:rsidRPr="00F34ADC" w14:paraId="3B5BB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A8"/>
              <w:left w:val="single" w:sz="24" w:space="0" w:color="2563A8"/>
              <w:bottom w:val="single" w:sz="6" w:space="0" w:color="2563A8"/>
              <w:right w:val="none" w:sz="0" w:space="0" w:color="FFFFFF"/>
            </w:tcBorders>
            <w:shd w:val="clear" w:color="auto" w:fill="F3F6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6D68D5" w14:textId="77777777" w:rsidR="00974EFD" w:rsidRPr="00F34ADC" w:rsidRDefault="00000000" w:rsidP="00F34ADC">
            <w:pPr>
              <w:spacing w:after="60"/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</w:rPr>
              <w:t xml:space="preserve">Recomendação: dar continuidade à utilização dos serviços implementados e avaliar periodicamente novas tecnologias cloud para otimização contínua dos processos — como </w:t>
            </w:r>
            <w:proofErr w:type="spellStart"/>
            <w:r w:rsidRPr="00F34ADC">
              <w:rPr>
                <w:rFonts w:ascii="Segoe UI" w:hAnsi="Segoe UI" w:cs="Segoe UI"/>
              </w:rPr>
              <w:t>Amazon</w:t>
            </w:r>
            <w:proofErr w:type="spellEnd"/>
            <w:r w:rsidRPr="00F34ADC">
              <w:rPr>
                <w:rFonts w:ascii="Segoe UI" w:hAnsi="Segoe UI" w:cs="Segoe UI"/>
              </w:rPr>
              <w:t xml:space="preserve"> </w:t>
            </w:r>
            <w:proofErr w:type="spellStart"/>
            <w:r w:rsidRPr="00F34ADC">
              <w:rPr>
                <w:rFonts w:ascii="Segoe UI" w:hAnsi="Segoe UI" w:cs="Segoe UI"/>
              </w:rPr>
              <w:t>ElastiCache</w:t>
            </w:r>
            <w:proofErr w:type="spellEnd"/>
            <w:r w:rsidRPr="00F34ADC">
              <w:rPr>
                <w:rFonts w:ascii="Segoe UI" w:hAnsi="Segoe UI" w:cs="Segoe UI"/>
              </w:rPr>
              <w:t xml:space="preserve"> para cache de consultas frequentes e AWS WAF para proteção adicional das APIs.</w:t>
            </w:r>
          </w:p>
        </w:tc>
      </w:tr>
    </w:tbl>
    <w:p w14:paraId="48A345D6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3ABB0D97" w14:textId="77777777" w:rsidR="00974EFD" w:rsidRPr="00F34ADC" w:rsidRDefault="00974EFD" w:rsidP="00F34ADC">
      <w:pPr>
        <w:spacing w:after="120"/>
        <w:jc w:val="both"/>
        <w:rPr>
          <w:rFonts w:ascii="Segoe UI" w:hAnsi="Segoe UI" w:cs="Segoe UI"/>
        </w:rPr>
      </w:pPr>
    </w:p>
    <w:p w14:paraId="35053472" w14:textId="77777777" w:rsidR="00974EFD" w:rsidRPr="00F34ADC" w:rsidRDefault="00000000" w:rsidP="00F34ADC">
      <w:pPr>
        <w:pStyle w:val="Ttulo1"/>
        <w:spacing w:before="0" w:after="160"/>
        <w:jc w:val="both"/>
        <w:rPr>
          <w:rFonts w:ascii="Segoe UI" w:hAnsi="Segoe UI" w:cs="Segoe UI"/>
        </w:rPr>
      </w:pPr>
      <w:bookmarkStart w:id="24" w:name="_Toc230460434"/>
      <w:r w:rsidRPr="00F34ADC">
        <w:rPr>
          <w:rFonts w:ascii="Segoe UI" w:hAnsi="Segoe UI" w:cs="Segoe UI"/>
        </w:rPr>
        <w:t>10. Anexos</w:t>
      </w:r>
      <w:bookmarkEnd w:id="24"/>
    </w:p>
    <w:p w14:paraId="23B9C40B" w14:textId="33D6D453" w:rsidR="00974EFD" w:rsidRPr="00F34ADC" w:rsidRDefault="00F34ADC" w:rsidP="00F34ADC">
      <w:pPr>
        <w:spacing w:after="160" w:line="276" w:lineRule="auto"/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  <w:color w:val="6B7280"/>
          <w:sz w:val="20"/>
          <w:szCs w:val="20"/>
        </w:rPr>
        <w:tab/>
      </w:r>
      <w:r w:rsidR="00000000" w:rsidRPr="00F34ADC">
        <w:rPr>
          <w:rFonts w:ascii="Segoe UI" w:hAnsi="Segoe UI" w:cs="Segoe UI"/>
          <w:color w:val="6B7280"/>
        </w:rPr>
        <w:t>Os seguintes documentos complementam este relatório e devem ser consultados em conjunto para compreensão completa da solução implementada.</w:t>
      </w:r>
    </w:p>
    <w:p w14:paraId="28A2B08A" w14:textId="77777777" w:rsidR="00974EFD" w:rsidRPr="00F34ADC" w:rsidRDefault="00974EFD" w:rsidP="00F34ADC">
      <w:pPr>
        <w:spacing w:after="80"/>
        <w:jc w:val="both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3"/>
        <w:gridCol w:w="2790"/>
        <w:gridCol w:w="5727"/>
      </w:tblGrid>
      <w:tr w:rsidR="00974EFD" w:rsidRPr="00F34ADC" w14:paraId="159F36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701C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Anexo</w:t>
            </w:r>
          </w:p>
        </w:tc>
        <w:tc>
          <w:tcPr>
            <w:tcW w:w="2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8AB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57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25DB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974EFD" w:rsidRPr="00F34ADC" w14:paraId="06D53F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E1A51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45138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Arquitetura Cloud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A93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Diagrama detalhado dos componentes e integrações AWS</w:t>
            </w:r>
          </w:p>
        </w:tc>
      </w:tr>
      <w:tr w:rsidR="00974EFD" w:rsidRPr="00F34ADC" w14:paraId="086C27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2E69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B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6263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Modelagem do Banco de Dados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6197A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Entidades, relacionamentos e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schema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SQL completo</w:t>
            </w:r>
          </w:p>
        </w:tc>
      </w:tr>
      <w:tr w:rsidR="00974EFD" w:rsidRPr="00F34ADC" w14:paraId="1AF40E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56BD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6294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Estrutura da Aplicação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9BE3D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Organização do repositório e responsabilidades por módulo</w:t>
            </w:r>
          </w:p>
        </w:tc>
      </w:tr>
      <w:tr w:rsidR="00974EFD" w:rsidRPr="00F34ADC" w14:paraId="5B3AD4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413F5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E5BE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Planejamento de Infraestrutura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83B62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Configurações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Terraform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>, ambientes e variáveis de provisionamento</w:t>
            </w:r>
          </w:p>
        </w:tc>
      </w:tr>
      <w:tr w:rsidR="00974EFD" w:rsidRPr="00F34ADC" w14:paraId="329E02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D772F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24169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>Documentação Técnica das APIs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40C06" w14:textId="77777777" w:rsidR="00974EFD" w:rsidRPr="00F34ADC" w:rsidRDefault="00000000" w:rsidP="00F34ADC">
            <w:pPr>
              <w:jc w:val="both"/>
              <w:rPr>
                <w:rFonts w:ascii="Segoe UI" w:hAnsi="Segoe UI" w:cs="Segoe UI"/>
              </w:rPr>
            </w:pPr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Especificação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OpenAPI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dos </w:t>
            </w:r>
            <w:proofErr w:type="spellStart"/>
            <w:r w:rsidRPr="00F34ADC">
              <w:rPr>
                <w:rFonts w:ascii="Segoe UI" w:hAnsi="Segoe UI" w:cs="Segoe UI"/>
                <w:sz w:val="20"/>
                <w:szCs w:val="20"/>
              </w:rPr>
              <w:t>endpoints</w:t>
            </w:r>
            <w:proofErr w:type="spellEnd"/>
            <w:r w:rsidRPr="00F34ADC">
              <w:rPr>
                <w:rFonts w:ascii="Segoe UI" w:hAnsi="Segoe UI" w:cs="Segoe UI"/>
                <w:sz w:val="20"/>
                <w:szCs w:val="20"/>
              </w:rPr>
              <w:t xml:space="preserve"> REST implementados</w:t>
            </w:r>
          </w:p>
        </w:tc>
      </w:tr>
    </w:tbl>
    <w:p w14:paraId="72D1A094" w14:textId="77777777" w:rsidR="00974EFD" w:rsidRPr="00F34ADC" w:rsidRDefault="00000000" w:rsidP="00F34ADC">
      <w:pPr>
        <w:jc w:val="both"/>
        <w:rPr>
          <w:rFonts w:ascii="Segoe UI" w:hAnsi="Segoe UI" w:cs="Segoe UI"/>
        </w:rPr>
      </w:pPr>
      <w:r w:rsidRPr="00F34ADC">
        <w:rPr>
          <w:rFonts w:ascii="Segoe UI" w:hAnsi="Segoe UI" w:cs="Segoe UI"/>
        </w:rPr>
        <w:br w:type="page"/>
      </w:r>
    </w:p>
    <w:p w14:paraId="6F0A4D67" w14:textId="77777777" w:rsidR="00974EFD" w:rsidRDefault="00974EFD">
      <w:pPr>
        <w:spacing w:after="120"/>
      </w:pPr>
    </w:p>
    <w:p w14:paraId="794865C5" w14:textId="77777777" w:rsidR="00974EFD" w:rsidRDefault="00000000">
      <w:pPr>
        <w:pStyle w:val="Ttulo1"/>
        <w:spacing w:before="0" w:after="160"/>
      </w:pPr>
      <w:bookmarkStart w:id="25" w:name="_Toc230460435"/>
      <w:r>
        <w:t>11. Assinatura do Responsável</w:t>
      </w:r>
      <w:bookmarkEnd w:id="25"/>
    </w:p>
    <w:p w14:paraId="6975326C" w14:textId="77777777" w:rsidR="00974EFD" w:rsidRDefault="00974EFD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8"/>
        <w:gridCol w:w="55"/>
        <w:gridCol w:w="4477"/>
      </w:tblGrid>
      <w:tr w:rsidR="00974EFD" w14:paraId="180AC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74151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501C3CD0" w14:textId="77777777" w:rsidR="00974EF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Responsável pelo Projeto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55E0C3" w14:textId="77777777" w:rsidR="00974EFD" w:rsidRDefault="00974EF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74151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079C7395" w14:textId="77777777" w:rsidR="00974EF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Data</w:t>
            </w:r>
          </w:p>
        </w:tc>
      </w:tr>
      <w:tr w:rsidR="00974EFD" w14:paraId="52790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7174042D" w14:textId="59CE63CE" w:rsidR="00974EFD" w:rsidRDefault="00974EFD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D12B6F" w14:textId="77777777" w:rsidR="00974EFD" w:rsidRDefault="00974EF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157C092F" w14:textId="7E12C02B" w:rsidR="00974EF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____ / ____ / ________</w:t>
            </w:r>
          </w:p>
        </w:tc>
      </w:tr>
    </w:tbl>
    <w:p w14:paraId="08A69D18" w14:textId="77777777" w:rsidR="00974EFD" w:rsidRDefault="00974EFD">
      <w:pPr>
        <w:spacing w:after="600"/>
      </w:pPr>
    </w:p>
    <w:p w14:paraId="7AE562C1" w14:textId="77777777" w:rsidR="00974EFD" w:rsidRDefault="00000000">
      <w:pPr>
        <w:jc w:val="center"/>
      </w:pPr>
      <w:proofErr w:type="spellStart"/>
      <w:r>
        <w:rPr>
          <w:color w:val="6B7280"/>
          <w:sz w:val="20"/>
          <w:szCs w:val="20"/>
        </w:rPr>
        <w:t>Abstergo</w:t>
      </w:r>
      <w:proofErr w:type="spellEnd"/>
      <w:r>
        <w:rPr>
          <w:color w:val="6B7280"/>
          <w:sz w:val="20"/>
          <w:szCs w:val="20"/>
        </w:rPr>
        <w:t xml:space="preserve"> Industries — Documento gerado para fins de registro e auditoria interna.</w:t>
      </w:r>
    </w:p>
    <w:sectPr w:rsidR="00974EF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60BA" w14:textId="77777777" w:rsidR="00682CC4" w:rsidRDefault="00682CC4">
      <w:r>
        <w:separator/>
      </w:r>
    </w:p>
  </w:endnote>
  <w:endnote w:type="continuationSeparator" w:id="0">
    <w:p w14:paraId="0FA1314E" w14:textId="77777777" w:rsidR="00682CC4" w:rsidRDefault="0068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E67F" w14:textId="77777777" w:rsidR="00974EFD" w:rsidRDefault="00000000">
    <w:pPr>
      <w:pBdr>
        <w:top w:val="single" w:sz="4" w:space="0" w:color="D6E4F7"/>
      </w:pBdr>
      <w:spacing w:before="60"/>
      <w:jc w:val="right"/>
    </w:pPr>
    <w:r>
      <w:rPr>
        <w:color w:val="6B7280"/>
        <w:sz w:val="18"/>
        <w:szCs w:val="18"/>
      </w:rPr>
      <w:t xml:space="preserve">Confidencial — </w:t>
    </w:r>
    <w:proofErr w:type="spellStart"/>
    <w:r>
      <w:rPr>
        <w:color w:val="6B7280"/>
        <w:sz w:val="18"/>
        <w:szCs w:val="18"/>
      </w:rPr>
      <w:t>Abstergo</w:t>
    </w:r>
    <w:proofErr w:type="spellEnd"/>
    <w:r>
      <w:rPr>
        <w:color w:val="6B7280"/>
        <w:sz w:val="18"/>
        <w:szCs w:val="18"/>
      </w:rPr>
      <w:t xml:space="preserve"> Industries   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F34AD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F34AD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7A36B" w14:textId="77777777" w:rsidR="00682CC4" w:rsidRDefault="00682CC4">
      <w:r>
        <w:separator/>
      </w:r>
    </w:p>
  </w:footnote>
  <w:footnote w:type="continuationSeparator" w:id="0">
    <w:p w14:paraId="091ADCE7" w14:textId="77777777" w:rsidR="00682CC4" w:rsidRDefault="00682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8642" w14:textId="77777777" w:rsidR="00974EFD" w:rsidRDefault="00000000">
    <w:pPr>
      <w:pBdr>
        <w:bottom w:val="single" w:sz="4" w:space="0" w:color="D6E4F7"/>
      </w:pBdr>
      <w:spacing w:after="60"/>
    </w:pPr>
    <w:r>
      <w:rPr>
        <w:b/>
        <w:bCs/>
        <w:color w:val="2563A8"/>
        <w:sz w:val="18"/>
        <w:szCs w:val="18"/>
      </w:rPr>
      <w:t xml:space="preserve">Relatório de Implementação </w:t>
    </w:r>
    <w:proofErr w:type="gramStart"/>
    <w:r>
      <w:rPr>
        <w:b/>
        <w:bCs/>
        <w:color w:val="2563A8"/>
        <w:sz w:val="18"/>
        <w:szCs w:val="18"/>
      </w:rPr>
      <w:t xml:space="preserve">AWS  </w:t>
    </w:r>
    <w:r>
      <w:rPr>
        <w:color w:val="6B7280"/>
        <w:sz w:val="18"/>
        <w:szCs w:val="18"/>
      </w:rPr>
      <w:t>|</w:t>
    </w:r>
    <w:proofErr w:type="gram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Abstergo</w:t>
    </w:r>
    <w:proofErr w:type="spellEnd"/>
    <w:r>
      <w:rPr>
        <w:color w:val="6B7280"/>
        <w:sz w:val="18"/>
        <w:szCs w:val="18"/>
      </w:rPr>
      <w:t xml:space="preserve"> Industries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21D"/>
    <w:multiLevelType w:val="hybridMultilevel"/>
    <w:tmpl w:val="E92244A6"/>
    <w:lvl w:ilvl="0" w:tplc="02D86770">
      <w:start w:val="1"/>
      <w:numFmt w:val="bullet"/>
      <w:lvlText w:val="●"/>
      <w:lvlJc w:val="left"/>
      <w:pPr>
        <w:ind w:left="720" w:hanging="360"/>
      </w:pPr>
    </w:lvl>
    <w:lvl w:ilvl="1" w:tplc="C6DC6CA8">
      <w:start w:val="1"/>
      <w:numFmt w:val="bullet"/>
      <w:lvlText w:val="○"/>
      <w:lvlJc w:val="left"/>
      <w:pPr>
        <w:ind w:left="1440" w:hanging="360"/>
      </w:pPr>
    </w:lvl>
    <w:lvl w:ilvl="2" w:tplc="CA384F8C">
      <w:start w:val="1"/>
      <w:numFmt w:val="bullet"/>
      <w:lvlText w:val="■"/>
      <w:lvlJc w:val="left"/>
      <w:pPr>
        <w:ind w:left="2160" w:hanging="360"/>
      </w:pPr>
    </w:lvl>
    <w:lvl w:ilvl="3" w:tplc="1DD27C5C">
      <w:start w:val="1"/>
      <w:numFmt w:val="bullet"/>
      <w:lvlText w:val="●"/>
      <w:lvlJc w:val="left"/>
      <w:pPr>
        <w:ind w:left="2880" w:hanging="360"/>
      </w:pPr>
    </w:lvl>
    <w:lvl w:ilvl="4" w:tplc="558E8D8A">
      <w:start w:val="1"/>
      <w:numFmt w:val="bullet"/>
      <w:lvlText w:val="○"/>
      <w:lvlJc w:val="left"/>
      <w:pPr>
        <w:ind w:left="3600" w:hanging="360"/>
      </w:pPr>
    </w:lvl>
    <w:lvl w:ilvl="5" w:tplc="88CEC1E8">
      <w:start w:val="1"/>
      <w:numFmt w:val="bullet"/>
      <w:lvlText w:val="■"/>
      <w:lvlJc w:val="left"/>
      <w:pPr>
        <w:ind w:left="4320" w:hanging="360"/>
      </w:pPr>
    </w:lvl>
    <w:lvl w:ilvl="6" w:tplc="60C86510">
      <w:start w:val="1"/>
      <w:numFmt w:val="bullet"/>
      <w:lvlText w:val="●"/>
      <w:lvlJc w:val="left"/>
      <w:pPr>
        <w:ind w:left="5040" w:hanging="360"/>
      </w:pPr>
    </w:lvl>
    <w:lvl w:ilvl="7" w:tplc="8BD86A04">
      <w:start w:val="1"/>
      <w:numFmt w:val="bullet"/>
      <w:lvlText w:val="●"/>
      <w:lvlJc w:val="left"/>
      <w:pPr>
        <w:ind w:left="5760" w:hanging="360"/>
      </w:pPr>
    </w:lvl>
    <w:lvl w:ilvl="8" w:tplc="BD0603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1241A"/>
    <w:multiLevelType w:val="hybridMultilevel"/>
    <w:tmpl w:val="87544392"/>
    <w:lvl w:ilvl="0" w:tplc="4D7CDB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668BB"/>
    <w:multiLevelType w:val="hybridMultilevel"/>
    <w:tmpl w:val="32A086B6"/>
    <w:lvl w:ilvl="0" w:tplc="6B46EF20">
      <w:start w:val="1"/>
      <w:numFmt w:val="bullet"/>
      <w:lvlText w:val="✓"/>
      <w:lvlJc w:val="left"/>
      <w:pPr>
        <w:ind w:left="600" w:hanging="300"/>
      </w:pPr>
      <w:rPr>
        <w:b/>
        <w:bCs/>
        <w:color w:val="166534"/>
      </w:rPr>
    </w:lvl>
    <w:lvl w:ilvl="1" w:tplc="2E3E6E72">
      <w:numFmt w:val="decimal"/>
      <w:lvlText w:val=""/>
      <w:lvlJc w:val="left"/>
    </w:lvl>
    <w:lvl w:ilvl="2" w:tplc="739ED0CC">
      <w:numFmt w:val="decimal"/>
      <w:lvlText w:val=""/>
      <w:lvlJc w:val="left"/>
    </w:lvl>
    <w:lvl w:ilvl="3" w:tplc="96FCE0DE">
      <w:numFmt w:val="decimal"/>
      <w:lvlText w:val=""/>
      <w:lvlJc w:val="left"/>
    </w:lvl>
    <w:lvl w:ilvl="4" w:tplc="4DB47ABA">
      <w:numFmt w:val="decimal"/>
      <w:lvlText w:val=""/>
      <w:lvlJc w:val="left"/>
    </w:lvl>
    <w:lvl w:ilvl="5" w:tplc="A854146A">
      <w:numFmt w:val="decimal"/>
      <w:lvlText w:val=""/>
      <w:lvlJc w:val="left"/>
    </w:lvl>
    <w:lvl w:ilvl="6" w:tplc="A6AC81BE">
      <w:numFmt w:val="decimal"/>
      <w:lvlText w:val=""/>
      <w:lvlJc w:val="left"/>
    </w:lvl>
    <w:lvl w:ilvl="7" w:tplc="CA5E2F92">
      <w:numFmt w:val="decimal"/>
      <w:lvlText w:val=""/>
      <w:lvlJc w:val="left"/>
    </w:lvl>
    <w:lvl w:ilvl="8" w:tplc="4300AC06">
      <w:numFmt w:val="decimal"/>
      <w:lvlText w:val=""/>
      <w:lvlJc w:val="left"/>
    </w:lvl>
  </w:abstractNum>
  <w:abstractNum w:abstractNumId="3" w15:restartNumberingAfterBreak="0">
    <w:nsid w:val="7D266EEA"/>
    <w:multiLevelType w:val="hybridMultilevel"/>
    <w:tmpl w:val="9A542320"/>
    <w:lvl w:ilvl="0" w:tplc="F1C83A4E">
      <w:start w:val="1"/>
      <w:numFmt w:val="bullet"/>
      <w:lvlText w:val="•"/>
      <w:lvlJc w:val="left"/>
      <w:pPr>
        <w:ind w:left="600" w:hanging="300"/>
      </w:pPr>
    </w:lvl>
    <w:lvl w:ilvl="1" w:tplc="2DEE7226">
      <w:numFmt w:val="decimal"/>
      <w:lvlText w:val=""/>
      <w:lvlJc w:val="left"/>
    </w:lvl>
    <w:lvl w:ilvl="2" w:tplc="9AC85790">
      <w:numFmt w:val="decimal"/>
      <w:lvlText w:val=""/>
      <w:lvlJc w:val="left"/>
    </w:lvl>
    <w:lvl w:ilvl="3" w:tplc="8F46DB62">
      <w:numFmt w:val="decimal"/>
      <w:lvlText w:val=""/>
      <w:lvlJc w:val="left"/>
    </w:lvl>
    <w:lvl w:ilvl="4" w:tplc="EAEAA6B8">
      <w:numFmt w:val="decimal"/>
      <w:lvlText w:val=""/>
      <w:lvlJc w:val="left"/>
    </w:lvl>
    <w:lvl w:ilvl="5" w:tplc="74B496DA">
      <w:numFmt w:val="decimal"/>
      <w:lvlText w:val=""/>
      <w:lvlJc w:val="left"/>
    </w:lvl>
    <w:lvl w:ilvl="6" w:tplc="B9A46BE8">
      <w:numFmt w:val="decimal"/>
      <w:lvlText w:val=""/>
      <w:lvlJc w:val="left"/>
    </w:lvl>
    <w:lvl w:ilvl="7" w:tplc="38F68DC6">
      <w:numFmt w:val="decimal"/>
      <w:lvlText w:val=""/>
      <w:lvlJc w:val="left"/>
    </w:lvl>
    <w:lvl w:ilvl="8" w:tplc="7C069852">
      <w:numFmt w:val="decimal"/>
      <w:lvlText w:val=""/>
      <w:lvlJc w:val="left"/>
    </w:lvl>
  </w:abstractNum>
  <w:num w:numId="1" w16cid:durableId="1800758433">
    <w:abstractNumId w:val="0"/>
    <w:lvlOverride w:ilvl="0">
      <w:startOverride w:val="1"/>
    </w:lvlOverride>
  </w:num>
  <w:num w:numId="2" w16cid:durableId="1140999699">
    <w:abstractNumId w:val="3"/>
    <w:lvlOverride w:ilvl="0">
      <w:startOverride w:val="1"/>
    </w:lvlOverride>
  </w:num>
  <w:num w:numId="3" w16cid:durableId="1370111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FD"/>
    <w:rsid w:val="00682CC4"/>
    <w:rsid w:val="007E5C10"/>
    <w:rsid w:val="00974EFD"/>
    <w:rsid w:val="00BA1ECD"/>
    <w:rsid w:val="00F3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0B9C"/>
  <w15:docId w15:val="{86E27733-14D3-489F-A3C1-4D3F0099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563A8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34AD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4ADC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F34A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4ADC"/>
  </w:style>
  <w:style w:type="paragraph" w:styleId="Rodap">
    <w:name w:val="footer"/>
    <w:basedOn w:val="Normal"/>
    <w:link w:val="RodapChar"/>
    <w:uiPriority w:val="99"/>
    <w:unhideWhenUsed/>
    <w:rsid w:val="00F34A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4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1861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Desktop</cp:lastModifiedBy>
  <cp:revision>3</cp:revision>
  <dcterms:created xsi:type="dcterms:W3CDTF">2026-05-23T23:25:00Z</dcterms:created>
  <dcterms:modified xsi:type="dcterms:W3CDTF">2026-05-24T00:03:00Z</dcterms:modified>
</cp:coreProperties>
</file>