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40"/>
          <w:szCs w:val="40"/>
          <w:lang w:val="pt-BR"/>
        </w:rPr>
        <w:t>Javascript – Módulo 4 – B7Web</w:t>
      </w:r>
    </w:p>
    <w:p>
      <w:pPr>
        <w:pStyle w:val="Normal"/>
        <w:bidi w:val="0"/>
        <w:jc w:val="left"/>
        <w:rPr>
          <w:rFonts w:ascii="Arial" w:hAnsi="Arial"/>
          <w:lang w:val="pt-BR"/>
        </w:rPr>
      </w:pPr>
      <w:r>
        <w:rPr>
          <w:rFonts w:ascii="Arial" w:hAnsi="Arial"/>
          <w:lang w:val="pt-B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Sumário</w:t>
          </w:r>
        </w:p>
        <w:p>
          <w:pPr>
            <w:pStyle w:val="Sumrio1"/>
            <w:rPr/>
          </w:pPr>
          <w:r>
            <w:fldChar w:fldCharType="begin"/>
          </w:r>
          <w:r>
            <w:rPr>
              <w:rStyle w:val="Vnculodendice"/>
            </w:rPr>
            <w:instrText> TOC \f \o "1-9" \h</w:instrText>
          </w:r>
          <w:r>
            <w:rPr>
              <w:rStyle w:val="Vnculodendice"/>
            </w:rPr>
            <w:fldChar w:fldCharType="separate"/>
          </w:r>
          <w:hyperlink w:anchor="__RefHeading___Toc2773_3265094356">
            <w:r>
              <w:rPr>
                <w:rStyle w:val="Vnculodendice"/>
              </w:rPr>
              <w:t xml:space="preserve">​ </w:t>
            </w:r>
            <w:r>
              <w:rPr>
                <w:rStyle w:val="Vnculodendice"/>
              </w:rPr>
              <w:t>Aula 01 – Métodos de String (1/3)</w:t>
              <w:tab/>
              <w:t>2</w:t>
            </w:r>
          </w:hyperlink>
        </w:p>
        <w:p>
          <w:pPr>
            <w:pStyle w:val="Sumrio1"/>
            <w:rPr/>
          </w:pPr>
          <w:hyperlink w:anchor="__RefHeading___Toc2775_3265094356">
            <w:r>
              <w:rPr>
                <w:rStyle w:val="Vnculodendice"/>
              </w:rPr>
              <w:t xml:space="preserve">​ </w:t>
            </w:r>
            <w:r>
              <w:rPr>
                <w:rStyle w:val="Vnculodendice"/>
              </w:rPr>
              <w:t>Aula 02 – Métodos de String (2/3)</w:t>
              <w:tab/>
              <w:t>2</w:t>
            </w:r>
          </w:hyperlink>
        </w:p>
        <w:p>
          <w:pPr>
            <w:pStyle w:val="Sumrio1"/>
            <w:rPr/>
          </w:pPr>
          <w:hyperlink w:anchor="__RefHeading___Toc2777_3265094356">
            <w:r>
              <w:rPr>
                <w:rStyle w:val="Vnculodendice"/>
              </w:rPr>
              <w:t xml:space="preserve">​ </w:t>
            </w:r>
            <w:r>
              <w:rPr>
                <w:rStyle w:val="Vnculodendice"/>
              </w:rPr>
              <w:t>Aula 03 – Métodos de String (3/3)</w:t>
              <w:tab/>
              <w:t>2</w:t>
            </w:r>
          </w:hyperlink>
        </w:p>
        <w:p>
          <w:pPr>
            <w:pStyle w:val="Sumrio2"/>
            <w:tabs>
              <w:tab w:val="clear" w:pos="11507"/>
              <w:tab w:val="right" w:pos="11790" w:leader="dot"/>
            </w:tabs>
            <w:rPr/>
          </w:pPr>
          <w:hyperlink w:anchor="__RefHeading___Toc2779_3265094356">
            <w:r>
              <w:rPr>
                <w:rStyle w:val="Vnculodendice"/>
              </w:rPr>
              <w:t xml:space="preserve">​ </w:t>
            </w:r>
            <w:r>
              <w:rPr>
                <w:rStyle w:val="Vnculodendice"/>
              </w:rPr>
              <w:t>Outros Métodos Strings – Extras (Fontes externas ao B7W)</w:t>
              <w:tab/>
              <w:t>3</w:t>
            </w:r>
          </w:hyperlink>
        </w:p>
        <w:p>
          <w:pPr>
            <w:pStyle w:val="Sumrio1"/>
            <w:rPr/>
          </w:pPr>
          <w:hyperlink w:anchor="__RefHeading___Toc5325_3265094356">
            <w:r>
              <w:rPr>
                <w:rStyle w:val="Vnculodendice"/>
              </w:rPr>
              <w:t xml:space="preserve">​ </w:t>
            </w:r>
            <w:r>
              <w:rPr>
                <w:rStyle w:val="Vnculodendice"/>
              </w:rPr>
              <w:t>Aula04 – Métodos de Numbers</w:t>
              <w:tab/>
              <w:t>5</w:t>
            </w:r>
          </w:hyperlink>
        </w:p>
        <w:p>
          <w:pPr>
            <w:pStyle w:val="Sumrio1"/>
            <w:rPr/>
          </w:pPr>
          <w:hyperlink w:anchor="__RefHeading___Toc2781_3265094356">
            <w:r>
              <w:rPr>
                <w:rStyle w:val="Vnculodendice"/>
              </w:rPr>
              <w:t xml:space="preserve">​ </w:t>
            </w:r>
            <w:r>
              <w:rPr>
                <w:rStyle w:val="Vnculodendice"/>
              </w:rPr>
              <w:t>Aula 05 – Métodos array (1/4)</w:t>
              <w:tab/>
              <w:t>5</w:t>
            </w:r>
          </w:hyperlink>
        </w:p>
        <w:p>
          <w:pPr>
            <w:pStyle w:val="Sumrio1"/>
            <w:rPr/>
          </w:pPr>
          <w:hyperlink w:anchor="__RefHeading___Toc2783_3265094356">
            <w:r>
              <w:rPr>
                <w:rStyle w:val="Vnculodendice"/>
              </w:rPr>
              <w:t xml:space="preserve">​ </w:t>
            </w:r>
            <w:r>
              <w:rPr>
                <w:rStyle w:val="Vnculodendice"/>
              </w:rPr>
              <w:t>Aula 06 – Métodos array (2/4)</w:t>
              <w:tab/>
              <w:t>5</w:t>
            </w:r>
          </w:hyperlink>
        </w:p>
        <w:p>
          <w:pPr>
            <w:pStyle w:val="Sumrio1"/>
            <w:rPr/>
          </w:pPr>
          <w:hyperlink w:anchor="__RefHeading___Toc2785_3265094356">
            <w:r>
              <w:rPr>
                <w:rStyle w:val="Vnculodendice"/>
              </w:rPr>
              <w:t xml:space="preserve">​ </w:t>
            </w:r>
            <w:r>
              <w:rPr>
                <w:rStyle w:val="Vnculodendice"/>
              </w:rPr>
              <w:t>Aula 07 – Métodos array (3/4)</w:t>
              <w:tab/>
              <w:t>5</w:t>
            </w:r>
          </w:hyperlink>
        </w:p>
        <w:p>
          <w:pPr>
            <w:pStyle w:val="Sumrio1"/>
            <w:rPr/>
          </w:pPr>
          <w:hyperlink w:anchor="__RefHeading___Toc2787_3265094356">
            <w:r>
              <w:rPr>
                <w:rStyle w:val="Vnculodendice"/>
              </w:rPr>
              <w:t xml:space="preserve">​ </w:t>
            </w:r>
            <w:r>
              <w:rPr>
                <w:rStyle w:val="Vnculodendice"/>
              </w:rPr>
              <w:t>Aula 08 – Métodos array (4/4)</w:t>
              <w:tab/>
              <w:t>7</w:t>
            </w:r>
          </w:hyperlink>
        </w:p>
        <w:p>
          <w:pPr>
            <w:pStyle w:val="Sumrio1"/>
            <w:rPr/>
          </w:pPr>
          <w:hyperlink w:anchor="__RefHeading___Toc2789_3265094356">
            <w:r>
              <w:rPr>
                <w:rStyle w:val="Vnculodendice"/>
              </w:rPr>
              <w:t xml:space="preserve">​ </w:t>
            </w:r>
            <w:r>
              <w:rPr>
                <w:rStyle w:val="Vnculodendice"/>
              </w:rPr>
              <w:t>Aula 09 – Datas (1/3)</w:t>
              <w:tab/>
              <w:t>7</w:t>
            </w:r>
          </w:hyperlink>
        </w:p>
        <w:p>
          <w:pPr>
            <w:pStyle w:val="Sumrio1"/>
            <w:rPr/>
          </w:pPr>
          <w:hyperlink w:anchor="__RefHeading___Toc2791_3265094356">
            <w:r>
              <w:rPr>
                <w:rStyle w:val="Vnculodendice"/>
              </w:rPr>
              <w:t xml:space="preserve">​ </w:t>
            </w:r>
            <w:r>
              <w:rPr>
                <w:rStyle w:val="Vnculodendice"/>
              </w:rPr>
              <w:t>Aula 10 – Datas (2/3)</w:t>
              <w:tab/>
              <w:t>9</w:t>
            </w:r>
          </w:hyperlink>
        </w:p>
        <w:p>
          <w:pPr>
            <w:pStyle w:val="Sumrio1"/>
            <w:rPr/>
          </w:pPr>
          <w:hyperlink w:anchor="__RefHeading___Toc2793_3265094356">
            <w:r>
              <w:rPr>
                <w:rStyle w:val="Vnculodendice"/>
              </w:rPr>
              <w:t xml:space="preserve">​ </w:t>
            </w:r>
            <w:r>
              <w:rPr>
                <w:rStyle w:val="Vnculodendice"/>
              </w:rPr>
              <w:t>Aula 11 – Datas (3/3)</w:t>
              <w:tab/>
              <w:t>9</w:t>
            </w:r>
          </w:hyperlink>
        </w:p>
        <w:p>
          <w:pPr>
            <w:pStyle w:val="Sumrio1"/>
            <w:rPr/>
          </w:pPr>
          <w:hyperlink w:anchor="__RefHeading___Toc2795_3265094356">
            <w:r>
              <w:rPr>
                <w:rStyle w:val="Vnculodendice"/>
              </w:rPr>
              <w:t xml:space="preserve">​ </w:t>
            </w:r>
            <w:r>
              <w:rPr>
                <w:rStyle w:val="Vnculodendice"/>
              </w:rPr>
              <w:t>Aula 12 – Matemática</w:t>
              <w:tab/>
              <w:t>10</w:t>
            </w:r>
          </w:hyperlink>
        </w:p>
        <w:p>
          <w:pPr>
            <w:pStyle w:val="Sumrio1"/>
            <w:rPr/>
          </w:pPr>
          <w:hyperlink w:anchor="__RefHeading___Toc2797_3265094356">
            <w:r>
              <w:rPr>
                <w:rStyle w:val="Vnculodendice"/>
              </w:rPr>
              <w:t xml:space="preserve">​ </w:t>
            </w:r>
            <w:r>
              <w:rPr>
                <w:rStyle w:val="Vnculodendice"/>
              </w:rPr>
              <w:t>Aula 13 – Intervalos(1/2) Timers</w:t>
              <w:tab/>
              <w:t>11</w:t>
            </w:r>
          </w:hyperlink>
        </w:p>
        <w:p>
          <w:pPr>
            <w:pStyle w:val="Sumrio1"/>
            <w:rPr/>
          </w:pPr>
          <w:hyperlink w:anchor="__RefHeading___Toc2799_3265094356">
            <w:r>
              <w:rPr>
                <w:rStyle w:val="Vnculodendice"/>
              </w:rPr>
              <w:t xml:space="preserve">​ </w:t>
            </w:r>
            <w:r>
              <w:rPr>
                <w:rStyle w:val="Vnculodendice"/>
              </w:rPr>
              <w:t>Aula 14 – Intervalos(2/2) Timers</w:t>
              <w:tab/>
              <w:t>12</w:t>
            </w:r>
          </w:hyperlink>
        </w:p>
        <w:p>
          <w:pPr>
            <w:pStyle w:val="Sumrio1"/>
            <w:rPr/>
          </w:pPr>
          <w:hyperlink w:anchor="__RefHeading___Toc2801_3265094356">
            <w:r>
              <w:rPr>
                <w:rStyle w:val="Vnculodendice"/>
              </w:rPr>
              <w:t xml:space="preserve">​ </w:t>
            </w:r>
            <w:r>
              <w:rPr>
                <w:rStyle w:val="Vnculodendice"/>
              </w:rPr>
              <w:t>Aula 15 – Template String (let texto = `número ${n}`)</w:t>
              <w:tab/>
              <w:t>13</w:t>
            </w:r>
          </w:hyperlink>
        </w:p>
        <w:p>
          <w:pPr>
            <w:pStyle w:val="Sumrio1"/>
            <w:rPr/>
          </w:pPr>
          <w:hyperlink w:anchor="__RefHeading___Toc2803_3265094356">
            <w:r>
              <w:rPr>
                <w:rStyle w:val="Vnculodendice"/>
              </w:rPr>
              <w:t xml:space="preserve">​ </w:t>
            </w:r>
            <w:r>
              <w:rPr>
                <w:rStyle w:val="Vnculodendice"/>
              </w:rPr>
              <w:t>Aula 16 – Descontruindo Objeto(1/2) - ECMA SCRIPT 6 (ES6+)</w:t>
              <w:tab/>
              <w:t>13</w:t>
            </w:r>
          </w:hyperlink>
        </w:p>
        <w:p>
          <w:pPr>
            <w:pStyle w:val="Sumrio1"/>
            <w:rPr/>
          </w:pPr>
          <w:hyperlink w:anchor="__RefHeading___Toc2805_3265094356">
            <w:r>
              <w:rPr>
                <w:rStyle w:val="Vnculodendice"/>
              </w:rPr>
              <w:t xml:space="preserve">​ </w:t>
            </w:r>
            <w:r>
              <w:rPr>
                <w:rStyle w:val="Vnculodendice"/>
              </w:rPr>
              <w:t>Aula 17 – Descontruindo Objeto(2/2) - ECMA SCRIPT 6 (ES6+)</w:t>
              <w:tab/>
              <w:t>14</w:t>
            </w:r>
          </w:hyperlink>
        </w:p>
        <w:p>
          <w:pPr>
            <w:pStyle w:val="Sumrio1"/>
            <w:rPr/>
          </w:pPr>
          <w:hyperlink w:anchor="__RefHeading___Toc2807_3265094356">
            <w:r>
              <w:rPr>
                <w:rStyle w:val="Vnculodendice"/>
              </w:rPr>
              <w:t xml:space="preserve">​ </w:t>
            </w:r>
            <w:r>
              <w:rPr>
                <w:rStyle w:val="Vnculodendice"/>
              </w:rPr>
              <w:t>Aula 18 – Desconstruindo Arrays - ECMA SCRIPT 6 (ES6+)</w:t>
              <w:tab/>
              <w:t>15</w:t>
            </w:r>
          </w:hyperlink>
        </w:p>
        <w:p>
          <w:pPr>
            <w:pStyle w:val="Sumrio1"/>
            <w:rPr/>
          </w:pPr>
          <w:hyperlink w:anchor="__RefHeading___Toc2809_3265094356">
            <w:r>
              <w:rPr>
                <w:rStyle w:val="Vnculodendice"/>
              </w:rPr>
              <w:t xml:space="preserve">​ </w:t>
            </w:r>
            <w:r>
              <w:rPr>
                <w:rStyle w:val="Vnculodendice"/>
              </w:rPr>
              <w:t>Aula 19 – Arrow Functions - ECMA SCRIPT 6 (ES6+)</w:t>
              <w:tab/>
              <w:t>17</w:t>
            </w:r>
          </w:hyperlink>
        </w:p>
        <w:p>
          <w:pPr>
            <w:pStyle w:val="Sumrio1"/>
            <w:rPr/>
          </w:pPr>
          <w:hyperlink w:anchor="__RefHeading___Toc2811_3265094356">
            <w:r>
              <w:rPr>
                <w:rStyle w:val="Vnculodendice"/>
              </w:rPr>
              <w:t xml:space="preserve">​ </w:t>
            </w:r>
            <w:r>
              <w:rPr>
                <w:rStyle w:val="Vnculodendice"/>
              </w:rPr>
              <w:t>Aula 20 – Operador Spread (...)</w:t>
              <w:tab/>
              <w:t>18</w:t>
            </w:r>
          </w:hyperlink>
        </w:p>
        <w:p>
          <w:pPr>
            <w:pStyle w:val="Sumrio1"/>
            <w:rPr/>
          </w:pPr>
          <w:hyperlink w:anchor="__RefHeading___Toc2813_3265094356">
            <w:r>
              <w:rPr>
                <w:rStyle w:val="Vnculodendice"/>
              </w:rPr>
              <w:t xml:space="preserve">​ </w:t>
            </w:r>
            <w:r>
              <w:rPr>
                <w:rStyle w:val="Vnculodendice"/>
              </w:rPr>
              <w:t>Aula 21 – Operador Rest (...)</w:t>
              <w:tab/>
              <w:t>19</w:t>
            </w:r>
          </w:hyperlink>
        </w:p>
        <w:p>
          <w:pPr>
            <w:pStyle w:val="Sumrio1"/>
            <w:rPr/>
          </w:pPr>
          <w:hyperlink w:anchor="__RefHeading___Toc2815_3265094356">
            <w:r>
              <w:rPr>
                <w:rStyle w:val="Vnculodendice"/>
              </w:rPr>
              <w:t xml:space="preserve">​ </w:t>
            </w:r>
            <w:r>
              <w:rPr>
                <w:rStyle w:val="Vnculodendice"/>
              </w:rPr>
              <w:t>Aula 22 – Includes e Repeat – ECMA SCRIPT 6 (ES6+)</w:t>
              <w:tab/>
              <w:t>20</w:t>
            </w:r>
          </w:hyperlink>
        </w:p>
        <w:p>
          <w:pPr>
            <w:pStyle w:val="Sumrio1"/>
            <w:rPr/>
          </w:pPr>
          <w:hyperlink w:anchor="__RefHeading___Toc2817_3265094356">
            <w:r>
              <w:rPr>
                <w:rStyle w:val="Vnculodendice"/>
              </w:rPr>
              <w:t xml:space="preserve">​ </w:t>
            </w:r>
            <w:r>
              <w:rPr>
                <w:rStyle w:val="Vnculodendice"/>
              </w:rPr>
              <w:t>Aula 23 – Objeto: Key, Values e Entries – ECMA SCRIPT 6 (ES6+)</w:t>
              <w:tab/>
              <w:t>21</w:t>
            </w:r>
          </w:hyperlink>
        </w:p>
        <w:p>
          <w:pPr>
            <w:pStyle w:val="Sumrio1"/>
            <w:rPr/>
          </w:pPr>
          <w:hyperlink w:anchor="__RefHeading___Toc2819_3265094356">
            <w:r>
              <w:rPr>
                <w:rStyle w:val="Vnculodendice"/>
              </w:rPr>
              <w:t xml:space="preserve">​ </w:t>
            </w:r>
            <w:r>
              <w:rPr>
                <w:rStyle w:val="Vnculodendice"/>
              </w:rPr>
              <w:t>Aula 24 – String, padStart, padEnd – ECMA SCRIPT 6 (ES6+)</w:t>
              <w:tab/>
              <w:t>22</w:t>
            </w:r>
          </w:hyperlink>
          <w:r>
            <w:rPr>
              <w:rStyle w:val="Vnculodendice"/>
            </w:rPr>
            <w:fldChar w:fldCharType="end"/>
          </w:r>
        </w:p>
      </w:sdtContent>
    </w:sdt>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Normal"/>
        <w:bidi w:val="0"/>
        <w:jc w:val="left"/>
        <w:rPr>
          <w:rFonts w:ascii="Arial" w:hAnsi="Arial"/>
          <w:lang w:val="pt-BR"/>
        </w:rPr>
      </w:pPr>
      <w:r>
        <w:rPr>
          <w:rFonts w:ascii="Arial" w:hAnsi="Arial"/>
          <w:lang w:val="pt-BR"/>
        </w:rPr>
      </w:r>
    </w:p>
    <w:p>
      <w:pPr>
        <w:pStyle w:val="Ttulo1"/>
        <w:rPr>
          <w:rFonts w:ascii="Arial" w:hAnsi="Arial"/>
          <w:sz w:val="40"/>
          <w:szCs w:val="40"/>
        </w:rPr>
      </w:pPr>
      <w:bookmarkStart w:id="0" w:name="__RefHeading___Toc2773_3265094356"/>
      <w:bookmarkEnd w:id="0"/>
      <w:r>
        <w:rPr>
          <w:rFonts w:ascii="Arial" w:hAnsi="Arial"/>
          <w:sz w:val="40"/>
          <w:szCs w:val="40"/>
        </w:rPr>
        <w:t>Aula 01 – Métodos de String (1/3)</w:t>
      </w:r>
    </w:p>
    <w:p>
      <w:pPr>
        <w:pStyle w:val="Normal"/>
        <w:bidi w:val="0"/>
        <w:jc w:val="left"/>
        <w:rPr>
          <w:rFonts w:ascii="Arial" w:hAnsi="Arial"/>
          <w:b w:val="false"/>
          <w:b w:val="false"/>
          <w:bCs w:val="false"/>
          <w:sz w:val="24"/>
          <w:szCs w:val="24"/>
          <w:lang w:val="pt-BR"/>
        </w:rPr>
      </w:pPr>
      <w:r>
        <w:rPr>
          <w:rFonts w:ascii="Arial" w:hAnsi="Arial"/>
          <w:b w:val="false"/>
          <w:bCs w:val="false"/>
          <w:sz w:val="24"/>
          <w:szCs w:val="24"/>
          <w:lang w:val="pt-BR"/>
        </w:rPr>
      </w:r>
    </w:p>
    <w:p>
      <w:pPr>
        <w:pStyle w:val="Normal"/>
        <w:bidi w:val="0"/>
        <w:jc w:val="left"/>
        <w:rPr>
          <w:rFonts w:ascii="Arial" w:hAnsi="Arial"/>
          <w:b/>
          <w:b/>
          <w:bCs/>
          <w:lang w:val="pt-BR"/>
        </w:rPr>
      </w:pPr>
      <w:r>
        <w:rPr>
          <w:rFonts w:ascii="Arial" w:hAnsi="Arial"/>
          <w:b/>
          <w:bCs/>
          <w:lang w:val="pt-BR"/>
        </w:rPr>
        <w:t>.length</w:t>
      </w:r>
    </w:p>
    <w:p>
      <w:pPr>
        <w:pStyle w:val="Normal"/>
        <w:bidi w:val="0"/>
        <w:jc w:val="left"/>
        <w:rPr>
          <w:rFonts w:ascii="Arial" w:hAnsi="Arial"/>
          <w:b/>
          <w:b/>
          <w:bCs/>
          <w:lang w:val="pt-BR"/>
        </w:rPr>
      </w:pPr>
      <w:r>
        <w:rPr>
          <w:rFonts w:ascii="Arial" w:hAnsi="Arial"/>
          <w:b/>
          <w:bCs/>
          <w:lang w:val="pt-BR"/>
        </w:rPr>
        <w:t>.indexOf()</w:t>
      </w:r>
    </w:p>
    <w:p>
      <w:pPr>
        <w:pStyle w:val="Normal"/>
        <w:bidi w:val="0"/>
        <w:jc w:val="left"/>
        <w:rPr>
          <w:rFonts w:ascii="Arial" w:hAnsi="Arial"/>
          <w:b/>
          <w:b/>
          <w:bCs/>
          <w:lang w:val="pt-BR"/>
        </w:rPr>
      </w:pPr>
      <w:r>
        <w:rPr>
          <w:rFonts w:ascii="Arial" w:hAnsi="Arial"/>
          <w:b/>
          <w:bCs/>
          <w:lang w:val="pt-BR"/>
        </w:rPr>
        <w:t>________________________________________________________________________________________</w:t>
      </w:r>
    </w:p>
    <w:p>
      <w:pPr>
        <w:pStyle w:val="Normal"/>
        <w:bidi w:val="0"/>
        <w:jc w:val="left"/>
        <w:rPr>
          <w:rFonts w:ascii="Arial" w:hAnsi="Arial"/>
          <w:b/>
          <w:b/>
          <w:bCs/>
          <w:lang w:val="pt-BR"/>
        </w:rPr>
      </w:pPr>
      <w:r>
        <w:rPr>
          <w:rFonts w:ascii="Arial" w:hAnsi="Arial"/>
          <w:b/>
          <w:bCs/>
          <w:lang w:val="pt-BR"/>
        </w:rPr>
      </w:r>
    </w:p>
    <w:p>
      <w:pPr>
        <w:pStyle w:val="Ttulo1"/>
        <w:rPr>
          <w:rFonts w:ascii="Arial" w:hAnsi="Arial"/>
          <w:sz w:val="40"/>
          <w:szCs w:val="40"/>
        </w:rPr>
      </w:pPr>
      <w:bookmarkStart w:id="1" w:name="__RefHeading___Toc2775_3265094356"/>
      <w:bookmarkEnd w:id="1"/>
      <w:r>
        <w:rPr>
          <w:rFonts w:ascii="Arial" w:hAnsi="Arial"/>
          <w:sz w:val="40"/>
          <w:szCs w:val="40"/>
        </w:rPr>
        <w:t>Aula 02 – Métodos de String (2/3)</w:t>
      </w:r>
    </w:p>
    <w:p>
      <w:pPr>
        <w:pStyle w:val="Normal"/>
        <w:bidi w:val="0"/>
        <w:jc w:val="left"/>
        <w:rPr>
          <w:rFonts w:ascii="Arial" w:hAnsi="Arial"/>
          <w:b/>
          <w:b/>
          <w:bCs/>
          <w:lang w:val="pt-BR"/>
        </w:rPr>
      </w:pPr>
      <w:r>
        <w:rPr>
          <w:rFonts w:ascii="Arial" w:hAnsi="Arial"/>
          <w:b/>
          <w:bCs/>
          <w:lang w:val="pt-BR"/>
        </w:rPr>
      </w:r>
    </w:p>
    <w:p>
      <w:pPr>
        <w:pStyle w:val="Normal"/>
        <w:bidi w:val="0"/>
        <w:jc w:val="left"/>
        <w:rPr>
          <w:rFonts w:ascii="Arial" w:hAnsi="Arial"/>
          <w:b/>
          <w:b/>
          <w:bCs/>
          <w:sz w:val="24"/>
          <w:szCs w:val="24"/>
          <w:lang w:val="pt-BR"/>
        </w:rPr>
      </w:pPr>
      <w:r>
        <w:rPr>
          <w:rFonts w:ascii="Arial" w:hAnsi="Arial"/>
          <w:b/>
          <w:bCs/>
          <w:sz w:val="24"/>
          <w:szCs w:val="24"/>
          <w:lang w:val="pt-BR"/>
        </w:rPr>
        <w:t xml:space="preserve">slice() </w:t>
      </w:r>
      <w:r>
        <w:rPr>
          <w:rFonts w:ascii="Arial" w:hAnsi="Arial"/>
          <w:b w:val="false"/>
          <w:bCs w:val="false"/>
          <w:sz w:val="24"/>
          <w:szCs w:val="24"/>
          <w:lang w:val="pt-BR"/>
        </w:rPr>
        <w:t xml:space="preserve">→ </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val="false"/>
          <w:bCs w:val="false"/>
          <w:sz w:val="24"/>
          <w:szCs w:val="24"/>
          <w:lang w:val="pt-BR"/>
        </w:rPr>
        <w:t>sintaxe: nome.slice(10,15)</w:t>
      </w:r>
    </w:p>
    <w:p>
      <w:pPr>
        <w:pStyle w:val="Normal"/>
        <w:bidi w:val="0"/>
        <w:jc w:val="left"/>
        <w:rPr>
          <w:rFonts w:ascii="Arial" w:hAnsi="Arial"/>
          <w:b/>
          <w:b/>
          <w:bCs/>
          <w:sz w:val="24"/>
          <w:szCs w:val="24"/>
          <w:lang w:val="pt-BR"/>
        </w:rPr>
      </w:pPr>
      <w:r>
        <w:rPr>
          <w:rFonts w:ascii="Arial" w:hAnsi="Arial"/>
          <w:b w:val="false"/>
          <w:bCs w:val="false"/>
          <w:sz w:val="24"/>
          <w:szCs w:val="24"/>
          <w:lang w:val="pt-BR"/>
        </w:rPr>
        <w:t xml:space="preserve">→ </w:t>
      </w:r>
      <w:r>
        <w:rPr>
          <w:rFonts w:ascii="Arial" w:hAnsi="Arial"/>
          <w:b w:val="false"/>
          <w:bCs w:val="false"/>
          <w:sz w:val="24"/>
          <w:szCs w:val="24"/>
          <w:lang w:val="pt-BR"/>
        </w:rPr>
        <w:t>O primeiro parâmetro indica a posição do início da seleção.</w:t>
      </w:r>
    </w:p>
    <w:p>
      <w:pPr>
        <w:pStyle w:val="Normal"/>
        <w:bidi w:val="0"/>
        <w:jc w:val="left"/>
        <w:rPr>
          <w:rFonts w:ascii="Arial" w:hAnsi="Arial"/>
          <w:b/>
          <w:b/>
          <w:bCs/>
          <w:sz w:val="24"/>
          <w:szCs w:val="24"/>
          <w:lang w:val="pt-BR"/>
        </w:rPr>
      </w:pPr>
      <w:r>
        <w:rPr>
          <w:rFonts w:ascii="Arial" w:hAnsi="Arial"/>
          <w:b w:val="false"/>
          <w:bCs w:val="false"/>
          <w:sz w:val="24"/>
          <w:szCs w:val="24"/>
          <w:lang w:val="pt-BR"/>
        </w:rPr>
        <w:t xml:space="preserve">→ </w:t>
      </w:r>
      <w:r>
        <w:rPr>
          <w:rFonts w:ascii="Arial" w:hAnsi="Arial"/>
          <w:b w:val="false"/>
          <w:bCs w:val="false"/>
          <w:sz w:val="24"/>
          <w:szCs w:val="24"/>
          <w:lang w:val="pt-BR"/>
        </w:rPr>
        <w:t>O segundo parâmetro indica a posição final da seleção.</w:t>
      </w:r>
    </w:p>
    <w:p>
      <w:pPr>
        <w:pStyle w:val="Normal"/>
        <w:bidi w:val="0"/>
        <w:jc w:val="left"/>
        <w:rPr>
          <w:rFonts w:ascii="Arial" w:hAnsi="Arial"/>
          <w:b/>
          <w:b/>
          <w:bCs/>
          <w:sz w:val="24"/>
          <w:szCs w:val="24"/>
          <w:lang w:val="pt-BR"/>
        </w:rPr>
      </w:pPr>
      <w:r>
        <w:rPr>
          <w:rFonts w:ascii="Arial" w:hAnsi="Arial"/>
          <w:b w:val="false"/>
          <w:bCs w:val="false"/>
          <w:sz w:val="24"/>
          <w:szCs w:val="24"/>
          <w:lang w:val="pt-BR"/>
        </w:rPr>
        <w:t>Neste exemplo, selecionamos todos os itens entre a posição 10 e 15.</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Obs. 1</w:t>
      </w:r>
      <w:r>
        <w:rPr>
          <w:rFonts w:ascii="Arial" w:hAnsi="Arial"/>
          <w:b w:val="false"/>
          <w:bCs w:val="false"/>
          <w:sz w:val="24"/>
          <w:szCs w:val="24"/>
          <w:lang w:val="pt-BR"/>
        </w:rPr>
        <w:t>: Assim como em um array, a primeira posição é a de número zero.</w:t>
      </w:r>
    </w:p>
    <w:p>
      <w:pPr>
        <w:pStyle w:val="Normal"/>
        <w:bidi w:val="0"/>
        <w:jc w:val="left"/>
        <w:rPr>
          <w:rFonts w:ascii="Arial" w:hAnsi="Arial"/>
          <w:b/>
          <w:b/>
          <w:bCs/>
          <w:sz w:val="24"/>
          <w:szCs w:val="24"/>
          <w:lang w:val="pt-BR"/>
        </w:rPr>
      </w:pPr>
      <w:r>
        <w:rPr>
          <w:rFonts w:ascii="Arial" w:hAnsi="Arial"/>
          <w:b/>
          <w:bCs/>
          <w:sz w:val="24"/>
          <w:szCs w:val="24"/>
          <w:lang w:val="pt-BR"/>
        </w:rPr>
        <w:t>Obs. 2</w:t>
      </w:r>
      <w:r>
        <w:rPr>
          <w:rFonts w:ascii="Arial" w:hAnsi="Arial"/>
          <w:b w:val="false"/>
          <w:bCs w:val="false"/>
          <w:sz w:val="24"/>
          <w:szCs w:val="24"/>
          <w:lang w:val="pt-BR"/>
        </w:rPr>
        <w:t>: Se colocarmos apenas 1 parâmetro, ele começa a seleção daquela posição, seleciona todas as outras posições até o final.</w:t>
      </w:r>
    </w:p>
    <w:p>
      <w:pPr>
        <w:pStyle w:val="Normal"/>
        <w:bidi w:val="0"/>
        <w:jc w:val="left"/>
        <w:rPr>
          <w:rFonts w:ascii="Arial" w:hAnsi="Arial"/>
          <w:b/>
          <w:b/>
          <w:bCs/>
          <w:sz w:val="24"/>
          <w:szCs w:val="24"/>
          <w:lang w:val="pt-BR"/>
        </w:rPr>
      </w:pPr>
      <w:r>
        <w:rPr>
          <w:rFonts w:ascii="Arial" w:hAnsi="Arial"/>
          <w:b/>
          <w:bCs/>
          <w:sz w:val="24"/>
          <w:szCs w:val="24"/>
          <w:lang w:val="pt-BR"/>
        </w:rPr>
        <w:t>Obs. 3</w:t>
      </w:r>
      <w:r>
        <w:rPr>
          <w:rFonts w:ascii="Arial" w:hAnsi="Arial"/>
          <w:b w:val="false"/>
          <w:bCs w:val="false"/>
          <w:sz w:val="24"/>
          <w:szCs w:val="24"/>
          <w:lang w:val="pt-BR"/>
        </w:rPr>
        <w:t>: Se colocarmos como parâmetro um número negativo, ele seleciona a partir do final, a quantidade de ítens que for definido. ex.: nome.slice(-4) -&gt; seleciona os quatro últimos ítens.</w:t>
      </w:r>
    </w:p>
    <w:p>
      <w:pPr>
        <w:pStyle w:val="Normal"/>
        <w:bidi w:val="0"/>
        <w:jc w:val="left"/>
        <w:rPr>
          <w:rFonts w:ascii="Arial" w:hAnsi="Arial"/>
          <w:b/>
          <w:b/>
          <w:bCs/>
          <w:sz w:val="24"/>
          <w:szCs w:val="24"/>
          <w:lang w:val="pt-BR"/>
        </w:rPr>
      </w:pPr>
      <w:r>
        <w:rPr>
          <w:rFonts w:ascii="Arial" w:hAnsi="Arial"/>
          <w:b/>
          <w:bCs/>
          <w:sz w:val="24"/>
          <w:szCs w:val="24"/>
          <w:lang w:val="pt-BR"/>
        </w:rPr>
        <w:t>Obs. 4</w:t>
      </w:r>
      <w:r>
        <w:rPr>
          <w:rFonts w:ascii="Arial" w:hAnsi="Arial"/>
          <w:b w:val="false"/>
          <w:bCs w:val="false"/>
          <w:sz w:val="24"/>
          <w:szCs w:val="24"/>
          <w:lang w:val="pt-BR"/>
        </w:rPr>
        <w:t>: Também podemos contar a seleção a partir do final, porém indicarmos também até onde termina a seleção, sem a obrigatoriedade de selecionar todos até o final. Ex.: nome.slice(-4,-2) -&gt; este comando selecionaria, a partir do item -4 até o item -2. Neste exemplo, deixando o último item de fora.</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 xml:space="preserve">substring() → </w:t>
      </w:r>
      <w:r>
        <w:rPr>
          <w:rFonts w:ascii="Arial" w:hAnsi="Arial"/>
          <w:b w:val="false"/>
          <w:bCs w:val="false"/>
          <w:sz w:val="24"/>
          <w:szCs w:val="24"/>
          <w:lang w:val="pt-BR"/>
        </w:rPr>
        <w:t>O substring tem as mesmas funcionalidades do slice, porém ele não trabalha contando as posições a partir do final, ou seja, com números negativos como parâmetros.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 xml:space="preserve">substr() → </w:t>
      </w:r>
      <w:r>
        <w:rPr>
          <w:rFonts w:ascii="Arial" w:hAnsi="Arial"/>
          <w:b w:val="false"/>
          <w:bCs w:val="false"/>
          <w:sz w:val="24"/>
          <w:szCs w:val="24"/>
          <w:lang w:val="pt-BR"/>
        </w:rPr>
        <w:t>Comando parecido com o substring. A diferença aqui está no segundo parâmetro, que ao invés de indicar a posição do último ítem da seleção, ele indica a quantidade de itens que serão selecionados. Ex.: nome.substr(10,15) -&gt; Este comando selecionaria, a partir do item de posição 10, ele mesmo e os próximos 14 itens.</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Obs. 1</w:t>
      </w:r>
      <w:r>
        <w:rPr>
          <w:rFonts w:ascii="Arial" w:hAnsi="Arial"/>
          <w:b w:val="false"/>
          <w:bCs w:val="false"/>
          <w:sz w:val="24"/>
          <w:szCs w:val="24"/>
          <w:lang w:val="pt-BR"/>
        </w:rPr>
        <w:t>: aqui, o substr aceita números negativos no primeiro parâmetro para indicar a seleção de trás para a frente, sendo que o segundo parâmetro precisa ser um número positivo.</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Obs. Geral: Dentre estes 3 métodos, o substr() geralmente é o mais utilizado.</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b w:val="false"/>
          <w:b w:val="false"/>
          <w:bCs w:val="false"/>
        </w:rPr>
      </w:pPr>
      <w:r>
        <w:rPr>
          <w:b w:val="false"/>
          <w:bCs w:val="false"/>
        </w:rPr>
      </w:r>
    </w:p>
    <w:p>
      <w:pPr>
        <w:pStyle w:val="Ttulo1"/>
        <w:rPr>
          <w:rFonts w:ascii="Arial" w:hAnsi="Arial"/>
          <w:sz w:val="40"/>
          <w:szCs w:val="40"/>
        </w:rPr>
      </w:pPr>
      <w:bookmarkStart w:id="2" w:name="__RefHeading___Toc2777_3265094356"/>
      <w:bookmarkEnd w:id="2"/>
      <w:r>
        <w:rPr>
          <w:rFonts w:ascii="Arial" w:hAnsi="Arial"/>
          <w:sz w:val="40"/>
          <w:szCs w:val="40"/>
        </w:rPr>
        <w:t>Aula 03 – Métodos de String (3/3)</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replace()</w:t>
      </w:r>
    </w:p>
    <w:p>
      <w:pPr>
        <w:pStyle w:val="Normal"/>
        <w:bidi w:val="0"/>
        <w:jc w:val="left"/>
        <w:rPr>
          <w:rFonts w:ascii="Arial" w:hAnsi="Arial"/>
          <w:b/>
          <w:b/>
          <w:bCs/>
          <w:sz w:val="24"/>
          <w:szCs w:val="24"/>
          <w:lang w:val="pt-BR"/>
        </w:rPr>
      </w:pPr>
      <w:r>
        <w:rPr>
          <w:rFonts w:ascii="Arial" w:hAnsi="Arial"/>
          <w:b/>
          <w:bCs/>
          <w:sz w:val="24"/>
          <w:szCs w:val="24"/>
          <w:lang w:val="pt-BR"/>
        </w:rPr>
        <w:t>replaceAll()</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nome.replace('carros','motos')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toUpperCase()</w:t>
      </w:r>
    </w:p>
    <w:p>
      <w:pPr>
        <w:pStyle w:val="Normal"/>
        <w:bidi w:val="0"/>
        <w:jc w:val="left"/>
        <w:rPr>
          <w:rFonts w:ascii="Arial" w:hAnsi="Arial"/>
          <w:b/>
          <w:b/>
          <w:bCs/>
          <w:sz w:val="24"/>
          <w:szCs w:val="24"/>
          <w:lang w:val="pt-BR"/>
        </w:rPr>
      </w:pPr>
      <w:r>
        <w:rPr>
          <w:rFonts w:ascii="Arial" w:hAnsi="Arial"/>
          <w:b/>
          <w:bCs/>
          <w:sz w:val="24"/>
          <w:szCs w:val="24"/>
          <w:lang w:val="pt-BR"/>
        </w:rPr>
        <w:t>toLowerCase()</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nome.toUpperCase();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 xml:space="preserve">concat() → </w:t>
      </w:r>
      <w:r>
        <w:rPr>
          <w:rFonts w:ascii="Arial" w:hAnsi="Arial"/>
          <w:b w:val="false"/>
          <w:bCs w:val="false"/>
          <w:sz w:val="24"/>
          <w:szCs w:val="24"/>
          <w:lang w:val="pt-BR"/>
        </w:rPr>
        <w:t>adiciona os parâmetros indicados na string, sendo possível adicionar quantos parâmetros forem desejados.</w:t>
      </w:r>
    </w:p>
    <w:p>
      <w:pPr>
        <w:pStyle w:val="Normal"/>
        <w:bidi w:val="0"/>
        <w:jc w:val="left"/>
        <w:rPr>
          <w:rFonts w:ascii="Arial" w:hAnsi="Arial"/>
          <w:b/>
          <w:b/>
          <w:bCs/>
          <w:sz w:val="24"/>
          <w:szCs w:val="24"/>
          <w:lang w:val="pt-BR"/>
        </w:rPr>
      </w:pPr>
      <w:r>
        <w:rPr>
          <w:rFonts w:ascii="Arial" w:hAnsi="Arial"/>
          <w:b w:val="false"/>
          <w:bCs w:val="false"/>
          <w:sz w:val="24"/>
          <w:szCs w:val="24"/>
          <w:lang w:val="pt-BR"/>
        </w:rPr>
        <w:t>Obs.: Este comando não altera a string original. Ex.: nome.concat(' Teixeira', ' Quadros')</w:t>
      </w:r>
    </w:p>
    <w:p>
      <w:pPr>
        <w:pStyle w:val="Normal"/>
        <w:bidi w:val="0"/>
        <w:jc w:val="left"/>
        <w:rPr>
          <w:rFonts w:ascii="Arial" w:hAnsi="Arial"/>
          <w:b/>
          <w:b/>
          <w:bCs/>
          <w:sz w:val="24"/>
          <w:szCs w:val="24"/>
          <w:lang w:val="pt-BR"/>
        </w:rPr>
      </w:pPr>
      <w:r>
        <w:rPr>
          <w:rFonts w:ascii="Arial" w:hAnsi="Arial"/>
          <w:b w:val="false"/>
          <w:bCs w:val="false"/>
          <w:sz w:val="24"/>
          <w:szCs w:val="24"/>
          <w:lang w:val="pt-BR"/>
        </w:rPr>
        <w:t>a princípio, este comando gera o mesmo resultado de uma concatenação utilizando o sinal de '+'. Ex.: nome + ' Teixeira' + ' Quadros'.</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nome.concat(' Teixeira', ' Quadros')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trim()</w:t>
      </w:r>
      <w:r>
        <w:rPr>
          <w:rFonts w:ascii="Arial" w:hAnsi="Arial"/>
          <w:b w:val="false"/>
          <w:bCs w:val="false"/>
          <w:sz w:val="24"/>
          <w:szCs w:val="24"/>
          <w:lang w:val="pt-BR"/>
        </w:rPr>
        <w:t xml:space="preserve"> →  Este comando remove todos os espaços da string que aparecerem antes de qualquer caractere e todos os espaços que aparecem após o último caractere. Ex. 1: '   Daniel   ' -&gt; nome.trim() -&gt; 'Daniel'. Ex. 2: '   Daniel Teixeira   ' nome.trim() -&gt; 'Daniel Teixeira'</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nome.trim()</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charAt()</w:t>
      </w:r>
      <w:r>
        <w:rPr>
          <w:rFonts w:ascii="Arial" w:hAnsi="Arial"/>
          <w:b w:val="false"/>
          <w:bCs w:val="false"/>
          <w:sz w:val="24"/>
          <w:szCs w:val="24"/>
          <w:lang w:val="pt-BR"/>
        </w:rPr>
        <w:t xml:space="preserve"> →  retorna o caractere que está na posição indicada.</w:t>
      </w:r>
    </w:p>
    <w:p>
      <w:pPr>
        <w:pStyle w:val="Normal"/>
        <w:bidi w:val="0"/>
        <w:jc w:val="left"/>
        <w:rPr>
          <w:rFonts w:ascii="Arial" w:hAnsi="Arial"/>
          <w:b/>
          <w:b/>
          <w:bCs/>
          <w:sz w:val="24"/>
          <w:szCs w:val="24"/>
          <w:lang w:val="pt-BR"/>
        </w:rPr>
      </w:pPr>
      <w:r>
        <w:rPr>
          <w:rFonts w:ascii="Arial" w:hAnsi="Arial"/>
          <w:b w:val="false"/>
          <w:bCs w:val="false"/>
          <w:sz w:val="24"/>
          <w:szCs w:val="24"/>
          <w:lang w:val="pt-BR"/>
        </w:rPr>
        <w:t>Obs.: nome.chartAt(3) tem o mesmo resultado de nome.substr(3, 1) ou ainda nome[3].</w:t>
      </w:r>
    </w:p>
    <w:p>
      <w:pPr>
        <w:pStyle w:val="Normal"/>
        <w:bidi w:val="0"/>
        <w:jc w:val="left"/>
        <w:rPr>
          <w:rFonts w:ascii="Arial" w:hAnsi="Arial"/>
          <w:b/>
          <w:b/>
          <w:bCs/>
          <w:sz w:val="24"/>
          <w:szCs w:val="24"/>
          <w:lang w:val="pt-BR"/>
        </w:rPr>
      </w:pPr>
      <w:r>
        <w:rPr>
          <w:rFonts w:ascii="Arial" w:hAnsi="Arial"/>
          <w:b w:val="false"/>
          <w:bCs w:val="false"/>
          <w:sz w:val="24"/>
          <w:szCs w:val="24"/>
          <w:lang w:val="pt-BR"/>
        </w:rPr>
        <w:t>let resultado = nome.charAt(3)</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split()</w:t>
      </w:r>
      <w:r>
        <w:rPr>
          <w:rFonts w:ascii="Arial" w:hAnsi="Arial"/>
          <w:b w:val="false"/>
          <w:bCs w:val="false"/>
          <w:sz w:val="24"/>
          <w:szCs w:val="24"/>
          <w:lang w:val="pt-BR"/>
        </w:rPr>
        <w:t xml:space="preserve"> →  Significa dividir</w:t>
      </w:r>
    </w:p>
    <w:p>
      <w:pPr>
        <w:pStyle w:val="Normal"/>
        <w:bidi w:val="0"/>
        <w:jc w:val="left"/>
        <w:rPr>
          <w:rFonts w:ascii="Arial" w:hAnsi="Arial"/>
          <w:b/>
          <w:b/>
          <w:bCs/>
          <w:sz w:val="24"/>
          <w:szCs w:val="24"/>
          <w:lang w:val="pt-BR"/>
        </w:rPr>
      </w:pPr>
      <w:r>
        <w:rPr>
          <w:rFonts w:ascii="Arial" w:hAnsi="Arial"/>
          <w:b w:val="false"/>
          <w:bCs w:val="false"/>
          <w:sz w:val="24"/>
          <w:szCs w:val="24"/>
          <w:lang w:val="pt-BR"/>
        </w:rPr>
        <w:t>Adicionamos como parâmetro o caractere(símbolo ou espaço) que queremos identificar como divisor. O comando retorna um array com cada parte desta divisão em uma posição distinta. Ex.: nome.split(' ') -&gt; ['Daniel', 'Teixeira', 'Quadros']</w:t>
      </w:r>
    </w:p>
    <w:p>
      <w:pPr>
        <w:pStyle w:val="Normal"/>
        <w:bidi w:val="0"/>
        <w:jc w:val="left"/>
        <w:rPr>
          <w:rFonts w:ascii="Arial" w:hAnsi="Arial"/>
          <w:b/>
          <w:b/>
          <w:bCs/>
          <w:sz w:val="24"/>
          <w:szCs w:val="24"/>
          <w:lang w:val="pt-BR"/>
        </w:rPr>
      </w:pPr>
      <w:r>
        <w:rPr>
          <w:rFonts w:ascii="Arial" w:hAnsi="Arial"/>
          <w:b w:val="false"/>
          <w:bCs w:val="false"/>
          <w:sz w:val="24"/>
          <w:szCs w:val="24"/>
          <w:lang w:val="pt-BR"/>
        </w:rPr>
        <w:t>Outro exemplo muito funcional para o comando split é conseguirmos colocar uma string com números separados por vírgulas em um array. Ex.: nome = '1,2,3,4,5' -&gt; nome.split(',') -&gt; ['1', '2', '3', '4', '5'].</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Ttulo2"/>
        <w:rPr>
          <w:rFonts w:ascii="Arial" w:hAnsi="Arial"/>
          <w:sz w:val="36"/>
          <w:szCs w:val="36"/>
        </w:rPr>
      </w:pPr>
      <w:bookmarkStart w:id="3" w:name="__RefHeading___Toc2779_3265094356"/>
      <w:bookmarkEnd w:id="3"/>
      <w:r>
        <w:rPr>
          <w:rFonts w:ascii="Arial" w:hAnsi="Arial"/>
          <w:sz w:val="36"/>
          <w:szCs w:val="36"/>
        </w:rPr>
        <w:t>Outros Métodos Strings – Extras (Fontes externas ao B7W)</w:t>
      </w:r>
    </w:p>
    <w:p>
      <w:pPr>
        <w:pStyle w:val="Normal"/>
        <w:bidi w:val="0"/>
        <w:jc w:val="left"/>
        <w:rPr>
          <w:b w:val="false"/>
          <w:b w:val="false"/>
          <w:bCs w:val="false"/>
        </w:rPr>
      </w:pPr>
      <w:r>
        <w:rPr>
          <w:b w:val="false"/>
          <w:bCs w:val="false"/>
        </w:rPr>
      </w:r>
    </w:p>
    <w:p>
      <w:pPr>
        <w:pStyle w:val="Normal"/>
        <w:bidi w:val="0"/>
        <w:jc w:val="left"/>
        <w:rPr>
          <w:rFonts w:ascii="Arial" w:hAnsi="Arial"/>
          <w:b/>
          <w:b/>
          <w:bCs/>
        </w:rPr>
      </w:pPr>
      <w:r>
        <w:rPr>
          <w:rFonts w:ascii="Arial" w:hAnsi="Arial"/>
          <w:b/>
          <w:bCs/>
        </w:rPr>
        <w:t xml:space="preserve">toLocaleString(‘pt-BR’, {style: ‘currency’, currency: ‘BRL’}) </w:t>
      </w:r>
      <w:r>
        <w:rPr>
          <w:rFonts w:ascii="Arial" w:hAnsi="Arial"/>
          <w:b w:val="false"/>
          <w:bCs w:val="false"/>
        </w:rPr>
        <w:t>– tranforma para o padrão moeda, neste exemplo para o Real do Brasil, ex:</w:t>
      </w:r>
    </w:p>
    <w:p>
      <w:pPr>
        <w:pStyle w:val="Normal"/>
        <w:bidi w:val="0"/>
        <w:jc w:val="left"/>
        <w:rPr>
          <w:rFonts w:ascii="Arial" w:hAnsi="Arial"/>
          <w:b/>
          <w:b/>
          <w:bCs/>
        </w:rPr>
      </w:pPr>
      <w:r>
        <w:rPr>
          <w:rFonts w:ascii="Arial" w:hAnsi="Arial"/>
          <w:b w:val="false"/>
          <w:bCs w:val="false"/>
        </w:rPr>
        <w:t>n1.toLocaleString(‘pt-BR’, {style: ‘currency’, currency: ‘BRL’})</w:t>
      </w:r>
    </w:p>
    <w:p>
      <w:pPr>
        <w:pStyle w:val="Normal"/>
        <w:bidi w:val="0"/>
        <w:jc w:val="left"/>
        <w:rPr>
          <w:rFonts w:ascii="Arial" w:hAnsi="Arial"/>
          <w:b/>
          <w:b/>
          <w:bCs/>
        </w:rPr>
      </w:pPr>
      <w:r>
        <w:rPr>
          <w:rFonts w:ascii="Arial" w:hAnsi="Arial"/>
          <w:b w:val="false"/>
          <w:bCs w:val="false"/>
        </w:rPr>
        <w:t>outros exemplos:</w:t>
      </w:r>
    </w:p>
    <w:p>
      <w:pPr>
        <w:pStyle w:val="Normal"/>
        <w:bidi w:val="0"/>
        <w:jc w:val="left"/>
        <w:rPr>
          <w:rFonts w:ascii="Arial" w:hAnsi="Arial"/>
          <w:b/>
          <w:b/>
          <w:bCs/>
        </w:rPr>
      </w:pPr>
      <w:r>
        <w:rPr>
          <w:rFonts w:ascii="Arial" w:hAnsi="Arial"/>
          <w:b w:val="false"/>
          <w:bCs w:val="false"/>
        </w:rPr>
        <w:t>Dólar - n1.toLocaleString(‘pt-BR’, {style: ‘currency’, currency: ‘USD’})</w:t>
      </w:r>
    </w:p>
    <w:p>
      <w:pPr>
        <w:pStyle w:val="Normal"/>
        <w:bidi w:val="0"/>
        <w:jc w:val="left"/>
        <w:rPr>
          <w:rFonts w:ascii="Arial" w:hAnsi="Arial"/>
          <w:b/>
          <w:b/>
          <w:bCs/>
        </w:rPr>
      </w:pPr>
      <w:r>
        <w:rPr>
          <w:rFonts w:ascii="Arial" w:hAnsi="Arial"/>
          <w:b w:val="false"/>
          <w:bCs w:val="false"/>
          <w:sz w:val="24"/>
          <w:szCs w:val="24"/>
          <w:lang w:val="pt-BR"/>
        </w:rPr>
        <w:t>Euro - n1.toLocaleString(‘pt-BR’, {style: ‘currency’, currency: ‘EUR’})</w:t>
      </w:r>
    </w:p>
    <w:p>
      <w:pPr>
        <w:pStyle w:val="Normal"/>
        <w:bidi w:val="0"/>
        <w:jc w:val="left"/>
        <w:rPr>
          <w:rFonts w:ascii="Arial" w:hAnsi="Arial"/>
          <w:b/>
          <w:b/>
          <w:bCs/>
        </w:rPr>
      </w:pPr>
      <w:r>
        <w:rPr>
          <w:rFonts w:ascii="Arial" w:hAnsi="Arial"/>
          <w:b w:val="false"/>
          <w:bCs w:val="false"/>
          <w:sz w:val="24"/>
          <w:szCs w:val="24"/>
          <w:lang w:val="pt-BR"/>
        </w:rPr>
        <w:t>(Fonte: Curso em Vídeo)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Style w:val="Nfaseacentuada"/>
          <w:rFonts w:eastAsia="NSimSun" w:cs="Arial" w:ascii="Arial" w:hAnsi="Arial"/>
          <w:b/>
          <w:bCs/>
          <w:i w:val="false"/>
          <w:caps w:val="false"/>
          <w:smallCaps w:val="false"/>
          <w:color w:val="212121"/>
          <w:spacing w:val="0"/>
          <w:kern w:val="2"/>
          <w:sz w:val="24"/>
          <w:szCs w:val="24"/>
          <w:lang w:val="pt-BR" w:eastAsia="zh-CN" w:bidi="hi-IN"/>
        </w:rPr>
        <w:t xml:space="preserve">shift() → </w:t>
      </w:r>
      <w:r>
        <w:rPr>
          <w:rFonts w:eastAsia="NSimSun" w:cs="Arial" w:ascii="Arial" w:hAnsi="Arial"/>
          <w:b w:val="false"/>
          <w:bCs/>
          <w:i w:val="false"/>
          <w:caps w:val="false"/>
          <w:smallCaps w:val="false"/>
          <w:color w:val="212121"/>
          <w:spacing w:val="0"/>
          <w:kern w:val="2"/>
          <w:sz w:val="24"/>
          <w:szCs w:val="24"/>
          <w:lang w:val="pt-BR" w:eastAsia="zh-CN" w:bidi="hi-IN"/>
        </w:rPr>
        <w:t xml:space="preserve">remove o </w:t>
      </w:r>
      <w:r>
        <w:rPr>
          <w:rStyle w:val="Nfaseacentuada"/>
          <w:rFonts w:eastAsia="NSimSun" w:cs="Arial" w:ascii="Arial" w:hAnsi="Arial"/>
          <w:b w:val="false"/>
          <w:i w:val="false"/>
          <w:caps w:val="false"/>
          <w:smallCaps w:val="false"/>
          <w:color w:val="212121"/>
          <w:spacing w:val="0"/>
          <w:kern w:val="2"/>
          <w:sz w:val="24"/>
          <w:szCs w:val="24"/>
          <w:lang w:val="pt-BR" w:eastAsia="zh-CN" w:bidi="hi-IN"/>
        </w:rPr>
        <w:t xml:space="preserve">primeiro </w:t>
      </w:r>
      <w:r>
        <w:rPr>
          <w:rFonts w:eastAsia="NSimSun" w:cs="Arial" w:ascii="Arial" w:hAnsi="Arial"/>
          <w:b w:val="false"/>
          <w:bCs/>
          <w:i w:val="false"/>
          <w:caps w:val="false"/>
          <w:smallCaps w:val="false"/>
          <w:color w:val="212121"/>
          <w:spacing w:val="0"/>
          <w:kern w:val="2"/>
          <w:sz w:val="24"/>
          <w:szCs w:val="24"/>
          <w:lang w:val="pt-BR" w:eastAsia="zh-CN" w:bidi="hi-IN"/>
        </w:rPr>
        <w:t>elemento de um array e retorna esse elemento. Este método muda o tamanho do array.</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https://developer.mozilla.org/pt-BR/docs/Web/JavaScript/Reference/Global_Objects/Array/shift</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[7,8,9,6,3]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num.shift() → este comando retorna o número 7.</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[8,9,6,3]</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 xml:space="preserve">O método </w:t>
      </w:r>
      <w:r>
        <w:rPr>
          <w:rStyle w:val="Nfaseacentuada"/>
          <w:rFonts w:ascii="Arial" w:hAnsi="Arial"/>
          <w:i w:val="false"/>
          <w:caps w:val="false"/>
          <w:smallCaps w:val="false"/>
          <w:color w:val="212121"/>
          <w:spacing w:val="0"/>
          <w:kern w:val="2"/>
          <w:sz w:val="24"/>
          <w:szCs w:val="24"/>
          <w:shd w:fill="EEEEEE" w:val="clear"/>
          <w:lang w:val="pt-BR" w:eastAsia="zh-CN" w:bidi="hi-IN"/>
        </w:rPr>
        <w:t xml:space="preserve">unshift() </w:t>
      </w:r>
      <w:r>
        <w:rPr>
          <w:rFonts w:eastAsia="NSimSun" w:cs="Arial" w:ascii="Arial" w:hAnsi="Arial"/>
          <w:b w:val="false"/>
          <w:bCs/>
          <w:i w:val="false"/>
          <w:caps w:val="false"/>
          <w:smallCaps w:val="false"/>
          <w:color w:val="212121"/>
          <w:spacing w:val="0"/>
          <w:kern w:val="2"/>
          <w:sz w:val="24"/>
          <w:szCs w:val="24"/>
          <w:lang w:val="pt-BR" w:eastAsia="zh-CN" w:bidi="hi-IN"/>
        </w:rPr>
        <w:t xml:space="preserve">adiciona um ou mais elementos no início de um array e retorna o número de elementos (propriedade </w:t>
      </w:r>
      <w:r>
        <w:rPr>
          <w:rStyle w:val="Textoorigem"/>
          <w:rFonts w:ascii="Arial" w:hAnsi="Arial"/>
          <w:b w:val="false"/>
          <w:bCs/>
          <w:i w:val="false"/>
          <w:caps w:val="false"/>
          <w:smallCaps w:val="false"/>
          <w:color w:val="212121"/>
          <w:spacing w:val="0"/>
          <w:kern w:val="2"/>
          <w:sz w:val="24"/>
          <w:szCs w:val="24"/>
          <w:shd w:fill="EEEEEE" w:val="clear"/>
          <w:lang w:val="pt-BR" w:eastAsia="zh-CN" w:bidi="hi-IN"/>
        </w:rPr>
        <w:t>length</w:t>
      </w:r>
      <w:r>
        <w:rPr>
          <w:rFonts w:eastAsia="NSimSun" w:cs="Arial" w:ascii="Arial" w:hAnsi="Arial"/>
          <w:b w:val="false"/>
          <w:bCs/>
          <w:i w:val="false"/>
          <w:caps w:val="false"/>
          <w:smallCaps w:val="false"/>
          <w:color w:val="212121"/>
          <w:spacing w:val="0"/>
          <w:kern w:val="2"/>
          <w:sz w:val="24"/>
          <w:szCs w:val="24"/>
          <w:lang w:val="pt-BR" w:eastAsia="zh-CN" w:bidi="hi-IN"/>
        </w:rPr>
        <w:t>) atualizado.</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https://developer.mozilla.org/pt-BR/docs/Web/JavaScript/Reference/Global_Objects/Array/unshift</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num.unshift(7) → retorna o número 5, que é a quantidades de itens que o array ficará(num.length)</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[7,8,9,6,3]</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[7,8,9,6,3]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num.unshift(4,2) → retorna o número 7, que é a quantidades de itens que o array ficará(num.length)</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[4,2,7,8,9,6,3]</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O método </w:t>
      </w:r>
      <w:r>
        <w:rPr>
          <w:rStyle w:val="Nfaseacentuada"/>
          <w:rFonts w:ascii="Arial" w:hAnsi="Arial"/>
          <w:i w:val="false"/>
          <w:caps w:val="false"/>
          <w:smallCaps w:val="false"/>
          <w:color w:val="212121"/>
          <w:spacing w:val="0"/>
          <w:kern w:val="2"/>
          <w:sz w:val="24"/>
          <w:szCs w:val="24"/>
          <w:shd w:fill="EEEEEE" w:val="clear"/>
          <w:lang w:val="pt-BR" w:eastAsia="zh-CN" w:bidi="hi-IN"/>
        </w:rPr>
        <w:t>pop()</w:t>
      </w:r>
      <w:r>
        <w:rPr>
          <w:rFonts w:eastAsia="NSimSun" w:cs="Arial" w:ascii="Arial" w:hAnsi="Arial"/>
          <w:b w:val="false"/>
          <w:bCs/>
          <w:i w:val="false"/>
          <w:caps w:val="false"/>
          <w:smallCaps w:val="false"/>
          <w:color w:val="212121"/>
          <w:spacing w:val="0"/>
          <w:kern w:val="2"/>
          <w:sz w:val="24"/>
          <w:szCs w:val="24"/>
          <w:lang w:val="pt-BR" w:eastAsia="zh-CN" w:bidi="hi-IN"/>
        </w:rPr>
        <w:t> remove o </w:t>
      </w:r>
      <w:r>
        <w:rPr>
          <w:rStyle w:val="Nfaseacentuada"/>
          <w:rFonts w:eastAsia="NSimSun" w:cs="Arial" w:ascii="Arial" w:hAnsi="Arial"/>
          <w:b w:val="false"/>
          <w:i w:val="false"/>
          <w:caps w:val="false"/>
          <w:smallCaps w:val="false"/>
          <w:color w:val="212121"/>
          <w:spacing w:val="0"/>
          <w:kern w:val="2"/>
          <w:sz w:val="24"/>
          <w:szCs w:val="24"/>
          <w:lang w:val="pt-BR" w:eastAsia="zh-CN" w:bidi="hi-IN"/>
        </w:rPr>
        <w:t>último</w:t>
      </w:r>
      <w:r>
        <w:rPr>
          <w:rFonts w:eastAsia="NSimSun" w:cs="Arial" w:ascii="Arial" w:hAnsi="Arial"/>
          <w:b w:val="false"/>
          <w:bCs/>
          <w:i w:val="false"/>
          <w:caps w:val="false"/>
          <w:smallCaps w:val="false"/>
          <w:color w:val="212121"/>
          <w:spacing w:val="0"/>
          <w:kern w:val="2"/>
          <w:sz w:val="24"/>
          <w:szCs w:val="24"/>
          <w:lang w:val="pt-BR" w:eastAsia="zh-CN" w:bidi="hi-IN"/>
        </w:rPr>
        <w:t> elemento de um array e retorna aquele elemento.</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https://developer.mozilla.org/pt-BR/docs/Web/JavaScript/Reference/Global_Objects/Array/pop</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[8,9,6,3]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num.pop() → este comando retorna o número 3</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[8,9,6]</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Style w:val="Nfaseacentuada"/>
          <w:rFonts w:eastAsia="NSimSun" w:cs="Arial" w:ascii="Arial" w:hAnsi="Arial"/>
          <w:b/>
          <w:bCs/>
          <w:i w:val="false"/>
          <w:caps w:val="false"/>
          <w:smallCaps w:val="false"/>
          <w:color w:val="212121"/>
          <w:spacing w:val="0"/>
          <w:kern w:val="2"/>
          <w:sz w:val="24"/>
          <w:szCs w:val="24"/>
          <w:lang w:val="pt-BR" w:eastAsia="zh-CN" w:bidi="hi-IN"/>
        </w:rPr>
        <w:t xml:space="preserve">splice() → </w:t>
      </w:r>
      <w:r>
        <w:rPr>
          <w:rFonts w:eastAsia="NSimSun" w:cs="Arial" w:ascii="Arial" w:hAnsi="Arial"/>
          <w:b w:val="false"/>
          <w:bCs/>
          <w:i w:val="false"/>
          <w:caps w:val="false"/>
          <w:smallCaps w:val="false"/>
          <w:color w:val="212121"/>
          <w:spacing w:val="0"/>
          <w:kern w:val="2"/>
          <w:sz w:val="24"/>
          <w:szCs w:val="24"/>
          <w:lang w:val="pt-BR" w:eastAsia="zh-CN" w:bidi="hi-IN"/>
        </w:rPr>
        <w:t>altera o conteúdo de uma lista, adicionando novos elementos enquanto remove elementos antigos.</w:t>
      </w:r>
    </w:p>
    <w:p>
      <w:pPr>
        <w:pStyle w:val="Normal"/>
        <w:bidi w:val="0"/>
        <w:jc w:val="left"/>
        <w:rPr/>
      </w:pPr>
      <w:r>
        <w:rPr>
          <w:rStyle w:val="LigaodeInternet"/>
          <w:rFonts w:eastAsia="NSimSun" w:cs="Arial" w:ascii="Arial" w:hAnsi="Arial"/>
          <w:b w:val="false"/>
          <w:bCs/>
          <w:i w:val="false"/>
          <w:caps w:val="false"/>
          <w:smallCaps w:val="false"/>
          <w:color w:val="212121"/>
          <w:spacing w:val="0"/>
          <w:kern w:val="2"/>
          <w:sz w:val="24"/>
          <w:szCs w:val="24"/>
          <w:lang w:val="pt-BR" w:eastAsia="zh-CN" w:bidi="hi-IN"/>
        </w:rPr>
        <w:t>https://developer.mozilla.org/pt-BR/docs/Web/JavaScript/Reference/Global_Objects/Array/splice</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para substituirmos o valor 9 da posição 1, por 5, podemos fazer da seguinte maneira. Obs, o comando retornará com o valor substituído. Neste exemplo, o número 9.</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[8,9,6,3]</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num.splice(1,1,5)</w:t>
      </w:r>
      <w:r>
        <w:rPr>
          <w:rFonts w:eastAsia="NSimSun" w:cs="Arial" w:ascii="Arial" w:hAnsi="Arial"/>
          <w:b w:val="false"/>
          <w:bCs/>
          <w:i w:val="false"/>
          <w:caps w:val="false"/>
          <w:smallCaps w:val="false"/>
          <w:color w:val="212121"/>
          <w:spacing w:val="0"/>
          <w:kern w:val="2"/>
          <w:sz w:val="24"/>
          <w:szCs w:val="24"/>
          <w:lang w:val="pt-BR" w:eastAsia="zh-CN" w:bidi="hi-IN"/>
        </w:rPr>
        <w:t xml:space="preserve"> → Onde o primeiro 1 indica o índice que será substituído, o segundo 1 indica quantos índices serão alterados a contar do primeiro valor alterado. E o número 5 neste exemplo, é o valor que irá substituir o número 9.</w:t>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Resultado → [8,5,6,3]. Ao executarmos este comando, este será o novo valor contido no nosso array num, mas o resultado retornado desta operação será o número 9, ou seja o valor que foi retirado do array.</w:t>
      </w:r>
    </w:p>
    <w:p>
      <w:pPr>
        <w:pStyle w:val="Normal"/>
        <w:bidi w:val="0"/>
        <w:jc w:val="left"/>
        <w:rPr>
          <w:rFonts w:eastAsia="NSimSun" w:cs="Arial"/>
          <w:b w:val="false"/>
          <w:b w:val="false"/>
          <w:i w:val="false"/>
          <w:i w:val="false"/>
          <w:caps w:val="false"/>
          <w:smallCaps w:val="false"/>
          <w:color w:val="212121"/>
          <w:spacing w:val="0"/>
          <w:kern w:val="2"/>
          <w:sz w:val="24"/>
          <w:szCs w:val="24"/>
          <w:lang w:val="pt-BR" w:eastAsia="zh-CN" w:bidi="hi-IN"/>
        </w:rPr>
      </w:pPr>
      <w:r>
        <w:rPr>
          <w:rFonts w:eastAsia="NSimSun" w:cs="Arial"/>
          <w:b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i w:val="false"/>
          <w:caps w:val="false"/>
          <w:smallCaps w:val="false"/>
          <w:color w:val="212121"/>
          <w:spacing w:val="0"/>
          <w:kern w:val="2"/>
          <w:sz w:val="24"/>
          <w:szCs w:val="24"/>
          <w:lang w:val="pt-BR" w:eastAsia="zh-CN" w:bidi="hi-IN"/>
        </w:rPr>
        <w:t>Desta forma, utilizando este mesmo comando, podemos substituir, de uma só vez, diversos valores ao mesmo tempo. Exemplo:</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num.splice(0,3,9,6,7)</w:t>
      </w:r>
      <w:r>
        <w:rPr>
          <w:rFonts w:eastAsia="NSimSun" w:cs="Arial" w:ascii="Arial" w:hAnsi="Arial"/>
          <w:b w:val="false"/>
          <w:bCs/>
          <w:i w:val="false"/>
          <w:caps w:val="false"/>
          <w:smallCaps w:val="false"/>
          <w:color w:val="212121"/>
          <w:spacing w:val="0"/>
          <w:kern w:val="2"/>
          <w:sz w:val="24"/>
          <w:szCs w:val="24"/>
          <w:lang w:val="pt-BR" w:eastAsia="zh-CN" w:bidi="hi-IN"/>
        </w:rPr>
        <w:t xml:space="preserve"> → Com este único comando, estamos informando que: Queremos alterar a partir do índice </w:t>
      </w:r>
      <w:r>
        <w:rPr>
          <w:rFonts w:eastAsia="NSimSun" w:cs="Arial" w:ascii="Arial" w:hAnsi="Arial"/>
          <w:b/>
          <w:bCs/>
          <w:i w:val="false"/>
          <w:caps w:val="false"/>
          <w:smallCaps w:val="false"/>
          <w:color w:val="212121"/>
          <w:spacing w:val="0"/>
          <w:kern w:val="2"/>
          <w:sz w:val="24"/>
          <w:szCs w:val="24"/>
          <w:lang w:val="pt-BR" w:eastAsia="zh-CN" w:bidi="hi-IN"/>
        </w:rPr>
        <w:t>0</w:t>
      </w:r>
      <w:r>
        <w:rPr>
          <w:rFonts w:eastAsia="NSimSun" w:cs="Arial" w:ascii="Arial" w:hAnsi="Arial"/>
          <w:b w:val="false"/>
          <w:bCs/>
          <w:i w:val="false"/>
          <w:caps w:val="false"/>
          <w:smallCaps w:val="false"/>
          <w:color w:val="212121"/>
          <w:spacing w:val="0"/>
          <w:kern w:val="2"/>
          <w:sz w:val="24"/>
          <w:szCs w:val="24"/>
          <w:lang w:val="pt-BR" w:eastAsia="zh-CN" w:bidi="hi-IN"/>
        </w:rPr>
        <w:t xml:space="preserve">, ele mesmo e os próximos 2 índices (por isso o número </w:t>
      </w:r>
      <w:r>
        <w:rPr>
          <w:rFonts w:eastAsia="NSimSun" w:cs="Arial" w:ascii="Arial" w:hAnsi="Arial"/>
          <w:b/>
          <w:bCs/>
          <w:i w:val="false"/>
          <w:caps w:val="false"/>
          <w:smallCaps w:val="false"/>
          <w:color w:val="212121"/>
          <w:spacing w:val="0"/>
          <w:kern w:val="2"/>
          <w:sz w:val="24"/>
          <w:szCs w:val="24"/>
          <w:lang w:val="pt-BR" w:eastAsia="zh-CN" w:bidi="hi-IN"/>
        </w:rPr>
        <w:t>3</w:t>
      </w:r>
      <w:r>
        <w:rPr>
          <w:rFonts w:eastAsia="NSimSun" w:cs="Arial" w:ascii="Arial" w:hAnsi="Arial"/>
          <w:b w:val="false"/>
          <w:bCs/>
          <w:i w:val="false"/>
          <w:caps w:val="false"/>
          <w:smallCaps w:val="false"/>
          <w:color w:val="212121"/>
          <w:spacing w:val="0"/>
          <w:kern w:val="2"/>
          <w:sz w:val="24"/>
          <w:szCs w:val="24"/>
          <w:lang w:val="pt-BR" w:eastAsia="zh-CN" w:bidi="hi-IN"/>
        </w:rPr>
        <w:t xml:space="preserve">, ou seja, ele + 2) e queremos colocar os valores </w:t>
      </w:r>
      <w:r>
        <w:rPr>
          <w:rFonts w:eastAsia="NSimSun" w:cs="Arial" w:ascii="Arial" w:hAnsi="Arial"/>
          <w:b/>
          <w:bCs/>
          <w:i w:val="false"/>
          <w:caps w:val="false"/>
          <w:smallCaps w:val="false"/>
          <w:color w:val="212121"/>
          <w:spacing w:val="0"/>
          <w:kern w:val="2"/>
          <w:sz w:val="24"/>
          <w:szCs w:val="24"/>
          <w:lang w:val="pt-BR" w:eastAsia="zh-CN" w:bidi="hi-IN"/>
        </w:rPr>
        <w:t>9</w:t>
      </w:r>
      <w:r>
        <w:rPr>
          <w:rFonts w:eastAsia="NSimSun" w:cs="Arial" w:ascii="Arial" w:hAnsi="Arial"/>
          <w:b w:val="false"/>
          <w:bCs/>
          <w:i w:val="false"/>
          <w:caps w:val="false"/>
          <w:smallCaps w:val="false"/>
          <w:color w:val="212121"/>
          <w:spacing w:val="0"/>
          <w:kern w:val="2"/>
          <w:sz w:val="24"/>
          <w:szCs w:val="24"/>
          <w:lang w:val="pt-BR" w:eastAsia="zh-CN" w:bidi="hi-IN"/>
        </w:rPr>
        <w:t xml:space="preserve">, </w:t>
      </w:r>
      <w:r>
        <w:rPr>
          <w:rFonts w:eastAsia="NSimSun" w:cs="Arial" w:ascii="Arial" w:hAnsi="Arial"/>
          <w:b/>
          <w:bCs/>
          <w:i w:val="false"/>
          <w:caps w:val="false"/>
          <w:smallCaps w:val="false"/>
          <w:color w:val="212121"/>
          <w:spacing w:val="0"/>
          <w:kern w:val="2"/>
          <w:sz w:val="24"/>
          <w:szCs w:val="24"/>
          <w:lang w:val="pt-BR" w:eastAsia="zh-CN" w:bidi="hi-IN"/>
        </w:rPr>
        <w:t>6</w:t>
      </w:r>
      <w:r>
        <w:rPr>
          <w:rFonts w:eastAsia="NSimSun" w:cs="Arial" w:ascii="Arial" w:hAnsi="Arial"/>
          <w:b w:val="false"/>
          <w:bCs/>
          <w:i w:val="false"/>
          <w:caps w:val="false"/>
          <w:smallCaps w:val="false"/>
          <w:color w:val="212121"/>
          <w:spacing w:val="0"/>
          <w:kern w:val="2"/>
          <w:sz w:val="24"/>
          <w:szCs w:val="24"/>
          <w:lang w:val="pt-BR" w:eastAsia="zh-CN" w:bidi="hi-IN"/>
        </w:rPr>
        <w:t xml:space="preserve"> e </w:t>
      </w:r>
      <w:r>
        <w:rPr>
          <w:rFonts w:eastAsia="NSimSun" w:cs="Arial" w:ascii="Arial" w:hAnsi="Arial"/>
          <w:b/>
          <w:bCs/>
          <w:i w:val="false"/>
          <w:caps w:val="false"/>
          <w:smallCaps w:val="false"/>
          <w:color w:val="212121"/>
          <w:spacing w:val="0"/>
          <w:kern w:val="2"/>
          <w:sz w:val="24"/>
          <w:szCs w:val="24"/>
          <w:lang w:val="pt-BR" w:eastAsia="zh-CN" w:bidi="hi-IN"/>
        </w:rPr>
        <w:t>7</w:t>
      </w:r>
      <w:r>
        <w:rPr>
          <w:rFonts w:eastAsia="NSimSun" w:cs="Arial" w:ascii="Arial" w:hAnsi="Arial"/>
          <w:b w:val="false"/>
          <w:bCs w:val="false"/>
          <w:i w:val="false"/>
          <w:caps w:val="false"/>
          <w:smallCaps w:val="false"/>
          <w:color w:val="212121"/>
          <w:spacing w:val="0"/>
          <w:kern w:val="2"/>
          <w:sz w:val="24"/>
          <w:szCs w:val="24"/>
          <w:lang w:val="pt-BR" w:eastAsia="zh-CN" w:bidi="hi-IN"/>
        </w:rPr>
        <w:t>. Cada um em uma das posições da sequencia.</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 xml:space="preserve">Resultado → array num fica assim: [9,6,7,3]. </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Valor retornado pela execução do comando: [8,5,6], ou seja os valores que foram substituídos.</w:t>
      </w:r>
    </w:p>
    <w:p>
      <w:pPr>
        <w:pStyle w:val="Normal"/>
        <w:bidi w:val="0"/>
        <w:jc w:val="left"/>
        <w:rPr>
          <w:rFonts w:eastAsia="NSimSun" w:cs="Arial"/>
          <w:b w:val="false"/>
          <w:b w:val="false"/>
          <w:bCs w:val="false"/>
          <w:i w:val="false"/>
          <w:i w:val="false"/>
          <w:caps w:val="false"/>
          <w:smallCaps w:val="false"/>
          <w:color w:val="212121"/>
          <w:spacing w:val="0"/>
          <w:kern w:val="2"/>
          <w:sz w:val="24"/>
          <w:szCs w:val="24"/>
          <w:lang w:val="pt-BR" w:eastAsia="zh-CN" w:bidi="hi-IN"/>
        </w:rPr>
      </w:pPr>
      <w:r>
        <w:rPr>
          <w:rFonts w:eastAsia="NSimSun" w:cs="Arial"/>
          <w:b w:val="false"/>
          <w:bCs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OBS: Se no primeiro campo a ser declarado no comando splice(), utilizarmos números negativos, o comando irá contar a posição dos índices de trás para frente, ou seja, se utilizarmos o valor -1 na primeira posição, ele substituirá o último item deste array. Exemplo:</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[9,6,7,3]</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num.splice(-1,1,5)</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 O comando retornará o número 3 que é o número substituído e o array ficará assim:</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[9,6,7,5]</w:t>
      </w:r>
    </w:p>
    <w:p>
      <w:pPr>
        <w:pStyle w:val="Normal"/>
        <w:bidi w:val="0"/>
        <w:jc w:val="left"/>
        <w:rPr>
          <w:rFonts w:eastAsia="NSimSun" w:cs="Arial"/>
          <w:b w:val="false"/>
          <w:b w:val="false"/>
          <w:bCs w:val="false"/>
          <w:i w:val="false"/>
          <w:i w:val="false"/>
          <w:caps w:val="false"/>
          <w:smallCaps w:val="false"/>
          <w:color w:val="212121"/>
          <w:spacing w:val="0"/>
          <w:kern w:val="2"/>
          <w:sz w:val="24"/>
          <w:szCs w:val="24"/>
          <w:lang w:val="pt-BR" w:eastAsia="zh-CN" w:bidi="hi-IN"/>
        </w:rPr>
      </w:pPr>
      <w:r>
        <w:rPr>
          <w:rFonts w:eastAsia="NSimSun" w:cs="Arial"/>
          <w:b w:val="false"/>
          <w:bCs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num.splice(-2,2,3,8)</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 O comando começará as substituições a partir da penúltima posição(</w:t>
      </w:r>
      <w:r>
        <w:rPr>
          <w:rFonts w:eastAsia="NSimSun" w:cs="Arial" w:ascii="Arial" w:hAnsi="Arial"/>
          <w:b/>
          <w:bCs/>
          <w:i w:val="false"/>
          <w:caps w:val="false"/>
          <w:smallCaps w:val="false"/>
          <w:color w:val="212121"/>
          <w:spacing w:val="0"/>
          <w:kern w:val="2"/>
          <w:sz w:val="24"/>
          <w:szCs w:val="24"/>
          <w:lang w:val="pt-BR" w:eastAsia="zh-CN" w:bidi="hi-IN"/>
        </w:rPr>
        <w:t>-2</w:t>
      </w:r>
      <w:r>
        <w:rPr>
          <w:rFonts w:eastAsia="NSimSun" w:cs="Arial" w:ascii="Arial" w:hAnsi="Arial"/>
          <w:b w:val="false"/>
          <w:bCs w:val="false"/>
          <w:i w:val="false"/>
          <w:caps w:val="false"/>
          <w:smallCaps w:val="false"/>
          <w:color w:val="212121"/>
          <w:spacing w:val="0"/>
          <w:kern w:val="2"/>
          <w:sz w:val="24"/>
          <w:szCs w:val="24"/>
          <w:lang w:val="pt-BR" w:eastAsia="zh-CN" w:bidi="hi-IN"/>
        </w:rPr>
        <w:t>), na quantidade de 2 substituições (</w:t>
      </w:r>
      <w:r>
        <w:rPr>
          <w:rFonts w:eastAsia="NSimSun" w:cs="Arial" w:ascii="Arial" w:hAnsi="Arial"/>
          <w:b/>
          <w:bCs/>
          <w:i w:val="false"/>
          <w:caps w:val="false"/>
          <w:smallCaps w:val="false"/>
          <w:color w:val="212121"/>
          <w:spacing w:val="0"/>
          <w:kern w:val="2"/>
          <w:sz w:val="24"/>
          <w:szCs w:val="24"/>
          <w:lang w:val="pt-BR" w:eastAsia="zh-CN" w:bidi="hi-IN"/>
        </w:rPr>
        <w:t>2</w:t>
      </w:r>
      <w:r>
        <w:rPr>
          <w:rFonts w:eastAsia="NSimSun" w:cs="Arial" w:ascii="Arial" w:hAnsi="Arial"/>
          <w:b w:val="false"/>
          <w:bCs w:val="false"/>
          <w:i w:val="false"/>
          <w:caps w:val="false"/>
          <w:smallCaps w:val="false"/>
          <w:color w:val="212121"/>
          <w:spacing w:val="0"/>
          <w:kern w:val="2"/>
          <w:sz w:val="24"/>
          <w:szCs w:val="24"/>
          <w:lang w:val="pt-BR" w:eastAsia="zh-CN" w:bidi="hi-IN"/>
        </w:rPr>
        <w:t>) e substituirá os valores existentes pelos valores (</w:t>
      </w:r>
      <w:r>
        <w:rPr>
          <w:rFonts w:eastAsia="NSimSun" w:cs="Arial" w:ascii="Arial" w:hAnsi="Arial"/>
          <w:b/>
          <w:bCs/>
          <w:i w:val="false"/>
          <w:caps w:val="false"/>
          <w:smallCaps w:val="false"/>
          <w:color w:val="212121"/>
          <w:spacing w:val="0"/>
          <w:kern w:val="2"/>
          <w:sz w:val="24"/>
          <w:szCs w:val="24"/>
          <w:lang w:val="pt-BR" w:eastAsia="zh-CN" w:bidi="hi-IN"/>
        </w:rPr>
        <w:t>3,8</w:t>
      </w:r>
      <w:r>
        <w:rPr>
          <w:rFonts w:eastAsia="NSimSun" w:cs="Arial" w:ascii="Arial" w:hAnsi="Arial"/>
          <w:b w:val="false"/>
          <w:bCs w:val="false"/>
          <w:i w:val="false"/>
          <w:caps w:val="false"/>
          <w:smallCaps w:val="false"/>
          <w:color w:val="212121"/>
          <w:spacing w:val="0"/>
          <w:kern w:val="2"/>
          <w:sz w:val="24"/>
          <w:szCs w:val="24"/>
          <w:lang w:val="pt-BR" w:eastAsia="zh-CN" w:bidi="hi-IN"/>
        </w:rPr>
        <w:t>). O comando ainda retornará os valores substituídos, ou seja, os valores (7,5), desta maneira [7,5] e deixará o nosso array assim:</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[9,6,3,8]</w:t>
      </w:r>
    </w:p>
    <w:p>
      <w:pPr>
        <w:pStyle w:val="Normal"/>
        <w:bidi w:val="0"/>
        <w:jc w:val="left"/>
        <w:rPr>
          <w:rFonts w:eastAsia="NSimSun" w:cs="Arial"/>
          <w:b w:val="false"/>
          <w:b w:val="false"/>
          <w:bCs w:val="false"/>
          <w:i w:val="false"/>
          <w:i w:val="false"/>
          <w:caps w:val="false"/>
          <w:smallCaps w:val="false"/>
          <w:color w:val="212121"/>
          <w:spacing w:val="0"/>
          <w:kern w:val="2"/>
          <w:sz w:val="24"/>
          <w:szCs w:val="24"/>
          <w:lang w:val="pt-BR" w:eastAsia="zh-CN" w:bidi="hi-IN"/>
        </w:rPr>
      </w:pPr>
      <w:r>
        <w:rPr>
          <w:rFonts w:eastAsia="NSimSun" w:cs="Arial"/>
          <w:b w:val="false"/>
          <w:bCs w:val="false"/>
          <w:i w:val="false"/>
          <w:caps w:val="false"/>
          <w:smallCaps w:val="false"/>
          <w:color w:val="212121"/>
          <w:spacing w:val="0"/>
          <w:kern w:val="2"/>
          <w:sz w:val="24"/>
          <w:szCs w:val="24"/>
          <w:lang w:val="pt-BR" w:eastAsia="zh-CN" w:bidi="hi-IN"/>
        </w:rPr>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Outro exemplo curioso. Se utilizarmos o índice -1 para iniciarmos da última posição, porém utilizarmos um número maior que 1 para indicarmos a quantidade de posições a serem substituídas, o comando irá substituir a última posição pelo valor indicado e irá criar novas posições para adicionar os valores restantes. Exemplo:</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[9,6,3,8]</w:t>
      </w:r>
    </w:p>
    <w:p>
      <w:pPr>
        <w:pStyle w:val="Normal"/>
        <w:bidi w:val="0"/>
        <w:jc w:val="left"/>
        <w:rPr>
          <w:rFonts w:ascii="Arial" w:hAnsi="Arial"/>
          <w:b/>
          <w:b/>
          <w:bCs/>
        </w:rPr>
      </w:pPr>
      <w:r>
        <w:rPr>
          <w:rFonts w:eastAsia="NSimSun" w:cs="Arial" w:ascii="Arial" w:hAnsi="Arial"/>
          <w:b/>
          <w:bCs/>
          <w:i w:val="false"/>
          <w:caps w:val="false"/>
          <w:smallCaps w:val="false"/>
          <w:color w:val="212121"/>
          <w:spacing w:val="0"/>
          <w:kern w:val="2"/>
          <w:sz w:val="24"/>
          <w:szCs w:val="24"/>
          <w:lang w:val="pt-BR" w:eastAsia="zh-CN" w:bidi="hi-IN"/>
        </w:rPr>
        <w:t>num.splice(-1,3,7,2,5)</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 O comando irá começar as substituições a partir da posição 3(última posição, indicado pelo valor </w:t>
      </w:r>
      <w:r>
        <w:rPr>
          <w:rFonts w:eastAsia="NSimSun" w:cs="Arial" w:ascii="Arial" w:hAnsi="Arial"/>
          <w:b/>
          <w:bCs/>
          <w:i w:val="false"/>
          <w:caps w:val="false"/>
          <w:smallCaps w:val="false"/>
          <w:color w:val="212121"/>
          <w:spacing w:val="0"/>
          <w:kern w:val="2"/>
          <w:sz w:val="24"/>
          <w:szCs w:val="24"/>
          <w:lang w:val="pt-BR" w:eastAsia="zh-CN" w:bidi="hi-IN"/>
        </w:rPr>
        <w:t>-1</w:t>
      </w:r>
      <w:r>
        <w:rPr>
          <w:rFonts w:eastAsia="NSimSun" w:cs="Arial" w:ascii="Arial" w:hAnsi="Arial"/>
          <w:b w:val="false"/>
          <w:bCs w:val="false"/>
          <w:i w:val="false"/>
          <w:caps w:val="false"/>
          <w:smallCaps w:val="false"/>
          <w:color w:val="212121"/>
          <w:spacing w:val="0"/>
          <w:kern w:val="2"/>
          <w:sz w:val="24"/>
          <w:szCs w:val="24"/>
          <w:lang w:val="pt-BR" w:eastAsia="zh-CN" w:bidi="hi-IN"/>
        </w:rPr>
        <w:t xml:space="preserve">) e criará mais duas posições (última + 2 → indicado pelo número </w:t>
      </w:r>
      <w:r>
        <w:rPr>
          <w:rFonts w:eastAsia="NSimSun" w:cs="Arial" w:ascii="Arial" w:hAnsi="Arial"/>
          <w:b/>
          <w:bCs/>
          <w:i w:val="false"/>
          <w:caps w:val="false"/>
          <w:smallCaps w:val="false"/>
          <w:color w:val="212121"/>
          <w:spacing w:val="0"/>
          <w:kern w:val="2"/>
          <w:sz w:val="24"/>
          <w:szCs w:val="24"/>
          <w:lang w:val="pt-BR" w:eastAsia="zh-CN" w:bidi="hi-IN"/>
        </w:rPr>
        <w:t>3</w:t>
      </w:r>
      <w:r>
        <w:rPr>
          <w:rFonts w:eastAsia="NSimSun" w:cs="Arial" w:ascii="Arial" w:hAnsi="Arial"/>
          <w:b w:val="false"/>
          <w:bCs w:val="false"/>
          <w:i w:val="false"/>
          <w:caps w:val="false"/>
          <w:smallCaps w:val="false"/>
          <w:color w:val="212121"/>
          <w:spacing w:val="0"/>
          <w:kern w:val="2"/>
          <w:sz w:val="24"/>
          <w:szCs w:val="24"/>
          <w:lang w:val="pt-BR" w:eastAsia="zh-CN" w:bidi="hi-IN"/>
        </w:rPr>
        <w:t>). Neste caso, retornando apenas o valor 8, que foi o único valor substituído e deixando o nosso array num da seguinte maneira:</w:t>
      </w:r>
    </w:p>
    <w:p>
      <w:pPr>
        <w:pStyle w:val="Normal"/>
        <w:bidi w:val="0"/>
        <w:jc w:val="left"/>
        <w:rPr>
          <w:rFonts w:ascii="Arial" w:hAnsi="Arial"/>
          <w:b/>
          <w:b/>
          <w:bCs/>
        </w:rPr>
      </w:pPr>
      <w:r>
        <w:rPr>
          <w:rFonts w:eastAsia="NSimSun" w:cs="Arial" w:ascii="Arial" w:hAnsi="Arial"/>
          <w:b w:val="false"/>
          <w:bCs w:val="false"/>
          <w:i w:val="false"/>
          <w:caps w:val="false"/>
          <w:smallCaps w:val="false"/>
          <w:color w:val="212121"/>
          <w:spacing w:val="0"/>
          <w:kern w:val="2"/>
          <w:sz w:val="24"/>
          <w:szCs w:val="24"/>
          <w:lang w:val="pt-BR" w:eastAsia="zh-CN" w:bidi="hi-IN"/>
        </w:rPr>
        <w:t>[9,6,3,7,2,5]</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b/>
          <w:bCs/>
          <w:sz w:val="24"/>
          <w:szCs w:val="24"/>
          <w:lang w:val="pt-BR"/>
        </w:rPr>
      </w:pPr>
      <w:r>
        <w:rPr>
          <w:rFonts w:ascii="Arial" w:hAnsi="Arial"/>
          <w:b/>
          <w:bCs/>
          <w:sz w:val="24"/>
          <w:szCs w:val="24"/>
          <w:lang w:val="pt-BR"/>
        </w:rPr>
      </w:r>
    </w:p>
    <w:p>
      <w:pPr>
        <w:pStyle w:val="Ttulo1"/>
        <w:rPr>
          <w:rFonts w:ascii="Arial" w:hAnsi="Arial"/>
          <w:sz w:val="40"/>
          <w:szCs w:val="40"/>
        </w:rPr>
      </w:pPr>
      <w:bookmarkStart w:id="4" w:name="__RefHeading___Toc5325_3265094356"/>
      <w:bookmarkEnd w:id="4"/>
      <w:r>
        <w:rPr>
          <w:rFonts w:ascii="Arial" w:hAnsi="Arial"/>
          <w:sz w:val="40"/>
          <w:szCs w:val="40"/>
        </w:rPr>
        <w:t>Aula04 – Métodos de Numbers</w:t>
      </w:r>
    </w:p>
    <w:p>
      <w:pPr>
        <w:pStyle w:val="Corpodotexto"/>
        <w:rPr>
          <w:rFonts w:ascii="Arial" w:hAnsi="Arial"/>
        </w:rPr>
      </w:pPr>
      <w:r>
        <w:rPr>
          <w:rFonts w:ascii="Arial" w:hAnsi="Arial"/>
          <w:sz w:val="40"/>
          <w:szCs w:val="40"/>
        </w:rPr>
        <w:t>____________________________________________________</w:t>
      </w:r>
    </w:p>
    <w:p>
      <w:pPr>
        <w:pStyle w:val="Ttulo1"/>
        <w:rPr>
          <w:rFonts w:ascii="Arial" w:hAnsi="Arial"/>
        </w:rPr>
      </w:pPr>
      <w:bookmarkStart w:id="5" w:name="__RefHeading___Toc2781_3265094356"/>
      <w:bookmarkEnd w:id="5"/>
      <w:r>
        <w:rPr>
          <w:rFonts w:ascii="Arial" w:hAnsi="Arial"/>
          <w:sz w:val="40"/>
          <w:szCs w:val="40"/>
        </w:rPr>
        <w:t>Aula 05 – Métodos array (1/4)</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eastAsia="NSimSun" w:cs="Arial" w:ascii="Arial" w:hAnsi="Arial"/>
          <w:b/>
          <w:bCs/>
          <w:color w:val="auto"/>
          <w:kern w:val="2"/>
          <w:sz w:val="24"/>
          <w:szCs w:val="24"/>
          <w:lang w:val="pt-BR" w:eastAsia="zh-CN" w:bidi="hi-IN"/>
        </w:rPr>
        <w:t>t</w:t>
      </w:r>
      <w:r>
        <w:rPr>
          <w:rFonts w:ascii="Arial" w:hAnsi="Arial"/>
          <w:b/>
          <w:bCs/>
        </w:rPr>
        <w:t xml:space="preserve">o.String() → </w:t>
      </w:r>
      <w:r>
        <w:rPr>
          <w:rFonts w:ascii="Arial" w:hAnsi="Arial"/>
          <w:b w:val="false"/>
          <w:bCs w:val="false"/>
        </w:rPr>
        <w:t>Podemos tranformar array em string</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rPr>
        <w:t>join()</w:t>
      </w:r>
      <w:r>
        <w:rPr>
          <w:rFonts w:ascii="Arial" w:hAnsi="Arial"/>
          <w:b w:val="false"/>
          <w:bCs w:val="false"/>
        </w:rPr>
        <w:t xml:space="preserve"> →  Tranforma um array em uma string separando os itens com o parâmetro definido</w:t>
      </w:r>
    </w:p>
    <w:p>
      <w:pPr>
        <w:pStyle w:val="Normal"/>
        <w:bidi w:val="0"/>
        <w:jc w:val="left"/>
        <w:rPr>
          <w:rFonts w:ascii="Arial" w:hAnsi="Arial"/>
          <w:b w:val="false"/>
          <w:b w:val="false"/>
          <w:bCs w:val="false"/>
        </w:rPr>
      </w:pPr>
      <w:r>
        <w:rPr>
          <w:rFonts w:ascii="Arial" w:hAnsi="Arial"/>
          <w:b w:val="false"/>
          <w:bCs w:val="false"/>
        </w:rPr>
        <w:t>let res = lista.join('-')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52825" cy="9144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552825" cy="914400"/>
                    </a:xfrm>
                    <a:prstGeom prst="rect">
                      <a:avLst/>
                    </a:prstGeom>
                  </pic:spPr>
                </pic:pic>
              </a:graphicData>
            </a:graphic>
          </wp:anchor>
        </w:drawing>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val="false"/>
          <w:b w:val="false"/>
          <w:bCs w:val="false"/>
        </w:rPr>
      </w:pPr>
      <w:r>
        <w:rPr>
          <w:rFonts w:ascii="Arial" w:hAnsi="Arial"/>
          <w:b w:val="false"/>
          <w:bCs w:val="false"/>
        </w:rPr>
      </w:r>
    </w:p>
    <w:p>
      <w:pPr>
        <w:pStyle w:val="Ttulo1"/>
        <w:rPr>
          <w:rFonts w:ascii="Arial" w:hAnsi="Arial"/>
          <w:sz w:val="40"/>
          <w:szCs w:val="40"/>
        </w:rPr>
      </w:pPr>
      <w:bookmarkStart w:id="6" w:name="__RefHeading___Toc2783_3265094356"/>
      <w:bookmarkEnd w:id="6"/>
      <w:r>
        <w:rPr>
          <w:rFonts w:ascii="Arial" w:hAnsi="Arial"/>
          <w:sz w:val="40"/>
          <w:szCs w:val="40"/>
        </w:rPr>
        <w:t>Aula 06 – Métodos array (2/4)</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sz w:val="40"/>
          <w:szCs w:val="40"/>
        </w:rPr>
        <w:t>delete</w:t>
      </w:r>
      <w:r>
        <w:rPr>
          <w:rFonts w:ascii="Arial" w:hAnsi="Arial"/>
          <w:b w:val="false"/>
          <w:bCs w:val="false"/>
        </w:rPr>
        <w:t xml:space="preserve"> → Detela o valor contido na posição indicada, porém, não deleta a posição em que este item estava.</w:t>
      </w:r>
    </w:p>
    <w:p>
      <w:pPr>
        <w:pStyle w:val="Normal"/>
        <w:bidi w:val="0"/>
        <w:jc w:val="left"/>
        <w:rPr>
          <w:rFonts w:ascii="Arial" w:hAnsi="Arial"/>
          <w:b w:val="false"/>
          <w:b w:val="false"/>
          <w:bCs w:val="false"/>
        </w:rPr>
      </w:pPr>
      <w:r>
        <w:rPr>
          <w:rFonts w:ascii="Consolas;Courier New;monospace" w:hAnsi="Consolas;Courier New;monospace"/>
          <w:b w:val="false"/>
          <w:bCs w:val="false"/>
          <w:color w:val="569CD6"/>
          <w:sz w:val="21"/>
          <w:shd w:fill="1E1E1E" w:val="clear"/>
        </w:rPr>
        <w:t>delete</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9CDCFE"/>
          <w:sz w:val="21"/>
          <w:shd w:fill="1E1E1E" w:val="clear"/>
        </w:rPr>
        <w:t>lista</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B5CEA8"/>
          <w:sz w:val="21"/>
          <w:shd w:fill="1E1E1E" w:val="clear"/>
        </w:rPr>
        <w:t>1</w:t>
      </w:r>
      <w:r>
        <w:rPr>
          <w:rFonts w:ascii="Consolas;Courier New;monospace" w:hAnsi="Consolas;Courier New;monospace"/>
          <w:b w:val="false"/>
          <w:bCs w:val="false"/>
          <w:color w:val="D4D4D4"/>
          <w:sz w:val="21"/>
          <w:shd w:fill="1E1E1E" w:val="clear"/>
        </w:rPr>
        <w:t>]</w:t>
      </w:r>
    </w:p>
    <w:p>
      <w:pPr>
        <w:pStyle w:val="Normal"/>
        <w:spacing w:lineRule="atLeast" w:line="285"/>
        <w:rPr>
          <w:rFonts w:ascii="Arial" w:hAnsi="Arial"/>
          <w:b w:val="false"/>
          <w:b w:val="false"/>
          <w:bCs w:val="false"/>
        </w:rPr>
      </w:pP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'Ovo'</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'Corante'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'Massa'</w:t>
      </w:r>
      <w:r>
        <w:rPr>
          <w:rFonts w:ascii="Consolas;Courier New;monospace" w:hAnsi="Consolas;Courier New;monospace"/>
          <w:b w:val="false"/>
          <w:color w:val="D4D4D4"/>
          <w:sz w:val="21"/>
          <w:shd w:fill="1E1E1E" w:val="clear"/>
        </w:rPr>
        <w: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rPr>
        <w:t xml:space="preserve">concat </w:t>
      </w:r>
      <w:r>
        <w:rPr>
          <w:rFonts w:ascii="Arial" w:hAnsi="Arial"/>
          <w:b w:val="false"/>
          <w:bCs w:val="false"/>
        </w:rPr>
        <w:t>→  Este comando concatena dois arrays em um só.</w:t>
      </w:r>
    </w:p>
    <w:p>
      <w:pPr>
        <w:pStyle w:val="Normal"/>
        <w:bidi w:val="0"/>
        <w:jc w:val="left"/>
        <w:rPr>
          <w:rFonts w:ascii="Arial" w:hAnsi="Arial"/>
          <w:b w:val="false"/>
          <w:b w:val="false"/>
          <w:bCs w:val="false"/>
        </w:rPr>
      </w:pPr>
      <w:r>
        <w:rPr>
          <w:rFonts w:ascii="Consolas;Courier New;monospace" w:hAnsi="Consolas;Courier New;monospace"/>
          <w:b w:val="false"/>
          <w:bCs w:val="false"/>
          <w:color w:val="569CD6"/>
          <w:sz w:val="21"/>
          <w:shd w:fill="1E1E1E" w:val="clear"/>
        </w:rPr>
        <w:t>let</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9CDCFE"/>
          <w:sz w:val="21"/>
          <w:shd w:fill="1E1E1E" w:val="clear"/>
        </w:rPr>
        <w:t>lista</w:t>
      </w:r>
      <w:r>
        <w:rPr>
          <w:rFonts w:ascii="Consolas;Courier New;monospace" w:hAnsi="Consolas;Courier New;monospace"/>
          <w:b w:val="false"/>
          <w:bCs w:val="false"/>
          <w:color w:val="D4D4D4"/>
          <w:sz w:val="21"/>
          <w:shd w:fill="1E1E1E" w:val="clear"/>
        </w:rPr>
        <w:t> = [</w:t>
      </w:r>
      <w:r>
        <w:rPr>
          <w:rFonts w:ascii="Consolas;Courier New;monospace" w:hAnsi="Consolas;Courier New;monospace"/>
          <w:b w:val="false"/>
          <w:bCs w:val="false"/>
          <w:color w:val="CE9178"/>
          <w:sz w:val="21"/>
          <w:shd w:fill="1E1E1E" w:val="clear"/>
        </w:rPr>
        <w:t>'Ovo'</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'Farinha'</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'Corante'</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'Massa'</w:t>
      </w:r>
      <w:r>
        <w:rPr>
          <w:rFonts w:ascii="Consolas;Courier New;monospace" w:hAnsi="Consolas;Courier New;monospace"/>
          <w:b w:val="false"/>
          <w:bCs w:val="false"/>
          <w:color w:val="D4D4D4"/>
          <w:sz w:val="21"/>
          <w:shd w:fill="1E1E1E" w:val="clear"/>
        </w:rPr>
        <w:t>]</w:t>
      </w:r>
    </w:p>
    <w:p>
      <w:pPr>
        <w:pStyle w:val="Normal"/>
        <w:spacing w:lineRule="atLeast" w:line="285"/>
        <w:rPr>
          <w:rFonts w:ascii="Arial" w:hAnsi="Arial"/>
          <w:b w:val="false"/>
          <w:b w:val="false"/>
          <w:bCs w:val="false"/>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'prato'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'talher'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'forno'</w:t>
      </w:r>
      <w:r>
        <w:rPr>
          <w:rFonts w:ascii="Consolas;Courier New;monospace" w:hAnsi="Consolas;Courier New;monospace"/>
          <w:b w:val="false"/>
          <w:color w:val="D4D4D4"/>
          <w:sz w:val="21"/>
          <w:shd w:fill="1E1E1E" w:val="clear"/>
        </w:rPr>
        <w:t>]</w:t>
      </w:r>
    </w:p>
    <w:p>
      <w:pPr>
        <w:pStyle w:val="Normal"/>
        <w:bidi w:val="0"/>
        <w:jc w:val="left"/>
        <w:rPr>
          <w:rFonts w:ascii="Arial" w:hAnsi="Arial"/>
          <w:b w:val="false"/>
          <w:b w:val="false"/>
          <w:bCs w:val="false"/>
        </w:rPr>
      </w:pPr>
      <w:r>
        <w:rPr>
          <w:rFonts w:ascii="Consolas;Courier New;monospace" w:hAnsi="Consolas;Courier New;monospace"/>
          <w:b w:val="false"/>
          <w:bCs w:val="false"/>
          <w:color w:val="569CD6"/>
          <w:sz w:val="21"/>
          <w:shd w:fill="1E1E1E" w:val="clear"/>
        </w:rPr>
        <w:t>let</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9CDCFE"/>
          <w:sz w:val="21"/>
          <w:shd w:fill="1E1E1E" w:val="clear"/>
        </w:rPr>
        <w:t>res</w:t>
      </w:r>
      <w:r>
        <w:rPr>
          <w:rFonts w:ascii="Consolas;Courier New;monospace" w:hAnsi="Consolas;Courier New;monospace"/>
          <w:b w:val="false"/>
          <w:bCs w:val="false"/>
          <w:color w:val="D4D4D4"/>
          <w:sz w:val="21"/>
          <w:shd w:fill="1E1E1E" w:val="clear"/>
        </w:rPr>
        <w:t> = </w:t>
      </w:r>
      <w:r>
        <w:rPr>
          <w:rFonts w:ascii="Consolas;Courier New;monospace" w:hAnsi="Consolas;Courier New;monospace"/>
          <w:b w:val="false"/>
          <w:bCs w:val="false"/>
          <w:color w:val="9CDCFE"/>
          <w:sz w:val="21"/>
          <w:shd w:fill="1E1E1E" w:val="clear"/>
        </w:rPr>
        <w:t>lista</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DCDCAA"/>
          <w:sz w:val="21"/>
          <w:shd w:fill="1E1E1E" w:val="clear"/>
        </w:rPr>
        <w:t>concat</w:t>
      </w: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9CDCFE"/>
          <w:sz w:val="21"/>
          <w:shd w:fill="1E1E1E" w:val="clear"/>
        </w:rPr>
        <w:t>lista2</w:t>
      </w:r>
      <w:r>
        <w:rPr>
          <w:rFonts w:ascii="Consolas;Courier New;monospace" w:hAnsi="Consolas;Courier New;monospace"/>
          <w:b w:val="false"/>
          <w:bCs w:val="false"/>
          <w:color w:val="D4D4D4"/>
          <w:sz w:val="21"/>
          <w:shd w:fill="1E1E1E" w:val="clear"/>
        </w:rPr>
        <w:t>)</w:t>
      </w:r>
    </w:p>
    <w:p>
      <w:pPr>
        <w:pStyle w:val="Normal"/>
        <w:bidi w:val="0"/>
        <w:jc w:val="left"/>
        <w:rPr>
          <w:rFonts w:ascii="Arial" w:hAnsi="Arial"/>
          <w:b w:val="false"/>
          <w:b w:val="false"/>
          <w:bCs w:val="false"/>
        </w:rPr>
      </w:pPr>
      <w:r>
        <w:rPr>
          <w:rFonts w:ascii="Consolas;Courier New;monospace" w:hAnsi="Consolas;Courier New;monospace"/>
          <w:b w:val="false"/>
          <w:bCs w:val="false"/>
          <w:color w:val="D4D4D4"/>
          <w:sz w:val="21"/>
          <w:shd w:fill="1E1E1E" w:val="clear"/>
        </w:rPr>
        <w:t>[</w:t>
      </w:r>
      <w:r>
        <w:rPr>
          <w:rFonts w:ascii="Consolas;Courier New;monospace" w:hAnsi="Consolas;Courier New;monospace"/>
          <w:b w:val="false"/>
          <w:bCs w:val="false"/>
          <w:color w:val="CE9178"/>
          <w:sz w:val="21"/>
          <w:shd w:fill="1E1E1E" w:val="clear"/>
        </w:rPr>
        <w:t>'Ovo'</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'Farinha'</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'Corante'</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'Massa'</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'prato'</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'talher'</w:t>
      </w:r>
      <w:r>
        <w:rPr>
          <w:rFonts w:ascii="Consolas;Courier New;monospace" w:hAnsi="Consolas;Courier New;monospace"/>
          <w:b w:val="false"/>
          <w:bCs w:val="false"/>
          <w:color w:val="D4D4D4"/>
          <w:sz w:val="21"/>
          <w:shd w:fill="1E1E1E" w:val="clear"/>
        </w:rPr>
        <w:t>, </w:t>
      </w:r>
      <w:r>
        <w:rPr>
          <w:rFonts w:ascii="Consolas;Courier New;monospace" w:hAnsi="Consolas;Courier New;monospace"/>
          <w:b w:val="false"/>
          <w:bCs w:val="false"/>
          <w:color w:val="CE9178"/>
          <w:sz w:val="21"/>
          <w:shd w:fill="1E1E1E" w:val="clear"/>
        </w:rPr>
        <w:t>'forno'</w:t>
      </w:r>
      <w:r>
        <w:rPr>
          <w:rFonts w:ascii="Consolas;Courier New;monospace" w:hAnsi="Consolas;Courier New;monospace"/>
          <w:b w:val="false"/>
          <w:bCs w:val="false"/>
          <w:color w:val="D4D4D4"/>
          <w:sz w:val="21"/>
          <w:shd w:fill="1E1E1E" w:val="clear"/>
        </w:rPr>
        <w: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b w:val="false"/>
          <w:b w:val="false"/>
          <w:bCs w:val="false"/>
        </w:rPr>
      </w:pPr>
      <w:r>
        <w:rPr>
          <w:rFonts w:ascii="Arial" w:hAnsi="Arial"/>
          <w:b w:val="false"/>
          <w:bCs w:val="false"/>
        </w:rPr>
      </w:r>
    </w:p>
    <w:p>
      <w:pPr>
        <w:pStyle w:val="Ttulo1"/>
        <w:rPr>
          <w:rFonts w:ascii="Arial" w:hAnsi="Arial"/>
          <w:sz w:val="40"/>
          <w:szCs w:val="40"/>
        </w:rPr>
      </w:pPr>
      <w:bookmarkStart w:id="7" w:name="__RefHeading___Toc2785_3265094356"/>
      <w:bookmarkEnd w:id="7"/>
      <w:r>
        <w:rPr>
          <w:rFonts w:ascii="Arial" w:hAnsi="Arial"/>
          <w:sz w:val="40"/>
          <w:szCs w:val="40"/>
        </w:rPr>
        <w:t>Aula 07 – Métodos array (3/4)</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bCs/>
          <w:sz w:val="40"/>
          <w:szCs w:val="40"/>
        </w:rPr>
        <w:t>map</w:t>
      </w:r>
      <w:r>
        <w:rPr>
          <w:rFonts w:ascii="Arial" w:hAnsi="Arial"/>
          <w:b w:val="false"/>
          <w:bCs w:val="false"/>
        </w:rPr>
        <w:t xml:space="preserve"> → Este comando mapeia um array e é utilizado para salvar os itens deste array em outro array. Utilizamos este comando para fazer algum tipo de modificação desejada. Utilizamos um exemplo para multiplicar os valores do array 'lista' por 2 e salvar no array 'lista2'. Observe a estrutura no exemplo abaixo.</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45</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4</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25</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map</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w:t>
      </w:r>
    </w:p>
    <w:p>
      <w:pPr>
        <w:pStyle w:val="Normal"/>
        <w:spacing w:lineRule="atLeast" w:line="285"/>
        <w:rPr>
          <w:rFonts w:ascii="Arial" w:hAnsi="Arial"/>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exemplo tem a mesma funcionalidade do 'for' abaixo. porém, em alguns casos, é mais interessante utilizar o 'map'. Para reaproveitar uma 'function' é um caso.</w:t>
      </w:r>
    </w:p>
    <w:p>
      <w:pPr>
        <w:pStyle w:val="Normal"/>
        <w:bidi w:val="0"/>
        <w:jc w:val="left"/>
        <w:rPr>
          <w:rFonts w:ascii="Arial" w:hAnsi="Arial"/>
        </w:rPr>
      </w:pP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in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color w:val="D4D4D4"/>
          <w:shd w:fill="1E1E1E" w:val="clear"/>
        </w:rPr>
        <w:t>    </w:t>
      </w: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push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filter</w:t>
      </w:r>
      <w:r>
        <w:rPr>
          <w:rFonts w:ascii="Arial" w:hAnsi="Arial"/>
        </w:rPr>
        <w:t xml:space="preserve"> → O comando filter também verifica todas as informações de um array, porém ele retorna apenas aqueles que satisfizerem uma condição determinada (true or false), salvando este resultado em outro array.</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filter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&lt;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exemplo acima, filtramos todos os números menores que 20.</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every</w:t>
      </w:r>
      <w:r>
        <w:rPr>
          <w:rFonts w:ascii="Arial" w:hAnsi="Arial"/>
        </w:rPr>
        <w:t xml:space="preserve"> → O comando 'every', similar ao filter, também retorna true or false, porém, ele só retorna true se todos os itens do array satisfizerem a condição determinada, caso contrário, se pelo menos 1 item não satisfizer a esta condição, ele retornará false.</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every</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&gt;</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 xml:space="preserve">some </w:t>
      </w:r>
      <w:r>
        <w:rPr>
          <w:rFonts w:ascii="Arial" w:hAnsi="Arial"/>
        </w:rPr>
        <w:t>→ Este comando também retorna true or false, porém, diferentemente do 'every', ele retornará true se pelo menos um dos elementos satisfizerem a condição determinada e só retornará false se nenhum item satisfizer esta condição.</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some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&gt;</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Podemos, neste exemplos de true or false, utilizar a verificação ternária, para resumirmos o código: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&gt;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false</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Ttulo1"/>
        <w:rPr>
          <w:rFonts w:ascii="Arial" w:hAnsi="Arial"/>
          <w:sz w:val="40"/>
          <w:szCs w:val="40"/>
        </w:rPr>
      </w:pPr>
      <w:bookmarkStart w:id="8" w:name="__RefHeading___Toc2787_3265094356"/>
      <w:bookmarkEnd w:id="8"/>
      <w:r>
        <w:rPr>
          <w:rFonts w:ascii="Arial" w:hAnsi="Arial"/>
          <w:sz w:val="40"/>
          <w:szCs w:val="40"/>
        </w:rPr>
        <w:t>Aula 08 – Métodos array (4/4)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find</w:t>
      </w:r>
      <w:r>
        <w:rPr>
          <w:rFonts w:ascii="Arial" w:hAnsi="Arial"/>
        </w:rPr>
        <w:t xml:space="preserve"> → Procura alguma informação no array →  Retona o item, o index e também o array inteiro. nesta ordem respectivamente. Se colocarmos apenas um parâmetro, ele retornará apenas o item, se colocarmos apenas dois parâmetros, ele retornará o item e o seu respectivo index.</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index</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array</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Veja um exemplo mais prático: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 = [</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id:</w:t>
      </w:r>
      <w:r>
        <w:rPr>
          <w:rFonts w:ascii="Consolas;Courier New;monospace" w:hAnsi="Consolas;Courier New;monospace"/>
          <w:b w:val="false"/>
          <w:color w:val="B5CEA8"/>
          <w:sz w:val="21"/>
          <w:shd w:fill="1E1E1E" w:val="clear"/>
        </w:rPr>
        <w:t>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'Daniel'</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'Quadros'</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id:</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'Lisi'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'Cruz'</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id:</w:t>
      </w:r>
      <w:r>
        <w:rPr>
          <w:rFonts w:ascii="Consolas;Courier New;monospace" w:hAnsi="Consolas;Courier New;monospace"/>
          <w:b w:val="false"/>
          <w:color w:val="B5CEA8"/>
          <w:sz w:val="21"/>
          <w:shd w:fill="1E1E1E" w:val="clear"/>
        </w:rPr>
        <w:t>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'Gabi'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'Camargo'</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sobrenome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'Cruz'</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false</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8C8C8"/>
          <w:sz w:val="21"/>
          <w:shd w:fill="1E1E1E" w:val="clear"/>
        </w:rPr>
        <w:t>id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8C8C8"/>
          <w:sz w:val="21"/>
          <w:shd w:fill="1E1E1E" w:val="clear"/>
        </w:rPr>
        <w:t>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'Lisi'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8C8C8"/>
          <w:sz w:val="21"/>
          <w:shd w:fill="1E1E1E" w:val="clear"/>
        </w:rPr>
        <w:t>sobrenome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CE9178"/>
          <w:sz w:val="21"/>
          <w:shd w:fill="1E1E1E" w:val="clear"/>
        </w:rPr>
        <w:t>'Cruz'</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sz w:val="40"/>
          <w:szCs w:val="40"/>
        </w:rPr>
        <w:t>findIndex</w:t>
      </w:r>
      <w:r>
        <w:rPr>
          <w:rFonts w:ascii="Arial" w:hAnsi="Arial"/>
        </w:rPr>
        <w:t xml:space="preserve"> - retorna aposição do item solicitado.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lista2</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findIndex</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569CD6"/>
          <w:sz w:val="21"/>
          <w:shd w:fill="1E1E1E" w:val="clear"/>
        </w:rPr>
        <w:t>function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index</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array</w:t>
      </w:r>
      <w:r>
        <w:rPr>
          <w:rFonts w:ascii="Consolas;Courier New;monospace" w:hAnsi="Consolas;Courier New;monospace"/>
          <w:b w:val="false"/>
          <w:color w:val="D4D4D4"/>
          <w:sz w:val="21"/>
          <w:shd w:fill="1E1E1E" w:val="clear"/>
        </w:rPr>
        <w:t>){</w:t>
      </w:r>
    </w:p>
    <w:p>
      <w:pPr>
        <w:pStyle w:val="Normal"/>
        <w:spacing w:lineRule="atLeast" w:line="285"/>
        <w:rPr>
          <w:color w:val="D4D4D4"/>
          <w:shd w:fill="1E1E1E" w:val="clear"/>
        </w:rPr>
      </w:pPr>
      <w:r>
        <w:rPr>
          <w:color w:val="D4D4D4"/>
          <w:shd w:fill="1E1E1E" w:val="clear"/>
        </w:rPr>
        <w:t>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item</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true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569CD6"/>
          <w:sz w:val="21"/>
          <w:shd w:fill="1E1E1E" w:val="clear"/>
        </w:rPr>
        <w:t>false</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9" w:name="__RefHeading___Toc2789_3265094356"/>
      <w:bookmarkEnd w:id="9"/>
      <w:r>
        <w:rPr>
          <w:rFonts w:ascii="Arial" w:hAnsi="Arial"/>
          <w:b/>
          <w:bCs/>
          <w:sz w:val="40"/>
          <w:szCs w:val="40"/>
        </w:rPr>
        <w:t xml:space="preserve">Aula 09 – </w:t>
      </w:r>
      <w:r>
        <w:rPr>
          <w:rFonts w:eastAsia="NSimSun" w:cs="Arial" w:ascii="Arial" w:hAnsi="Arial"/>
          <w:b/>
          <w:bCs/>
          <w:color w:val="auto"/>
          <w:kern w:val="2"/>
          <w:sz w:val="40"/>
          <w:szCs w:val="40"/>
          <w:lang w:val="pt-BR" w:eastAsia="zh-CN" w:bidi="hi-IN"/>
        </w:rPr>
        <w:t>Datas</w:t>
      </w:r>
      <w:r>
        <w:rPr>
          <w:rFonts w:ascii="Arial" w:hAnsi="Arial"/>
          <w:b/>
          <w:bCs/>
          <w:sz w:val="40"/>
          <w:szCs w:val="40"/>
        </w:rPr>
        <w:t xml:space="preserve"> (</w:t>
      </w:r>
      <w:r>
        <w:rPr>
          <w:rFonts w:eastAsia="NSimSun" w:cs="Arial" w:ascii="Arial" w:hAnsi="Arial"/>
          <w:b/>
          <w:bCs/>
          <w:color w:val="auto"/>
          <w:kern w:val="2"/>
          <w:sz w:val="40"/>
          <w:szCs w:val="40"/>
          <w:lang w:val="pt-BR" w:eastAsia="zh-CN" w:bidi="hi-IN"/>
        </w:rPr>
        <w:t>1/3</w:t>
      </w:r>
      <w:r>
        <w:rPr>
          <w:rFonts w:ascii="Arial" w:hAnsi="Arial"/>
          <w:b/>
          <w:bCs/>
          <w:sz w:val="40"/>
          <w:szCs w:val="40"/>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val="false"/>
          <w:bCs w:val="false"/>
        </w:rPr>
        <w:t>Objeto</w:t>
      </w:r>
      <w:r>
        <w:rPr>
          <w:rFonts w:ascii="Arial" w:hAnsi="Arial"/>
          <w:b/>
          <w:bCs/>
        </w:rPr>
        <w:t xml:space="preserve"> Date</w:t>
      </w:r>
      <w:r>
        <w:rPr>
          <w:rFonts w:ascii="Arial" w:hAnsi="Arial"/>
        </w:rPr>
        <w:t xml:space="preserve"> → Podemos trabalhar com todas informações com relação a tempo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Arial" w:hAnsi="Arial"/>
        </w:rPr>
        <w:t xml:space="preserve">→ </w:t>
      </w:r>
    </w:p>
    <w:p>
      <w:pPr>
        <w:pStyle w:val="Normal"/>
        <w:bidi w:val="0"/>
        <w:jc w:val="left"/>
        <w:rPr>
          <w:rFonts w:ascii="Arial" w:hAnsi="Arial"/>
        </w:rPr>
      </w:pPr>
      <w:r>
        <w:rPr>
          <w:rFonts w:ascii="Arial" w:hAnsi="Arial"/>
        </w:rPr>
        <w:t>Ele vem com a data atual e este comando pega esta informação do dispositivo em que for executado: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04</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toDateString() </w:t>
      </w:r>
      <w:r>
        <w:rPr>
          <w:rFonts w:ascii="Arial" w:hAnsi="Arial"/>
        </w:rPr>
        <w:t>→ forma mais resumida.</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toDateString</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d.toUTCString()</w:t>
      </w:r>
      <w:r>
        <w:rPr>
          <w:rFonts w:ascii="Arial" w:hAnsi="Arial"/>
        </w:rPr>
        <w:t xml:space="preserve"> - </w:t>
      </w:r>
      <w:r>
        <w:rPr>
          <w:rFonts w:eastAsia="NSimSun" w:cs="Arial" w:ascii="Arial" w:hAnsi="Arial"/>
          <w:color w:val="auto"/>
          <w:kern w:val="2"/>
          <w:sz w:val="24"/>
          <w:szCs w:val="24"/>
          <w:lang w:val="pt-BR" w:eastAsia="zh-CN" w:bidi="hi-IN"/>
        </w:rPr>
        <w:t>retorna</w:t>
      </w:r>
      <w:r>
        <w:rPr>
          <w:rFonts w:ascii="Arial" w:hAnsi="Arial"/>
        </w:rPr>
        <w:t xml:space="preserve"> a hora do GMT</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43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A classe 'Date' permite ser adicionado a ela, </w:t>
      </w:r>
      <w:r>
        <w:rPr>
          <w:rFonts w:ascii="Arial" w:hAnsi="Arial"/>
          <w:b/>
          <w:bCs/>
        </w:rPr>
        <w:t>até 7 parâmetros:</w:t>
      </w:r>
    </w:p>
    <w:p>
      <w:pPr>
        <w:pStyle w:val="Normal"/>
        <w:bidi w:val="0"/>
        <w:jc w:val="left"/>
        <w:rPr>
          <w:rFonts w:ascii="Arial" w:hAnsi="Arial"/>
        </w:rPr>
      </w:pPr>
      <w:r>
        <w:rPr>
          <w:rFonts w:ascii="Arial" w:hAnsi="Arial"/>
        </w:rPr>
        <w:t>let d = new Date(ano, mês, dia, hora, minuto, segundos, milésimos)</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4</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777</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Obs.: importantíssima →  a declaração de mês, começa com o número 0, ou seja, janeiro=0... dezembro=11. De acordo com o Buniek, é algo sem sentido, mas é assim que funciona, ou seja se acostume.</w:t>
      </w:r>
    </w:p>
    <w:p>
      <w:pPr>
        <w:pStyle w:val="Normal"/>
        <w:bidi w:val="0"/>
        <w:jc w:val="left"/>
        <w:rPr>
          <w:rFonts w:ascii="Arial" w:hAnsi="Arial"/>
          <w:b/>
          <w:b/>
          <w:bCs/>
        </w:rPr>
      </w:pPr>
      <w:r>
        <w:rPr>
          <w:rFonts w:ascii="Arial" w:hAnsi="Arial"/>
          <w:b/>
          <w:bCs/>
        </w:rPr>
      </w:r>
    </w:p>
    <w:p>
      <w:pPr>
        <w:pStyle w:val="Normal"/>
        <w:bidi w:val="0"/>
        <w:jc w:val="left"/>
        <w:rPr>
          <w:rFonts w:ascii="Arial" w:hAnsi="Arial"/>
          <w:b w:val="false"/>
          <w:b w:val="false"/>
          <w:bCs w:val="false"/>
        </w:rPr>
      </w:pPr>
      <w:r>
        <w:rPr>
          <w:rFonts w:ascii="Arial" w:hAnsi="Arial"/>
          <w:b w:val="false"/>
          <w:bCs w:val="false"/>
        </w:rPr>
        <w:t>Ao invés de colocarmos todos estes parâmetro, podemos declarar apenas 1 parâmetro (string) para obter o mesmo resultado do comando acima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'2021-04-06 16:21:30:777'</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Tue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Apr</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16</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Observe o padrão de declaração: separação de ano, mês e dia com '</w:t>
      </w:r>
      <w:r>
        <w:rPr>
          <w:rFonts w:ascii="Arial" w:hAnsi="Arial"/>
          <w:b/>
          <w:bCs/>
        </w:rPr>
        <w:t>-</w:t>
      </w:r>
      <w:r>
        <w:rPr>
          <w:rFonts w:ascii="Arial" w:hAnsi="Arial"/>
        </w:rPr>
        <w:t>', depois disso, um espaço e a separação entre hora, minuto, segundo e mile segundo com '</w:t>
      </w:r>
      <w:r>
        <w:rPr>
          <w:rFonts w:ascii="Arial" w:hAnsi="Arial"/>
          <w:b/>
          <w:bCs/>
        </w:rPr>
        <w:t>:</w:t>
      </w: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Nos dois exemplos acima, precisamos declarar no mínimo o ano e o mês</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'2021-04'</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spacing w:lineRule="atLeast" w:line="285"/>
        <w:rPr>
          <w:rFonts w:ascii="Arial" w:hAnsi="Arial"/>
        </w:rPr>
      </w:pPr>
      <w:r>
        <w:rPr>
          <w:rFonts w:ascii="Consolas;Courier New;monospace" w:hAnsi="Consolas;Courier New;monospace"/>
          <w:b w:val="false"/>
          <w:color w:val="9CDCFE"/>
          <w:sz w:val="21"/>
          <w:shd w:fill="1E1E1E" w:val="clear"/>
        </w:rPr>
        <w:t>Wed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Mar</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Curiosidade importante sobre datas. Quando definimos o parâmetro de tempo com o número </w:t>
      </w:r>
      <w:r>
        <w:rPr>
          <w:rFonts w:ascii="Arial" w:hAnsi="Arial"/>
          <w:b/>
          <w:bCs/>
        </w:rPr>
        <w:t>0</w:t>
      </w:r>
      <w:r>
        <w:rPr>
          <w:rFonts w:ascii="Arial" w:hAnsi="Arial"/>
        </w:rPr>
        <w:t>:</w:t>
      </w:r>
    </w:p>
    <w:p>
      <w:pPr>
        <w:pStyle w:val="Normal"/>
        <w:bidi w:val="0"/>
        <w:jc w:val="left"/>
        <w:rPr>
          <w:rFonts w:ascii="Arial" w:hAnsi="Arial"/>
        </w:rPr>
      </w:pPr>
      <w:r>
        <w:rPr>
          <w:rFonts w:ascii="Arial" w:hAnsi="Arial"/>
        </w:rPr>
        <w:t xml:space="preserve">→ </w:t>
      </w:r>
      <w:r>
        <w:rPr>
          <w:rFonts w:ascii="Arial" w:hAnsi="Arial"/>
          <w:b/>
          <w:bCs/>
        </w:rPr>
        <w:t>com o toString</w:t>
      </w:r>
      <w:r>
        <w:rPr>
          <w:rFonts w:ascii="Arial" w:hAnsi="Arial"/>
        </w:rPr>
        <w:t>, o número 0 aponta para 31/12/1969 21:00:00 GTM (Horário Padrão de Brasília)</w:t>
      </w:r>
    </w:p>
    <w:p>
      <w:pPr>
        <w:pStyle w:val="Normal"/>
        <w:bidi w:val="0"/>
        <w:jc w:val="left"/>
        <w:rPr>
          <w:rFonts w:ascii="Arial" w:hAnsi="Arial"/>
        </w:rPr>
      </w:pPr>
      <w:r>
        <w:rPr>
          <w:rFonts w:ascii="Arial" w:hAnsi="Arial"/>
        </w:rPr>
        <w:t xml:space="preserve">→ </w:t>
      </w:r>
      <w:r>
        <w:rPr>
          <w:rFonts w:ascii="Arial" w:hAnsi="Arial"/>
          <w:b/>
          <w:bCs/>
        </w:rPr>
        <w:t>com o toUTCString</w:t>
      </w:r>
      <w:r>
        <w:rPr>
          <w:rFonts w:ascii="Arial" w:hAnsi="Arial"/>
        </w:rPr>
        <w:t>, o número 0 aponta para 01/01/1970 00:00:00 GTM</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toString</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Wed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Dec</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1969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Jan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1970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Isto acontece, porque o Javascript começa a contar os mile segundos a partir de 1970. Mas não somente o Javascript, mas outras linguagens como o PHP também utilizam este padrão.</w:t>
      </w:r>
    </w:p>
    <w:p>
      <w:pPr>
        <w:pStyle w:val="Normal"/>
        <w:bidi w:val="0"/>
        <w:jc w:val="left"/>
        <w:rPr>
          <w:rFonts w:ascii="Arial" w:hAnsi="Arial"/>
          <w:b/>
          <w:b/>
          <w:bCs/>
        </w:rPr>
      </w:pPr>
      <w:r>
        <w:rPr>
          <w:rFonts w:ascii="Arial" w:hAnsi="Arial"/>
          <w:b/>
          <w:bCs/>
        </w:rPr>
        <w:t>Isto não impede que utilizemos datas anteriores a isto.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Podemos declarar e calcular uma data utilizando </w:t>
      </w:r>
      <w:r>
        <w:rPr>
          <w:rFonts w:ascii="Arial" w:hAnsi="Arial"/>
          <w:b/>
          <w:bCs/>
        </w:rPr>
        <w:t>apenas os mile segundos</w:t>
      </w:r>
      <w:r>
        <w:rPr>
          <w:rFonts w:ascii="Arial" w:hAnsi="Arial"/>
        </w:rPr>
        <w:t>, por exemplo. O Javascript calculará o tempo a partir de 1970. Para calcularmos o tempo anterior a este ano, utilizamos valores negativos. ex:</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123156463</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Fri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Jan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1970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123156463</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toUTCString</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Dec</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1969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13</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47</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Raramente será utilizado esta informação, mas é importante saber como funciona.</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0" w:name="__RefHeading___Toc2791_3265094356"/>
      <w:bookmarkEnd w:id="10"/>
      <w:r>
        <w:rPr>
          <w:rFonts w:ascii="Arial" w:hAnsi="Arial"/>
          <w:b/>
          <w:bCs/>
          <w:sz w:val="40"/>
          <w:szCs w:val="40"/>
        </w:rPr>
        <w:t xml:space="preserve">Aula 10 – </w:t>
      </w:r>
      <w:r>
        <w:rPr>
          <w:rFonts w:eastAsia="NSimSun" w:cs="Arial" w:ascii="Arial" w:hAnsi="Arial"/>
          <w:b/>
          <w:bCs/>
          <w:color w:val="auto"/>
          <w:kern w:val="2"/>
          <w:sz w:val="40"/>
          <w:szCs w:val="40"/>
          <w:lang w:val="pt-BR" w:eastAsia="zh-CN" w:bidi="hi-IN"/>
        </w:rPr>
        <w:t>Datas</w:t>
      </w:r>
      <w:r>
        <w:rPr>
          <w:rFonts w:ascii="Arial" w:hAnsi="Arial"/>
          <w:b/>
          <w:bCs/>
          <w:sz w:val="40"/>
          <w:szCs w:val="40"/>
        </w:rPr>
        <w:t xml:space="preserve"> (2</w:t>
      </w:r>
      <w:r>
        <w:rPr>
          <w:rFonts w:eastAsia="NSimSun" w:cs="Arial" w:ascii="Arial" w:hAnsi="Arial"/>
          <w:b/>
          <w:bCs/>
          <w:color w:val="auto"/>
          <w:kern w:val="2"/>
          <w:sz w:val="40"/>
          <w:szCs w:val="40"/>
          <w:lang w:val="pt-BR" w:eastAsia="zh-CN" w:bidi="hi-IN"/>
        </w:rPr>
        <w:t>/3</w:t>
      </w:r>
      <w:r>
        <w:rPr>
          <w:rFonts w:ascii="Arial" w:hAnsi="Arial"/>
          <w:b/>
          <w:bCs/>
          <w:sz w:val="40"/>
          <w:szCs w:val="40"/>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getFullYear()</w:t>
      </w:r>
      <w:r>
        <w:rPr>
          <w:rFonts w:ascii="Arial" w:hAnsi="Arial"/>
        </w:rPr>
        <w:t xml:space="preserve"> → retorna o ano atual em um número de 4 dígitos.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getFullYear</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getMonth()</w:t>
      </w:r>
      <w:r>
        <w:rPr>
          <w:rFonts w:ascii="Arial" w:hAnsi="Arial"/>
        </w:rPr>
        <w:t xml:space="preserve"> → retorna o mês atual em número. Lembrando que no Javascript os meses começam com o número 0.</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getMonth</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getDay()</w:t>
      </w:r>
      <w:r>
        <w:rPr>
          <w:rFonts w:ascii="Arial" w:hAnsi="Arial"/>
        </w:rPr>
        <w:t xml:space="preserve"> → Retorna o dia da semana atual em número. Obs.:no Javascript os dias da semana são contados de </w:t>
      </w:r>
      <w:r>
        <w:rPr>
          <w:rFonts w:ascii="Arial" w:hAnsi="Arial"/>
          <w:b/>
          <w:bCs/>
        </w:rPr>
        <w:t>0 a 6</w:t>
      </w:r>
      <w:r>
        <w:rPr>
          <w:rFonts w:ascii="Arial" w:hAnsi="Arial"/>
        </w:rPr>
        <w:t>, sendo que o 0 é o domingo.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getDay</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getDate()</w:t>
      </w:r>
      <w:r>
        <w:rPr>
          <w:rFonts w:ascii="Arial" w:hAnsi="Arial"/>
        </w:rPr>
        <w:t xml:space="preserve"> → retorna o dia do mês atual em número.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getDate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getHours() </w:t>
      </w:r>
      <w:r>
        <w:rPr>
          <w:rFonts w:ascii="Arial" w:hAnsi="Arial"/>
        </w:rPr>
        <w:t>→ retorna a hora atual em números.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getHours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getMinutes()</w:t>
      </w:r>
      <w:r>
        <w:rPr>
          <w:rFonts w:ascii="Arial" w:hAnsi="Arial"/>
        </w:rPr>
        <w:t xml:space="preserve"> → retorna o minuto atual em números.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getMinutes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getSeconds</w:t>
      </w:r>
      <w:r>
        <w:rPr>
          <w:rFonts w:ascii="Arial" w:hAnsi="Arial"/>
        </w:rPr>
        <w:t xml:space="preserve"> → retorna o segundo atual em números.</w:t>
      </w:r>
    </w:p>
    <w:p>
      <w:pPr>
        <w:pStyle w:val="Normal"/>
        <w:bidi w:val="0"/>
        <w:jc w:val="left"/>
        <w:rPr>
          <w:rFonts w:ascii="Consolas;Courier New;monospace" w:hAnsi="Consolas;Courier New;monospace"/>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getSeconds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getMilliseconds()</w:t>
      </w:r>
      <w:r>
        <w:rPr>
          <w:rFonts w:ascii="Arial" w:hAnsi="Arial"/>
        </w:rPr>
        <w:t xml:space="preserve"> → retorna o mile segundo atual em números (3 dígitos).</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getMilliseconds</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getTime()</w:t>
      </w:r>
      <w:r>
        <w:rPr>
          <w:rFonts w:ascii="Arial" w:hAnsi="Arial"/>
        </w:rPr>
        <w:t xml:space="preserve"> → Retona o </w:t>
      </w:r>
      <w:r>
        <w:rPr>
          <w:rFonts w:ascii="Arial" w:hAnsi="Arial"/>
          <w:b/>
          <w:bCs/>
        </w:rPr>
        <w:t>time stamp</w:t>
      </w:r>
      <w:r>
        <w:rPr>
          <w:rFonts w:ascii="Arial" w:hAnsi="Arial"/>
        </w:rPr>
        <w:t>, ou seja, o tempo contado mile segundos atual desde o dia 01/01/1970 às 00:00:00. em um único número. Exemplo: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getTime</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rPr>
      </w:pPr>
      <w:r>
        <w:rPr>
          <w:rFonts w:ascii="Consolas;Courier New;monospace" w:hAnsi="Consolas;Courier New;monospace"/>
          <w:b w:val="false"/>
          <w:color w:val="B5CEA8"/>
          <w:sz w:val="21"/>
          <w:shd w:fill="1E1E1E" w:val="clear"/>
        </w:rPr>
        <w:t>1620335264888</w:t>
      </w:r>
    </w:p>
    <w:p>
      <w:pPr>
        <w:pStyle w:val="Normal"/>
        <w:bidi w:val="0"/>
        <w:jc w:val="left"/>
        <w:rPr>
          <w:b/>
          <w:b/>
          <w:bCs/>
        </w:rPr>
      </w:pPr>
      <w:r>
        <w:rPr>
          <w:b/>
          <w:bCs/>
        </w:rPr>
      </w:r>
    </w:p>
    <w:p>
      <w:pPr>
        <w:pStyle w:val="Normal"/>
        <w:bidi w:val="0"/>
        <w:jc w:val="left"/>
        <w:rPr>
          <w:rFonts w:ascii="Arial" w:hAnsi="Arial"/>
        </w:rPr>
      </w:pPr>
      <w:r>
        <w:rPr>
          <w:rFonts w:ascii="Arial" w:hAnsi="Arial"/>
          <w:b/>
          <w:bCs/>
        </w:rPr>
        <w:t>Date.now()</w:t>
      </w:r>
      <w:r>
        <w:rPr>
          <w:rFonts w:ascii="Arial" w:hAnsi="Arial"/>
        </w:rPr>
        <w:t xml:space="preserve"> → Retorna o momento atual com o time stamp.</w:t>
      </w:r>
    </w:p>
    <w:p>
      <w:pPr>
        <w:pStyle w:val="Normal"/>
        <w:bidi w:val="0"/>
        <w:jc w:val="left"/>
        <w:rPr>
          <w:rFonts w:ascii="Consolas;Courier New;monospace" w:hAnsi="Consolas;Courier New;monospace"/>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now</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1" w:name="__RefHeading___Toc2793_3265094356"/>
      <w:bookmarkEnd w:id="11"/>
      <w:r>
        <w:rPr>
          <w:rFonts w:ascii="Arial" w:hAnsi="Arial"/>
          <w:b/>
          <w:bCs/>
          <w:sz w:val="40"/>
          <w:szCs w:val="40"/>
        </w:rPr>
        <w:t xml:space="preserve">Aula 11 – </w:t>
      </w:r>
      <w:r>
        <w:rPr>
          <w:rFonts w:eastAsia="NSimSun" w:cs="Arial" w:ascii="Arial" w:hAnsi="Arial"/>
          <w:b/>
          <w:bCs/>
          <w:color w:val="auto"/>
          <w:kern w:val="2"/>
          <w:sz w:val="40"/>
          <w:szCs w:val="40"/>
          <w:lang w:val="pt-BR" w:eastAsia="zh-CN" w:bidi="hi-IN"/>
        </w:rPr>
        <w:t>Datas</w:t>
      </w:r>
      <w:r>
        <w:rPr>
          <w:rFonts w:ascii="Arial" w:hAnsi="Arial"/>
          <w:b/>
          <w:bCs/>
          <w:sz w:val="40"/>
          <w:szCs w:val="40"/>
        </w:rPr>
        <w:t xml:space="preserve"> (3</w:t>
      </w:r>
      <w:r>
        <w:rPr>
          <w:rFonts w:eastAsia="NSimSun" w:cs="Arial" w:ascii="Arial" w:hAnsi="Arial"/>
          <w:b/>
          <w:bCs/>
          <w:color w:val="auto"/>
          <w:kern w:val="2"/>
          <w:sz w:val="40"/>
          <w:szCs w:val="40"/>
          <w:lang w:val="pt-BR" w:eastAsia="zh-CN" w:bidi="hi-IN"/>
        </w:rPr>
        <w:t>/3</w:t>
      </w:r>
      <w:r>
        <w:rPr>
          <w:rFonts w:ascii="Arial" w:hAnsi="Arial"/>
          <w:b/>
          <w:bCs/>
          <w:sz w:val="40"/>
          <w:szCs w:val="40"/>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Parâmetro </w:t>
      </w:r>
      <w:r>
        <w:rPr>
          <w:rFonts w:ascii="Arial" w:hAnsi="Arial"/>
          <w:b/>
          <w:bCs/>
        </w:rPr>
        <w:t xml:space="preserve">set </w:t>
      </w:r>
      <w:r>
        <w:rPr>
          <w:rFonts w:ascii="Arial" w:hAnsi="Arial"/>
        </w:rPr>
        <w:t>→ configurar, alterar.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setFullYear()</w:t>
      </w:r>
      <w:r>
        <w:rPr>
          <w:rFonts w:ascii="Arial" w:hAnsi="Arial"/>
        </w:rPr>
        <w:t xml:space="preserve"> → Este comando altera o ano, também pode ser utilizado para alterar o mês e o dia.</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569CD6"/>
          <w:sz w:val="21"/>
          <w:shd w:fill="1E1E1E" w:val="clear"/>
        </w:rPr>
        <w:t>new</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EC9B0"/>
          <w:sz w:val="21"/>
          <w:shd w:fill="1E1E1E" w:val="clear"/>
        </w:rPr>
        <w:t>Date</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setFullYear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2022</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Fri</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2022</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18</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setMonth()</w:t>
      </w:r>
      <w:r>
        <w:rPr>
          <w:rFonts w:ascii="Arial" w:hAnsi="Arial"/>
        </w:rPr>
        <w:t xml:space="preserve"> → Este comando altera o mê. Lembrando que em Javascript os meses são contados de 0 a 11.</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setMonth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11</w:t>
      </w:r>
      <w:r>
        <w:rPr>
          <w:rFonts w:ascii="Consolas;Courier New;monospace" w:hAnsi="Consolas;Courier New;monospace"/>
          <w:b w:val="false"/>
          <w:color w:val="D4D4D4"/>
          <w:sz w:val="21"/>
          <w:shd w:fill="1E1E1E" w:val="clear"/>
        </w:rPr>
        <w:t>)</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Mon</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Dec</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18</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23</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E assim por diante</w:t>
      </w:r>
      <w:r>
        <w:rPr>
          <w:rFonts w:ascii="Arial" w:hAnsi="Arial"/>
        </w:rPr>
        <w:t>, da mesma forma que pegamos as informações de tempo com o '</w:t>
      </w:r>
      <w:r>
        <w:rPr>
          <w:rFonts w:ascii="Arial" w:hAnsi="Arial"/>
          <w:b/>
          <w:bCs/>
        </w:rPr>
        <w:t>get</w:t>
      </w:r>
      <w:r>
        <w:rPr>
          <w:rFonts w:ascii="Arial" w:hAnsi="Arial"/>
        </w:rPr>
        <w:t>', aqui, conseguimos alterar essas informações com o '</w:t>
      </w:r>
      <w:r>
        <w:rPr>
          <w:rFonts w:ascii="Arial" w:hAnsi="Arial"/>
          <w:b/>
          <w:bCs/>
        </w:rPr>
        <w:t>set</w:t>
      </w:r>
      <w:r>
        <w:rPr>
          <w:rFonts w:ascii="Arial" w:hAnsi="Arial"/>
        </w:rPr>
        <w:t xml:space="preserve">'.: </w:t>
      </w:r>
      <w:r>
        <w:rPr>
          <w:rFonts w:ascii="Arial" w:hAnsi="Arial"/>
          <w:b/>
          <w:bCs/>
        </w:rPr>
        <w:t>setDay(), setDate(), setHours(), setMinutes(), setSegonds() e setMilliseconds()</w:t>
      </w: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eastAsia="NSimSun" w:cs="Arial" w:ascii="Arial" w:hAnsi="Arial"/>
          <w:color w:val="auto"/>
          <w:kern w:val="2"/>
          <w:sz w:val="24"/>
          <w:szCs w:val="24"/>
          <w:lang w:val="pt-BR" w:eastAsia="zh-CN" w:bidi="hi-IN"/>
        </w:rPr>
        <w:t>P</w:t>
      </w:r>
      <w:r>
        <w:rPr>
          <w:rFonts w:ascii="Arial" w:hAnsi="Arial"/>
        </w:rPr>
        <w:t>odemos também alterar todas as unidades de tempo utilizando os comandos relativos ao tempo desejado. Podemos somar e subtrair:</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setDate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getDate</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5</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Tue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18</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32</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39</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setHours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getHours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5</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d</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res</w:t>
      </w:r>
      <w:r>
        <w:rPr>
          <w:rFonts w:ascii="Consolas;Courier New;monospace" w:hAnsi="Consolas;Courier New;monospace"/>
          <w:b w:val="false"/>
          <w:color w:val="D4D4D4"/>
          <w:sz w:val="21"/>
          <w:shd w:fill="1E1E1E" w:val="clear"/>
        </w:rPr>
        <w:t>)</w:t>
      </w:r>
    </w:p>
    <w:p>
      <w:pPr>
        <w:pStyle w:val="Normal"/>
        <w:spacing w:lineRule="atLeast" w:line="285"/>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Thu</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May</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06</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2021</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23</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37</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34</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4FC1FF"/>
          <w:sz w:val="21"/>
          <w:shd w:fill="1E1E1E" w:val="clear"/>
        </w:rPr>
        <w:t>GMT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0300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Brasilia</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Standard</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Time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 assim por diante.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2" w:name="__RefHeading___Toc2795_3265094356"/>
      <w:bookmarkEnd w:id="12"/>
      <w:r>
        <w:rPr>
          <w:rFonts w:ascii="Arial" w:hAnsi="Arial"/>
          <w:b/>
          <w:bCs/>
          <w:sz w:val="40"/>
          <w:szCs w:val="40"/>
        </w:rPr>
        <w:t xml:space="preserve">Aula 12 – </w:t>
      </w:r>
      <w:r>
        <w:rPr>
          <w:rFonts w:eastAsia="NSimSun" w:cs="Arial" w:ascii="Arial" w:hAnsi="Arial"/>
          <w:b/>
          <w:bCs/>
          <w:color w:val="auto"/>
          <w:kern w:val="2"/>
          <w:sz w:val="40"/>
          <w:szCs w:val="40"/>
          <w:lang w:val="pt-BR" w:eastAsia="zh-CN" w:bidi="hi-IN"/>
        </w:rPr>
        <w:t>Matemática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w:t>
      </w:r>
      <w:r>
        <w:rPr>
          <w:rFonts w:ascii="Arial" w:hAnsi="Arial"/>
        </w:rPr>
        <w:t xml:space="preserve"> -Método que calcula fórmulas matemáticas.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Math.PI</w:t>
      </w:r>
      <w:r>
        <w:rPr>
          <w:rFonts w:ascii="Arial" w:hAnsi="Arial"/>
        </w:rPr>
        <w:t xml:space="preserve"> -Retorna o valor de PI</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4FC1FF"/>
          <w:sz w:val="21"/>
          <w:shd w:fill="1E1E1E" w:val="clear"/>
        </w:rPr>
        <w:t>PI</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Três funções básicas para arredondamento de números: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Math.round</w:t>
      </w:r>
      <w:r>
        <w:rPr>
          <w:rFonts w:ascii="Arial" w:hAnsi="Arial"/>
        </w:rPr>
        <w:t xml:space="preserve"> → Arredonda o número para o </w:t>
      </w:r>
      <w:r>
        <w:rPr>
          <w:rFonts w:ascii="Arial" w:hAnsi="Arial"/>
          <w:b/>
          <w:bCs/>
        </w:rPr>
        <w:t>inteiro mais próximo</w:t>
      </w:r>
      <w:r>
        <w:rPr>
          <w:rFonts w:ascii="Arial" w:hAnsi="Arial"/>
        </w:rPr>
        <w:t xml:space="preserve">(Obs. </w:t>
      </w:r>
      <w:r>
        <w:rPr>
          <w:rFonts w:ascii="Arial" w:hAnsi="Arial"/>
          <w:b/>
          <w:bCs/>
        </w:rPr>
        <w:t>o .5 arredonda para cima</w:t>
      </w:r>
      <w:r>
        <w:rPr>
          <w:rFonts w:ascii="Arial" w:hAnsi="Arial"/>
        </w:rPr>
        <w:t>, exemplo: 3.5 arredonda para 4).</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round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3.5</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Math.floor</w:t>
      </w:r>
      <w:r>
        <w:rPr>
          <w:rFonts w:ascii="Arial" w:hAnsi="Arial"/>
        </w:rPr>
        <w:t xml:space="preserve"> → floor(chão)Arredonda o número para o </w:t>
      </w:r>
      <w:r>
        <w:rPr>
          <w:rFonts w:ascii="Arial" w:hAnsi="Arial"/>
          <w:b/>
          <w:bCs/>
        </w:rPr>
        <w:t>inteiro inferior.</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floor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3.9</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Math.ceil</w:t>
      </w:r>
      <w:r>
        <w:rPr>
          <w:rFonts w:ascii="Arial" w:hAnsi="Arial"/>
        </w:rPr>
        <w:t xml:space="preserve"> → ceil(teto) Arredonda para o </w:t>
      </w:r>
      <w:r>
        <w:rPr>
          <w:rFonts w:ascii="Arial" w:hAnsi="Arial"/>
          <w:b/>
          <w:bCs/>
        </w:rPr>
        <w:t>inteiro superior.</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ceil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Math.abs</w:t>
      </w:r>
      <w:r>
        <w:rPr>
          <w:rFonts w:ascii="Arial" w:hAnsi="Arial"/>
        </w:rPr>
        <w:t xml:space="preserve"> → Retorna o valor absoluto, ou seja, ignora se o número é negativo.</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abs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3.1</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Math.min()</w:t>
      </w:r>
      <w:r>
        <w:rPr>
          <w:rFonts w:ascii="Arial" w:hAnsi="Arial"/>
        </w:rPr>
        <w:t xml:space="preserve"> -Retorna o menor valor de uma sequência.</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min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7</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600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3</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9</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Math.max() </w:t>
      </w:r>
      <w:r>
        <w:rPr>
          <w:rFonts w:ascii="Arial" w:hAnsi="Arial"/>
        </w:rPr>
        <w:t>→ Retorna o m</w:t>
      </w:r>
      <w:r>
        <w:rPr>
          <w:rFonts w:eastAsia="NSimSun" w:cs="Arial" w:ascii="Arial" w:hAnsi="Arial"/>
          <w:color w:val="auto"/>
          <w:kern w:val="2"/>
          <w:sz w:val="24"/>
          <w:szCs w:val="24"/>
          <w:lang w:val="pt-BR" w:eastAsia="zh-CN" w:bidi="hi-IN"/>
        </w:rPr>
        <w:t>aior</w:t>
      </w:r>
      <w:r>
        <w:rPr>
          <w:rFonts w:ascii="Arial" w:hAnsi="Arial"/>
        </w:rPr>
        <w:t xml:space="preserve"> valor de uma sequência.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Math.random() </w:t>
      </w:r>
      <w:r>
        <w:rPr>
          <w:rFonts w:ascii="Arial" w:hAnsi="Arial"/>
        </w:rPr>
        <w:t>→ Retorna um número aleatório entre 0 e 1.</w:t>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random</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 Na maioria das vezes em que precisamos pegar um número aleatório, não queremos um número entre 0 e 1. Para isto utilizamos a seguinte técnica:</w:t>
      </w:r>
    </w:p>
    <w:p>
      <w:pPr>
        <w:pStyle w:val="Normal"/>
        <w:bidi w:val="0"/>
        <w:jc w:val="left"/>
        <w:rPr>
          <w:rFonts w:ascii="Arial" w:hAnsi="Arial"/>
        </w:rPr>
      </w:pPr>
      <w:r>
        <w:rPr>
          <w:rFonts w:ascii="Arial" w:hAnsi="Arial"/>
        </w:rPr>
        <w:t>- Utilizamos o Math.random e multiplicamos pelo número máximo que queremos, neste exemplo utilizaremos o 100.</w:t>
      </w:r>
    </w:p>
    <w:p>
      <w:pPr>
        <w:pStyle w:val="Normal"/>
        <w:bidi w:val="0"/>
        <w:jc w:val="left"/>
        <w:rPr>
          <w:rFonts w:ascii="Arial" w:hAnsi="Arial"/>
        </w:rPr>
      </w:pPr>
      <w:r>
        <w:rPr>
          <w:rFonts w:ascii="Arial" w:hAnsi="Arial"/>
        </w:rPr>
        <w:t>- Pegamos o resultado e arredondamos ele para baixo para garantir que ele nunca passará do nosso número máximo.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val</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floor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Math</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random</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B5CEA8"/>
          <w:sz w:val="21"/>
          <w:shd w:fill="1E1E1E" w:val="clear"/>
        </w:rPr>
        <w:t>100</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 Neste exemplo, ele nunca será 100, para isto precisaríamos multiplicar por 101.</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Outros métodos: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Seno, cosceno e tangente: Math.sin , Math.cos e Math.tan</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Ainda existem muitos outros, porém são mais específicos e são facilmente encontrados no Google.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3" w:name="__RefHeading___Toc2797_3265094356"/>
      <w:bookmarkEnd w:id="13"/>
      <w:r>
        <w:rPr>
          <w:rFonts w:ascii="Arial" w:hAnsi="Arial"/>
          <w:b/>
          <w:bCs/>
          <w:sz w:val="40"/>
          <w:szCs w:val="40"/>
        </w:rPr>
        <w:t xml:space="preserve">Aula 13 – </w:t>
      </w:r>
      <w:r>
        <w:rPr>
          <w:rFonts w:eastAsia="NSimSun" w:cs="Arial" w:ascii="Arial" w:hAnsi="Arial"/>
          <w:b/>
          <w:bCs/>
          <w:color w:val="auto"/>
          <w:kern w:val="2"/>
          <w:sz w:val="40"/>
          <w:szCs w:val="40"/>
          <w:lang w:val="pt-BR" w:eastAsia="zh-CN" w:bidi="hi-IN"/>
        </w:rPr>
        <w:t>Intervalos(1/2) Timers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setInterval </w:t>
      </w:r>
      <w:r>
        <w:rPr>
          <w:rFonts w:ascii="Arial" w:hAnsi="Arial"/>
        </w:rPr>
        <w:t>→ função que define um intervalo entre execuções, este intervalo é definido em mile segundos. Possui dois parâmetros: No primeiro declaramos o que será executado e no segundo parâmetro, definimos de quanto em quanto tempo(em mile segundos) será executado.</w:t>
      </w:r>
    </w:p>
    <w:p>
      <w:pPr>
        <w:pStyle w:val="Normal"/>
        <w:bidi w:val="0"/>
        <w:jc w:val="left"/>
        <w:rPr>
          <w:rFonts w:ascii="Arial" w:hAnsi="Arial"/>
        </w:rPr>
      </w:pPr>
      <w:r>
        <w:rPr>
          <w:rFonts w:ascii="Consolas;Courier New;monospace" w:hAnsi="Consolas;Courier New;monospace"/>
          <w:b w:val="false"/>
          <w:color w:val="DCDCAA"/>
          <w:sz w:val="21"/>
          <w:shd w:fill="1E1E1E" w:val="clear"/>
        </w:rPr>
        <w:t>setInterval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showTime</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B5CEA8"/>
          <w:sz w:val="21"/>
          <w:shd w:fill="1E1E1E" w:val="clear"/>
        </w:rPr>
        <w:t>1000</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clearInterval</w:t>
      </w:r>
      <w:r>
        <w:rPr>
          <w:rFonts w:ascii="Arial" w:hAnsi="Arial"/>
        </w:rPr>
        <w:t xml:space="preserve"> → Função que zera os parâmetro da função setInterval, fazendo com que o contador configurado pare.</w:t>
      </w:r>
    </w:p>
    <w:p>
      <w:pPr>
        <w:pStyle w:val="Normal"/>
        <w:bidi w:val="0"/>
        <w:jc w:val="left"/>
        <w:rPr>
          <w:rFonts w:ascii="Arial" w:hAnsi="Arial"/>
        </w:rPr>
      </w:pPr>
      <w:r>
        <w:rPr>
          <w:rFonts w:ascii="Consolas;Courier New;monospace" w:hAnsi="Consolas;Courier New;monospace"/>
          <w:b w:val="false"/>
          <w:color w:val="DCDCAA"/>
          <w:sz w:val="21"/>
          <w:shd w:fill="1E1E1E" w:val="clear"/>
        </w:rPr>
        <w:t>clearInterval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timer</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JAVASCRIPT:</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38600" cy="27527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4038600" cy="27527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HTML:</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590925" cy="94297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590925" cy="9429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NAVEGADOR:</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933575" cy="124777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1933575" cy="12477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4" w:name="__RefHeading___Toc2799_3265094356"/>
      <w:bookmarkEnd w:id="14"/>
      <w:r>
        <w:rPr>
          <w:rFonts w:ascii="Arial" w:hAnsi="Arial"/>
          <w:b/>
          <w:bCs/>
          <w:sz w:val="40"/>
          <w:szCs w:val="40"/>
        </w:rPr>
        <w:t xml:space="preserve">Aula 14 – </w:t>
      </w:r>
      <w:r>
        <w:rPr>
          <w:rFonts w:eastAsia="NSimSun" w:cs="Arial" w:ascii="Arial" w:hAnsi="Arial"/>
          <w:b/>
          <w:bCs/>
          <w:color w:val="auto"/>
          <w:kern w:val="2"/>
          <w:sz w:val="40"/>
          <w:szCs w:val="40"/>
          <w:lang w:val="pt-BR" w:eastAsia="zh-CN" w:bidi="hi-IN"/>
        </w:rPr>
        <w:t>Intervalos(2/2) Timers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setTimeout </w:t>
      </w:r>
      <w:r>
        <w:rPr>
          <w:rFonts w:ascii="Arial" w:hAnsi="Arial"/>
        </w:rPr>
        <w:t xml:space="preserve">→ Recebe dois parâmetros. O primeiro é o que ele </w:t>
      </w:r>
      <w:r>
        <w:rPr>
          <w:rFonts w:eastAsia="NSimSun" w:cs="Arial" w:ascii="Arial" w:hAnsi="Arial"/>
          <w:color w:val="auto"/>
          <w:kern w:val="2"/>
          <w:sz w:val="24"/>
          <w:szCs w:val="24"/>
          <w:lang w:val="pt-BR" w:eastAsia="zh-CN" w:bidi="hi-IN"/>
        </w:rPr>
        <w:t>irá</w:t>
      </w:r>
      <w:r>
        <w:rPr>
          <w:rFonts w:ascii="Arial" w:hAnsi="Arial"/>
        </w:rPr>
        <w:t xml:space="preserve"> executar, neste nosso exemplo, executar uma função. O segundo parâmetro é utilizado para definir em quanto tempo ele executará esta função. Este tempo é definido em mile segundos.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38700" cy="92392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4838700" cy="923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segundo exemplo, armazenamos o setTimeout na variável timer, para poder trabalharmos com ela. Aqui, utilizamos esta variável na função ‘parar’ com o comando clearTimeout.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ClearTimeout </w:t>
      </w:r>
      <w:r>
        <w:rPr>
          <w:rFonts w:ascii="Arial" w:hAnsi="Arial"/>
        </w:rPr>
        <w:t>→ Comando que zera os parâmetros do comando setTimeout, tem o objetivo de parar o timer antes que a função do setTimeout seja executada.</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DCDCAA"/>
          <w:sz w:val="21"/>
          <w:shd w:fill="1E1E1E" w:val="clear"/>
        </w:rPr>
        <w:t>clearTimeout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timer</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10125" cy="167640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4810125" cy="16764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HTML:</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71950" cy="72390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4171950" cy="7239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NAVEGADOR:</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295525" cy="104775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2295525" cy="10477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5" w:name="__RefHeading___Toc2801_3265094356"/>
      <w:bookmarkEnd w:id="15"/>
      <w:r>
        <w:rPr>
          <w:rFonts w:ascii="Arial" w:hAnsi="Arial"/>
          <w:b/>
          <w:bCs/>
          <w:sz w:val="40"/>
          <w:szCs w:val="40"/>
        </w:rPr>
        <w:t xml:space="preserve">Aula 15 – </w:t>
      </w:r>
      <w:r>
        <w:rPr>
          <w:rFonts w:eastAsia="NSimSun" w:cs="Arial" w:ascii="Arial" w:hAnsi="Arial"/>
          <w:b/>
          <w:bCs/>
          <w:color w:val="auto"/>
          <w:kern w:val="2"/>
          <w:sz w:val="40"/>
          <w:szCs w:val="40"/>
          <w:lang w:val="pt-BR" w:eastAsia="zh-CN" w:bidi="hi-IN"/>
        </w:rPr>
        <w:t>Template String (</w:t>
      </w:r>
      <w:r>
        <w:rPr>
          <w:rFonts w:eastAsia="NSimSun" w:cs="Arial" w:ascii="Consolas;Courier New;monospace" w:hAnsi="Consolas;Courier New;monospace"/>
          <w:b/>
          <w:bCs/>
          <w:color w:val="569CD6"/>
          <w:kern w:val="2"/>
          <w:sz w:val="40"/>
          <w:szCs w:val="40"/>
          <w:shd w:fill="1E1E1E" w:val="clear"/>
          <w:lang w:val="pt-BR" w:eastAsia="zh-CN" w:bidi="hi-IN"/>
        </w:rPr>
        <w:t>let</w:t>
      </w:r>
      <w:r>
        <w:rPr>
          <w:rFonts w:eastAsia="NSimSun" w:cs="Arial" w:ascii="Consolas;Courier New;monospace" w:hAnsi="Consolas;Courier New;monospace"/>
          <w:b/>
          <w:bCs/>
          <w:color w:val="D4D4D4"/>
          <w:kern w:val="2"/>
          <w:sz w:val="40"/>
          <w:szCs w:val="40"/>
          <w:shd w:fill="1E1E1E" w:val="clear"/>
          <w:lang w:val="pt-BR" w:eastAsia="zh-CN" w:bidi="hi-IN"/>
        </w:rPr>
        <w:t> </w:t>
      </w:r>
      <w:r>
        <w:rPr>
          <w:rFonts w:eastAsia="NSimSun" w:cs="Arial" w:ascii="Consolas;Courier New;monospace" w:hAnsi="Consolas;Courier New;monospace"/>
          <w:b/>
          <w:bCs/>
          <w:color w:val="9CDCFE"/>
          <w:kern w:val="2"/>
          <w:sz w:val="40"/>
          <w:szCs w:val="40"/>
          <w:shd w:fill="1E1E1E" w:val="clear"/>
          <w:lang w:val="pt-BR" w:eastAsia="zh-CN" w:bidi="hi-IN"/>
        </w:rPr>
        <w:t>texto</w:t>
      </w:r>
      <w:r>
        <w:rPr>
          <w:rFonts w:eastAsia="NSimSun" w:cs="Arial" w:ascii="Consolas;Courier New;monospace" w:hAnsi="Consolas;Courier New;monospace"/>
          <w:b/>
          <w:bCs/>
          <w:color w:val="D4D4D4"/>
          <w:kern w:val="2"/>
          <w:sz w:val="40"/>
          <w:szCs w:val="40"/>
          <w:shd w:fill="1E1E1E" w:val="clear"/>
          <w:lang w:val="pt-BR" w:eastAsia="zh-CN" w:bidi="hi-IN"/>
        </w:rPr>
        <w:t> = </w:t>
      </w:r>
      <w:r>
        <w:rPr>
          <w:rFonts w:eastAsia="NSimSun" w:cs="Arial" w:ascii="Consolas;Courier New;monospace" w:hAnsi="Consolas;Courier New;monospace"/>
          <w:b/>
          <w:bCs/>
          <w:color w:val="CE9178"/>
          <w:kern w:val="2"/>
          <w:sz w:val="40"/>
          <w:szCs w:val="40"/>
          <w:shd w:fill="1E1E1E" w:val="clear"/>
          <w:lang w:val="pt-BR" w:eastAsia="zh-CN" w:bidi="hi-IN"/>
        </w:rPr>
        <w:t>`número </w:t>
      </w:r>
      <w:r>
        <w:rPr>
          <w:rFonts w:eastAsia="NSimSun" w:cs="Arial" w:ascii="Consolas;Courier New;monospace" w:hAnsi="Consolas;Courier New;monospace"/>
          <w:b/>
          <w:bCs/>
          <w:color w:val="569CD6"/>
          <w:kern w:val="2"/>
          <w:sz w:val="40"/>
          <w:szCs w:val="40"/>
          <w:shd w:fill="1E1E1E" w:val="clear"/>
          <w:lang w:val="pt-BR" w:eastAsia="zh-CN" w:bidi="hi-IN"/>
        </w:rPr>
        <w:t>${</w:t>
      </w:r>
      <w:r>
        <w:rPr>
          <w:rFonts w:eastAsia="NSimSun" w:cs="Arial" w:ascii="Consolas;Courier New;monospace" w:hAnsi="Consolas;Courier New;monospace"/>
          <w:b/>
          <w:bCs/>
          <w:color w:val="9CDCFE"/>
          <w:kern w:val="2"/>
          <w:sz w:val="40"/>
          <w:szCs w:val="40"/>
          <w:shd w:fill="1E1E1E" w:val="clear"/>
          <w:lang w:val="pt-BR" w:eastAsia="zh-CN" w:bidi="hi-IN"/>
        </w:rPr>
        <w:t>n</w:t>
      </w:r>
      <w:r>
        <w:rPr>
          <w:rFonts w:eastAsia="NSimSun" w:cs="Arial" w:ascii="Consolas;Courier New;monospace" w:hAnsi="Consolas;Courier New;monospace"/>
          <w:b/>
          <w:bCs/>
          <w:color w:val="569CD6"/>
          <w:kern w:val="2"/>
          <w:sz w:val="40"/>
          <w:szCs w:val="40"/>
          <w:shd w:fill="1E1E1E" w:val="clear"/>
          <w:lang w:val="pt-BR" w:eastAsia="zh-CN" w:bidi="hi-IN"/>
        </w:rPr>
        <w:t>}</w:t>
      </w:r>
      <w:r>
        <w:rPr>
          <w:rFonts w:eastAsia="NSimSun" w:cs="Arial" w:ascii="Consolas;Courier New;monospace" w:hAnsi="Consolas;Courier New;monospace"/>
          <w:b/>
          <w:bCs/>
          <w:color w:val="CE9178"/>
          <w:kern w:val="2"/>
          <w:sz w:val="40"/>
          <w:szCs w:val="40"/>
          <w:shd w:fill="1E1E1E" w:val="clear"/>
          <w:lang w:val="pt-BR" w:eastAsia="zh-CN" w:bidi="hi-IN"/>
        </w:rPr>
        <w:t>`</w:t>
      </w:r>
      <w:r>
        <w:rPr>
          <w:rFonts w:eastAsia="NSimSun" w:cs="Arial" w:ascii="Arial" w:hAnsi="Arial"/>
          <w:b/>
          <w:bCs/>
          <w:color w:val="auto"/>
          <w:kern w:val="2"/>
          <w:sz w:val="40"/>
          <w:szCs w:val="40"/>
          <w:lang w:val="pt-BR" w:eastAsia="zh-CN" w:bidi="hi-IN"/>
        </w:rPr>
        <w:t>)</w:t>
      </w:r>
    </w:p>
    <w:p>
      <w:pPr>
        <w:pStyle w:val="Normal"/>
        <w:bidi w:val="0"/>
        <w:jc w:val="left"/>
        <w:rPr>
          <w:rFonts w:ascii="Arial" w:hAnsi="Arial"/>
          <w:b/>
          <w:b/>
          <w:bCs/>
          <w:sz w:val="40"/>
          <w:szCs w:val="40"/>
        </w:rPr>
      </w:pPr>
      <w:r>
        <w:rPr>
          <w:rFonts w:ascii="Arial" w:hAnsi="Arial"/>
          <w:b/>
          <w:bCs/>
          <w:sz w:val="40"/>
          <w:szCs w:val="40"/>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486650" cy="108648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7486650" cy="1086485"/>
                    </a:xfrm>
                    <a:prstGeom prst="rect">
                      <a:avLst/>
                    </a:prstGeom>
                  </pic:spPr>
                </pic:pic>
              </a:graphicData>
            </a:graphic>
          </wp:anchor>
        </w:drawing>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6" w:name="__RefHeading___Toc2803_3265094356"/>
      <w:bookmarkEnd w:id="16"/>
      <w:r>
        <w:rPr>
          <w:rFonts w:ascii="Arial" w:hAnsi="Arial"/>
          <w:b/>
          <w:bCs/>
          <w:sz w:val="40"/>
          <w:szCs w:val="40"/>
        </w:rPr>
        <w:t xml:space="preserve">Aula 16 – </w:t>
      </w:r>
      <w:r>
        <w:rPr>
          <w:rFonts w:eastAsia="NSimSun" w:cs="Arial" w:ascii="Arial" w:hAnsi="Arial"/>
          <w:b/>
          <w:bCs/>
          <w:color w:val="auto"/>
          <w:kern w:val="2"/>
          <w:sz w:val="40"/>
          <w:szCs w:val="40"/>
          <w:lang w:val="pt-BR" w:eastAsia="zh-CN" w:bidi="hi-IN"/>
        </w:rPr>
        <w:t>Descontruindo Objeto(1/2) - 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objeto para os exercícios:</w:t>
      </w:r>
    </w:p>
    <w:p>
      <w:pPr>
        <w:pStyle w:val="Normal"/>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486150" cy="2209800"/>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1"/>
                    <a:stretch>
                      <a:fillRect/>
                    </a:stretch>
                  </pic:blipFill>
                  <pic:spPr bwMode="auto">
                    <a:xfrm>
                      <a:off x="0" y="0"/>
                      <a:ext cx="3486150" cy="22098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Chamando um item deste objeto:</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nome</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Chamando um item do objeto que está dentro do objeto pessoa:</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social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facebook</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Chamando uma função que está dentro do objeto pessoa:</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pessoa</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nomeCompleto</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MANEIRA ANTIGA DE DESCONSTRUÇÃO:</w:t>
      </w:r>
    </w:p>
    <w:p>
      <w:pPr>
        <w:pStyle w:val="Normal"/>
        <w:bidi w:val="0"/>
        <w:jc w:val="left"/>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609850" cy="742950"/>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2"/>
                    <a:stretch>
                      <a:fillRect/>
                    </a:stretch>
                  </pic:blipFill>
                  <pic:spPr bwMode="auto">
                    <a:xfrm>
                      <a:off x="0" y="0"/>
                      <a:ext cx="2609850"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MÉTODO DE DESCONSTRUÇÃO DE OBJETO:</w:t>
      </w:r>
    </w:p>
    <w:p>
      <w:pPr>
        <w:pStyle w:val="Normal"/>
        <w:bidi w:val="0"/>
        <w:jc w:val="left"/>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81325" cy="381000"/>
            <wp:effectExtent l="0" t="0" r="0" b="0"/>
            <wp:wrapSquare wrapText="largest"/>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3"/>
                    <a:stretch>
                      <a:fillRect/>
                    </a:stretch>
                  </pic:blipFill>
                  <pic:spPr bwMode="auto">
                    <a:xfrm>
                      <a:off x="0" y="0"/>
                      <a:ext cx="2981325"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MÉTODO DE DESCONSTRUÇÃO DE OBJETO ALTERANDO O NOME DA VARIÁVEL DE SAÍDA DE CADA ITEM:</w:t>
      </w:r>
    </w:p>
    <w:p>
      <w:pPr>
        <w:pStyle w:val="Normal"/>
        <w:bidi w:val="0"/>
        <w:jc w:val="left"/>
        <w:rPr>
          <w:rFonts w:ascii="Arial" w:hAnsi="Arial"/>
        </w:rPr>
      </w:pPr>
      <w:r>
        <w:rPr>
          <w:rFonts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762375" cy="352425"/>
            <wp:effectExtent l="0" t="0" r="0" b="0"/>
            <wp:wrapSquare wrapText="largest"/>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4"/>
                    <a:stretch>
                      <a:fillRect/>
                    </a:stretch>
                  </pic:blipFill>
                  <pic:spPr bwMode="auto">
                    <a:xfrm>
                      <a:off x="0" y="0"/>
                      <a:ext cx="3762375" cy="3524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MÉTODO DE DESCONSTRUÇÃO DE OBJETO COM DEFINIÇÃO DE UM VALOR PADRÃO:</w:t>
      </w:r>
    </w:p>
    <w:p>
      <w:pPr>
        <w:pStyle w:val="Normal"/>
        <w:bidi w:val="0"/>
        <w:jc w:val="left"/>
        <w:rPr>
          <w:rFonts w:ascii="Arial" w:hAnsi="Arial"/>
        </w:rPr>
      </w:pPr>
      <w:r>
        <w:rPr>
          <w:rFonts w:ascii="Arial" w:hAnsi="Arial"/>
        </w:rPr>
        <w:t>Neste exemplo, retiramos o item 'idade do objeto para exemplificarmos.</w:t>
      </w:r>
    </w:p>
    <w:p>
      <w:pPr>
        <w:pStyle w:val="Normal"/>
        <w:bidi w:val="0"/>
        <w:jc w:val="left"/>
        <w:rPr>
          <w:rFonts w:ascii="Arial" w:hAnsi="Arial"/>
        </w:rPr>
      </w:pPr>
      <w:r>
        <w:rPr>
          <w:rFonts w:ascii="Arial" w:hAnsi="Arial"/>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67050" cy="1774190"/>
            <wp:effectExtent l="0" t="0" r="0" b="0"/>
            <wp:wrapSquare wrapText="largest"/>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15"/>
                    <a:stretch>
                      <a:fillRect/>
                    </a:stretch>
                  </pic:blipFill>
                  <pic:spPr bwMode="auto">
                    <a:xfrm>
                      <a:off x="0" y="0"/>
                      <a:ext cx="3067050" cy="177419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Aqui, para adicionarmos um item que não existe no objeto da desconstrução, neste exemplo, o item idade. Adicionamos o item que precisamos, mais o sinal de igual(=) e definimos o valor a ser recebido.</w:t>
      </w:r>
    </w:p>
    <w:p>
      <w:pPr>
        <w:pStyle w:val="Normal"/>
        <w:bidi w:val="0"/>
        <w:jc w:val="left"/>
        <w:rPr>
          <w:rFonts w:ascii="Arial" w:hAnsi="Arial"/>
        </w:rPr>
      </w:pPr>
      <w:r>
        <w:rPr>
          <w:rFonts w:ascii="Arial" w:hAnsi="Arial"/>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257550" cy="390525"/>
            <wp:effectExtent l="0" t="0" r="0" b="0"/>
            <wp:wrapSquare wrapText="largest"/>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16"/>
                    <a:stretch>
                      <a:fillRect/>
                    </a:stretch>
                  </pic:blipFill>
                  <pic:spPr bwMode="auto">
                    <a:xfrm>
                      <a:off x="0" y="0"/>
                      <a:ext cx="3257550"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Obs. </w:t>
      </w:r>
      <w:r>
        <w:rPr>
          <w:rFonts w:ascii="Arial" w:hAnsi="Arial"/>
          <w:b/>
          <w:bCs/>
        </w:rPr>
        <w:t>Se o objeto tiver o item com um valor adicionado</w:t>
      </w:r>
      <w:r>
        <w:rPr>
          <w:rFonts w:ascii="Arial" w:hAnsi="Arial"/>
        </w:rPr>
        <w:t>, a desconstrução ignora o valor padrão definido na desconstrução e assume o valor do item que ven do objeto. Ex. se no objeto tivesse o item idade com o valor 88, a desconstrução assumiria o valor 88 e não 90 para idade.</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7" w:name="__RefHeading___Toc2805_3265094356"/>
      <w:bookmarkEnd w:id="17"/>
      <w:r>
        <w:rPr>
          <w:rFonts w:ascii="Arial" w:hAnsi="Arial"/>
          <w:b/>
          <w:bCs/>
          <w:sz w:val="40"/>
          <w:szCs w:val="40"/>
        </w:rPr>
        <w:t xml:space="preserve">Aula 17 – </w:t>
      </w:r>
      <w:r>
        <w:rPr>
          <w:rFonts w:eastAsia="NSimSun" w:cs="Arial" w:ascii="Arial" w:hAnsi="Arial"/>
          <w:b/>
          <w:bCs/>
          <w:color w:val="auto"/>
          <w:kern w:val="2"/>
          <w:sz w:val="40"/>
          <w:szCs w:val="40"/>
          <w:lang w:val="pt-BR" w:eastAsia="zh-CN" w:bidi="hi-IN"/>
        </w:rPr>
        <w:t>Descontruindo Objeto(2/2) - 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Utilizado o seguinte objeto para os </w:t>
      </w:r>
      <w:r>
        <w:rPr>
          <w:rFonts w:eastAsia="NSimSun" w:cs="Arial" w:ascii="Arial" w:hAnsi="Arial"/>
          <w:color w:val="auto"/>
          <w:kern w:val="2"/>
          <w:sz w:val="24"/>
          <w:szCs w:val="24"/>
          <w:lang w:val="pt-BR" w:eastAsia="zh-CN" w:bidi="hi-IN"/>
        </w:rPr>
        <w:t>dois</w:t>
      </w:r>
      <w:r>
        <w:rPr>
          <w:rFonts w:ascii="Arial" w:hAnsi="Arial"/>
        </w:rPr>
        <w:t xml:space="preserve"> </w:t>
      </w:r>
      <w:r>
        <w:rPr>
          <w:rFonts w:eastAsia="NSimSun" w:cs="Arial" w:ascii="Arial" w:hAnsi="Arial"/>
          <w:color w:val="auto"/>
          <w:kern w:val="2"/>
          <w:sz w:val="24"/>
          <w:szCs w:val="24"/>
          <w:lang w:val="pt-BR" w:eastAsia="zh-CN" w:bidi="hi-IN"/>
        </w:rPr>
        <w:t>exemplos abaixo</w:t>
      </w:r>
      <w:r>
        <w:rPr>
          <w:rFonts w:ascii="Arial" w:hAnsi="Arial"/>
        </w:rPr>
        <w:t>:</w:t>
      </w:r>
    </w:p>
    <w:p>
      <w:pPr>
        <w:pStyle w:val="Normal"/>
        <w:bidi w:val="0"/>
        <w:jc w:val="left"/>
        <w:rPr>
          <w:rFonts w:ascii="Arial" w:hAnsi="Arial"/>
        </w:rPr>
      </w:pPr>
      <w:r>
        <w:rPr>
          <w:rFonts w:ascii="Arial" w:hAnsi="Arial"/>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457575" cy="2181225"/>
            <wp:effectExtent l="0" t="0" r="0" b="0"/>
            <wp:wrapSquare wrapText="largest"/>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17"/>
                    <a:stretch>
                      <a:fillRect/>
                    </a:stretch>
                  </pic:blipFill>
                  <pic:spPr bwMode="auto">
                    <a:xfrm>
                      <a:off x="0" y="0"/>
                      <a:ext cx="3457575" cy="21812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COMO DESCONSTRUIR O OBJETO QUE ESTÁ DENTRO DE UM OBJETO: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(facebook e instagram), itens do objeto que está dentro do objeto</w:t>
      </w:r>
    </w:p>
    <w:p>
      <w:pPr>
        <w:pStyle w:val="Normal"/>
        <w:bidi w:val="0"/>
        <w:jc w:val="left"/>
        <w:rPr>
          <w:rFonts w:ascii="Arial" w:hAnsi="Arial"/>
        </w:rPr>
      </w:pPr>
      <w:r>
        <w:rPr>
          <w:rFonts w:ascii="Arial" w:hAnsi="Arial"/>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981325" cy="371475"/>
            <wp:effectExtent l="0" t="0" r="0" b="0"/>
            <wp:wrapSquare wrapText="largest"/>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18"/>
                    <a:stretch>
                      <a:fillRect/>
                    </a:stretch>
                  </pic:blipFill>
                  <pic:spPr bwMode="auto">
                    <a:xfrm>
                      <a:off x="0" y="0"/>
                      <a:ext cx="298132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Pegando itens do objeto e itens internos do objeto interno:</w:t>
      </w:r>
    </w:p>
    <w:p>
      <w:pPr>
        <w:pStyle w:val="Normal"/>
        <w:bidi w:val="0"/>
        <w:jc w:val="left"/>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62325" cy="371475"/>
            <wp:effectExtent l="0" t="0" r="0" b="0"/>
            <wp:wrapSquare wrapText="largest"/>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19"/>
                    <a:stretch>
                      <a:fillRect/>
                    </a:stretch>
                  </pic:blipFill>
                  <pic:spPr bwMode="auto">
                    <a:xfrm>
                      <a:off x="0" y="0"/>
                      <a:ext cx="336232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Para os próximos exemplos, utilizado o objeto abaixo:</w:t>
      </w:r>
    </w:p>
    <w:p>
      <w:pPr>
        <w:pStyle w:val="Normal"/>
        <w:bidi w:val="0"/>
        <w:jc w:val="left"/>
        <w:rPr>
          <w:rFonts w:ascii="Arial" w:hAnsi="Arial"/>
        </w:rPr>
      </w:pPr>
      <w:r>
        <w:rPr>
          <w:rFonts w:ascii="Arial" w:hAnsi="Arial"/>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095500" cy="2181225"/>
            <wp:effectExtent l="0" t="0" r="0" b="0"/>
            <wp:wrapSquare wrapText="largest"/>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0"/>
                    <a:stretch>
                      <a:fillRect/>
                    </a:stretch>
                  </pic:blipFill>
                  <pic:spPr bwMode="auto">
                    <a:xfrm>
                      <a:off x="0" y="0"/>
                      <a:ext cx="2095500" cy="21812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Pegando um item do objeto interno do objeto interno:</w:t>
      </w:r>
    </w:p>
    <w:p>
      <w:pPr>
        <w:pStyle w:val="Normal"/>
        <w:bidi w:val="0"/>
        <w:jc w:val="left"/>
        <w:rPr>
          <w:rFonts w:ascii="Arial" w:hAnsi="Arial"/>
        </w:rPr>
      </w:pPr>
      <w:r>
        <w:rPr>
          <w:rFonts w:ascii="Arial" w:hAnsi="Arial"/>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90950" cy="381000"/>
            <wp:effectExtent l="0" t="0" r="0" b="0"/>
            <wp:wrapSquare wrapText="largest"/>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21"/>
                    <a:stretch>
                      <a:fillRect/>
                    </a:stretch>
                  </pic:blipFill>
                  <pic:spPr bwMode="auto">
                    <a:xfrm>
                      <a:off x="0" y="0"/>
                      <a:ext cx="3790950"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Também podemos pegar todos os elementos deste objeto interno:</w:t>
      </w:r>
    </w:p>
    <w:p>
      <w:pPr>
        <w:pStyle w:val="Normal"/>
        <w:bidi w:val="0"/>
        <w:jc w:val="left"/>
        <w:rPr>
          <w:rFonts w:ascii="Arial" w:hAnsi="Arial"/>
        </w:rPr>
      </w:pPr>
      <w:r>
        <w:rPr>
          <w:rFonts w:ascii="Arial" w:hAnsi="Arial"/>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657725" cy="390525"/>
            <wp:effectExtent l="0" t="0" r="0" b="0"/>
            <wp:wrapSquare wrapText="largest"/>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22"/>
                    <a:stretch>
                      <a:fillRect/>
                    </a:stretch>
                  </pic:blipFill>
                  <pic:spPr bwMode="auto">
                    <a:xfrm>
                      <a:off x="0" y="0"/>
                      <a:ext cx="4657725"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próximo exemplo, pegamos a variável url, porém a renomeamos para instagram</w:t>
      </w:r>
    </w:p>
    <w:p>
      <w:pPr>
        <w:pStyle w:val="Normal"/>
        <w:bidi w:val="0"/>
        <w:jc w:val="left"/>
        <w:rPr>
          <w:rFonts w:ascii="Arial" w:hAnsi="Arial"/>
        </w:rPr>
      </w:pPr>
      <w:r>
        <w:rPr>
          <w:rFonts w:ascii="Arial" w:hAnsi="Arial"/>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505325" cy="381000"/>
            <wp:effectExtent l="0" t="0" r="0" b="0"/>
            <wp:wrapSquare wrapText="largest"/>
            <wp:docPr id="22"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2" descr=""/>
                    <pic:cNvPicPr>
                      <a:picLocks noChangeAspect="1" noChangeArrowheads="1"/>
                    </pic:cNvPicPr>
                  </pic:nvPicPr>
                  <pic:blipFill>
                    <a:blip r:embed="rId23"/>
                    <a:stretch>
                      <a:fillRect/>
                    </a:stretch>
                  </pic:blipFill>
                  <pic:spPr bwMode="auto">
                    <a:xfrm>
                      <a:off x="0" y="0"/>
                      <a:ext cx="4505325"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Podemos também pegar o objeto interno por completo:</w:t>
      </w:r>
    </w:p>
    <w:p>
      <w:pPr>
        <w:pStyle w:val="Normal"/>
        <w:bidi w:val="0"/>
        <w:jc w:val="left"/>
        <w:rPr>
          <w:rFonts w:ascii="Arial" w:hAnsi="Arial"/>
        </w:rPr>
      </w:pPr>
      <w:r>
        <w:rPr>
          <w:rFonts w:ascii="Arial" w:hAnsi="Arial"/>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371850" cy="381000"/>
            <wp:effectExtent l="0" t="0" r="0" b="0"/>
            <wp:wrapSquare wrapText="largest"/>
            <wp:docPr id="23"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3" descr=""/>
                    <pic:cNvPicPr>
                      <a:picLocks noChangeAspect="1" noChangeArrowheads="1"/>
                    </pic:cNvPicPr>
                  </pic:nvPicPr>
                  <pic:blipFill>
                    <a:blip r:embed="rId24"/>
                    <a:stretch>
                      <a:fillRect/>
                    </a:stretch>
                  </pic:blipFill>
                  <pic:spPr bwMode="auto">
                    <a:xfrm>
                      <a:off x="0" y="0"/>
                      <a:ext cx="3371850" cy="381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Utilizando desconstrução de objeto em uma função: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Exemplo 1, sem a desconstrução de objeto:</w:t>
      </w:r>
    </w:p>
    <w:p>
      <w:pPr>
        <w:pStyle w:val="Normal"/>
        <w:bidi w:val="0"/>
        <w:jc w:val="left"/>
        <w:rPr>
          <w:rFonts w:ascii="Arial" w:hAnsi="Arial"/>
        </w:rPr>
      </w:pPr>
      <w:r>
        <w:rPr>
          <w:rFonts w:ascii="Arial" w:hAnsi="Arial"/>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048000" cy="742950"/>
            <wp:effectExtent l="0" t="0" r="0" b="0"/>
            <wp:wrapSquare wrapText="largest"/>
            <wp:docPr id="24"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4" descr=""/>
                    <pic:cNvPicPr>
                      <a:picLocks noChangeAspect="1" noChangeArrowheads="1"/>
                    </pic:cNvPicPr>
                  </pic:nvPicPr>
                  <pic:blipFill>
                    <a:blip r:embed="rId25"/>
                    <a:stretch>
                      <a:fillRect/>
                    </a:stretch>
                  </pic:blipFill>
                  <pic:spPr bwMode="auto">
                    <a:xfrm>
                      <a:off x="0" y="0"/>
                      <a:ext cx="3048000"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Exemplo 2, com a desconstrução de objeto. Neste caso, o objeto já é desconstruído nos parâmetros da função:</w:t>
      </w:r>
    </w:p>
    <w:p>
      <w:pPr>
        <w:pStyle w:val="Normal"/>
        <w:bidi w:val="0"/>
        <w:jc w:val="left"/>
        <w:rPr>
          <w:rFonts w:ascii="Arial" w:hAnsi="Arial"/>
        </w:rPr>
      </w:pPr>
      <w:r>
        <w:rPr>
          <w:rFonts w:ascii="Arial" w:hAnsi="Arial"/>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429000" cy="723900"/>
            <wp:effectExtent l="0" t="0" r="0" b="0"/>
            <wp:wrapSquare wrapText="largest"/>
            <wp:docPr id="25"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5" descr=""/>
                    <pic:cNvPicPr>
                      <a:picLocks noChangeAspect="1" noChangeArrowheads="1"/>
                    </pic:cNvPicPr>
                  </pic:nvPicPr>
                  <pic:blipFill>
                    <a:blip r:embed="rId26"/>
                    <a:stretch>
                      <a:fillRect/>
                    </a:stretch>
                  </pic:blipFill>
                  <pic:spPr bwMode="auto">
                    <a:xfrm>
                      <a:off x="0" y="0"/>
                      <a:ext cx="3429000" cy="7239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8" w:name="__RefHeading___Toc2807_3265094356"/>
      <w:bookmarkEnd w:id="18"/>
      <w:r>
        <w:rPr>
          <w:rFonts w:ascii="Arial" w:hAnsi="Arial"/>
          <w:b/>
          <w:bCs/>
          <w:sz w:val="40"/>
          <w:szCs w:val="40"/>
        </w:rPr>
        <w:t xml:space="preserve">Aula 18 – Desconstruindo Arrays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Para todos os exemplos desta aula utilizamos o seguinte array:</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40"/>
          <w:szCs w:val="40"/>
          <w:shd w:fill="1E1E1E" w:val="clear"/>
        </w:rPr>
      </w:pPr>
      <w:r>
        <w:rPr>
          <w:rFonts w:ascii="Consolas;Courier New;monospace" w:hAnsi="Consolas;Courier New;monospace"/>
          <w:b w:val="false"/>
          <w:color w:val="569CD6"/>
          <w:sz w:val="40"/>
          <w:szCs w:val="40"/>
          <w:shd w:fill="1E1E1E" w:val="clear"/>
        </w:rPr>
        <w:t>let</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9CDCFE"/>
          <w:sz w:val="40"/>
          <w:szCs w:val="40"/>
          <w:shd w:fill="1E1E1E" w:val="clear"/>
        </w:rPr>
        <w:t>info</w:t>
      </w:r>
      <w:r>
        <w:rPr>
          <w:rFonts w:ascii="Consolas;Courier New;monospace" w:hAnsi="Consolas;Courier New;monospace"/>
          <w:b w:val="false"/>
          <w:color w:val="D4D4D4"/>
          <w:sz w:val="40"/>
          <w:szCs w:val="40"/>
          <w:shd w:fill="1E1E1E" w:val="clear"/>
        </w:rPr>
        <w:t> = [</w:t>
      </w:r>
      <w:r>
        <w:rPr>
          <w:rFonts w:ascii="Consolas;Courier New;monospace" w:hAnsi="Consolas;Courier New;monospace"/>
          <w:b w:val="false"/>
          <w:color w:val="CE9178"/>
          <w:sz w:val="40"/>
          <w:szCs w:val="40"/>
          <w:shd w:fill="1E1E1E" w:val="clear"/>
        </w:rPr>
        <w:t>'Daniel Quadros'</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CE9178"/>
          <w:sz w:val="40"/>
          <w:szCs w:val="40"/>
          <w:shd w:fill="1E1E1E" w:val="clear"/>
        </w:rPr>
        <w:t>'Daniel'</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CE9178"/>
          <w:sz w:val="40"/>
          <w:szCs w:val="40"/>
          <w:shd w:fill="1E1E1E" w:val="clear"/>
        </w:rPr>
        <w:t>'Quadros'</w:t>
      </w:r>
      <w:r>
        <w:rPr>
          <w:rFonts w:ascii="Consolas;Courier New;monospace" w:hAnsi="Consolas;Courier New;monospace"/>
          <w:b w:val="false"/>
          <w:color w:val="D4D4D4"/>
          <w:sz w:val="40"/>
          <w:szCs w:val="40"/>
          <w:shd w:fill="1E1E1E" w:val="clear"/>
        </w:rPr>
        <w:t>, </w:t>
      </w:r>
      <w:r>
        <w:rPr>
          <w:rFonts w:ascii="Consolas;Courier New;monospace" w:hAnsi="Consolas;Courier New;monospace"/>
          <w:b w:val="false"/>
          <w:color w:val="CE9178"/>
          <w:sz w:val="40"/>
          <w:szCs w:val="40"/>
          <w:shd w:fill="1E1E1E" w:val="clear"/>
        </w:rPr>
        <w:t>'@daniel'</w:t>
      </w:r>
      <w:r>
        <w:rPr>
          <w:rFonts w:ascii="Consolas;Courier New;monospace" w:hAnsi="Consolas;Courier New;monospace"/>
          <w:b w:val="false"/>
          <w:color w:val="D4D4D4"/>
          <w:sz w:val="40"/>
          <w:szCs w:val="40"/>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Lembrete: A grande diferença entre um array e um objeto, é que o array não tem um nome como chave(index), o array tem um index(chave) que é um número que vai de 0 ao infinito.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Entre os colchetes, definimos o nome que cada variável que receberá um item do array terá. e após o igual, identificamos o array da desconstrução.</w:t>
      </w:r>
    </w:p>
    <w:p>
      <w:pPr>
        <w:pStyle w:val="Normal"/>
        <w:bidi w:val="0"/>
        <w:jc w:val="left"/>
        <w:rPr>
          <w:rFonts w:ascii="Arial" w:hAnsi="Arial"/>
        </w:rPr>
      </w:pPr>
      <w:r>
        <w:rPr>
          <w:rFonts w:ascii="Arial" w:hAnsi="Arial"/>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943350" cy="390525"/>
            <wp:effectExtent l="0" t="0" r="0" b="0"/>
            <wp:wrapSquare wrapText="largest"/>
            <wp:docPr id="26"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6" descr=""/>
                    <pic:cNvPicPr>
                      <a:picLocks noChangeAspect="1" noChangeArrowheads="1"/>
                    </pic:cNvPicPr>
                  </pic:nvPicPr>
                  <pic:blipFill>
                    <a:blip r:embed="rId27"/>
                    <a:stretch>
                      <a:fillRect/>
                    </a:stretch>
                  </pic:blipFill>
                  <pic:spPr bwMode="auto">
                    <a:xfrm>
                      <a:off x="0" y="0"/>
                      <a:ext cx="3943350"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Esta forma capta os itens do array, na ordem em que estão posicionados dentro deste array.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Se declararmos apenas uma variável na desconstrução, por exemplo. Será capturado apenas o elemento da posição 0 do array.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104900" cy="371475"/>
            <wp:effectExtent l="0" t="0" r="0" b="0"/>
            <wp:wrapSquare wrapText="largest"/>
            <wp:docPr id="27"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7" descr=""/>
                    <pic:cNvPicPr>
                      <a:picLocks noChangeAspect="1" noChangeArrowheads="1"/>
                    </pic:cNvPicPr>
                  </pic:nvPicPr>
                  <pic:blipFill>
                    <a:blip r:embed="rId28"/>
                    <a:stretch>
                      <a:fillRect/>
                    </a:stretch>
                  </pic:blipFill>
                  <pic:spPr bwMode="auto">
                    <a:xfrm>
                      <a:off x="0" y="0"/>
                      <a:ext cx="1104900"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Conclusão:</w:t>
      </w:r>
      <w:r>
        <w:rPr>
          <w:rFonts w:ascii="Arial" w:hAnsi="Arial"/>
        </w:rPr>
        <w:t xml:space="preserve"> Com base nesta informação, verificamos que a desconstrução de um array precisa ser feita na ordem em que os itens internos deste array estão organizados, pois será nesta ordem que obteremos a saída para armazenarmos nas variáveis da desconstrução.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Formas de utilizar apenas algumas informações deste array mas que não estão em uma sequência:</w:t>
      </w:r>
    </w:p>
    <w:p>
      <w:pPr>
        <w:pStyle w:val="Normal"/>
        <w:bidi w:val="0"/>
        <w:jc w:val="left"/>
        <w:rPr>
          <w:rFonts w:ascii="Arial" w:hAnsi="Arial"/>
        </w:rPr>
      </w:pPr>
      <w:r>
        <w:rPr>
          <w:rFonts w:ascii="Arial" w:hAnsi="Arial"/>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143250" cy="419100"/>
            <wp:effectExtent l="0" t="0" r="0" b="0"/>
            <wp:wrapSquare wrapText="largest"/>
            <wp:docPr id="28"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8" descr=""/>
                    <pic:cNvPicPr>
                      <a:picLocks noChangeAspect="1" noChangeArrowheads="1"/>
                    </pic:cNvPicPr>
                  </pic:nvPicPr>
                  <pic:blipFill>
                    <a:blip r:embed="rId29"/>
                    <a:stretch>
                      <a:fillRect/>
                    </a:stretch>
                  </pic:blipFill>
                  <pic:spPr bwMode="auto">
                    <a:xfrm>
                      <a:off x="0" y="0"/>
                      <a:ext cx="3143250" cy="4191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exemplo acima, capturamos todas as informações deste array, porém, utilizamos apenas a primeira e a última variável criada. Desta forma, criamos duas variáveis inúteis.</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Como fazer esse tipo de captura sem a criação de variáveis inúteis:</w:t>
      </w:r>
    </w:p>
    <w:p>
      <w:pPr>
        <w:pStyle w:val="Normal"/>
        <w:bidi w:val="0"/>
        <w:jc w:val="left"/>
        <w:rPr>
          <w:rFonts w:ascii="Arial" w:hAnsi="Arial"/>
        </w:rPr>
      </w:pPr>
      <w:r>
        <w:rPr>
          <w:rFonts w:ascii="Arial" w:hAnsi="Arial"/>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019425" cy="390525"/>
            <wp:effectExtent l="0" t="0" r="0" b="0"/>
            <wp:wrapSquare wrapText="largest"/>
            <wp:docPr id="29"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9" descr=""/>
                    <pic:cNvPicPr>
                      <a:picLocks noChangeAspect="1" noChangeArrowheads="1"/>
                    </pic:cNvPicPr>
                  </pic:nvPicPr>
                  <pic:blipFill>
                    <a:blip r:embed="rId30"/>
                    <a:stretch>
                      <a:fillRect/>
                    </a:stretch>
                  </pic:blipFill>
                  <pic:spPr bwMode="auto">
                    <a:xfrm>
                      <a:off x="0" y="0"/>
                      <a:ext cx="3019425"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 declaração de desconstrução, deixamos vazio o espaço do item que não desejamos utilizar. Desta forma não criamos variáveis inúteis (não há desperdício de memória).</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Neste exemplo abaixo, criamos um array e já fizemos a desconstrução dele. Obs.: Não é muito utilizado, mas é importante entendermos o código caso nos deparemos com esse formato.</w:t>
      </w:r>
    </w:p>
    <w:p>
      <w:pPr>
        <w:pStyle w:val="Normal"/>
        <w:bidi w:val="0"/>
        <w:jc w:val="left"/>
        <w:rPr>
          <w:rFonts w:ascii="Arial" w:hAnsi="Arial"/>
        </w:rPr>
      </w:pPr>
      <w:r>
        <w:rPr>
          <w:rFonts w:ascii="Arial" w:hAnsi="Arial"/>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3362325" cy="390525"/>
            <wp:effectExtent l="0" t="0" r="0" b="0"/>
            <wp:wrapSquare wrapText="largest"/>
            <wp:docPr id="30"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30" descr=""/>
                    <pic:cNvPicPr>
                      <a:picLocks noChangeAspect="1" noChangeArrowheads="1"/>
                    </pic:cNvPicPr>
                  </pic:nvPicPr>
                  <pic:blipFill>
                    <a:blip r:embed="rId31"/>
                    <a:stretch>
                      <a:fillRect/>
                    </a:stretch>
                  </pic:blipFill>
                  <pic:spPr bwMode="auto">
                    <a:xfrm>
                      <a:off x="0" y="0"/>
                      <a:ext cx="3362325" cy="3905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 ser útil, no caso em que, quando estivermos construindo em sistema e tivermos que declarar diversas variáveis inicias. desta forma, podemos criar todas elas, já desconstruídas de uma única vez.</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Assim, como nos objetos, podemos definir um valor padrão para um item que não tenha sido declarado:</w:t>
      </w:r>
    </w:p>
    <w:p>
      <w:pPr>
        <w:pStyle w:val="Normal"/>
        <w:bidi w:val="0"/>
        <w:jc w:val="left"/>
        <w:rPr>
          <w:rFonts w:ascii="Arial" w:hAnsi="Arial"/>
        </w:rPr>
      </w:pPr>
      <w:r>
        <w:rPr>
          <w:rFonts w:ascii="Arial" w:hAnsi="Arial"/>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067175" cy="371475"/>
            <wp:effectExtent l="0" t="0" r="0" b="0"/>
            <wp:wrapSquare wrapText="largest"/>
            <wp:docPr id="31"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1" descr=""/>
                    <pic:cNvPicPr>
                      <a:picLocks noChangeAspect="1" noChangeArrowheads="1"/>
                    </pic:cNvPicPr>
                  </pic:nvPicPr>
                  <pic:blipFill>
                    <a:blip r:embed="rId32"/>
                    <a:stretch>
                      <a:fillRect/>
                    </a:stretch>
                  </pic:blipFill>
                  <pic:spPr bwMode="auto">
                    <a:xfrm>
                      <a:off x="0" y="0"/>
                      <a:ext cx="40671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Existe também a possibilidade de criarmos um array e fazermos a desconstrução dele através de uma função:</w:t>
      </w:r>
    </w:p>
    <w:p>
      <w:pPr>
        <w:pStyle w:val="Normal"/>
        <w:bidi w:val="0"/>
        <w:jc w:val="left"/>
        <w:rPr>
          <w:rFonts w:ascii="Arial" w:hAnsi="Arial"/>
        </w:rPr>
      </w:pPr>
      <w:r>
        <w:rPr>
          <w:rFonts w:ascii="Arial" w:hAnsi="Arial"/>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1581150" cy="1114425"/>
            <wp:effectExtent l="0" t="0" r="0" b="0"/>
            <wp:wrapSquare wrapText="largest"/>
            <wp:docPr id="32"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2" descr=""/>
                    <pic:cNvPicPr>
                      <a:picLocks noChangeAspect="1" noChangeArrowheads="1"/>
                    </pic:cNvPicPr>
                  </pic:nvPicPr>
                  <pic:blipFill>
                    <a:blip r:embed="rId33"/>
                    <a:stretch>
                      <a:fillRect/>
                    </a:stretch>
                  </pic:blipFill>
                  <pic:spPr bwMode="auto">
                    <a:xfrm>
                      <a:off x="0" y="0"/>
                      <a:ext cx="1581150" cy="11144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Outra forma de utilizarmos função e economizar variáveis:</w:t>
      </w:r>
    </w:p>
    <w:p>
      <w:pPr>
        <w:pStyle w:val="Normal"/>
        <w:bidi w:val="0"/>
        <w:jc w:val="left"/>
        <w:rPr>
          <w:rFonts w:ascii="Arial" w:hAnsi="Arial"/>
        </w:rPr>
      </w:pPr>
      <w:r>
        <w:rPr>
          <w:rFonts w:ascii="Arial" w:hAnsi="Arial"/>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485900" cy="923925"/>
            <wp:effectExtent l="0" t="0" r="0" b="0"/>
            <wp:wrapSquare wrapText="largest"/>
            <wp:docPr id="33"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3" descr=""/>
                    <pic:cNvPicPr>
                      <a:picLocks noChangeAspect="1" noChangeArrowheads="1"/>
                    </pic:cNvPicPr>
                  </pic:nvPicPr>
                  <pic:blipFill>
                    <a:blip r:embed="rId34"/>
                    <a:stretch>
                      <a:fillRect/>
                    </a:stretch>
                  </pic:blipFill>
                  <pic:spPr bwMode="auto">
                    <a:xfrm>
                      <a:off x="0" y="0"/>
                      <a:ext cx="1485900" cy="923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Obs.: Este exemplo também funciona com desconstrução de objetos.</w:t>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19" w:name="__RefHeading___Toc2809_3265094356"/>
      <w:bookmarkEnd w:id="19"/>
      <w:r>
        <w:rPr>
          <w:rFonts w:ascii="Arial" w:hAnsi="Arial"/>
          <w:b/>
          <w:bCs/>
          <w:sz w:val="40"/>
          <w:szCs w:val="40"/>
        </w:rPr>
        <w:t xml:space="preserve">Aula 19 – </w:t>
      </w:r>
      <w:r>
        <w:rPr>
          <w:rFonts w:eastAsia="NSimSun" w:cs="Arial" w:ascii="Arial" w:hAnsi="Arial"/>
          <w:b/>
          <w:bCs/>
          <w:color w:val="auto"/>
          <w:kern w:val="2"/>
          <w:sz w:val="40"/>
          <w:szCs w:val="40"/>
          <w:lang w:val="pt-BR" w:eastAsia="zh-CN" w:bidi="hi-IN"/>
        </w:rPr>
        <w:t>Arrow Functions</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Arrow Function → Também conhecida como função anônima.</w:t>
      </w:r>
    </w:p>
    <w:p>
      <w:pPr>
        <w:pStyle w:val="Normal"/>
        <w:bidi w:val="0"/>
        <w:jc w:val="left"/>
        <w:rPr>
          <w:rFonts w:ascii="Arial" w:hAnsi="Arial"/>
        </w:rPr>
      </w:pPr>
      <w:r>
        <w:rPr>
          <w:rFonts w:ascii="Arial" w:hAnsi="Arial"/>
        </w:rPr>
        <w:t>Arrow (Flecha) Function (Função)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Há três formas de declararmos funções: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1ª, forma mais antiga(tradicional):</w:t>
      </w:r>
    </w:p>
    <w:p>
      <w:pPr>
        <w:pStyle w:val="Normal"/>
        <w:bidi w:val="0"/>
        <w:jc w:val="left"/>
        <w:rPr>
          <w:rFonts w:ascii="Arial" w:hAnsi="Arial"/>
        </w:rPr>
      </w:pPr>
      <w:r>
        <w:rPr>
          <w:rFonts w:ascii="Arial" w:hAnsi="Arial"/>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1743075" cy="752475"/>
            <wp:effectExtent l="0" t="0" r="0" b="0"/>
            <wp:wrapSquare wrapText="largest"/>
            <wp:docPr id="34"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4" descr=""/>
                    <pic:cNvPicPr>
                      <a:picLocks noChangeAspect="1" noChangeArrowheads="1"/>
                    </pic:cNvPicPr>
                  </pic:nvPicPr>
                  <pic:blipFill>
                    <a:blip r:embed="rId35"/>
                    <a:stretch>
                      <a:fillRect/>
                    </a:stretch>
                  </pic:blipFill>
                  <pic:spPr bwMode="auto">
                    <a:xfrm>
                      <a:off x="0" y="0"/>
                      <a:ext cx="1743075" cy="752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2ª, forma que já estava disponível desde o ECMA Script 5</w:t>
      </w:r>
    </w:p>
    <w:p>
      <w:pPr>
        <w:pStyle w:val="Normal"/>
        <w:bidi w:val="0"/>
        <w:jc w:val="left"/>
        <w:rPr>
          <w:rFonts w:ascii="Arial" w:hAnsi="Arial"/>
        </w:rPr>
      </w:pPr>
      <w:r>
        <w:rPr>
          <w:rFonts w:ascii="Arial" w:hAnsi="Arial"/>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2057400" cy="742950"/>
            <wp:effectExtent l="0" t="0" r="0" b="0"/>
            <wp:wrapSquare wrapText="largest"/>
            <wp:docPr id="35"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5" descr=""/>
                    <pic:cNvPicPr>
                      <a:picLocks noChangeAspect="1" noChangeArrowheads="1"/>
                    </pic:cNvPicPr>
                  </pic:nvPicPr>
                  <pic:blipFill>
                    <a:blip r:embed="rId36"/>
                    <a:stretch>
                      <a:fillRect/>
                    </a:stretch>
                  </pic:blipFill>
                  <pic:spPr bwMode="auto">
                    <a:xfrm>
                      <a:off x="0" y="0"/>
                      <a:ext cx="2057400"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Acima, adicionamos uma função dentro de uma variável, e por este motivo, a função não recebe nome, pois ela é chamada através da variável em que está contida.</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3ª forma. É parecida com a segunda, porém ainda mais resumida: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Obs.: Podemos criar em uma variável qualquer (var, let ou const). De acordo com o Bonieky, geralmente é utilizado const, porém neste exemplo, ele optou por usar let, apenas para manter o padrão dos exemplos anteriores.</w:t>
      </w:r>
    </w:p>
    <w:p>
      <w:pPr>
        <w:pStyle w:val="Normal"/>
        <w:bidi w:val="0"/>
        <w:jc w:val="left"/>
        <w:rPr>
          <w:rFonts w:ascii="Arial" w:hAnsi="Arial"/>
        </w:rPr>
      </w:pPr>
      <w:r>
        <w:rPr>
          <w:rFonts w:ascii="Arial" w:hAnsi="Arial"/>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1752600" cy="762000"/>
            <wp:effectExtent l="0" t="0" r="0" b="0"/>
            <wp:wrapSquare wrapText="largest"/>
            <wp:docPr id="36"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6" descr=""/>
                    <pic:cNvPicPr>
                      <a:picLocks noChangeAspect="1" noChangeArrowheads="1"/>
                    </pic:cNvPicPr>
                  </pic:nvPicPr>
                  <pic:blipFill>
                    <a:blip r:embed="rId37"/>
                    <a:stretch>
                      <a:fillRect/>
                    </a:stretch>
                  </pic:blipFill>
                  <pic:spPr bwMode="auto">
                    <a:xfrm>
                      <a:off x="0" y="0"/>
                      <a:ext cx="1752600" cy="762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Declaramos a variável e adicionamos ao recebimento dela, o(s) parâmetro(s). E para indicar que esta declaração é uma função utilizamos os operadores '</w:t>
      </w:r>
      <w:r>
        <w:rPr>
          <w:rFonts w:ascii="Arial" w:hAnsi="Arial"/>
          <w:b/>
          <w:bCs/>
        </w:rPr>
        <w:t>=&gt;</w:t>
      </w:r>
      <w:r>
        <w:rPr>
          <w:rFonts w:ascii="Arial" w:hAnsi="Arial"/>
        </w:rPr>
        <w:t>' juntos, formando uma flecha mesmo.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Obs.: Após a flecha, </w:t>
      </w:r>
      <w:r>
        <w:rPr>
          <w:rFonts w:ascii="Arial" w:hAnsi="Arial"/>
          <w:b/>
          <w:bCs/>
        </w:rPr>
        <w:t>se a função tiver apenas uma ação específica</w:t>
      </w:r>
      <w:r>
        <w:rPr>
          <w:rFonts w:ascii="Arial" w:hAnsi="Arial"/>
        </w:rPr>
        <w:t>, temos a opção de abrirmos as chaves '{}' ou não.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não quisermos utilizar as chaves'{}' (Lembrando que este modelo funciona apenas em função que tenham apenas uma ação específica )no início da declaração dos comandos da função, também podemos declarar as ações que ela realizará diretamente após a flecha. Sem a necessidade do comando 'return'.</w:t>
      </w:r>
    </w:p>
    <w:p>
      <w:pPr>
        <w:pStyle w:val="Normal"/>
        <w:bidi w:val="0"/>
        <w:jc w:val="left"/>
        <w:rPr>
          <w:rFonts w:ascii="Arial" w:hAnsi="Arial"/>
        </w:rPr>
      </w:pPr>
      <w:r>
        <w:rPr>
          <w:rFonts w:ascii="Arial" w:hAnsi="Arial"/>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1743075" cy="371475"/>
            <wp:effectExtent l="0" t="0" r="0" b="0"/>
            <wp:wrapSquare wrapText="largest"/>
            <wp:docPr id="37"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7" descr=""/>
                    <pic:cNvPicPr>
                      <a:picLocks noChangeAspect="1" noChangeArrowheads="1"/>
                    </pic:cNvPicPr>
                  </pic:nvPicPr>
                  <pic:blipFill>
                    <a:blip r:embed="rId38"/>
                    <a:stretch>
                      <a:fillRect/>
                    </a:stretch>
                  </pic:blipFill>
                  <pic:spPr bwMode="auto">
                    <a:xfrm>
                      <a:off x="0" y="0"/>
                      <a:ext cx="17430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b/>
          <w:b/>
          <w:bCs/>
        </w:rPr>
      </w:pPr>
      <w:r>
        <w:rPr>
          <w:rFonts w:ascii="Arial" w:hAnsi="Arial"/>
          <w:b/>
          <w:bCs/>
        </w:rPr>
        <w:t>Existe uma outra opção, mas que pode ser utilizada quando a função recebe apenas 1 parâmetro: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1º Exemplo, utilizando o </w:t>
      </w:r>
      <w:r>
        <w:rPr>
          <w:rFonts w:ascii="Arial" w:hAnsi="Arial"/>
          <w:b/>
          <w:bCs/>
        </w:rPr>
        <w:t>1º padrão de arrow function</w:t>
      </w:r>
      <w:r>
        <w:rPr>
          <w:rFonts w:ascii="Arial" w:hAnsi="Arial"/>
        </w:rPr>
        <w:t xml:space="preserve"> que vimos:</w:t>
      </w:r>
    </w:p>
    <w:p>
      <w:pPr>
        <w:pStyle w:val="Normal"/>
        <w:bidi w:val="0"/>
        <w:jc w:val="left"/>
        <w:rPr>
          <w:rFonts w:ascii="Arial" w:hAnsi="Arial"/>
        </w:rPr>
      </w:pPr>
      <w:r>
        <w:rPr>
          <w:rFonts w:ascii="Arial" w:hAnsi="Arial"/>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2466975" cy="714375"/>
            <wp:effectExtent l="0" t="0" r="0" b="0"/>
            <wp:wrapSquare wrapText="largest"/>
            <wp:docPr id="38"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8" descr=""/>
                    <pic:cNvPicPr>
                      <a:picLocks noChangeAspect="1" noChangeArrowheads="1"/>
                    </pic:cNvPicPr>
                  </pic:nvPicPr>
                  <pic:blipFill>
                    <a:blip r:embed="rId39"/>
                    <a:stretch>
                      <a:fillRect/>
                    </a:stretch>
                  </pic:blipFill>
                  <pic:spPr bwMode="auto">
                    <a:xfrm>
                      <a:off x="0" y="0"/>
                      <a:ext cx="2466975" cy="7143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2º Exemplo, utilizando o </w:t>
      </w:r>
      <w:r>
        <w:rPr>
          <w:rFonts w:ascii="Arial" w:hAnsi="Arial"/>
          <w:b/>
          <w:bCs/>
        </w:rPr>
        <w:t>2º padrão de arrow function</w:t>
      </w:r>
      <w:r>
        <w:rPr>
          <w:rFonts w:ascii="Arial" w:hAnsi="Arial"/>
        </w:rPr>
        <w:t xml:space="preserve"> que vimos:</w:t>
      </w:r>
    </w:p>
    <w:p>
      <w:pPr>
        <w:pStyle w:val="Normal"/>
        <w:bidi w:val="0"/>
        <w:jc w:val="left"/>
        <w:rPr>
          <w:rFonts w:ascii="Arial" w:hAnsi="Arial"/>
        </w:rPr>
      </w:pPr>
      <w:r>
        <w:rPr>
          <w:rFonts w:ascii="Arial" w:hAnsi="Arial"/>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2857500" cy="361950"/>
            <wp:effectExtent l="0" t="0" r="0" b="0"/>
            <wp:wrapSquare wrapText="largest"/>
            <wp:docPr id="39" name="Figura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9" descr=""/>
                    <pic:cNvPicPr>
                      <a:picLocks noChangeAspect="1" noChangeArrowheads="1"/>
                    </pic:cNvPicPr>
                  </pic:nvPicPr>
                  <pic:blipFill>
                    <a:blip r:embed="rId40"/>
                    <a:stretch>
                      <a:fillRect/>
                    </a:stretch>
                  </pic:blipFill>
                  <pic:spPr bwMode="auto">
                    <a:xfrm>
                      <a:off x="0" y="0"/>
                      <a:ext cx="2857500"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Lembrando que, aqui, na declaração da função, não precisamos utilizar as chaves '{}', porque esta função tem apenas uma ação.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3º Exemplo. </w:t>
      </w:r>
      <w:r>
        <w:rPr>
          <w:rFonts w:ascii="Arial" w:hAnsi="Arial"/>
          <w:b/>
          <w:bCs/>
        </w:rPr>
        <w:t>Esta é a forma que podemos utilizar nas funções que tem apenas 1 parâmetro:</w:t>
      </w:r>
    </w:p>
    <w:p>
      <w:pPr>
        <w:pStyle w:val="Normal"/>
        <w:bidi w:val="0"/>
        <w:jc w:val="left"/>
        <w:rPr>
          <w:rFonts w:ascii="Arial" w:hAnsi="Arial"/>
        </w:rPr>
      </w:pPr>
      <w:r>
        <w:rPr>
          <w:rFonts w:ascii="Arial" w:hAnsi="Arial"/>
        </w:rPr>
        <w:drawing>
          <wp:anchor behindDoc="0" distT="0" distB="0" distL="0" distR="0" simplePos="0" locked="0" layoutInCell="0" allowOverlap="1" relativeHeight="41">
            <wp:simplePos x="0" y="0"/>
            <wp:positionH relativeFrom="column">
              <wp:posOffset>2043430</wp:posOffset>
            </wp:positionH>
            <wp:positionV relativeFrom="paragraph">
              <wp:posOffset>38100</wp:posOffset>
            </wp:positionV>
            <wp:extent cx="2676525" cy="361950"/>
            <wp:effectExtent l="0" t="0" r="0" b="0"/>
            <wp:wrapSquare wrapText="largest"/>
            <wp:docPr id="40" name="Figura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40" descr=""/>
                    <pic:cNvPicPr>
                      <a:picLocks noChangeAspect="1" noChangeArrowheads="1"/>
                    </pic:cNvPicPr>
                  </pic:nvPicPr>
                  <pic:blipFill>
                    <a:blip r:embed="rId41"/>
                    <a:stretch>
                      <a:fillRect/>
                    </a:stretch>
                  </pic:blipFill>
                  <pic:spPr bwMode="auto">
                    <a:xfrm>
                      <a:off x="0" y="0"/>
                      <a:ext cx="2676525"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Qual é a diferença? </w:t>
      </w:r>
      <w:r>
        <w:rPr>
          <w:rFonts w:ascii="Arial" w:hAnsi="Arial"/>
        </w:rPr>
        <w:t xml:space="preserve">Quando temos apenas 1 parâmetro, </w:t>
      </w:r>
      <w:r>
        <w:rPr>
          <w:rFonts w:ascii="Arial" w:hAnsi="Arial"/>
          <w:b/>
          <w:bCs/>
        </w:rPr>
        <w:t>os parênteses '()'</w:t>
      </w:r>
      <w:r>
        <w:rPr>
          <w:rFonts w:ascii="Arial" w:hAnsi="Arial"/>
        </w:rPr>
        <w:t xml:space="preserve"> que definem o campo para a declaração dos parâmetros </w:t>
      </w:r>
      <w:r>
        <w:rPr>
          <w:rFonts w:ascii="Arial" w:hAnsi="Arial"/>
          <w:b/>
          <w:bCs/>
        </w:rPr>
        <w:t>são opcionais</w:t>
      </w:r>
      <w:r>
        <w:rPr>
          <w:rFonts w:ascii="Arial" w:hAnsi="Arial"/>
        </w:rPr>
        <w:t>.</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Obs.: A única </w:t>
      </w:r>
      <w:r>
        <w:rPr>
          <w:rFonts w:ascii="Arial" w:hAnsi="Arial"/>
          <w:b/>
          <w:bCs/>
        </w:rPr>
        <w:t>diferença entre</w:t>
      </w:r>
      <w:r>
        <w:rPr>
          <w:rFonts w:ascii="Arial" w:hAnsi="Arial"/>
        </w:rPr>
        <w:t xml:space="preserve"> a declaração de uma </w:t>
      </w:r>
      <w:r>
        <w:rPr>
          <w:rFonts w:ascii="Arial" w:hAnsi="Arial"/>
          <w:b/>
          <w:bCs/>
        </w:rPr>
        <w:t>arrow function</w:t>
      </w:r>
      <w:r>
        <w:rPr>
          <w:rFonts w:ascii="Arial" w:hAnsi="Arial"/>
        </w:rPr>
        <w:t xml:space="preserve"> </w:t>
      </w:r>
      <w:r>
        <w:rPr>
          <w:rFonts w:ascii="Arial" w:hAnsi="Arial"/>
          <w:b/>
          <w:bCs/>
        </w:rPr>
        <w:t>e os outros</w:t>
      </w:r>
      <w:r>
        <w:rPr>
          <w:rFonts w:ascii="Arial" w:hAnsi="Arial"/>
        </w:rPr>
        <w:t xml:space="preserve"> métodos de declaração de funções, é que na arrow function </w:t>
      </w:r>
      <w:r>
        <w:rPr>
          <w:rFonts w:ascii="Arial" w:hAnsi="Arial"/>
          <w:b/>
          <w:bCs/>
        </w:rPr>
        <w:t>não há o objeto 'this'.</w:t>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Ttulo1"/>
        <w:rPr>
          <w:rFonts w:ascii="Arial" w:hAnsi="Arial"/>
          <w:b w:val="false"/>
          <w:b w:val="false"/>
          <w:bCs w:val="false"/>
        </w:rPr>
      </w:pPr>
      <w:bookmarkStart w:id="20" w:name="__RefHeading___Toc2811_3265094356"/>
      <w:bookmarkEnd w:id="20"/>
      <w:r>
        <w:rPr>
          <w:rFonts w:ascii="Arial" w:hAnsi="Arial"/>
          <w:b/>
          <w:bCs/>
          <w:sz w:val="40"/>
          <w:szCs w:val="40"/>
        </w:rPr>
        <w:t xml:space="preserve">Aula </w:t>
      </w:r>
      <w:r>
        <w:rPr>
          <w:rFonts w:eastAsia="NSimSun" w:cs="Arial" w:ascii="Arial" w:hAnsi="Arial"/>
          <w:b/>
          <w:bCs/>
          <w:color w:val="auto"/>
          <w:kern w:val="2"/>
          <w:sz w:val="40"/>
          <w:szCs w:val="40"/>
          <w:lang w:val="pt-BR" w:eastAsia="zh-CN" w:bidi="hi-IN"/>
        </w:rPr>
        <w:t>20</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Operador Spread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Operador Spread: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Para adicionar informações de um array dentro de outro array sem utilizar operador Spread, precisaríamos utilizar o comando push para cada item do array que queremos inserir. Com o Operador spread fica mais fácil. Veja o exemplo: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Esta forma adicionamos o array ‘numeros’ no início do array ‘outros’:</w:t>
      </w:r>
    </w:p>
    <w:p>
      <w:pPr>
        <w:pStyle w:val="Normal"/>
        <w:bidi w:val="0"/>
        <w:jc w:val="left"/>
        <w:rPr>
          <w:rFonts w:ascii="Arial" w:hAnsi="Arial"/>
        </w:rPr>
      </w:pPr>
      <w:r>
        <w:rPr>
          <w:rFonts w:ascii="Arial" w:hAnsi="Arial"/>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2476500" cy="752475"/>
            <wp:effectExtent l="0" t="0" r="0" b="0"/>
            <wp:wrapSquare wrapText="largest"/>
            <wp:docPr id="41" name="Figura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41" descr=""/>
                    <pic:cNvPicPr>
                      <a:picLocks noChangeAspect="1" noChangeArrowheads="1"/>
                    </pic:cNvPicPr>
                  </pic:nvPicPr>
                  <pic:blipFill>
                    <a:blip r:embed="rId42"/>
                    <a:stretch>
                      <a:fillRect/>
                    </a:stretch>
                  </pic:blipFill>
                  <pic:spPr bwMode="auto">
                    <a:xfrm>
                      <a:off x="0" y="0"/>
                      <a:ext cx="2476500" cy="752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Sem o operador spread o resultado não seria o esperado, veja o exemplo:</w:t>
      </w:r>
    </w:p>
    <w:p>
      <w:pPr>
        <w:pStyle w:val="Normal"/>
        <w:bidi w:val="0"/>
        <w:jc w:val="left"/>
        <w:rPr>
          <w:rFonts w:ascii="Arial" w:hAnsi="Arial"/>
        </w:rPr>
      </w:pPr>
      <w:r>
        <w:rPr>
          <w:rFonts w:ascii="Arial" w:hAnsi="Arial"/>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2238375" cy="752475"/>
            <wp:effectExtent l="0" t="0" r="0" b="0"/>
            <wp:wrapSquare wrapText="largest"/>
            <wp:docPr id="42" name="Figura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42" descr=""/>
                    <pic:cNvPicPr>
                      <a:picLocks noChangeAspect="1" noChangeArrowheads="1"/>
                    </pic:cNvPicPr>
                  </pic:nvPicPr>
                  <pic:blipFill>
                    <a:blip r:embed="rId43"/>
                    <a:stretch>
                      <a:fillRect/>
                    </a:stretch>
                  </pic:blipFill>
                  <pic:spPr bwMode="auto">
                    <a:xfrm>
                      <a:off x="0" y="0"/>
                      <a:ext cx="2238375" cy="752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 xml:space="preserve">Podemos utilizar o </w:t>
      </w:r>
      <w:r>
        <w:rPr>
          <w:rFonts w:ascii="Arial" w:hAnsi="Arial"/>
          <w:b/>
          <w:bCs/>
        </w:rPr>
        <w:t>operador spread</w:t>
      </w:r>
      <w:r>
        <w:rPr>
          <w:rFonts w:ascii="Arial" w:hAnsi="Arial"/>
        </w:rPr>
        <w:t xml:space="preserve"> </w:t>
      </w:r>
      <w:r>
        <w:rPr>
          <w:rFonts w:ascii="Arial" w:hAnsi="Arial"/>
          <w:b/>
          <w:bCs/>
        </w:rPr>
        <w:t>em array e principalmente em objetos</w:t>
      </w:r>
      <w:r>
        <w:rPr>
          <w:rFonts w:ascii="Arial" w:hAnsi="Arial"/>
        </w:rPr>
        <w:t>, que normalmente é onde mais é utilizado.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7486650" cy="2286000"/>
            <wp:effectExtent l="0" t="0" r="0" b="0"/>
            <wp:wrapSquare wrapText="largest"/>
            <wp:docPr id="43" name="Figura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43" descr=""/>
                    <pic:cNvPicPr>
                      <a:picLocks noChangeAspect="1" noChangeArrowheads="1"/>
                    </pic:cNvPicPr>
                  </pic:nvPicPr>
                  <pic:blipFill>
                    <a:blip r:embed="rId44"/>
                    <a:stretch>
                      <a:fillRect/>
                    </a:stretch>
                  </pic:blipFill>
                  <pic:spPr bwMode="auto">
                    <a:xfrm>
                      <a:off x="0" y="0"/>
                      <a:ext cx="7486650" cy="2286000"/>
                    </a:xfrm>
                    <a:prstGeom prst="rect">
                      <a:avLst/>
                    </a:prstGeom>
                  </pic:spPr>
                </pic:pic>
              </a:graphicData>
            </a:graphic>
          </wp:anchor>
        </w:drawing>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Podemos criar uma função para reaproveitamento do operador spread:</w:t>
      </w:r>
    </w:p>
    <w:p>
      <w:pPr>
        <w:pStyle w:val="Normal"/>
        <w:bidi w:val="0"/>
        <w:jc w:val="left"/>
        <w:rPr>
          <w:rFonts w:ascii="Arial" w:hAnsi="Arial"/>
        </w:rPr>
      </w:pPr>
      <w:r>
        <w:rPr>
          <w:rFonts w:ascii="Arial" w:hAnsi="Arial"/>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314950" cy="1847850"/>
            <wp:effectExtent l="0" t="0" r="0" b="0"/>
            <wp:wrapSquare wrapText="largest"/>
            <wp:docPr id="44" name="Figura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44" descr=""/>
                    <pic:cNvPicPr>
                      <a:picLocks noChangeAspect="1" noChangeArrowheads="1"/>
                    </pic:cNvPicPr>
                  </pic:nvPicPr>
                  <pic:blipFill>
                    <a:blip r:embed="rId45"/>
                    <a:stretch>
                      <a:fillRect/>
                    </a:stretch>
                  </pic:blipFill>
                  <pic:spPr bwMode="auto">
                    <a:xfrm>
                      <a:off x="0" y="0"/>
                      <a:ext cx="5314950" cy="18478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21" w:name="__RefHeading___Toc2813_3265094356"/>
      <w:bookmarkEnd w:id="21"/>
      <w:r>
        <w:rPr>
          <w:rFonts w:ascii="Arial" w:hAnsi="Arial"/>
          <w:b/>
          <w:bCs/>
          <w:sz w:val="40"/>
          <w:szCs w:val="40"/>
        </w:rPr>
        <w:t xml:space="preserve">Aula </w:t>
      </w:r>
      <w:r>
        <w:rPr>
          <w:rFonts w:eastAsia="NSimSun" w:cs="Arial" w:ascii="Arial" w:hAnsi="Arial"/>
          <w:b/>
          <w:bCs/>
          <w:color w:val="auto"/>
          <w:kern w:val="2"/>
          <w:sz w:val="40"/>
          <w:szCs w:val="40"/>
          <w:lang w:val="pt-BR" w:eastAsia="zh-CN" w:bidi="hi-IN"/>
        </w:rPr>
        <w:t>21</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Operador Rest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Operador rest (...) é muito menos utilizado do que o operador spread, mas é importante conhecer</w:t>
      </w:r>
    </w:p>
    <w:p>
      <w:pPr>
        <w:pStyle w:val="Normal"/>
        <w:bidi w:val="0"/>
        <w:jc w:val="left"/>
        <w:rPr>
          <w:rFonts w:ascii="Arial" w:hAnsi="Arial"/>
        </w:rPr>
      </w:pPr>
      <w:r>
        <w:rPr>
          <w:rFonts w:ascii="Arial" w:hAnsi="Arial"/>
        </w:rPr>
        <w:t>Para entendermos, vamos verificar o primeiro exemplo, sem o operador rest:</w:t>
      </w:r>
    </w:p>
    <w:p>
      <w:pPr>
        <w:pStyle w:val="Normal"/>
        <w:bidi w:val="0"/>
        <w:jc w:val="left"/>
        <w:rPr>
          <w:rFonts w:ascii="Arial" w:hAnsi="Arial"/>
        </w:rPr>
      </w:pPr>
      <w:r>
        <w:rPr>
          <w:rFonts w:ascii="Arial" w:hAnsi="Arial"/>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2114550" cy="714375"/>
            <wp:effectExtent l="0" t="0" r="0" b="0"/>
            <wp:wrapSquare wrapText="largest"/>
            <wp:docPr id="45" name="Figura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45" descr=""/>
                    <pic:cNvPicPr>
                      <a:picLocks noChangeAspect="1" noChangeArrowheads="1"/>
                    </pic:cNvPicPr>
                  </pic:nvPicPr>
                  <pic:blipFill>
                    <a:blip r:embed="rId46"/>
                    <a:stretch>
                      <a:fillRect/>
                    </a:stretch>
                  </pic:blipFill>
                  <pic:spPr bwMode="auto">
                    <a:xfrm>
                      <a:off x="0" y="0"/>
                      <a:ext cx="2114550" cy="7143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exemplo, criamos uma função que tem a capacidade de receber apenas 1 parâmetro.</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Vamos ver a mesma função, porém agora adicionando o operador rest nela:</w:t>
      </w:r>
    </w:p>
    <w:p>
      <w:pPr>
        <w:pStyle w:val="Normal"/>
        <w:bidi w:val="0"/>
        <w:jc w:val="left"/>
        <w:rPr>
          <w:rFonts w:ascii="Arial" w:hAnsi="Arial"/>
        </w:rPr>
      </w:pPr>
      <w:r>
        <w:rPr>
          <w:rFonts w:ascii="Arial" w:hAnsi="Arial"/>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2314575" cy="742950"/>
            <wp:effectExtent l="0" t="0" r="0" b="0"/>
            <wp:wrapSquare wrapText="largest"/>
            <wp:docPr id="46" name="Figura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46" descr=""/>
                    <pic:cNvPicPr>
                      <a:picLocks noChangeAspect="1" noChangeArrowheads="1"/>
                    </pic:cNvPicPr>
                  </pic:nvPicPr>
                  <pic:blipFill>
                    <a:blip r:embed="rId47"/>
                    <a:stretch>
                      <a:fillRect/>
                    </a:stretch>
                  </pic:blipFill>
                  <pic:spPr bwMode="auto">
                    <a:xfrm>
                      <a:off x="0" y="0"/>
                      <a:ext cx="2314575" cy="742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Agora, com o operador rest, a função está preparada para receber 1 ou mais parâmetros indefinidamente.</w:t>
      </w:r>
    </w:p>
    <w:p>
      <w:pPr>
        <w:pStyle w:val="Normal"/>
        <w:bidi w:val="0"/>
        <w:jc w:val="left"/>
        <w:rPr>
          <w:rFonts w:ascii="Arial" w:hAnsi="Arial"/>
        </w:rPr>
      </w:pPr>
      <w:r>
        <w:rPr>
          <w:rFonts w:ascii="Arial" w:hAnsi="Arial"/>
        </w:rPr>
        <w:t>________________________________________________________________________________________</w:t>
      </w:r>
    </w:p>
    <w:p>
      <w:pPr>
        <w:pStyle w:val="Normal"/>
        <w:bidi w:val="0"/>
        <w:jc w:val="left"/>
        <w:rPr>
          <w:rFonts w:ascii="Arial" w:hAnsi="Arial"/>
        </w:rPr>
      </w:pPr>
      <w:r>
        <w:rPr>
          <w:rFonts w:ascii="Arial" w:hAnsi="Arial"/>
        </w:rPr>
        <w:t xml:space="preserve">Exercício </w:t>
      </w:r>
      <w:r>
        <w:rPr>
          <w:rFonts w:eastAsia="NSimSun" w:cs="Arial" w:ascii="Arial" w:hAnsi="Arial"/>
          <w:color w:val="auto"/>
          <w:kern w:val="2"/>
          <w:sz w:val="24"/>
          <w:szCs w:val="24"/>
          <w:lang w:val="pt-BR" w:eastAsia="zh-CN" w:bidi="hi-IN"/>
        </w:rPr>
        <w:t>utilizando os operadores</w:t>
      </w:r>
      <w:r>
        <w:rPr>
          <w:rFonts w:ascii="Arial" w:hAnsi="Arial"/>
        </w:rPr>
        <w:t xml:space="preserve"> spread e rest o rest juntos:</w:t>
      </w:r>
    </w:p>
    <w:p>
      <w:pPr>
        <w:pStyle w:val="Normal"/>
        <w:bidi w:val="0"/>
        <w:jc w:val="left"/>
        <w:rPr>
          <w:rFonts w:ascii="Arial" w:hAnsi="Arial"/>
        </w:rPr>
      </w:pPr>
      <w:r>
        <w:rPr>
          <w:rFonts w:ascii="Arial" w:hAnsi="Arial"/>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4324350" cy="1447800"/>
            <wp:effectExtent l="0" t="0" r="0" b="0"/>
            <wp:wrapSquare wrapText="largest"/>
            <wp:docPr id="47" name="Figura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47" descr=""/>
                    <pic:cNvPicPr>
                      <a:picLocks noChangeAspect="1" noChangeArrowheads="1"/>
                    </pic:cNvPicPr>
                  </pic:nvPicPr>
                  <pic:blipFill>
                    <a:blip r:embed="rId48"/>
                    <a:stretch>
                      <a:fillRect/>
                    </a:stretch>
                  </pic:blipFill>
                  <pic:spPr bwMode="auto">
                    <a:xfrm>
                      <a:off x="0" y="0"/>
                      <a:ext cx="4324350" cy="14478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22" w:name="__RefHeading___Toc2815_3265094356"/>
      <w:bookmarkEnd w:id="22"/>
      <w:r>
        <w:rPr>
          <w:rFonts w:ascii="Arial" w:hAnsi="Arial"/>
          <w:b/>
          <w:bCs/>
          <w:sz w:val="40"/>
          <w:szCs w:val="40"/>
        </w:rPr>
        <w:t xml:space="preserve">Aula 22 – </w:t>
      </w:r>
      <w:r>
        <w:rPr>
          <w:rFonts w:eastAsia="NSimSun" w:cs="Arial" w:ascii="Arial" w:hAnsi="Arial"/>
          <w:b/>
          <w:bCs/>
          <w:color w:val="auto"/>
          <w:kern w:val="2"/>
          <w:sz w:val="40"/>
          <w:szCs w:val="40"/>
          <w:lang w:val="pt-BR" w:eastAsia="zh-CN" w:bidi="hi-IN"/>
        </w:rPr>
        <w:t>Includes e Repeat</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Includes &amp; Repeat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includes → serve para strings e arrays.</w:t>
      </w:r>
    </w:p>
    <w:p>
      <w:pPr>
        <w:pStyle w:val="Normal"/>
        <w:bidi w:val="0"/>
        <w:jc w:val="left"/>
        <w:rPr>
          <w:rFonts w:ascii="Arial" w:hAnsi="Arial"/>
        </w:rPr>
      </w:pPr>
      <w:r>
        <w:rPr>
          <w:rFonts w:ascii="Arial" w:hAnsi="Arial"/>
        </w:rPr>
        <w:t>Utilizamos ele para verificar se há um elemento dentro de uma variável. Ele retorna true ou false.</w:t>
      </w:r>
    </w:p>
    <w:p>
      <w:pPr>
        <w:pStyle w:val="Normal"/>
        <w:bidi w:val="0"/>
        <w:jc w:val="left"/>
        <w:rPr>
          <w:rFonts w:ascii="Arial" w:hAnsi="Arial"/>
        </w:rPr>
      </w:pPr>
      <w:r>
        <w:rPr>
          <w:rFonts w:ascii="Arial" w:hAnsi="Arial"/>
        </w:rPr>
        <w:t>Veja o exemplo 1:</w:t>
      </w:r>
    </w:p>
    <w:p>
      <w:pPr>
        <w:pStyle w:val="Normal"/>
        <w:bidi w:val="0"/>
        <w:jc w:val="left"/>
        <w:rPr>
          <w:rFonts w:ascii="Arial" w:hAnsi="Arial"/>
        </w:rPr>
      </w:pPr>
      <w:r>
        <w:rPr>
          <w:rFonts w:ascii="Arial" w:hAnsi="Arial"/>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4105275" cy="533400"/>
            <wp:effectExtent l="0" t="0" r="0" b="0"/>
            <wp:wrapSquare wrapText="largest"/>
            <wp:docPr id="48" name="Figura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48" descr=""/>
                    <pic:cNvPicPr>
                      <a:picLocks noChangeAspect="1" noChangeArrowheads="1"/>
                    </pic:cNvPicPr>
                  </pic:nvPicPr>
                  <pic:blipFill>
                    <a:blip r:embed="rId49"/>
                    <a:stretch>
                      <a:fillRect/>
                    </a:stretch>
                  </pic:blipFill>
                  <pic:spPr bwMode="auto">
                    <a:xfrm>
                      <a:off x="0" y="0"/>
                      <a:ext cx="4105275" cy="5334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2:</w:t>
      </w:r>
    </w:p>
    <w:p>
      <w:pPr>
        <w:pStyle w:val="Normal"/>
        <w:bidi w:val="0"/>
        <w:jc w:val="left"/>
        <w:rPr>
          <w:rFonts w:ascii="Arial" w:hAnsi="Arial"/>
        </w:rPr>
      </w:pPr>
      <w:r>
        <w:rPr>
          <w:rFonts w:ascii="Arial" w:hAnsi="Arial"/>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2362200" cy="542925"/>
            <wp:effectExtent l="0" t="0" r="0" b="0"/>
            <wp:wrapSquare wrapText="largest"/>
            <wp:docPr id="49" name="Figura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a49" descr=""/>
                    <pic:cNvPicPr>
                      <a:picLocks noChangeAspect="1" noChangeArrowheads="1"/>
                    </pic:cNvPicPr>
                  </pic:nvPicPr>
                  <pic:blipFill>
                    <a:blip r:embed="rId50"/>
                    <a:stretch>
                      <a:fillRect/>
                    </a:stretch>
                  </pic:blipFill>
                  <pic:spPr bwMode="auto">
                    <a:xfrm>
                      <a:off x="0" y="0"/>
                      <a:ext cx="2362200" cy="542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 xml:space="preserve">repeat → </w:t>
      </w:r>
      <w:r>
        <w:rPr>
          <w:rFonts w:ascii="Arial" w:hAnsi="Arial"/>
        </w:rPr>
        <w:t>Esta função, como o próprio nome já diz, gera uma repetição na quantidade de vezes que for definida. Exemplo 1:</w:t>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'x'</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repeat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2:</w:t>
      </w:r>
    </w:p>
    <w:p>
      <w:pPr>
        <w:pStyle w:val="Normal"/>
        <w:bidi w:val="0"/>
        <w:jc w:val="left"/>
        <w:rPr>
          <w:rFonts w:ascii="Arial" w:hAnsi="Arial"/>
        </w:rPr>
      </w:pPr>
      <w:r>
        <w:rPr>
          <w:rFonts w:ascii="Arial" w:hAnsi="Arial"/>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2085975" cy="371475"/>
            <wp:effectExtent l="0" t="0" r="0" b="0"/>
            <wp:wrapSquare wrapText="largest"/>
            <wp:docPr id="50" name="Figura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50" descr=""/>
                    <pic:cNvPicPr>
                      <a:picLocks noChangeAspect="1" noChangeArrowheads="1"/>
                    </pic:cNvPicPr>
                  </pic:nvPicPr>
                  <pic:blipFill>
                    <a:blip r:embed="rId51"/>
                    <a:stretch>
                      <a:fillRect/>
                    </a:stretch>
                  </pic:blipFill>
                  <pic:spPr bwMode="auto">
                    <a:xfrm>
                      <a:off x="0" y="0"/>
                      <a:ext cx="20859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Ttulo1"/>
        <w:rPr>
          <w:rFonts w:ascii="Arial" w:hAnsi="Arial"/>
          <w:b w:val="false"/>
          <w:b w:val="false"/>
          <w:bCs w:val="false"/>
        </w:rPr>
      </w:pPr>
      <w:bookmarkStart w:id="23" w:name="__RefHeading___Toc2817_3265094356"/>
      <w:bookmarkEnd w:id="23"/>
      <w:r>
        <w:rPr>
          <w:rFonts w:ascii="Arial" w:hAnsi="Arial"/>
          <w:b/>
          <w:bCs/>
          <w:sz w:val="40"/>
          <w:szCs w:val="40"/>
        </w:rPr>
        <w:t xml:space="preserve">Aula 23 – </w:t>
      </w:r>
      <w:r>
        <w:rPr>
          <w:rFonts w:eastAsia="NSimSun" w:cs="Arial" w:ascii="Arial" w:hAnsi="Arial"/>
          <w:b/>
          <w:bCs/>
          <w:color w:val="auto"/>
          <w:kern w:val="2"/>
          <w:sz w:val="40"/>
          <w:szCs w:val="40"/>
          <w:lang w:val="pt-BR" w:eastAsia="zh-CN" w:bidi="hi-IN"/>
        </w:rPr>
        <w:t>Objeto: Key, Values e Entries</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Funciona tanto em objeto como em array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Vajamos:</w:t>
      </w:r>
    </w:p>
    <w:p>
      <w:pPr>
        <w:pStyle w:val="Normal"/>
        <w:bidi w:val="0"/>
        <w:jc w:val="left"/>
        <w:rPr>
          <w:rFonts w:ascii="Arial" w:hAnsi="Arial"/>
        </w:rPr>
      </w:pPr>
      <w:r>
        <w:rPr>
          <w:rFonts w:ascii="Arial" w:hAnsi="Arial"/>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1914525" cy="552450"/>
            <wp:effectExtent l="0" t="0" r="0" b="0"/>
            <wp:wrapSquare wrapText="largest"/>
            <wp:docPr id="51" name="Figura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53" descr=""/>
                    <pic:cNvPicPr>
                      <a:picLocks noChangeAspect="1" noChangeArrowheads="1"/>
                    </pic:cNvPicPr>
                  </pic:nvPicPr>
                  <pic:blipFill>
                    <a:blip r:embed="rId52"/>
                    <a:stretch>
                      <a:fillRect/>
                    </a:stretch>
                  </pic:blipFill>
                  <pic:spPr bwMode="auto">
                    <a:xfrm>
                      <a:off x="0" y="0"/>
                      <a:ext cx="1914525" cy="5524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2914650" cy="542925"/>
            <wp:effectExtent l="0" t="0" r="0" b="0"/>
            <wp:wrapSquare wrapText="largest"/>
            <wp:docPr id="52" name="Figura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54" descr=""/>
                    <pic:cNvPicPr>
                      <a:picLocks noChangeAspect="1" noChangeArrowheads="1"/>
                    </pic:cNvPicPr>
                  </pic:nvPicPr>
                  <pic:blipFill>
                    <a:blip r:embed="rId53"/>
                    <a:stretch>
                      <a:fillRect/>
                    </a:stretch>
                  </pic:blipFill>
                  <pic:spPr bwMode="auto">
                    <a:xfrm>
                      <a:off x="0" y="0"/>
                      <a:ext cx="2914650" cy="5429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Um conceito interessante é que </w:t>
      </w:r>
      <w:r>
        <w:rPr>
          <w:rFonts w:ascii="Arial" w:hAnsi="Arial"/>
          <w:b/>
          <w:bCs/>
        </w:rPr>
        <w:t>tanto array, como objects são do tipo object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Por isto, para os comando </w:t>
      </w:r>
      <w:r>
        <w:rPr>
          <w:rFonts w:ascii="Arial" w:hAnsi="Arial"/>
          <w:b/>
          <w:bCs/>
        </w:rPr>
        <w:t>'keys', 'values' e 'entries'</w:t>
      </w:r>
      <w:r>
        <w:rPr>
          <w:rFonts w:ascii="Arial" w:hAnsi="Arial"/>
        </w:rPr>
        <w:t xml:space="preserve"> </w:t>
      </w:r>
      <w:r>
        <w:rPr>
          <w:rFonts w:ascii="Arial" w:hAnsi="Arial"/>
          <w:b/>
          <w:bCs/>
        </w:rPr>
        <w:t>utilizamos o comando 'Object'</w:t>
      </w:r>
      <w:r>
        <w:rPr>
          <w:rFonts w:ascii="Arial" w:hAnsi="Arial"/>
        </w:rPr>
        <w:t xml:space="preserve"> antecessor. Veja os exemplos:</w:t>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rPr>
        <w:t>Utilizado o array abaixo para os próximos exemplos</w:t>
      </w:r>
    </w:p>
    <w:p>
      <w:pPr>
        <w:pStyle w:val="Normal"/>
        <w:bidi w:val="0"/>
        <w:jc w:val="left"/>
        <w:rPr>
          <w:rFonts w:ascii="Arial" w:hAnsi="Arial"/>
        </w:rPr>
      </w:pPr>
      <w:r>
        <w:rPr>
          <w:rFonts w:ascii="Arial" w:hAnsi="Arial"/>
        </w:rPr>
      </w:r>
    </w:p>
    <w:p>
      <w:pPr>
        <w:pStyle w:val="Normal"/>
        <w:bidi w:val="0"/>
        <w:jc w:val="left"/>
        <w:rPr>
          <w:rFonts w:ascii="Consolas;Courier New;monospace" w:hAnsi="Consolas;Courier New;monospace"/>
          <w:b w:val="false"/>
          <w:b w:val="false"/>
          <w:color w:val="D4D4D4"/>
          <w:sz w:val="21"/>
          <w:shd w:fill="1E1E1E" w:val="clear"/>
        </w:rPr>
      </w:pPr>
      <w:r>
        <w:rPr>
          <w:rFonts w:ascii="Consolas;Courier New;monospace" w:hAnsi="Consolas;Courier New;monospace"/>
          <w:b w:val="false"/>
          <w:color w:val="569CD6"/>
          <w:sz w:val="21"/>
          <w:shd w:fill="1E1E1E" w:val="clear"/>
        </w:rPr>
        <w:t>let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lista</w:t>
      </w:r>
      <w:r>
        <w:rPr>
          <w:rFonts w:ascii="Consolas;Courier New;monospace" w:hAnsi="Consolas;Courier New;monospace"/>
          <w:b w:val="false"/>
          <w:color w:val="D4D4D4"/>
          <w:sz w:val="21"/>
          <w:shd w:fill="1E1E1E" w:val="clear"/>
        </w:rPr>
        <w:t> = [</w:t>
      </w:r>
      <w:r>
        <w:rPr>
          <w:rFonts w:ascii="Consolas;Courier New;monospace" w:hAnsi="Consolas;Courier New;monospace"/>
          <w:b w:val="false"/>
          <w:color w:val="CE9178"/>
          <w:sz w:val="21"/>
          <w:shd w:fill="1E1E1E" w:val="clear"/>
        </w:rPr>
        <w:t>'ovo'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'macarrão'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'feijão'</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'pipoca'</w:t>
      </w:r>
      <w:r>
        <w:rPr>
          <w:rFonts w:ascii="Consolas;Courier New;monospace" w:hAnsi="Consolas;Courier New;monospace"/>
          <w:b w:val="false"/>
          <w:color w:val="D4D4D4"/>
          <w:sz w:val="21"/>
          <w:shd w:fill="1E1E1E" w:val="clear"/>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keys → </w:t>
      </w:r>
      <w:r>
        <w:rPr>
          <w:rFonts w:ascii="Arial" w:hAnsi="Arial"/>
          <w:b w:val="false"/>
          <w:bCs w:val="false"/>
        </w:rPr>
        <w:t>R</w:t>
      </w:r>
      <w:r>
        <w:rPr>
          <w:rFonts w:ascii="Arial" w:hAnsi="Arial"/>
        </w:rPr>
        <w:t>etorna os índices do array.: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2305050" cy="361950"/>
            <wp:effectExtent l="0" t="0" r="0" b="0"/>
            <wp:wrapSquare wrapText="largest"/>
            <wp:docPr id="53" name="Figura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55" descr=""/>
                    <pic:cNvPicPr>
                      <a:picLocks noChangeAspect="1" noChangeArrowheads="1"/>
                    </pic:cNvPicPr>
                  </pic:nvPicPr>
                  <pic:blipFill>
                    <a:blip r:embed="rId54"/>
                    <a:stretch>
                      <a:fillRect/>
                    </a:stretch>
                  </pic:blipFill>
                  <pic:spPr bwMode="auto">
                    <a:xfrm>
                      <a:off x="0" y="0"/>
                      <a:ext cx="2305050"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 xml:space="preserve">values → </w:t>
      </w:r>
      <w:r>
        <w:rPr>
          <w:rFonts w:ascii="Arial" w:hAnsi="Arial"/>
          <w:b w:val="false"/>
          <w:bCs w:val="false"/>
        </w:rPr>
        <w:t>R</w:t>
      </w:r>
      <w:r>
        <w:rPr>
          <w:rFonts w:ascii="Arial" w:hAnsi="Arial"/>
        </w:rPr>
        <w:t>etorna os valores do array:</w:t>
      </w:r>
    </w:p>
    <w:p>
      <w:pPr>
        <w:pStyle w:val="Normal"/>
        <w:bidi w:val="0"/>
        <w:jc w:val="left"/>
        <w:rPr>
          <w:rFonts w:ascii="Arial" w:hAnsi="Arial"/>
        </w:rPr>
      </w:pPr>
      <w:r>
        <w:rPr>
          <w:rFonts w:ascii="Arial" w:hAnsi="Arial"/>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3209925" cy="352425"/>
            <wp:effectExtent l="0" t="0" r="0" b="0"/>
            <wp:wrapSquare wrapText="largest"/>
            <wp:docPr id="54" name="Figura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a56" descr=""/>
                    <pic:cNvPicPr>
                      <a:picLocks noChangeAspect="1" noChangeArrowheads="1"/>
                    </pic:cNvPicPr>
                  </pic:nvPicPr>
                  <pic:blipFill>
                    <a:blip r:embed="rId55"/>
                    <a:stretch>
                      <a:fillRect/>
                    </a:stretch>
                  </pic:blipFill>
                  <pic:spPr bwMode="auto">
                    <a:xfrm>
                      <a:off x="0" y="0"/>
                      <a:ext cx="3209925" cy="35242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 xml:space="preserve">entries </w:t>
      </w:r>
      <w:r>
        <w:rPr>
          <w:rFonts w:ascii="Arial" w:hAnsi="Arial"/>
        </w:rPr>
        <w:t>→  Cria um array de duas posições para cada item do nosso array original. Contendo na primeira posição(0) o index do item e na segunda posição(1) o próprio item.</w:t>
      </w:r>
    </w:p>
    <w:p>
      <w:pPr>
        <w:pStyle w:val="Normal"/>
        <w:bidi w:val="0"/>
        <w:jc w:val="left"/>
        <w:rPr>
          <w:rFonts w:ascii="Arial" w:hAnsi="Arial"/>
        </w:rPr>
      </w:pPr>
      <w:r>
        <w:rPr>
          <w:rFonts w:ascii="Arial" w:hAnsi="Arial"/>
        </w:rPr>
        <w:drawing>
          <wp:anchor behindDoc="0" distT="0" distB="0" distL="0" distR="0" simplePos="0" locked="0" layoutInCell="0" allowOverlap="1" relativeHeight="56">
            <wp:simplePos x="0" y="0"/>
            <wp:positionH relativeFrom="column">
              <wp:posOffset>2095500</wp:posOffset>
            </wp:positionH>
            <wp:positionV relativeFrom="paragraph">
              <wp:posOffset>80010</wp:posOffset>
            </wp:positionV>
            <wp:extent cx="3295650" cy="361950"/>
            <wp:effectExtent l="0" t="0" r="0" b="0"/>
            <wp:wrapSquare wrapText="largest"/>
            <wp:docPr id="55" name="Figura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a57" descr=""/>
                    <pic:cNvPicPr>
                      <a:picLocks noChangeAspect="1" noChangeArrowheads="1"/>
                    </pic:cNvPicPr>
                  </pic:nvPicPr>
                  <pic:blipFill>
                    <a:blip r:embed="rId56"/>
                    <a:stretch>
                      <a:fillRect/>
                    </a:stretch>
                  </pic:blipFill>
                  <pic:spPr bwMode="auto">
                    <a:xfrm>
                      <a:off x="0" y="0"/>
                      <a:ext cx="3295650" cy="3619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1676400" cy="790575"/>
            <wp:effectExtent l="0" t="0" r="0" b="0"/>
            <wp:wrapSquare wrapText="largest"/>
            <wp:docPr id="56" name="Figura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a51" descr=""/>
                    <pic:cNvPicPr>
                      <a:picLocks noChangeAspect="1" noChangeArrowheads="1"/>
                    </pic:cNvPicPr>
                  </pic:nvPicPr>
                  <pic:blipFill>
                    <a:blip r:embed="rId57"/>
                    <a:stretch>
                      <a:fillRect/>
                    </a:stretch>
                  </pic:blipFill>
                  <pic:spPr bwMode="auto">
                    <a:xfrm>
                      <a:off x="0" y="0"/>
                      <a:ext cx="1676400" cy="7905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b/>
          <w:b/>
          <w:bCs/>
        </w:rPr>
      </w:pPr>
      <w:r>
        <w:rPr>
          <w:rFonts w:ascii="Arial" w:hAnsi="Arial"/>
          <w:b/>
          <w:bCs/>
        </w:rPr>
        <w:t>Vamos ver em objetos:</w:t>
      </w:r>
    </w:p>
    <w:p>
      <w:pPr>
        <w:pStyle w:val="Normal"/>
        <w:bidi w:val="0"/>
        <w:jc w:val="left"/>
        <w:rPr>
          <w:rFonts w:ascii="Arial" w:hAnsi="Arial"/>
        </w:rPr>
      </w:pPr>
      <w:r>
        <w:rPr>
          <w:rFonts w:ascii="Arial" w:hAnsi="Arial"/>
        </w:rPr>
        <w:t>Para os exemplos abaixo, utilizaremos o seguinte objeto:</w:t>
      </w:r>
    </w:p>
    <w:p>
      <w:pPr>
        <w:pStyle w:val="Normal"/>
        <w:bidi w:val="0"/>
        <w:jc w:val="left"/>
        <w:rPr>
          <w:rFonts w:ascii="Arial" w:hAnsi="Arial"/>
        </w:rPr>
      </w:pPr>
      <w:r>
        <w:rPr>
          <w:rFonts w:ascii="Arial" w:hAnsi="Arial"/>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1885950" cy="933450"/>
            <wp:effectExtent l="0" t="0" r="0" b="0"/>
            <wp:wrapSquare wrapText="largest"/>
            <wp:docPr id="57" name="Figura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58" descr=""/>
                    <pic:cNvPicPr>
                      <a:picLocks noChangeAspect="1" noChangeArrowheads="1"/>
                    </pic:cNvPicPr>
                  </pic:nvPicPr>
                  <pic:blipFill>
                    <a:blip r:embed="rId58"/>
                    <a:stretch>
                      <a:fillRect/>
                    </a:stretch>
                  </pic:blipFill>
                  <pic:spPr bwMode="auto">
                    <a:xfrm>
                      <a:off x="0" y="0"/>
                      <a:ext cx="1885950" cy="9334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b/>
          <w:b/>
          <w:bCs/>
        </w:rPr>
      </w:pPr>
      <w:r>
        <w:drawing>
          <wp:anchor behindDoc="0" distT="0" distB="0" distL="0" distR="0" simplePos="0" locked="0" layoutInCell="0" allowOverlap="1" relativeHeight="59">
            <wp:simplePos x="0" y="0"/>
            <wp:positionH relativeFrom="column">
              <wp:posOffset>2476500</wp:posOffset>
            </wp:positionH>
            <wp:positionV relativeFrom="paragraph">
              <wp:posOffset>120015</wp:posOffset>
            </wp:positionV>
            <wp:extent cx="2533650" cy="381000"/>
            <wp:effectExtent l="0" t="0" r="0" b="0"/>
            <wp:wrapSquare wrapText="largest"/>
            <wp:docPr id="58" name="Figura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a59" descr=""/>
                    <pic:cNvPicPr>
                      <a:picLocks noChangeAspect="1" noChangeArrowheads="1"/>
                    </pic:cNvPicPr>
                  </pic:nvPicPr>
                  <pic:blipFill>
                    <a:blip r:embed="rId59"/>
                    <a:stretch>
                      <a:fillRect/>
                    </a:stretch>
                  </pic:blipFill>
                  <pic:spPr bwMode="auto">
                    <a:xfrm>
                      <a:off x="0" y="0"/>
                      <a:ext cx="2533650" cy="381000"/>
                    </a:xfrm>
                    <a:prstGeom prst="rect">
                      <a:avLst/>
                    </a:prstGeom>
                  </pic:spPr>
                </pic:pic>
              </a:graphicData>
            </a:graphic>
          </wp:anchor>
        </w:drawing>
      </w:r>
      <w:r>
        <w:rPr>
          <w:rFonts w:ascii="Arial" w:hAnsi="Arial"/>
          <w:b/>
          <w:bCs/>
        </w:rPr>
        <w:t>keys: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b/>
          <w:b/>
          <w:bCs/>
        </w:rPr>
      </w:pPr>
      <w:r>
        <w:rPr>
          <w:rFonts w:ascii="Arial" w:hAnsi="Arial"/>
          <w:b/>
          <w:bCs/>
        </w:rPr>
        <w:t>values:</w:t>
      </w:r>
    </w:p>
    <w:p>
      <w:pPr>
        <w:pStyle w:val="Normal"/>
        <w:bidi w:val="0"/>
        <w:jc w:val="left"/>
        <w:rPr>
          <w:rFonts w:ascii="Arial" w:hAnsi="Arial"/>
        </w:rPr>
      </w:pPr>
      <w:r>
        <w:rPr>
          <w:rFonts w:ascii="Arial" w:hAnsi="Arial"/>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2543175" cy="371475"/>
            <wp:effectExtent l="0" t="0" r="0" b="0"/>
            <wp:wrapSquare wrapText="largest"/>
            <wp:docPr id="59" name="Figura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60" descr=""/>
                    <pic:cNvPicPr>
                      <a:picLocks noChangeAspect="1" noChangeArrowheads="1"/>
                    </pic:cNvPicPr>
                  </pic:nvPicPr>
                  <pic:blipFill>
                    <a:blip r:embed="rId60"/>
                    <a:stretch>
                      <a:fillRect/>
                    </a:stretch>
                  </pic:blipFill>
                  <pic:spPr bwMode="auto">
                    <a:xfrm>
                      <a:off x="0" y="0"/>
                      <a:ext cx="2543175"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t>________________________________________________________________________________________</w:t>
      </w:r>
    </w:p>
    <w:p>
      <w:pPr>
        <w:pStyle w:val="Normal"/>
        <w:bidi w:val="0"/>
        <w:jc w:val="left"/>
        <w:rPr>
          <w:rFonts w:ascii="Arial" w:hAnsi="Arial"/>
        </w:rPr>
      </w:pPr>
      <w:r>
        <w:rPr>
          <w:rFonts w:ascii="Arial" w:hAnsi="Arial"/>
          <w:b/>
          <w:bCs/>
        </w:rPr>
        <w:t>entries:</w:t>
      </w:r>
    </w:p>
    <w:p>
      <w:pPr>
        <w:pStyle w:val="Normal"/>
        <w:bidi w:val="0"/>
        <w:jc w:val="left"/>
        <w:rPr>
          <w:rFonts w:ascii="Arial" w:hAnsi="Arial"/>
          <w:b/>
          <w:b/>
          <w:bCs/>
        </w:rPr>
      </w:pPr>
      <w:r>
        <w:rPr>
          <w:rFonts w:ascii="Arial" w:hAnsi="Arial"/>
          <w:b/>
          <w:bCs/>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2638425" cy="342900"/>
            <wp:effectExtent l="0" t="0" r="0" b="0"/>
            <wp:wrapSquare wrapText="largest"/>
            <wp:docPr id="60" name="Figura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61" descr=""/>
                    <pic:cNvPicPr>
                      <a:picLocks noChangeAspect="1" noChangeArrowheads="1"/>
                    </pic:cNvPicPr>
                  </pic:nvPicPr>
                  <pic:blipFill>
                    <a:blip r:embed="rId61"/>
                    <a:stretch>
                      <a:fillRect/>
                    </a:stretch>
                  </pic:blipFill>
                  <pic:spPr bwMode="auto">
                    <a:xfrm>
                      <a:off x="0" y="0"/>
                      <a:ext cx="2638425" cy="3429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0" allowOverlap="1" relativeHeight="62">
            <wp:simplePos x="0" y="0"/>
            <wp:positionH relativeFrom="column">
              <wp:posOffset>2590800</wp:posOffset>
            </wp:positionH>
            <wp:positionV relativeFrom="paragraph">
              <wp:posOffset>26035</wp:posOffset>
            </wp:positionV>
            <wp:extent cx="2247900" cy="628650"/>
            <wp:effectExtent l="0" t="0" r="0" b="0"/>
            <wp:wrapSquare wrapText="largest"/>
            <wp:docPr id="61" name="Figura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52" descr=""/>
                    <pic:cNvPicPr>
                      <a:picLocks noChangeAspect="1" noChangeArrowheads="1"/>
                    </pic:cNvPicPr>
                  </pic:nvPicPr>
                  <pic:blipFill>
                    <a:blip r:embed="rId62"/>
                    <a:stretch>
                      <a:fillRect/>
                    </a:stretch>
                  </pic:blipFill>
                  <pic:spPr bwMode="auto">
                    <a:xfrm>
                      <a:off x="0" y="0"/>
                      <a:ext cx="2247900" cy="6286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sz w:val="24"/>
          <w:szCs w:val="24"/>
          <w:lang w:val="pt-BR"/>
        </w:rPr>
      </w:pPr>
      <w:r>
        <w:rPr>
          <w:rFonts w:ascii="Arial" w:hAnsi="Arial"/>
          <w:b/>
          <w:bCs/>
          <w:sz w:val="24"/>
          <w:szCs w:val="24"/>
          <w:lang w:val="pt-BR"/>
        </w:rPr>
        <w:t>________________________________________________________________________________________</w:t>
      </w:r>
    </w:p>
    <w:p>
      <w:pPr>
        <w:pStyle w:val="Normal"/>
        <w:bidi w:val="0"/>
        <w:jc w:val="left"/>
        <w:rPr>
          <w:rFonts w:ascii="Arial" w:hAnsi="Arial"/>
        </w:rPr>
      </w:pPr>
      <w:r>
        <w:rPr>
          <w:rFonts w:ascii="Arial" w:hAnsi="Arial"/>
        </w:rPr>
      </w:r>
    </w:p>
    <w:p>
      <w:pPr>
        <w:pStyle w:val="Ttulo1"/>
        <w:rPr>
          <w:rFonts w:ascii="Arial" w:hAnsi="Arial"/>
          <w:b w:val="false"/>
          <w:b w:val="false"/>
          <w:bCs w:val="false"/>
        </w:rPr>
      </w:pPr>
      <w:bookmarkStart w:id="24" w:name="__RefHeading___Toc2819_3265094356"/>
      <w:bookmarkEnd w:id="24"/>
      <w:r>
        <w:rPr>
          <w:rFonts w:ascii="Arial" w:hAnsi="Arial"/>
          <w:b/>
          <w:bCs/>
          <w:sz w:val="40"/>
          <w:szCs w:val="40"/>
        </w:rPr>
        <w:t xml:space="preserve">Aula 24 – </w:t>
      </w:r>
      <w:r>
        <w:rPr>
          <w:rFonts w:eastAsia="NSimSun" w:cs="Arial" w:ascii="Arial" w:hAnsi="Arial"/>
          <w:b/>
          <w:bCs/>
          <w:color w:val="auto"/>
          <w:kern w:val="2"/>
          <w:sz w:val="40"/>
          <w:szCs w:val="40"/>
          <w:lang w:val="pt-BR" w:eastAsia="zh-CN" w:bidi="hi-IN"/>
        </w:rPr>
        <w:t>String, padStart, padEnd</w:t>
      </w:r>
      <w:r>
        <w:rPr>
          <w:rFonts w:ascii="Arial" w:hAnsi="Arial"/>
          <w:b/>
          <w:bCs/>
          <w:sz w:val="40"/>
          <w:szCs w:val="40"/>
        </w:rPr>
        <w:t xml:space="preserve"> – </w:t>
      </w:r>
      <w:r>
        <w:rPr>
          <w:rFonts w:eastAsia="NSimSun" w:cs="Arial" w:ascii="Arial" w:hAnsi="Arial"/>
          <w:b/>
          <w:bCs/>
          <w:color w:val="auto"/>
          <w:kern w:val="2"/>
          <w:sz w:val="40"/>
          <w:szCs w:val="40"/>
          <w:lang w:val="pt-BR" w:eastAsia="zh-CN" w:bidi="hi-IN"/>
        </w:rPr>
        <w:t>ECMA SCRIPT 6 (ES6+)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padEnd</w:t>
      </w:r>
      <w:r>
        <w:rPr>
          <w:rFonts w:ascii="Arial" w:hAnsi="Arial"/>
        </w:rPr>
        <w:t xml:space="preserve"> → Este comando define o número de caracteres que uma string deve ter, se por acaso, não for adicionado o número de caracteres exigidos, podemos definir um determinado caractere para preencher os valores que não foram adicionados. Veja o exemplo:</w:t>
      </w:r>
    </w:p>
    <w:p>
      <w:pPr>
        <w:pStyle w:val="Normal"/>
        <w:bidi w:val="0"/>
        <w:jc w:val="left"/>
        <w:rPr>
          <w:rFonts w:ascii="Arial" w:hAnsi="Arial"/>
        </w:rPr>
      </w:pPr>
      <w:r>
        <w:rPr>
          <w:rFonts w:ascii="Arial" w:hAnsi="Arial"/>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2695575" cy="561975"/>
            <wp:effectExtent l="0" t="0" r="0" b="0"/>
            <wp:wrapSquare wrapText="largest"/>
            <wp:docPr id="62" name="Figura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62" descr=""/>
                    <pic:cNvPicPr>
                      <a:picLocks noChangeAspect="1" noChangeArrowheads="1"/>
                    </pic:cNvPicPr>
                  </pic:nvPicPr>
                  <pic:blipFill>
                    <a:blip r:embed="rId63"/>
                    <a:stretch>
                      <a:fillRect/>
                    </a:stretch>
                  </pic:blipFill>
                  <pic:spPr bwMode="auto">
                    <a:xfrm>
                      <a:off x="0" y="0"/>
                      <a:ext cx="2695575" cy="5619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No exemplo acima, utilizamos como parâmetros do padEnd o número </w:t>
      </w:r>
      <w:r>
        <w:rPr>
          <w:rFonts w:ascii="Arial" w:hAnsi="Arial"/>
          <w:b/>
          <w:bCs/>
        </w:rPr>
        <w:t>9</w:t>
      </w:r>
      <w:r>
        <w:rPr>
          <w:rFonts w:ascii="Arial" w:hAnsi="Arial"/>
        </w:rPr>
        <w:t xml:space="preserve"> que definiu a quantidade de caracteres mínimos aceitáveis e no segundo parâmetro, adicionamos o </w:t>
      </w:r>
      <w:r>
        <w:rPr>
          <w:rFonts w:ascii="Arial" w:hAnsi="Arial"/>
          <w:b/>
          <w:bCs/>
        </w:rPr>
        <w:t>'*'</w:t>
      </w:r>
      <w:r>
        <w:rPr>
          <w:rFonts w:ascii="Arial" w:hAnsi="Arial"/>
        </w:rPr>
        <w:t xml:space="preserve"> que foi utilizado para preencher o que não havia valor.</w:t>
      </w:r>
    </w:p>
    <w:p>
      <w:pPr>
        <w:pStyle w:val="Normal"/>
        <w:bidi w:val="0"/>
        <w:jc w:val="left"/>
        <w:rPr>
          <w:rFonts w:ascii="Arial" w:hAnsi="Arial"/>
          <w:b/>
          <w:b/>
          <w:bCs/>
        </w:rPr>
      </w:pPr>
      <w:r>
        <w:rPr>
          <w:rFonts w:ascii="Arial" w:hAnsi="Arial"/>
          <w:b/>
          <w:bCs/>
        </w:rPr>
        <w:t>PadStart:</w:t>
      </w:r>
    </w:p>
    <w:p>
      <w:pPr>
        <w:pStyle w:val="Normal"/>
        <w:bidi w:val="0"/>
        <w:jc w:val="left"/>
        <w:rPr>
          <w:rFonts w:ascii="Arial" w:hAnsi="Arial"/>
        </w:rPr>
      </w:pPr>
      <w:r>
        <w:rPr>
          <w:rFonts w:ascii="Arial" w:hAnsi="Arial"/>
        </w:rP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2847975" cy="400050"/>
            <wp:effectExtent l="0" t="0" r="0" b="0"/>
            <wp:wrapSquare wrapText="largest"/>
            <wp:docPr id="63" name="Figura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63" descr=""/>
                    <pic:cNvPicPr>
                      <a:picLocks noChangeAspect="1" noChangeArrowheads="1"/>
                    </pic:cNvPicPr>
                  </pic:nvPicPr>
                  <pic:blipFill>
                    <a:blip r:embed="rId64"/>
                    <a:stretch>
                      <a:fillRect/>
                    </a:stretch>
                  </pic:blipFill>
                  <pic:spPr bwMode="auto">
                    <a:xfrm>
                      <a:off x="0" y="0"/>
                      <a:ext cx="2847975" cy="4000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padStart</w:t>
      </w:r>
      <w:r>
        <w:rPr>
          <w:rFonts w:ascii="Arial" w:hAnsi="Arial"/>
        </w:rPr>
        <w:t xml:space="preserve"> → Já, o padStart, ao contrário do padEnd, ele preenche os valores faltantes, antes dos valores declarados.</w:t>
      </w:r>
    </w:p>
    <w:p>
      <w:pPr>
        <w:pStyle w:val="Normal"/>
        <w:bidi w:val="0"/>
        <w:jc w:val="left"/>
        <w:rPr>
          <w:rFonts w:ascii="Arial" w:hAnsi="Arial"/>
        </w:rPr>
      </w:pPr>
      <w:r>
        <w:rPr>
          <w:rFonts w:ascii="Arial" w:hAnsi="Arial"/>
        </w:rPr>
        <w:t>Exemplo prático:</w:t>
      </w:r>
    </w:p>
    <w:p>
      <w:pPr>
        <w:pStyle w:val="Normal"/>
        <w:bidi w:val="0"/>
        <w:jc w:val="left"/>
        <w:rPr>
          <w:rFonts w:ascii="Arial" w:hAnsi="Arial"/>
        </w:rPr>
      </w:pPr>
      <w:r>
        <w:rPr>
          <w:rFonts w:ascii="Arial" w:hAnsi="Arial"/>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3076575" cy="762000"/>
            <wp:effectExtent l="0" t="0" r="0" b="0"/>
            <wp:wrapSquare wrapText="largest"/>
            <wp:docPr id="64" name="Figura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a64" descr=""/>
                    <pic:cNvPicPr>
                      <a:picLocks noChangeAspect="1" noChangeArrowheads="1"/>
                    </pic:cNvPicPr>
                  </pic:nvPicPr>
                  <pic:blipFill>
                    <a:blip r:embed="rId65"/>
                    <a:stretch>
                      <a:fillRect/>
                    </a:stretch>
                  </pic:blipFill>
                  <pic:spPr bwMode="auto">
                    <a:xfrm>
                      <a:off x="0" y="0"/>
                      <a:ext cx="3076575" cy="76200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
    </w:p>
    <w:sectPr>
      <w:type w:val="nextPage"/>
      <w:pgSz w:w="12240" w:h="15840"/>
      <w:pgMar w:left="195" w:right="255" w:header="0" w:top="285" w:footer="0" w:bottom="25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nsolas">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character" w:styleId="Nfaseacentuada">
    <w:name w:val="Ênfase acentuada"/>
    <w:qFormat/>
    <w:rPr>
      <w:b/>
      <w:bCs/>
    </w:rPr>
  </w:style>
  <w:style w:type="character" w:styleId="LigaodeInternet">
    <w:name w:val="Ligação de Internet"/>
    <w:qFormat/>
    <w:rPr>
      <w:color w:val="000080"/>
      <w:u w:val="single"/>
      <w:lang w:val="zxx" w:eastAsia="zxx" w:bidi="zxx"/>
    </w:rPr>
  </w:style>
  <w:style w:type="character" w:styleId="Textoorigem">
    <w:name w:val="Texto origem"/>
    <w:qFormat/>
    <w:rPr>
      <w:rFonts w:ascii="Liberation Mono" w:hAnsi="Liberation Mono" w:eastAsia="NSimSun" w:cs="Liberation Mono"/>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09"/>
        <w:tab w:val="right" w:pos="11790" w:leader="dot"/>
      </w:tabs>
      <w:ind w:left="0" w:hanging="0"/>
    </w:pPr>
    <w:rPr/>
  </w:style>
  <w:style w:type="paragraph" w:styleId="Sumrio2">
    <w:name w:val="TOC 2"/>
    <w:basedOn w:val="Ndice"/>
    <w:pPr>
      <w:tabs>
        <w:tab w:val="clear" w:pos="709"/>
        <w:tab w:val="right" w:pos="11507"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LibreOffice/7.1.2.2$Windows_X86_64 LibreOffice_project/8a45595d069ef5570103caea1b71cc9d82b2aae4</Application>
  <AppVersion>15.0000</AppVersion>
  <Pages>22</Pages>
  <Words>4523</Words>
  <Characters>29134</Characters>
  <CharactersWithSpaces>33443</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2021-04-25T17:33:34Z</dcterms:created>
  <dc:creator/>
  <dc:description/>
  <dc:language>en-US</dc:language>
  <cp:lastModifiedBy/>
  <dcterms:modified xsi:type="dcterms:W3CDTF">2021-06-06T12:44:27Z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