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sz w:val="40"/>
          <w:szCs w:val="40"/>
          <w:lang w:val="pt-BR"/>
        </w:rPr>
        <w:t>Javascript – Módulo 5 – B7Web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Material de estudo desenvolvido por: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pt-BR"/>
        </w:rPr>
        <w:t>Daniel Teixeira Quadros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3287_3265094356">
            <w:r>
              <w:rPr>
                <w:rStyle w:val="Vnculodendice"/>
              </w:rPr>
              <w:t>Aula 01 – O Que São Requisições</w:t>
              <w:tab/>
              <w:t>2</w:t>
            </w:r>
          </w:hyperlink>
        </w:p>
        <w:p>
          <w:pPr>
            <w:pStyle w:val="Sumrio1"/>
            <w:rPr/>
          </w:pPr>
          <w:hyperlink w:anchor="__RefHeading___Toc3289_3265094356">
            <w:r>
              <w:rPr>
                <w:rStyle w:val="Vnculodendice"/>
              </w:rPr>
              <w:t>Aula 02 – O Que É JSON</w:t>
              <w:tab/>
              <w:t>2</w:t>
            </w:r>
          </w:hyperlink>
        </w:p>
        <w:p>
          <w:pPr>
            <w:pStyle w:val="Sumrio1"/>
            <w:rPr/>
          </w:pPr>
          <w:hyperlink w:anchor="__RefHeading___Toc3291_3265094356">
            <w:r>
              <w:rPr>
                <w:rStyle w:val="Vnculodendice"/>
              </w:rPr>
              <w:t>Aula 03 – JSON.parse</w:t>
              <w:tab/>
              <w:t>2</w:t>
            </w:r>
          </w:hyperlink>
        </w:p>
        <w:p>
          <w:pPr>
            <w:pStyle w:val="Sumrio1"/>
            <w:rPr/>
          </w:pPr>
          <w:hyperlink w:anchor="__RefHeading___Toc3293_3265094356">
            <w:r>
              <w:rPr>
                <w:rStyle w:val="Vnculodendice"/>
              </w:rPr>
              <w:t>Aula 04 – JSON.stringfy</w:t>
              <w:tab/>
              <w:t>3</w:t>
            </w:r>
          </w:hyperlink>
        </w:p>
        <w:p>
          <w:pPr>
            <w:pStyle w:val="Sumrio1"/>
            <w:rPr/>
          </w:pPr>
          <w:hyperlink w:anchor="__RefHeading___Toc3295_3265094356">
            <w:r>
              <w:rPr>
                <w:rStyle w:val="Vnculodendice"/>
              </w:rPr>
              <w:t>Aula 05 – Código Síncrono vs Código Assíncrono</w:t>
              <w:tab/>
              <w:t>3</w:t>
            </w:r>
          </w:hyperlink>
        </w:p>
        <w:p>
          <w:pPr>
            <w:pStyle w:val="Sumrio1"/>
            <w:rPr/>
          </w:pPr>
          <w:hyperlink w:anchor="__RefHeading___Toc3297_3265094356">
            <w:r>
              <w:rPr>
                <w:rStyle w:val="Vnculodendice"/>
              </w:rPr>
              <w:t>Aula 06 – Callbacks</w:t>
              <w:tab/>
              <w:t>4</w:t>
            </w:r>
          </w:hyperlink>
        </w:p>
        <w:p>
          <w:pPr>
            <w:pStyle w:val="Sumrio1"/>
            <w:rPr/>
          </w:pPr>
          <w:hyperlink w:anchor="__RefHeading___Toc3299_3265094356">
            <w:r>
              <w:rPr>
                <w:rStyle w:val="Vnculodendice"/>
              </w:rPr>
              <w:t>Aula 07 – Promises</w:t>
              <w:tab/>
              <w:t>4</w:t>
            </w:r>
          </w:hyperlink>
        </w:p>
        <w:p>
          <w:pPr>
            <w:pStyle w:val="Sumrio1"/>
            <w:rPr/>
          </w:pPr>
          <w:hyperlink w:anchor="__RefHeading___Toc3301_3265094356">
            <w:r>
              <w:rPr>
                <w:rStyle w:val="Vnculodendice"/>
              </w:rPr>
              <w:t>Aula 08 – Fetch (1/2)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303_3265094356">
            <w:r>
              <w:rPr>
                <w:rStyle w:val="Vnculodendice"/>
              </w:rPr>
              <w:t>Aula 09 – Fetch (2/2)</w:t>
              <w:tab/>
              <w:t>7</w:t>
            </w:r>
          </w:hyperlink>
        </w:p>
        <w:p>
          <w:pPr>
            <w:pStyle w:val="Sumrio1"/>
            <w:rPr/>
          </w:pPr>
          <w:hyperlink w:anchor="__RefHeading___Toc3305_3265094356">
            <w:r>
              <w:rPr>
                <w:rStyle w:val="Vnculodendice"/>
              </w:rPr>
              <w:t>Aula 10 – Async e Await</w:t>
              <w:tab/>
              <w:t>8</w:t>
            </w:r>
          </w:hyperlink>
        </w:p>
        <w:p>
          <w:pPr>
            <w:pStyle w:val="Sumrio1"/>
            <w:rPr/>
          </w:pPr>
          <w:hyperlink w:anchor="__RefHeading___Toc3307_3265094356">
            <w:r>
              <w:rPr>
                <w:rStyle w:val="Vnculodendice"/>
              </w:rPr>
              <w:t>Aula 11 – Fetch com POST</w:t>
              <w:tab/>
              <w:t>10</w:t>
            </w:r>
          </w:hyperlink>
        </w:p>
        <w:p>
          <w:pPr>
            <w:pStyle w:val="Sumrio1"/>
            <w:rPr/>
          </w:pPr>
          <w:hyperlink w:anchor="__RefHeading___Toc3309_3265094356">
            <w:r>
              <w:rPr>
                <w:rStyle w:val="Vnculodendice"/>
              </w:rPr>
              <w:t>Aula 12 – Upload de arquivos com JS</w:t>
              <w:tab/>
              <w:t>10</w:t>
            </w:r>
          </w:hyperlink>
        </w:p>
        <w:p>
          <w:pPr>
            <w:pStyle w:val="Sumrio1"/>
            <w:rPr/>
          </w:pPr>
          <w:hyperlink w:anchor="__RefHeading___Toc3311_3265094356">
            <w:r>
              <w:rPr>
                <w:rStyle w:val="Vnculodendice"/>
              </w:rPr>
              <w:t>Aula 13 – Thumbnails com JS</w:t>
              <w:tab/>
              <w:t>12</w:t>
            </w:r>
          </w:hyperlink>
        </w:p>
        <w:p>
          <w:pPr>
            <w:pStyle w:val="Sumrio1"/>
            <w:rPr/>
          </w:pPr>
          <w:hyperlink w:anchor="__RefHeading___Toc3313_3265094356">
            <w:r>
              <w:rPr>
                <w:rStyle w:val="Vnculodendice"/>
              </w:rPr>
              <w:t>Aula 14 – Thumbnails com FileReader</w:t>
              <w:tab/>
              <w:t>13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  <w:r>
        <w:br w:type="page"/>
      </w:r>
    </w:p>
    <w:p>
      <w:pPr>
        <w:pStyle w:val="Ttulo1"/>
        <w:rPr>
          <w:rFonts w:ascii="Arial" w:hAnsi="Arial"/>
          <w:lang w:val="pt-BR"/>
        </w:rPr>
      </w:pPr>
      <w:bookmarkStart w:id="0" w:name="__RefHeading___Toc3287_3265094356"/>
      <w:bookmarkEnd w:id="0"/>
      <w:r>
        <w:rPr>
          <w:rFonts w:ascii="Arial" w:hAnsi="Arial"/>
          <w:b/>
          <w:bCs/>
          <w:sz w:val="40"/>
          <w:szCs w:val="40"/>
          <w:lang w:val="pt-BR"/>
        </w:rPr>
        <w:t>Aula 01 – O Que São Requisições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Definição Resumida do Bonieky: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 que são requisições?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Toda vez que pedimos uma informação externa, estamos fazendo uma requisição.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Um </w:t>
      </w:r>
      <w:r>
        <w:rPr>
          <w:rFonts w:ascii="Arial" w:hAnsi="Arial"/>
          <w:b/>
          <w:bCs/>
          <w:sz w:val="24"/>
          <w:szCs w:val="24"/>
          <w:lang w:val="pt-BR"/>
        </w:rPr>
        <w:t>conceito importante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é que para uma requisição acontecer, é necessário que haja </w:t>
      </w:r>
      <w:r>
        <w:rPr>
          <w:rFonts w:ascii="Arial" w:hAnsi="Arial"/>
          <w:b/>
          <w:bCs/>
          <w:sz w:val="24"/>
          <w:szCs w:val="24"/>
          <w:lang w:val="pt-BR"/>
        </w:rPr>
        <w:t>comunicação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entre quem está realizando a requisição e quem está recebendo esta requisição.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lang w:val="pt-BR"/>
        </w:rPr>
      </w:pPr>
      <w:bookmarkStart w:id="1" w:name="__RefHeading___Toc3289_3265094356"/>
      <w:bookmarkEnd w:id="1"/>
      <w:r>
        <w:rPr>
          <w:rFonts w:ascii="Arial" w:hAnsi="Arial"/>
          <w:b/>
          <w:bCs/>
          <w:sz w:val="40"/>
          <w:szCs w:val="40"/>
          <w:lang w:val="pt-BR"/>
        </w:rPr>
        <w:t>Aula 02 – O Que É JSON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JSON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bCs/>
          <w:sz w:val="24"/>
          <w:szCs w:val="24"/>
          <w:lang w:val="pt-BR"/>
        </w:rPr>
        <w:t>→ Javascript Object Notation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Ele é uma sintaxe de objeto Javascript utilizado para fazer a comunicação entre requisições tanto para guardar como também para enviar e receber informações.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2900" cy="16859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Formas de acesso as informações: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pessoa.nome →  Daniel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pessoa.idade →  40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pessoa.caracteristicas → ['sorridente','maravilhoso','top']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pessoa.caracteristicas[0] → sorridente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pessoa.estetica → {altura: 165, peso: 68}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pessoa.estetica.altura → 165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 Normalmente nos arquivos JSON, as declarações de objetos são feitas em linha: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color w:val="569CD6"/>
          <w:sz w:val="21"/>
          <w:szCs w:val="24"/>
          <w:shd w:fill="1E1E1E" w:val="clear"/>
          <w:lang w:val="pt-BR"/>
        </w:rPr>
        <w:t>let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pessoa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= {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nome: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</w:t>
      </w:r>
      <w:r>
        <w:rPr>
          <w:rFonts w:ascii="Arial" w:hAnsi="Arial"/>
          <w:b w:val="false"/>
          <w:bCs w:val="false"/>
          <w:color w:val="CE9178"/>
          <w:sz w:val="21"/>
          <w:szCs w:val="24"/>
          <w:shd w:fill="1E1E1E" w:val="clear"/>
          <w:lang w:val="pt-BR"/>
        </w:rPr>
        <w:t>'Daniel'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, 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idade: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</w:t>
      </w:r>
      <w:r>
        <w:rPr>
          <w:rFonts w:ascii="Arial" w:hAnsi="Arial"/>
          <w:b w:val="false"/>
          <w:bCs w:val="false"/>
          <w:color w:val="B5CEA8"/>
          <w:sz w:val="21"/>
          <w:szCs w:val="24"/>
          <w:shd w:fill="1E1E1E" w:val="clear"/>
          <w:lang w:val="pt-BR"/>
        </w:rPr>
        <w:t>40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, 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caracteristicas: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[</w:t>
      </w:r>
      <w:r>
        <w:rPr>
          <w:rFonts w:ascii="Arial" w:hAnsi="Arial"/>
          <w:b w:val="false"/>
          <w:bCs w:val="false"/>
          <w:color w:val="CE9178"/>
          <w:sz w:val="21"/>
          <w:szCs w:val="24"/>
          <w:shd w:fill="1E1E1E" w:val="clear"/>
          <w:lang w:val="pt-BR"/>
        </w:rPr>
        <w:t>'sorridente'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,</w:t>
      </w:r>
      <w:r>
        <w:rPr>
          <w:rFonts w:ascii="Arial" w:hAnsi="Arial"/>
          <w:b w:val="false"/>
          <w:bCs w:val="false"/>
          <w:color w:val="CE9178"/>
          <w:sz w:val="21"/>
          <w:szCs w:val="24"/>
          <w:shd w:fill="1E1E1E" w:val="clear"/>
          <w:lang w:val="pt-BR"/>
        </w:rPr>
        <w:t>'maravilhoso'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,</w:t>
      </w:r>
      <w:r>
        <w:rPr>
          <w:rFonts w:ascii="Arial" w:hAnsi="Arial"/>
          <w:b w:val="false"/>
          <w:bCs w:val="false"/>
          <w:color w:val="CE9178"/>
          <w:sz w:val="21"/>
          <w:szCs w:val="24"/>
          <w:shd w:fill="1E1E1E" w:val="clear"/>
          <w:lang w:val="pt-BR"/>
        </w:rPr>
        <w:t>'top'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],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estetica: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{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altura: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</w:t>
      </w:r>
      <w:r>
        <w:rPr>
          <w:rFonts w:ascii="Arial" w:hAnsi="Arial"/>
          <w:b w:val="false"/>
          <w:bCs w:val="false"/>
          <w:color w:val="B5CEA8"/>
          <w:sz w:val="21"/>
          <w:szCs w:val="24"/>
          <w:shd w:fill="1E1E1E" w:val="clear"/>
          <w:lang w:val="pt-BR"/>
        </w:rPr>
        <w:t>165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, </w:t>
      </w:r>
      <w:r>
        <w:rPr>
          <w:rFonts w:ascii="Arial" w:hAnsi="Arial"/>
          <w:b w:val="false"/>
          <w:bCs w:val="false"/>
          <w:color w:val="9CDCFE"/>
          <w:sz w:val="21"/>
          <w:szCs w:val="24"/>
          <w:shd w:fill="1E1E1E" w:val="clear"/>
          <w:lang w:val="pt-BR"/>
        </w:rPr>
        <w:t>peso: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 </w:t>
      </w:r>
      <w:r>
        <w:rPr>
          <w:rFonts w:ascii="Arial" w:hAnsi="Arial"/>
          <w:b w:val="false"/>
          <w:bCs w:val="false"/>
          <w:color w:val="B5CEA8"/>
          <w:sz w:val="21"/>
          <w:szCs w:val="24"/>
          <w:shd w:fill="1E1E1E" w:val="clear"/>
          <w:lang w:val="pt-BR"/>
        </w:rPr>
        <w:t>68</w:t>
      </w:r>
      <w:r>
        <w:rPr>
          <w:rFonts w:ascii="Arial" w:hAnsi="Arial"/>
          <w:b w:val="false"/>
          <w:bCs w:val="false"/>
          <w:color w:val="D4D4D4"/>
          <w:sz w:val="21"/>
          <w:szCs w:val="24"/>
          <w:shd w:fill="1E1E1E" w:val="clear"/>
          <w:lang w:val="pt-BR"/>
        </w:rPr>
        <w:t>}}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2" w:name="__RefHeading___Toc3291_3265094356"/>
      <w:bookmarkEnd w:id="2"/>
      <w:r>
        <w:rPr>
          <w:rFonts w:ascii="Arial" w:hAnsi="Arial"/>
          <w:sz w:val="40"/>
          <w:szCs w:val="40"/>
        </w:rPr>
        <w:t>Aula 03 – JSON.parse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Quando fazemos uma requisição, recebemos um JSON em formato de uma string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'{"nome": "Daniel", "idade": 40}'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Aqui todas as palavras contidas nesta string JSON tiveram que ser colocadas entre aspas duplas.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função </w:t>
      </w:r>
      <w:r>
        <w:rPr>
          <w:rFonts w:ascii="Arial" w:hAnsi="Arial"/>
          <w:b/>
          <w:bCs/>
          <w:sz w:val="24"/>
          <w:szCs w:val="24"/>
          <w:lang w:val="pt-BR"/>
        </w:rPr>
        <w:t>parse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Transforma uma string de JSON em um JSON real.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6000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O comando JSON.parse reconhece o formato de uma string JSON e só realiza a transformação da string para JSON real quando o conteúdo da string obedece a sintaxe de um JSON.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Exemplo: JSON.parse("bla bla bla") → Isto não é um JSON, portanto, não funcionará.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3" w:name="__RefHeading___Toc3293_3265094356"/>
      <w:bookmarkEnd w:id="3"/>
      <w:r>
        <w:rPr>
          <w:rFonts w:ascii="Arial" w:hAnsi="Arial"/>
          <w:sz w:val="40"/>
          <w:szCs w:val="40"/>
        </w:rPr>
        <w:t>Aula 04 – JSON.stringfy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stringify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Função </w:t>
      </w:r>
      <w:r>
        <w:rPr>
          <w:rFonts w:ascii="Arial" w:hAnsi="Arial"/>
          <w:b/>
          <w:bCs/>
          <w:sz w:val="24"/>
          <w:szCs w:val="24"/>
          <w:lang w:val="pt-BR"/>
        </w:rPr>
        <w:t>inversa da função parse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no JSON. E função stringify </w:t>
      </w:r>
      <w:r>
        <w:rPr>
          <w:rFonts w:ascii="Arial" w:hAnsi="Arial"/>
          <w:b/>
          <w:bCs/>
          <w:sz w:val="24"/>
          <w:szCs w:val="24"/>
          <w:lang w:val="pt-BR"/>
        </w:rPr>
        <w:t>recebe um JSON real e tranforma em uma string JSON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6096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 Aqui, na operação inversa, o stringfy adicionou aspas duplas em todas as palavras encontradas, menos no número 40 que é um integer. Outro fator interessante, é que no conteúdo do item nome, a string ''Daniel' que estava entre aspas simples, foi colocada entre aspas duplas.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Veja como o JSON.parse trabalha inversamente ao JSON,stringify: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5429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8001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4" w:name="__RefHeading___Toc3295_3265094356"/>
      <w:bookmarkEnd w:id="4"/>
      <w:r>
        <w:rPr>
          <w:rFonts w:ascii="Arial" w:hAnsi="Arial"/>
          <w:sz w:val="40"/>
          <w:szCs w:val="40"/>
        </w:rPr>
        <w:t>Aula 05 – Código Síncrono vs Código Assíncrono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Diferença entre os códigos síncronos e assíncronos: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Síncrono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Ele roda linha a linha, ou seja, ele só vai para a linha posterior quando a linha atual for totalmente executada. Ex.: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56197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Assíncrono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As funções assíncronas em um código é que tornam um código assíncrono. As funções assíncronas são funções que não necessitam obrigatoriamente que sua execução aconteça para que o código continue seu fluxo de execução. Se uma função assíncrona não for executada, o código continua para a próxima linha, e somente quando esta função for solicitada ela acontecerá.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74295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Neste exemplo, em um código assíncrono, ele não espera a maquininha pegar a temperatura para executar a próxima linha. O código segue a diante até a última linha.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5" w:name="__RefHeading___Toc3297_3265094356"/>
      <w:bookmarkEnd w:id="5"/>
      <w:r>
        <w:rPr>
          <w:rFonts w:ascii="Arial" w:hAnsi="Arial"/>
          <w:sz w:val="40"/>
          <w:szCs w:val="40"/>
        </w:rPr>
        <w:t>Aula 06 – Callbacks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Conceito: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É uma função Javascript que é enviada para outra execução. Geralmente uma execução assíncrona.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CALLBACK → I'm gonna call you back = Eu te ligo de volta (novamente).*/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Vamos ver um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2583815</wp:posOffset>
            </wp:positionH>
            <wp:positionV relativeFrom="paragraph">
              <wp:posOffset>95885</wp:posOffset>
            </wp:positionV>
            <wp:extent cx="2057400" cy="733425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Neste exemplo acima, a função ‘alertar’ é uma função de callbak, que será acionada pelo comando setTimeout apenas depois de 2000 mile segundos (2 segundos).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Outro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95400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9800" cy="561975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Observe que neste código acima, foi executado primeiro a última linha, depois, o callback que necessitava de 2 segundos para acontecer, foi executado.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6" w:name="__RefHeading___Toc3299_3265094356"/>
      <w:bookmarkEnd w:id="6"/>
      <w:r>
        <w:rPr>
          <w:rFonts w:ascii="Arial" w:hAnsi="Arial"/>
          <w:sz w:val="40"/>
          <w:szCs w:val="40"/>
        </w:rPr>
        <w:t>Aula 07 – Promises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Promises (Promessa) → Quando trabalhamos com funções assíncronas, nós, primeiramente temos promessas de resultados, até que a função assíncrona seja executada.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Promise → É um resultado daquela promessa.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Uma função assíncrona pode ter 3 tipos de resultados: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1 - Nunca obter resultado.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2 - Obter resultado esperado, no momento esperado.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3 - Obter resultado não esperado.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Veja o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1876425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Observe a sintaxe para a criação de uma promisse: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new Promise(function(resolve, reject) { comandos… } 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Dentro da Promise, </w:t>
      </w:r>
      <w:r>
        <w:rPr>
          <w:rFonts w:ascii="Arial" w:hAnsi="Arial"/>
          <w:b/>
          <w:bCs/>
          <w:sz w:val="24"/>
          <w:szCs w:val="24"/>
          <w:lang w:val="pt-BR"/>
        </w:rPr>
        <w:t>obrigatoriamente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, preciso ter uma </w:t>
      </w:r>
      <w:r>
        <w:rPr>
          <w:rFonts w:ascii="Arial" w:hAnsi="Arial"/>
          <w:b/>
          <w:bCs/>
          <w:sz w:val="24"/>
          <w:szCs w:val="24"/>
          <w:lang w:val="pt-BR"/>
        </w:rPr>
        <w:t>função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com dois parâmetros, </w:t>
      </w:r>
      <w:r>
        <w:rPr>
          <w:rFonts w:ascii="Arial" w:hAnsi="Arial"/>
          <w:b/>
          <w:bCs/>
          <w:sz w:val="24"/>
          <w:szCs w:val="24"/>
          <w:lang w:val="pt-BR"/>
        </w:rPr>
        <w:t>resolve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(retorno positivo da promessa) e </w:t>
      </w:r>
      <w:r>
        <w:rPr>
          <w:rFonts w:ascii="Arial" w:hAnsi="Arial"/>
          <w:b/>
          <w:bCs/>
          <w:sz w:val="24"/>
          <w:szCs w:val="24"/>
          <w:lang w:val="pt-BR"/>
        </w:rPr>
        <w:t>reject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(quando ocorre algum erro, ou não há retorno)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  <w:r>
        <w:rPr>
          <w:rFonts w:ascii="Arial" w:hAnsi="Arial"/>
          <w:b/>
          <w:bCs/>
          <w:sz w:val="24"/>
          <w:szCs w:val="24"/>
          <w:lang w:val="pt-BR"/>
        </w:rPr>
        <w:t>USANDO A PROMISE DO EXEMPLO ACIMA: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700" cy="962025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Observe que além do console.log padrão da function pegarTemperatura, o console informou que a variável tem é uma Promise e está pendente </w:t>
      </w:r>
      <w:r>
        <w:rPr>
          <w:rFonts w:ascii="Arial" w:hAnsi="Arial"/>
          <w:b/>
          <w:bCs/>
          <w:sz w:val="24"/>
          <w:szCs w:val="24"/>
          <w:lang w:val="pt-BR"/>
        </w:rPr>
        <w:t>&lt;pending&gt;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de conclusão.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VAMOS UTILIZAR A PROMISSE COM RETORNO ‘RESOLVE’: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1295400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 Aqui, a segunda linha do resultado apareceu apenas 2 segundos após a primeira linha ser executada.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Agora que sabemos que a variável temp é uma Promise, podemos adcionar a esta variável o comando </w:t>
      </w:r>
      <w:r>
        <w:rPr>
          <w:rFonts w:ascii="Arial" w:hAnsi="Arial"/>
          <w:b/>
          <w:bCs/>
          <w:sz w:val="24"/>
          <w:szCs w:val="24"/>
          <w:lang w:val="pt-BR"/>
        </w:rPr>
        <w:t>then (então), ou seja, já que obteve resultado faça.…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O que fizemos aqui neste exemplo foi chamarmos a nossa Promise (temp) com o then (então). </w:t>
      </w:r>
      <w:r>
        <w:rPr>
          <w:rFonts w:ascii="Arial" w:hAnsi="Arial"/>
          <w:b/>
          <w:bCs/>
          <w:sz w:val="24"/>
          <w:szCs w:val="24"/>
          <w:lang w:val="pt-BR"/>
        </w:rPr>
        <w:t>O then, chama o parâmetro 'resolve' da Promise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e utiliza o resultado obtido do parâmetro 'resolve' como parâmetro da function acionada pelo then. O que neste exemplo, após executar o console.log('pegando temperatura...'), Retornou o console.log da função do then → console.log(`Temperatura: ${resultado}`) trazendo o resultado: Temperatura: 40 na sombra.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VAMOS UTILIZAR A PROMISSE COM RETORNO ‘REJECT’: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Aqui, para teste, retiramos os comandos do then que utilizamos para acionar o result, assim, podermos testar apenas o reject: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1104900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catch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O comando 'catch' é vinculado ao parâmetro '</w:t>
      </w:r>
      <w:r>
        <w:rPr>
          <w:rFonts w:ascii="Arial" w:hAnsi="Arial"/>
          <w:b/>
          <w:bCs/>
          <w:sz w:val="24"/>
          <w:szCs w:val="24"/>
          <w:lang w:val="pt-BR"/>
        </w:rPr>
        <w:t>reject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' da nossa Promise. Que neste exemplo. É o que é executado, caso a promise não seja cumprida, ou seja, caso o result não seja executado.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 Em uma sequência, se o then for executado primeiro, o catch não será executado e, o contrário também é verdade. Se o catch for executado primeiro, o then não será executado. Funciona como um verdadeiro ou falso.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lang w:val="pt-BR"/>
        </w:rPr>
      </w:pPr>
      <w:bookmarkStart w:id="7" w:name="__RefHeading___Toc3301_3265094356"/>
      <w:bookmarkEnd w:id="7"/>
      <w:r>
        <w:rPr>
          <w:rFonts w:ascii="Arial" w:hAnsi="Arial"/>
          <w:sz w:val="40"/>
          <w:szCs w:val="40"/>
        </w:rPr>
        <w:t>Aula 08 – Fetch (1/2)</w:t>
      </w:r>
      <w:r>
        <w:rPr/>
        <w:t xml:space="preserve">  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Site de API feke para estudo, {JSON} Placeholder: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Style w:val="LinkdaInternet"/>
          <w:rFonts w:ascii="Arial" w:hAnsi="Arial"/>
          <w:b w:val="false"/>
          <w:bCs w:val="false"/>
          <w:sz w:val="24"/>
          <w:szCs w:val="24"/>
          <w:lang w:val="pt-BR"/>
        </w:rPr>
        <w:t>https://jsonplaceholder.typicode.com/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É uma API que retorna dados fictícios para podermos manipular e testar.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fetch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função que retorna uma Promise (promessa)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Este exemplo abaixo seria uma forma de executá-la, este é um exemplo bom para visualizarmos o funcionamento, porém não é a forma mais usual e nem a que iremos trabalhar: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Armazenando o fetch em uma variável e depois, executando o then() para o retorno da Promise.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0200" cy="742950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Porém, não trabalharemos desta Forma. E sim, da forma que está abaixo, executando o then diretamente vinculado ao fetch, já que sabemos que o fetch retorna uma Promise: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Para esta aula utilizamos o seguinte HTML: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23825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1685925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O fetch tem dois parâmetros: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1º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- A </w:t>
      </w:r>
      <w:r>
        <w:rPr>
          <w:rFonts w:ascii="Arial" w:hAnsi="Arial"/>
          <w:b/>
          <w:bCs/>
          <w:sz w:val="24"/>
          <w:szCs w:val="24"/>
          <w:lang w:val="pt-BR"/>
        </w:rPr>
        <w:t>url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que queremos fazer a requisição. Que neste exemplo, pegamos a urla da API do site {JSON} Placeholder: e lá pegamos a API de posts para o exercício.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2º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O segundo parâmetro </w:t>
      </w:r>
      <w:r>
        <w:rPr>
          <w:rFonts w:ascii="Arial" w:hAnsi="Arial"/>
          <w:b/>
          <w:bCs/>
          <w:sz w:val="24"/>
          <w:szCs w:val="24"/>
          <w:lang w:val="pt-BR"/>
        </w:rPr>
        <w:t>é opcional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. É um objeto que </w:t>
      </w:r>
      <w:r>
        <w:rPr>
          <w:rFonts w:ascii="Arial" w:hAnsi="Arial"/>
          <w:b/>
          <w:bCs/>
          <w:sz w:val="24"/>
          <w:szCs w:val="24"/>
          <w:lang w:val="pt-BR"/>
        </w:rPr>
        <w:t>indica a forma de entrega desta requisição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 Que podem ser de um dos seguintes métodos: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bCs/>
          <w:sz w:val="24"/>
          <w:szCs w:val="24"/>
          <w:lang w:val="pt-BR"/>
        </w:rPr>
        <w:t>GET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em que as informações vão todas via url.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bCs/>
          <w:sz w:val="24"/>
          <w:szCs w:val="24"/>
          <w:lang w:val="pt-BR"/>
        </w:rPr>
        <w:t>POST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em que eu envio internamente (no corpo) os dados da requisição.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E existem também os métodos PUT, DELETE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(porém, ainda não foi explicado) </w:t>
      </w:r>
      <w:r>
        <w:rPr>
          <w:rFonts w:ascii="Arial" w:hAnsi="Arial"/>
          <w:b/>
          <w:bCs/>
          <w:sz w:val="24"/>
          <w:szCs w:val="24"/>
          <w:lang w:val="pt-BR"/>
        </w:rPr>
        <w:t>entre outros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Obs.: Se não definirmos nenhum método, por padrão, será utilizado o GET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Ao executarmos a função acima, ela já trouxe pra nós a API da url do primeiro parâmetro do fetch. E podemos visualizar esta API no console do navegador contendo um array com 100 objetos (100 posts), que trazem as informações de cada post, e cada objeto no formato de JSON string.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Agora, no exemplo abaixo, utilizamos o nosso HTML para visualizar no navegador a quantidade de objetos que essa API está nos entregando.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542290</wp:posOffset>
            </wp:positionH>
            <wp:positionV relativeFrom="paragraph">
              <wp:posOffset>72390</wp:posOffset>
            </wp:positionV>
            <wp:extent cx="6440805" cy="2430780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RESULTADO NO NAVEGADOR: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9400" cy="1000125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No exemplo acima, substituímos o console.log que era execução do nosso .then pelo retorno de 'resultado'(API (Recebida em string json)).json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Este .json aqui retorna uma Promise(De acordo com o Boniek, nem ele mesmo entende porque que este comando aqui retorna uma Promise, mas o que interessa aqui é saber que ele faz isso.)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Pelo fato de que este .json retornar uma Promise, adicionamos outro .then após ele, e neste then é que obtivemos o resultado esperado.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8" w:name="__RefHeading___Toc3303_3265094356"/>
      <w:bookmarkEnd w:id="8"/>
      <w:r>
        <w:rPr>
          <w:rFonts w:ascii="Arial" w:hAnsi="Arial"/>
          <w:sz w:val="40"/>
          <w:szCs w:val="40"/>
        </w:rPr>
        <w:t xml:space="preserve">Aula 09 – Fetch (2/2)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Nesta aula, colocamos em prática as teorias vistas na aula anterior, carregando as informações da nossa API no navegador. Veja o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63765" cy="3777615"/>
            <wp:effectExtent l="0" t="0" r="0" b="0"/>
            <wp:wrapSquare wrapText="largest"/>
            <wp:docPr id="20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NAVEGADOR COM OS 100 POSTS CARREGADOS: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38100</wp:posOffset>
            </wp:positionH>
            <wp:positionV relativeFrom="paragraph">
              <wp:posOffset>76200</wp:posOffset>
            </wp:positionV>
            <wp:extent cx="7263765" cy="3249295"/>
            <wp:effectExtent l="0" t="0" r="0" b="0"/>
            <wp:wrapSquare wrapText="largest"/>
            <wp:docPr id="21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lang w:val="pt-BR"/>
        </w:rPr>
      </w:pPr>
      <w:bookmarkStart w:id="9" w:name="__RefHeading___Toc3305_3265094356"/>
      <w:bookmarkEnd w:id="9"/>
      <w:r>
        <w:rPr>
          <w:rFonts w:ascii="Arial" w:hAnsi="Arial"/>
          <w:sz w:val="40"/>
          <w:szCs w:val="40"/>
        </w:rPr>
        <w:t>Aula 10 – Async e Await</w:t>
      </w:r>
      <w:r>
        <w:rPr/>
        <w:t xml:space="preserve">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async await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Permique que juntemos as duas funções. No nosso exemplo anterior (por exemplo) poderiamos juntar a function '.then(function(resultado){' com a function '.then(function(json){' e o nosso código permaneceria limpinho.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Obs.: </w:t>
      </w:r>
      <w:r>
        <w:rPr>
          <w:rFonts w:ascii="Arial" w:hAnsi="Arial"/>
          <w:b/>
          <w:bCs/>
          <w:sz w:val="24"/>
          <w:szCs w:val="24"/>
          <w:lang w:val="pt-BR"/>
        </w:rPr>
        <w:t>O conjuto desses comandos "obrigam" o código a esperar o resultado.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Para uma compreenção melhor destes comandos, vou colocar aqui a imagem do nosso javascript da aula anterior: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63765" cy="3777615"/>
            <wp:effectExtent l="0" t="0" r="0" b="0"/>
            <wp:wrapSquare wrapText="largest"/>
            <wp:docPr id="22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Obs.: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Utilizamos o comando async antes do comando function. </w:t>
      </w:r>
      <w:r>
        <w:rPr>
          <w:rFonts w:ascii="Arial" w:hAnsi="Arial"/>
          <w:b/>
          <w:bCs/>
          <w:sz w:val="24"/>
          <w:szCs w:val="24"/>
          <w:lang w:val="pt-BR"/>
        </w:rPr>
        <w:t>O async, sozinho, não tem utilidade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, para que haja o funcionamento, </w:t>
      </w:r>
      <w:r>
        <w:rPr>
          <w:rFonts w:ascii="Arial" w:hAnsi="Arial"/>
          <w:b/>
          <w:bCs/>
          <w:sz w:val="24"/>
          <w:szCs w:val="24"/>
          <w:lang w:val="pt-BR"/>
        </w:rPr>
        <w:t>precisamos utilizar o await em conjunto com ele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 Veja o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Agora com o async await, o mesmo código fica com a seguinte sintaxe: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2752725"/>
            <wp:effectExtent l="0" t="0" r="0" b="0"/>
            <wp:wrapSquare wrapText="largest"/>
            <wp:docPr id="23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 await posicionado antes de uma promise, faz com que o código fique aguardando a promise ser satisfeita para que o código continue sua execução.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Se estivermos criando uma função na sintaxe de variável o async é colocado antes dos parênteses que iniciam uma arrow function. Veja o exemplo: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600075"/>
            <wp:effectExtent l="0" t="0" r="0" b="0"/>
            <wp:wrapSquare wrapText="largest"/>
            <wp:docPr id="24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0" w:name="__RefHeading___Toc3307_3265094356"/>
      <w:bookmarkEnd w:id="10"/>
      <w:r>
        <w:rPr>
          <w:rFonts w:ascii="Arial" w:hAnsi="Arial"/>
          <w:sz w:val="40"/>
          <w:szCs w:val="40"/>
        </w:rPr>
        <w:t>Aula 11 – Fetch com POST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MÉTODO DE ENVIO COM post: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bCs/>
          <w:sz w:val="24"/>
          <w:szCs w:val="24"/>
          <w:lang w:val="pt-BR"/>
        </w:rPr>
        <w:t xml:space="preserve">method: 'POST'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→  Método de envio da requisição (2º parâmetro do fetch que, por padrão, serve para definir o metodo de envio).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Este segundo parâmetro é um objeto, por padrão.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2933700"/>
            <wp:effectExtent l="0" t="0" r="0" b="0"/>
            <wp:wrapSquare wrapText="largest"/>
            <wp:docPr id="25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bCs/>
          <w:sz w:val="24"/>
          <w:szCs w:val="24"/>
          <w:lang w:val="pt-BR"/>
        </w:rPr>
        <w:t>body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As informações que serão enviadas, precisam estar dentro do body e para podermos enviar as informações, além de definirmos o método de envio, </w:t>
      </w:r>
      <w:r>
        <w:rPr>
          <w:rFonts w:ascii="Arial" w:hAnsi="Arial"/>
          <w:b/>
          <w:bCs/>
          <w:sz w:val="24"/>
          <w:szCs w:val="24"/>
          <w:lang w:val="pt-BR"/>
        </w:rPr>
        <w:t>utilizamos 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bCs/>
          <w:sz w:val="24"/>
          <w:szCs w:val="24"/>
          <w:lang w:val="pt-BR"/>
        </w:rPr>
        <w:t>JON.stringify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, para transformar o nosso objeto de envio em uma </w:t>
      </w:r>
      <w:r>
        <w:rPr>
          <w:rFonts w:ascii="Arial" w:hAnsi="Arial"/>
          <w:b/>
          <w:bCs/>
          <w:sz w:val="24"/>
          <w:szCs w:val="24"/>
          <w:lang w:val="pt-BR"/>
        </w:rPr>
        <w:t>string JSON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bCs/>
          <w:sz w:val="24"/>
          <w:szCs w:val="24"/>
          <w:lang w:val="pt-BR"/>
        </w:rPr>
        <w:t>headers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Também é um objeto. Além do método e do body, podemos também enviar cabeçalhos, um ou mais headers, quantos eu precisar.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Conteúdos que podem ser enviados no headers: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'</w:t>
      </w:r>
      <w:r>
        <w:rPr>
          <w:rFonts w:ascii="Arial" w:hAnsi="Arial"/>
          <w:b/>
          <w:bCs/>
          <w:sz w:val="24"/>
          <w:szCs w:val="24"/>
          <w:lang w:val="pt-BR"/>
        </w:rPr>
        <w:t>Content-Type': 'application/json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' → Não foi explicado pelo Bonieky nesta aula, ele disse que mais adiante será ensinado.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1" w:name="__RefHeading___Toc3309_3265094356"/>
      <w:bookmarkEnd w:id="11"/>
      <w:r>
        <w:rPr>
          <w:rFonts w:ascii="Arial" w:hAnsi="Arial"/>
          <w:sz w:val="40"/>
          <w:szCs w:val="40"/>
        </w:rPr>
        <w:t>Aula 12 – Upload de arquivos com JS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Vejamos os exemplos: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752475"/>
            <wp:effectExtent l="0" t="0" r="0" b="0"/>
            <wp:wrapSquare wrapText="largest"/>
            <wp:docPr id="26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files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→ Podemos utilizar este comando em variáveis que venham do HTML através de um </w:t>
      </w:r>
      <w:r>
        <w:rPr>
          <w:rFonts w:ascii="Arial" w:hAnsi="Arial"/>
          <w:b/>
          <w:bCs/>
          <w:sz w:val="24"/>
          <w:szCs w:val="24"/>
          <w:lang w:val="pt-BR"/>
        </w:rPr>
        <w:t>&lt;input type"file"&gt;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Este comando cria um objeto, permitindo que enviemos vários arquivos ao mesmo tempo.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Obs.: Para enviarmos diversos arquivos de uma só vez, precisamos adicionar o parâmetro '</w:t>
      </w:r>
      <w:r>
        <w:rPr>
          <w:rFonts w:ascii="Arial" w:hAnsi="Arial"/>
          <w:b/>
          <w:bCs/>
          <w:sz w:val="24"/>
          <w:szCs w:val="24"/>
          <w:lang w:val="pt-BR"/>
        </w:rPr>
        <w:t>multiple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’ lá no input do HTML.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438150"/>
            <wp:effectExtent l="0" t="0" r="0" b="0"/>
            <wp:wrapSquare wrapText="largest"/>
            <wp:docPr id="27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No console do javascript obtivemos a seguinte informação, após efetuarmos o procedimento de envio de arquivo: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1126490</wp:posOffset>
            </wp:positionH>
            <wp:positionV relativeFrom="paragraph">
              <wp:posOffset>7620</wp:posOffset>
            </wp:positionV>
            <wp:extent cx="5010150" cy="428625"/>
            <wp:effectExtent l="0" t="0" r="0" b="0"/>
            <wp:wrapSquare wrapText="largest"/>
            <wp:docPr id="28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1122045</wp:posOffset>
            </wp:positionH>
            <wp:positionV relativeFrom="paragraph">
              <wp:posOffset>7620</wp:posOffset>
            </wp:positionV>
            <wp:extent cx="5019675" cy="1123950"/>
            <wp:effectExtent l="0" t="0" r="0" b="0"/>
            <wp:wrapSquare wrapText="largest"/>
            <wp:docPr id="29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Neste próximo exemplo, retiramos o parâmetro multiple do nosso input no HTML: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771525"/>
            <wp:effectExtent l="0" t="0" r="0" b="0"/>
            <wp:wrapSquare wrapText="largest"/>
            <wp:docPr id="30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Agora, adicionando o </w:t>
      </w:r>
      <w:r>
        <w:rPr>
          <w:rFonts w:ascii="Arial" w:hAnsi="Arial"/>
          <w:b/>
          <w:bCs/>
          <w:sz w:val="24"/>
          <w:szCs w:val="24"/>
          <w:lang w:val="pt-BR"/>
        </w:rPr>
        <w:t>[0]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no comando '</w:t>
      </w:r>
      <w:r>
        <w:rPr>
          <w:rFonts w:ascii="Arial" w:hAnsi="Arial"/>
          <w:b/>
          <w:bCs/>
          <w:sz w:val="24"/>
          <w:szCs w:val="24"/>
          <w:lang w:val="pt-BR"/>
        </w:rPr>
        <w:t>.files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', ao invés de retornar uma lista de arquivo '</w:t>
      </w:r>
      <w:r>
        <w:rPr>
          <w:rFonts w:ascii="Arial" w:hAnsi="Arial"/>
          <w:b/>
          <w:bCs/>
          <w:sz w:val="24"/>
          <w:szCs w:val="24"/>
          <w:lang w:val="pt-BR"/>
        </w:rPr>
        <w:t>Filelist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’ ele retorna um arquivo especí</w:t>
      </w: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1226820</wp:posOffset>
            </wp:positionH>
            <wp:positionV relativeFrom="paragraph">
              <wp:posOffset>451485</wp:posOffset>
            </wp:positionV>
            <wp:extent cx="4905375" cy="600075"/>
            <wp:effectExtent l="0" t="0" r="0" b="0"/>
            <wp:wrapSquare wrapText="largest"/>
            <wp:docPr id="31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fico, '</w:t>
      </w:r>
      <w:r>
        <w:rPr>
          <w:rFonts w:ascii="Arial" w:hAnsi="Arial"/>
          <w:b/>
          <w:bCs/>
          <w:sz w:val="24"/>
          <w:szCs w:val="24"/>
          <w:lang w:val="pt-BR"/>
        </w:rPr>
        <w:t>File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'.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Agora, sabendo dessas informações e utilizando o modelo de comando acima, vamos fazer o UPLOAD deste arquivo: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381250"/>
            <wp:effectExtent l="0" t="0" r="0" b="0"/>
            <wp:wrapSquare wrapText="largest"/>
            <wp:docPr id="32" name="Figura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Para fazermos envio de arquivos, não podemos utilizar o JSON.stringfy. Mesmo que com esse arquivo também tenham dados, eu não posso utilizar o JSON.stringify.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Para fazermos envio de arquivos, é preciso utilizar uma classe chamada </w:t>
      </w:r>
      <w:r>
        <w:rPr>
          <w:rFonts w:ascii="Arial" w:hAnsi="Arial"/>
          <w:b/>
          <w:bCs/>
          <w:sz w:val="24"/>
          <w:szCs w:val="24"/>
          <w:lang w:val="pt-BR"/>
        </w:rPr>
        <w:t>FormData()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 com a seguinte sintaxe: </w:t>
      </w:r>
      <w:r>
        <w:rPr>
          <w:rFonts w:ascii="Arial" w:hAnsi="Arial"/>
          <w:b/>
          <w:bCs/>
          <w:sz w:val="24"/>
          <w:szCs w:val="24"/>
          <w:lang w:val="pt-BR"/>
        </w:rPr>
        <w:t>new FormData()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Sobre essa sequência de comandos abaixo, ele não explicou a função do comando .append, embora eu tenha a impressão de já ter visto este comando em algum lugar, não consigo lembrar(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color w:val="D4D4D4"/>
          <w:sz w:val="24"/>
          <w:szCs w:val="24"/>
          <w:shd w:fill="1E1E1E" w:val="clear"/>
          <w:lang w:val="pt-BR"/>
        </w:rPr>
        <w:t>    </w:t>
      </w: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4"/>
          <w:shd w:fill="1E1E1E" w:val="clear"/>
          <w:lang w:val="pt-BR"/>
        </w:rPr>
        <w:t>body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  <w:lang w:val="pt-BR"/>
        </w:rPr>
        <w:t>.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4"/>
          <w:shd w:fill="1E1E1E" w:val="clear"/>
          <w:lang w:val="pt-BR"/>
        </w:rPr>
        <w:t>append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  <w:lang w:val="pt-BR"/>
        </w:rPr>
        <w:t>(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  <w:lang w:val="pt-BR"/>
        </w:rPr>
        <w:t>'title'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  <w:lang w:val="pt-BR"/>
        </w:rPr>
        <w:t>, 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4"/>
          <w:shd w:fill="1E1E1E" w:val="clear"/>
          <w:lang w:val="pt-BR"/>
        </w:rPr>
        <w:t>'Blá blá blá'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4"/>
          <w:shd w:fill="1E1E1E" w:val="clear"/>
          <w:lang w:val="pt-B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Arial" w:hAnsi="Arial"/>
          <w:lang w:val="pt-B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append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'arquivo'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arquivo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) Seguindo a lógica, este comando está recebendo dois parâmetros e pelo que vi, o primeiro parâmetro é utilizado para criar um item em um objeto e o segundo parâmetro é o valor que este item recebe. Neste caso, estas duas linhas retornariam o seguinte resultado: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{title: ‘Bla bla bla’, arquivo: arquivo}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  <w:t>Como estamos enviando arquivos, precisamos modificar também o Content-Type e aqui, usamos o 'Content-Type': 'multipart/form-data' para envio de arquivos.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sz w:val="40"/>
          <w:szCs w:val="40"/>
        </w:rPr>
      </w:pPr>
      <w:bookmarkStart w:id="12" w:name="__RefHeading___Toc3311_3265094356"/>
      <w:bookmarkEnd w:id="12"/>
      <w:r>
        <w:rPr>
          <w:rFonts w:ascii="Arial" w:hAnsi="Arial"/>
          <w:sz w:val="40"/>
          <w:szCs w:val="40"/>
        </w:rPr>
        <w:t>Aula 13 – Thumbnails com JS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Esta sequência é muito útil, quando o usuário vai fazer um UPLOAD de uma imagem, porém, queremos mostrar pra ele no navegador, uma cópia ou miniatura do que será enviado.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UTILIZADO O SEGUINTE HTML: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085850"/>
            <wp:effectExtent l="0" t="0" r="0" b="0"/>
            <wp:wrapSquare wrapText="largest"/>
            <wp:docPr id="33" name="Figura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JAVASCRIPT: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1295400"/>
            <wp:effectExtent l="0" t="0" r="0" b="0"/>
            <wp:wrapSquare wrapText="largest"/>
            <wp:docPr id="34" name="Figura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a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let imagem = document.querySelector('#imagem').files[0] </w:t>
      </w:r>
      <w:r>
        <w:rPr>
          <w:rFonts w:ascii="Arial" w:hAnsi="Arial"/>
          <w:lang w:val="pt-BR"/>
        </w:rPr>
        <w:t>→ recebe a imagem do input imagem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let img = document.createElement('img')</w:t>
      </w:r>
      <w:r>
        <w:rPr>
          <w:rFonts w:ascii="Arial" w:hAnsi="Arial"/>
          <w:lang w:val="pt-BR"/>
        </w:rPr>
        <w:t xml:space="preserve"> → Variável img recebe a criação de uma img para HTML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img.src = URL.createObjectURL(imagem)</w:t>
      </w:r>
      <w:r>
        <w:rPr>
          <w:rFonts w:ascii="Arial" w:hAnsi="Arial"/>
          <w:b w:val="false"/>
          <w:bCs w:val="false"/>
          <w:lang w:val="pt-BR"/>
        </w:rPr>
        <w:t xml:space="preserve"> → S</w:t>
      </w:r>
      <w:r>
        <w:rPr>
          <w:rFonts w:ascii="Arial" w:hAnsi="Arial"/>
          <w:lang w:val="pt-BR"/>
        </w:rPr>
        <w:t>alva o endereço(src) da imagem do computador do usuário e cria uma URL com esse endereço, possibilitando a apresentação da mesma no navegador.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img.width = 200</w:t>
      </w:r>
      <w:r>
        <w:rPr>
          <w:rFonts w:ascii="Arial" w:hAnsi="Arial"/>
          <w:lang w:val="pt-BR"/>
        </w:rPr>
        <w:t xml:space="preserve"> → Definimos a largura da imagem.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document.querySelector('#area').appendChild(img)</w:t>
      </w:r>
      <w:r>
        <w:rPr>
          <w:rFonts w:ascii="Arial" w:hAnsi="Arial"/>
          <w:lang w:val="pt-BR"/>
        </w:rPr>
        <w:t xml:space="preserve"> → </w:t>
      </w:r>
      <w:r>
        <w:rPr>
          <w:rFonts w:ascii="Arial" w:hAnsi="Arial"/>
          <w:b/>
          <w:bCs/>
          <w:lang w:val="pt-BR"/>
        </w:rPr>
        <w:t>Adiciona</w:t>
      </w:r>
      <w:r>
        <w:rPr>
          <w:rFonts w:ascii="Arial" w:hAnsi="Arial"/>
          <w:lang w:val="pt-BR"/>
        </w:rPr>
        <w:t xml:space="preserve"> img à &lt;div&gt; area do HTML.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appendChild(img)</w:t>
      </w:r>
      <w:r>
        <w:rPr>
          <w:rFonts w:ascii="Arial" w:hAnsi="Arial"/>
          <w:lang w:val="pt-BR"/>
        </w:rPr>
        <w:t xml:space="preserve"> → Utilizamos no lugar do innerHTML. Este comando, ao invés de receber um texto, neste caso, receberá a imagem. Ele pega um conteúdo que já tem e adiciona mais outro.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NAVEGADOR: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1685925"/>
            <wp:effectExtent l="0" t="0" r="0" b="0"/>
            <wp:wrapSquare wrapText="largest"/>
            <wp:docPr id="35" name="Figura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a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rFonts w:ascii="Arial" w:hAnsi="Arial"/>
          <w:b/>
          <w:bCs/>
          <w:lang w:val="pt-BR"/>
        </w:rPr>
        <w:t>NO PRÓXIMO EXEMPLO, MOSTRA COM A ADIÇÃO DE MAIS 1 ARQUIVO DE IMAGEM SEM REMOVER DA TELA O PRIMEIRO ARQUIVO. ESSA POSSIBILIDADE ACONTECE POR CAUSA DO COMANDO appendChild(img)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1762125"/>
            <wp:effectExtent l="0" t="0" r="0" b="0"/>
            <wp:wrapSquare wrapText="largest"/>
            <wp:docPr id="36" name="Figura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_____________________________________________________________________________________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rPr>
          <w:rFonts w:ascii="Arial" w:hAnsi="Arial"/>
          <w:lang w:val="pt-BR"/>
        </w:rPr>
      </w:pPr>
      <w:bookmarkStart w:id="13" w:name="__RefHeading___Toc3313_3265094356"/>
      <w:bookmarkEnd w:id="13"/>
      <w:r>
        <w:rPr>
          <w:rFonts w:ascii="Arial" w:hAnsi="Arial"/>
          <w:b/>
          <w:bCs/>
          <w:sz w:val="40"/>
          <w:szCs w:val="40"/>
          <w:lang w:val="pt-BR"/>
        </w:rPr>
        <w:t xml:space="preserve">Aula 14 – Thumbnails com </w:t>
      </w:r>
      <w:r>
        <w:rPr>
          <w:rFonts w:eastAsia="NSimSun" w:cs="Arial" w:ascii="Arial" w:hAnsi="Arial"/>
          <w:b/>
          <w:bCs/>
          <w:color w:val="auto"/>
          <w:kern w:val="2"/>
          <w:sz w:val="40"/>
          <w:szCs w:val="40"/>
          <w:lang w:val="pt-BR" w:eastAsia="zh-CN" w:bidi="hi-IN"/>
        </w:rPr>
        <w:t>FileReader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Criaremos uma alternativa para o exercício realizado na aula anterior (Aula 13)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método que utilizamos na aula passada foi com código síncrono e o que utilizaremos nesta aula será levemente assíncrono. 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Obs.: Essa definição de 'levemente assíncrono' foi dado pelo próprio Bonieky'.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Pra esta aula utilizamos o mesmo HTML da aula passada: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Abaixo o Javascript criado: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2028825"/>
            <wp:effectExtent l="0" t="0" r="0" b="0"/>
            <wp:wrapSquare wrapText="largest"/>
            <wp:docPr id="37" name="Figura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a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let reader = new FileReader() → </w:t>
      </w:r>
      <w:r>
        <w:rPr>
          <w:rFonts w:ascii="Arial" w:hAnsi="Arial"/>
          <w:lang w:val="pt-BR"/>
        </w:rPr>
        <w:t>Define a classe FileReader para a variável reader.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let imagem = document.querySelector('#imagem').files[0] → </w:t>
      </w:r>
      <w:r>
        <w:rPr>
          <w:rFonts w:ascii="Arial" w:hAnsi="Arial"/>
          <w:lang w:val="pt-BR"/>
        </w:rPr>
        <w:t>pega a imagem do input HTML.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reader.onloadend = function(){ //onloadend → </w:t>
      </w:r>
      <w:r>
        <w:rPr>
          <w:rFonts w:ascii="Arial" w:hAnsi="Arial"/>
          <w:lang w:val="pt-BR"/>
        </w:rPr>
        <w:t xml:space="preserve"> Quando o carregamento finalizar.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let img = document.createElement('img') → </w:t>
      </w:r>
      <w:r>
        <w:rPr>
          <w:rFonts w:ascii="Arial" w:hAnsi="Arial"/>
          <w:lang w:val="pt-BR"/>
        </w:rPr>
        <w:t>Variável img recebe a criação de uma img para HTML.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 xml:space="preserve">img.src = reader.result → </w:t>
      </w:r>
      <w:r>
        <w:rPr>
          <w:rFonts w:ascii="Arial" w:hAnsi="Arial"/>
          <w:b w:val="false"/>
          <w:bCs w:val="false"/>
          <w:lang w:val="pt-BR"/>
        </w:rPr>
        <w:t>V</w:t>
      </w:r>
      <w:r>
        <w:rPr>
          <w:rFonts w:ascii="Arial" w:hAnsi="Arial"/>
          <w:lang w:val="pt-BR"/>
        </w:rPr>
        <w:t>ai receber o resultado, ou seja, a url da imagem para podermos exibir.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b/>
          <w:bCs/>
          <w:lang w:val="pt-BR"/>
        </w:rPr>
        <w:t>reader.readAsDataURL(imagem)//readAsDataURL</w:t>
      </w:r>
      <w:r>
        <w:rPr>
          <w:rFonts w:ascii="Arial" w:hAnsi="Arial"/>
          <w:lang w:val="pt-BR"/>
        </w:rPr>
        <w:t xml:space="preserve"> → Transforma o endereço da imagem que está no computador para um endereço no formato url.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Bonieky comentou que pessoalmente ele prefere o método da aula anterior por que é um método síncrono. Mas ele também confirma que é apenas questão de gosto mesmo.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resultado no navegador, foi exatamente igual ao resultado da aula passada.</w:t>
      </w:r>
    </w:p>
    <w:sectPr>
      <w:type w:val="nextPage"/>
      <w:pgSz w:w="11906" w:h="16838"/>
      <w:pgMar w:left="180" w:right="287" w:header="0" w:top="180" w:footer="0" w:bottom="2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439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LibreOffice/7.1.2.2$Windows_X86_64 LibreOffice_project/8a45595d069ef5570103caea1b71cc9d82b2aae4</Application>
  <AppVersion>15.0000</AppVersion>
  <Pages>13</Pages>
  <Words>2316</Words>
  <Characters>14099</Characters>
  <CharactersWithSpaces>16297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2021-05-12T07:57:10Z</dcterms:created>
  <dc:creator/>
  <dc:description/>
  <dc:language>pt-BR</dc:language>
  <cp:lastModifiedBy/>
  <dcterms:modified xsi:type="dcterms:W3CDTF">2021-06-06T17:11:54Z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