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6C69" w14:textId="77777777" w:rsidR="00C5227D" w:rsidRPr="00C5227D" w:rsidRDefault="00C5227D" w:rsidP="00C5227D">
      <w:r w:rsidRPr="00C5227D">
        <w:t>APIC MD BEST PRACTICE HANDBOOK</w:t>
      </w:r>
    </w:p>
    <w:p w14:paraId="35DE9FEF" w14:textId="77777777" w:rsidR="00C5227D" w:rsidRPr="00C5227D" w:rsidRDefault="00C5227D" w:rsidP="00C5227D">
      <w:r w:rsidRPr="00C5227D">
        <w:t>Version 1.0</w:t>
      </w:r>
    </w:p>
    <w:p w14:paraId="38AA589C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1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MD</w:t>
      </w:r>
      <w:r w:rsidRPr="00C5227D">
        <w:rPr>
          <w:b/>
          <w:bCs/>
        </w:rPr>
        <w:t>運営理念</w:t>
      </w:r>
      <w:r w:rsidRPr="00C5227D">
        <w:rPr>
          <w:b/>
          <w:bCs/>
        </w:rPr>
        <w:br/>
        <w:t>(MD Management Philosophy)</w:t>
      </w:r>
    </w:p>
    <w:p w14:paraId="7A1628C4" w14:textId="77777777" w:rsidR="00C5227D" w:rsidRPr="00C5227D" w:rsidRDefault="00C5227D" w:rsidP="00C5227D">
      <w:r w:rsidRPr="00C5227D">
        <w:t xml:space="preserve">1.1 </w:t>
      </w:r>
      <w:r w:rsidRPr="00C5227D">
        <w:t>ミッション</w:t>
      </w:r>
    </w:p>
    <w:p w14:paraId="3F26EE13" w14:textId="77777777" w:rsidR="00C5227D" w:rsidRPr="00C5227D" w:rsidRDefault="00C5227D" w:rsidP="00C5227D">
      <w:r w:rsidRPr="00C5227D">
        <w:t>MD</w:t>
      </w:r>
      <w:r w:rsidRPr="00C5227D">
        <w:t>部門は単なる受注フォロー部門ではない。</w:t>
      </w:r>
    </w:p>
    <w:p w14:paraId="538826F1" w14:textId="77777777" w:rsidR="00C5227D" w:rsidRPr="00C5227D" w:rsidRDefault="00C5227D" w:rsidP="00C5227D">
      <w:r w:rsidRPr="00C5227D">
        <w:t>MD</w:t>
      </w:r>
      <w:r w:rsidRPr="00C5227D">
        <w:t>部門は、生産計画、資材情報および生産リスクを統合的に管理し、工場運営の安定化と顧客要求納期の達成を支える生産コントロール機能である。</w:t>
      </w:r>
    </w:p>
    <w:p w14:paraId="294AD5CD" w14:textId="77777777" w:rsidR="00C5227D" w:rsidRPr="00C5227D" w:rsidRDefault="00C5227D" w:rsidP="00C5227D">
      <w:r w:rsidRPr="00C5227D">
        <w:t xml:space="preserve">1.2 </w:t>
      </w:r>
      <w:r w:rsidRPr="00C5227D">
        <w:t>ビジョン</w:t>
      </w:r>
    </w:p>
    <w:p w14:paraId="36F8E2AE" w14:textId="77777777" w:rsidR="00C5227D" w:rsidRPr="00C5227D" w:rsidRDefault="00C5227D" w:rsidP="00C5227D">
      <w:r w:rsidRPr="00C5227D">
        <w:t>APIC MD</w:t>
      </w:r>
      <w:r w:rsidRPr="00C5227D">
        <w:t>を以下の機能を持つ</w:t>
      </w:r>
      <w:r w:rsidRPr="00C5227D">
        <w:t>Production Control</w:t>
      </w:r>
      <w:r w:rsidRPr="00C5227D">
        <w:t>組織へ進化させる。</w:t>
      </w:r>
    </w:p>
    <w:p w14:paraId="051CF273" w14:textId="77777777" w:rsidR="00C5227D" w:rsidRPr="00C5227D" w:rsidRDefault="00C5227D" w:rsidP="00C5227D">
      <w:r w:rsidRPr="00C5227D">
        <w:t>・生産計画を主体的に管理する</w:t>
      </w:r>
      <w:r w:rsidRPr="00C5227D">
        <w:br/>
      </w:r>
      <w:r w:rsidRPr="00C5227D">
        <w:t>・資材準備状況を主体的に管理する</w:t>
      </w:r>
      <w:r w:rsidRPr="00C5227D">
        <w:br/>
      </w:r>
      <w:r w:rsidRPr="00C5227D">
        <w:t>・生産能力を主体的に管理する</w:t>
      </w:r>
      <w:r w:rsidRPr="00C5227D">
        <w:br/>
      </w:r>
      <w:r w:rsidRPr="00C5227D">
        <w:t>・生産リスクを主体的に管理する</w:t>
      </w:r>
      <w:r w:rsidRPr="00C5227D">
        <w:br/>
      </w:r>
      <w:r w:rsidRPr="00C5227D">
        <w:t>・</w:t>
      </w:r>
      <w:r w:rsidRPr="00C5227D">
        <w:t>TIJ</w:t>
      </w:r>
      <w:r w:rsidRPr="00C5227D">
        <w:t>・</w:t>
      </w:r>
      <w:r w:rsidRPr="00C5227D">
        <w:t>TIVN</w:t>
      </w:r>
      <w:r w:rsidRPr="00C5227D">
        <w:t>・工場間の調整を主体的に行う</w:t>
      </w:r>
    </w:p>
    <w:p w14:paraId="428DD2F6" w14:textId="77777777" w:rsidR="00C5227D" w:rsidRPr="00C5227D" w:rsidRDefault="00C5227D" w:rsidP="00C5227D">
      <w:r w:rsidRPr="00C5227D">
        <w:t xml:space="preserve">1.3 </w:t>
      </w:r>
      <w:r w:rsidRPr="00C5227D">
        <w:t>基本原則</w:t>
      </w:r>
    </w:p>
    <w:p w14:paraId="55E2EF26" w14:textId="77777777" w:rsidR="00C5227D" w:rsidRPr="00C5227D" w:rsidRDefault="00C5227D" w:rsidP="00C5227D">
      <w:r w:rsidRPr="00C5227D">
        <w:t>原則</w:t>
      </w:r>
      <w:r w:rsidRPr="00C5227D">
        <w:t>1</w:t>
      </w:r>
      <w:r w:rsidRPr="00C5227D">
        <w:br/>
      </w:r>
      <w:r w:rsidRPr="00C5227D">
        <w:t>問題発生後ではなく問題発生前に行動する</w:t>
      </w:r>
    </w:p>
    <w:p w14:paraId="7DFD5F17" w14:textId="77777777" w:rsidR="00C5227D" w:rsidRPr="00C5227D" w:rsidRDefault="00C5227D" w:rsidP="00C5227D">
      <w:r w:rsidRPr="00C5227D">
        <w:t>原則</w:t>
      </w:r>
      <w:r w:rsidRPr="00C5227D">
        <w:t>2</w:t>
      </w:r>
      <w:r w:rsidRPr="00C5227D">
        <w:br/>
      </w:r>
      <w:r w:rsidRPr="00C5227D">
        <w:t>感覚ではなくデータで判断する</w:t>
      </w:r>
    </w:p>
    <w:p w14:paraId="7C35F0D5" w14:textId="77777777" w:rsidR="00C5227D" w:rsidRPr="00C5227D" w:rsidRDefault="00C5227D" w:rsidP="00C5227D">
      <w:r w:rsidRPr="00C5227D">
        <w:t>原則</w:t>
      </w:r>
      <w:r w:rsidRPr="00C5227D">
        <w:t>3</w:t>
      </w:r>
      <w:r w:rsidRPr="00C5227D">
        <w:br/>
      </w:r>
      <w:r w:rsidRPr="00C5227D">
        <w:t>見える化なくして管理なし</w:t>
      </w:r>
    </w:p>
    <w:p w14:paraId="3C6528C5" w14:textId="77777777" w:rsidR="00C5227D" w:rsidRPr="00C5227D" w:rsidRDefault="00C5227D" w:rsidP="00C5227D">
      <w:r w:rsidRPr="00C5227D">
        <w:t>原則</w:t>
      </w:r>
      <w:r w:rsidRPr="00C5227D">
        <w:t>4</w:t>
      </w:r>
      <w:r w:rsidRPr="00C5227D">
        <w:br/>
      </w:r>
      <w:r w:rsidRPr="00C5227D">
        <w:t>早期発見・早期対応</w:t>
      </w:r>
    </w:p>
    <w:p w14:paraId="0FD9DE1E" w14:textId="77777777" w:rsidR="00C5227D" w:rsidRPr="00C5227D" w:rsidRDefault="00C5227D" w:rsidP="00C5227D">
      <w:r w:rsidRPr="00C5227D">
        <w:t>原則</w:t>
      </w:r>
      <w:r w:rsidRPr="00C5227D">
        <w:t>5</w:t>
      </w:r>
      <w:r w:rsidRPr="00C5227D">
        <w:br/>
      </w:r>
      <w:r w:rsidRPr="00C5227D">
        <w:t>標準化なくして改善なし</w:t>
      </w:r>
    </w:p>
    <w:p w14:paraId="342AE27E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lastRenderedPageBreak/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2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MD</w:t>
      </w:r>
      <w:r w:rsidRPr="00C5227D">
        <w:rPr>
          <w:b/>
          <w:bCs/>
        </w:rPr>
        <w:t>標準業務フレームワーク</w:t>
      </w:r>
      <w:r w:rsidRPr="00C5227D">
        <w:rPr>
          <w:b/>
          <w:bCs/>
        </w:rPr>
        <w:br/>
        <w:t>(MD Standard Framework)</w:t>
      </w:r>
    </w:p>
    <w:p w14:paraId="6C3FBB16" w14:textId="77777777" w:rsidR="00C5227D" w:rsidRPr="00C5227D" w:rsidRDefault="00C5227D" w:rsidP="00C5227D">
      <w:r w:rsidRPr="00C5227D">
        <w:t>MD</w:t>
      </w:r>
      <w:r w:rsidRPr="00C5227D">
        <w:t>業務は以下</w:t>
      </w:r>
      <w:r w:rsidRPr="00C5227D">
        <w:t>5</w:t>
      </w:r>
      <w:r w:rsidRPr="00C5227D">
        <w:t>つのコア機能で構成される。</w:t>
      </w:r>
    </w:p>
    <w:p w14:paraId="63F9277D" w14:textId="77777777" w:rsidR="00C5227D" w:rsidRPr="00C5227D" w:rsidRDefault="00C5227D" w:rsidP="00C5227D">
      <w:pPr>
        <w:numPr>
          <w:ilvl w:val="0"/>
          <w:numId w:val="1"/>
        </w:numPr>
      </w:pPr>
      <w:r w:rsidRPr="00C5227D">
        <w:t>Production Planning Control (PPC)</w:t>
      </w:r>
    </w:p>
    <w:p w14:paraId="686CC0D9" w14:textId="77777777" w:rsidR="00C5227D" w:rsidRPr="00C5227D" w:rsidRDefault="00C5227D" w:rsidP="00C5227D">
      <w:pPr>
        <w:numPr>
          <w:ilvl w:val="0"/>
          <w:numId w:val="1"/>
        </w:numPr>
      </w:pPr>
      <w:r w:rsidRPr="00C5227D">
        <w:t>Material Readiness Control (MRC)</w:t>
      </w:r>
    </w:p>
    <w:p w14:paraId="2F2F27E3" w14:textId="77777777" w:rsidR="00C5227D" w:rsidRPr="00C5227D" w:rsidRDefault="00C5227D" w:rsidP="00C5227D">
      <w:pPr>
        <w:numPr>
          <w:ilvl w:val="0"/>
          <w:numId w:val="1"/>
        </w:numPr>
      </w:pPr>
      <w:r w:rsidRPr="00C5227D">
        <w:t>Capacity Control (CC)</w:t>
      </w:r>
    </w:p>
    <w:p w14:paraId="3F1A0E40" w14:textId="77777777" w:rsidR="00C5227D" w:rsidRPr="00C5227D" w:rsidRDefault="00C5227D" w:rsidP="00C5227D">
      <w:pPr>
        <w:numPr>
          <w:ilvl w:val="0"/>
          <w:numId w:val="1"/>
        </w:numPr>
      </w:pPr>
      <w:r w:rsidRPr="00C5227D">
        <w:t>Production Risk Control (PRC)</w:t>
      </w:r>
    </w:p>
    <w:p w14:paraId="65A17E78" w14:textId="77777777" w:rsidR="00C5227D" w:rsidRPr="00C5227D" w:rsidRDefault="00C5227D" w:rsidP="00C5227D">
      <w:pPr>
        <w:numPr>
          <w:ilvl w:val="0"/>
          <w:numId w:val="1"/>
        </w:numPr>
      </w:pPr>
      <w:r w:rsidRPr="00C5227D">
        <w:t>Communication Standardization (CS)</w:t>
      </w:r>
    </w:p>
    <w:p w14:paraId="7F7DBDE5" w14:textId="77777777" w:rsidR="00C5227D" w:rsidRPr="00C5227D" w:rsidRDefault="00C5227D" w:rsidP="00C5227D">
      <w:r w:rsidRPr="00C5227D">
        <w:t>すべての</w:t>
      </w:r>
      <w:r w:rsidRPr="00C5227D">
        <w:t>MD</w:t>
      </w:r>
      <w:r w:rsidRPr="00C5227D">
        <w:t>業務は上記いずれかに分類される。</w:t>
      </w:r>
    </w:p>
    <w:p w14:paraId="15EB0782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3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Production Planning Control (PPC)</w:t>
      </w:r>
      <w:r w:rsidRPr="00C5227D">
        <w:rPr>
          <w:b/>
          <w:bCs/>
        </w:rPr>
        <w:br/>
      </w:r>
      <w:r w:rsidRPr="00C5227D">
        <w:rPr>
          <w:b/>
          <w:bCs/>
        </w:rPr>
        <w:t>生産計画管理</w:t>
      </w:r>
    </w:p>
    <w:p w14:paraId="748BCFE1" w14:textId="77777777" w:rsidR="00C5227D" w:rsidRPr="00C5227D" w:rsidRDefault="00C5227D" w:rsidP="00C5227D">
      <w:r w:rsidRPr="00C5227D">
        <w:t xml:space="preserve">3.1 </w:t>
      </w:r>
      <w:r w:rsidRPr="00C5227D">
        <w:t>目的</w:t>
      </w:r>
    </w:p>
    <w:p w14:paraId="32B2D9C8" w14:textId="77777777" w:rsidR="00C5227D" w:rsidRPr="00C5227D" w:rsidRDefault="00C5227D" w:rsidP="00C5227D">
      <w:r w:rsidRPr="00C5227D">
        <w:t>安定的かつ実現可能な生産計画を維持する。</w:t>
      </w:r>
    </w:p>
    <w:p w14:paraId="1259AEFE" w14:textId="77777777" w:rsidR="00C5227D" w:rsidRPr="00C5227D" w:rsidRDefault="00C5227D" w:rsidP="00C5227D">
      <w:r w:rsidRPr="00C5227D">
        <w:t xml:space="preserve">3.2 </w:t>
      </w:r>
      <w:r w:rsidRPr="00C5227D">
        <w:t>管理範囲</w:t>
      </w:r>
    </w:p>
    <w:p w14:paraId="159AF7E1" w14:textId="77777777" w:rsidR="00C5227D" w:rsidRPr="00C5227D" w:rsidRDefault="00C5227D" w:rsidP="00C5227D">
      <w:r w:rsidRPr="00C5227D">
        <w:t>・</w:t>
      </w:r>
      <w:proofErr w:type="spellStart"/>
      <w:r w:rsidRPr="00C5227D">
        <w:t>Plantable</w:t>
      </w:r>
      <w:proofErr w:type="spellEnd"/>
      <w:r w:rsidRPr="00C5227D">
        <w:t>管理</w:t>
      </w:r>
      <w:r w:rsidRPr="00C5227D">
        <w:br/>
      </w:r>
      <w:r w:rsidRPr="00C5227D">
        <w:t>・生産計画立案</w:t>
      </w:r>
      <w:r w:rsidRPr="00C5227D">
        <w:br/>
      </w:r>
      <w:r w:rsidRPr="00C5227D">
        <w:t>・計画変更対応</w:t>
      </w:r>
      <w:r w:rsidRPr="00C5227D">
        <w:br/>
      </w:r>
      <w:r w:rsidRPr="00C5227D">
        <w:t>・負荷調整</w:t>
      </w:r>
      <w:r w:rsidRPr="00C5227D">
        <w:br/>
      </w:r>
      <w:r w:rsidRPr="00C5227D">
        <w:t>・空きライン対策</w:t>
      </w:r>
      <w:r w:rsidRPr="00C5227D">
        <w:br/>
      </w:r>
      <w:r w:rsidRPr="00C5227D">
        <w:t>・工場間生産調整</w:t>
      </w:r>
    </w:p>
    <w:p w14:paraId="75242FA7" w14:textId="77777777" w:rsidR="00C5227D" w:rsidRPr="00C5227D" w:rsidRDefault="00C5227D" w:rsidP="00C5227D">
      <w:r w:rsidRPr="00C5227D">
        <w:t xml:space="preserve">3.3 </w:t>
      </w:r>
      <w:r w:rsidRPr="00C5227D">
        <w:t>重点管理項目</w:t>
      </w:r>
    </w:p>
    <w:p w14:paraId="08450D5C" w14:textId="77777777" w:rsidR="00C5227D" w:rsidRPr="00C5227D" w:rsidRDefault="00C5227D" w:rsidP="00C5227D">
      <w:r w:rsidRPr="00C5227D">
        <w:t>・空きライン</w:t>
      </w:r>
      <w:r w:rsidRPr="00C5227D">
        <w:br/>
      </w:r>
      <w:r w:rsidRPr="00C5227D">
        <w:t>・負荷不足</w:t>
      </w:r>
      <w:r w:rsidRPr="00C5227D">
        <w:br/>
      </w:r>
      <w:r w:rsidRPr="00C5227D">
        <w:t>・負荷超過</w:t>
      </w:r>
      <w:r w:rsidRPr="00C5227D">
        <w:br/>
      </w:r>
      <w:r w:rsidRPr="00C5227D">
        <w:lastRenderedPageBreak/>
        <w:t>・資材遅延</w:t>
      </w:r>
      <w:r w:rsidRPr="00C5227D">
        <w:br/>
      </w:r>
      <w:r w:rsidRPr="00C5227D">
        <w:t>・サンプル遅延</w:t>
      </w:r>
    </w:p>
    <w:p w14:paraId="5C1E4748" w14:textId="77777777" w:rsidR="00C5227D" w:rsidRPr="00C5227D" w:rsidRDefault="00C5227D" w:rsidP="00C5227D">
      <w:r w:rsidRPr="00C5227D">
        <w:t>3.4 KPI</w:t>
      </w:r>
    </w:p>
    <w:p w14:paraId="10A16C3A" w14:textId="77777777" w:rsidR="00C5227D" w:rsidRPr="00C5227D" w:rsidRDefault="00C5227D" w:rsidP="00C5227D">
      <w:r w:rsidRPr="00C5227D">
        <w:t>・</w:t>
      </w:r>
      <w:r w:rsidRPr="00C5227D">
        <w:t>Plan Adherence Rate</w:t>
      </w:r>
      <w:r w:rsidRPr="00C5227D">
        <w:br/>
      </w:r>
      <w:r w:rsidRPr="00C5227D">
        <w:t>・</w:t>
      </w:r>
      <w:r w:rsidRPr="00C5227D">
        <w:t>Capacity Utilization Rate</w:t>
      </w:r>
      <w:r w:rsidRPr="00C5227D">
        <w:br/>
      </w:r>
      <w:r w:rsidRPr="00C5227D">
        <w:t>・</w:t>
      </w:r>
      <w:r w:rsidRPr="00C5227D">
        <w:t>Idle Line Rate</w:t>
      </w:r>
    </w:p>
    <w:p w14:paraId="1BC1A319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4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Material Readiness Control (MRC)</w:t>
      </w:r>
      <w:r w:rsidRPr="00C5227D">
        <w:rPr>
          <w:b/>
          <w:bCs/>
        </w:rPr>
        <w:br/>
      </w:r>
      <w:r w:rsidRPr="00C5227D">
        <w:rPr>
          <w:b/>
          <w:bCs/>
        </w:rPr>
        <w:t>資材準備状況管理</w:t>
      </w:r>
    </w:p>
    <w:p w14:paraId="6E9AA822" w14:textId="77777777" w:rsidR="00C5227D" w:rsidRPr="00C5227D" w:rsidRDefault="00C5227D" w:rsidP="00C5227D">
      <w:r w:rsidRPr="00C5227D">
        <w:t xml:space="preserve">4.1 </w:t>
      </w:r>
      <w:r w:rsidRPr="00C5227D">
        <w:t>目的</w:t>
      </w:r>
    </w:p>
    <w:p w14:paraId="3E310714" w14:textId="77777777" w:rsidR="00C5227D" w:rsidRPr="00C5227D" w:rsidRDefault="00C5227D" w:rsidP="00C5227D">
      <w:r w:rsidRPr="00C5227D">
        <w:t>生産計画に必要な生地・資材情報を適時かつ正確に確保する。</w:t>
      </w:r>
    </w:p>
    <w:p w14:paraId="79E9654D" w14:textId="77777777" w:rsidR="00C5227D" w:rsidRPr="00C5227D" w:rsidRDefault="00C5227D" w:rsidP="00C5227D">
      <w:r w:rsidRPr="00C5227D">
        <w:t xml:space="preserve">4.2 </w:t>
      </w:r>
      <w:r w:rsidRPr="00C5227D">
        <w:t>管理対象</w:t>
      </w:r>
    </w:p>
    <w:p w14:paraId="09E02F6A" w14:textId="77777777" w:rsidR="00C5227D" w:rsidRPr="00C5227D" w:rsidRDefault="00C5227D" w:rsidP="00C5227D">
      <w:r w:rsidRPr="00C5227D">
        <w:t>・</w:t>
      </w:r>
      <w:r w:rsidRPr="00C5227D">
        <w:t>Fabric ETA</w:t>
      </w:r>
      <w:r w:rsidRPr="00C5227D">
        <w:br/>
      </w:r>
      <w:r w:rsidRPr="00C5227D">
        <w:t>・</w:t>
      </w:r>
      <w:r w:rsidRPr="00C5227D">
        <w:t>Fabric Approval</w:t>
      </w:r>
      <w:r w:rsidRPr="00C5227D">
        <w:br/>
      </w:r>
      <w:r w:rsidRPr="00C5227D">
        <w:t>・</w:t>
      </w:r>
      <w:r w:rsidRPr="00C5227D">
        <w:t>Fabric Shipment Status</w:t>
      </w:r>
      <w:r w:rsidRPr="00C5227D">
        <w:br/>
      </w:r>
      <w:r w:rsidRPr="00C5227D">
        <w:t>・</w:t>
      </w:r>
      <w:r w:rsidRPr="00C5227D">
        <w:t>Trim ETA</w:t>
      </w:r>
      <w:r w:rsidRPr="00C5227D">
        <w:br/>
      </w:r>
      <w:r w:rsidRPr="00C5227D">
        <w:t>・</w:t>
      </w:r>
      <w:r w:rsidRPr="00C5227D">
        <w:t>Trim Approval</w:t>
      </w:r>
      <w:r w:rsidRPr="00C5227D">
        <w:br/>
      </w:r>
      <w:r w:rsidRPr="00C5227D">
        <w:t>・</w:t>
      </w:r>
      <w:r w:rsidRPr="00C5227D">
        <w:t>Trim Shipment Status</w:t>
      </w:r>
    </w:p>
    <w:p w14:paraId="7887B378" w14:textId="77777777" w:rsidR="00C5227D" w:rsidRPr="00C5227D" w:rsidRDefault="00C5227D" w:rsidP="00C5227D">
      <w:r w:rsidRPr="00C5227D">
        <w:t>4.3 Material Information Gap</w:t>
      </w:r>
      <w:r w:rsidRPr="00C5227D">
        <w:t>管理</w:t>
      </w:r>
    </w:p>
    <w:p w14:paraId="08FD0B1E" w14:textId="77777777" w:rsidR="00C5227D" w:rsidRPr="00C5227D" w:rsidRDefault="00C5227D" w:rsidP="00C5227D">
      <w:r w:rsidRPr="00C5227D">
        <w:t>以下ステータスを重点管理対象とする。</w:t>
      </w:r>
    </w:p>
    <w:p w14:paraId="6EA02F93" w14:textId="77777777" w:rsidR="00C5227D" w:rsidRPr="00C5227D" w:rsidRDefault="00C5227D" w:rsidP="00C5227D">
      <w:r w:rsidRPr="00C5227D">
        <w:t>・未情報</w:t>
      </w:r>
      <w:r w:rsidRPr="00C5227D">
        <w:br/>
      </w:r>
      <w:r w:rsidRPr="00C5227D">
        <w:t>・未定</w:t>
      </w:r>
      <w:r w:rsidRPr="00C5227D">
        <w:br/>
      </w:r>
      <w:r w:rsidRPr="00C5227D">
        <w:t>・確認中</w:t>
      </w:r>
    </w:p>
    <w:p w14:paraId="124E04A7" w14:textId="77777777" w:rsidR="00C5227D" w:rsidRPr="00C5227D" w:rsidRDefault="00C5227D" w:rsidP="00C5227D">
      <w:r w:rsidRPr="00C5227D">
        <w:t xml:space="preserve">4.4 </w:t>
      </w:r>
      <w:r w:rsidRPr="00C5227D">
        <w:t>定例業務</w:t>
      </w:r>
    </w:p>
    <w:p w14:paraId="56154406" w14:textId="77777777" w:rsidR="00C5227D" w:rsidRPr="00C5227D" w:rsidRDefault="00C5227D" w:rsidP="00C5227D">
      <w:r w:rsidRPr="00C5227D">
        <w:t>・</w:t>
      </w:r>
      <w:proofErr w:type="spellStart"/>
      <w:r w:rsidRPr="00C5227D">
        <w:t>Plantable</w:t>
      </w:r>
      <w:proofErr w:type="spellEnd"/>
      <w:r w:rsidRPr="00C5227D">
        <w:t>抽出</w:t>
      </w:r>
      <w:r w:rsidRPr="00C5227D">
        <w:br/>
      </w:r>
      <w:r w:rsidRPr="00C5227D">
        <w:t>・ブランド別集計</w:t>
      </w:r>
      <w:r w:rsidRPr="00C5227D">
        <w:br/>
      </w:r>
      <w:r w:rsidRPr="00C5227D">
        <w:t>・</w:t>
      </w:r>
      <w:r w:rsidRPr="00C5227D">
        <w:t>TIJ</w:t>
      </w:r>
      <w:r w:rsidRPr="00C5227D">
        <w:t>への情報更新依頼</w:t>
      </w:r>
      <w:r w:rsidRPr="00C5227D">
        <w:br/>
      </w:r>
      <w:r w:rsidRPr="00C5227D">
        <w:lastRenderedPageBreak/>
        <w:t>・フォローアップ</w:t>
      </w:r>
      <w:r w:rsidRPr="00C5227D">
        <w:br/>
      </w:r>
      <w:r w:rsidRPr="00C5227D">
        <w:t>・エスカレーション</w:t>
      </w:r>
    </w:p>
    <w:p w14:paraId="08DF6D5B" w14:textId="77777777" w:rsidR="00C5227D" w:rsidRPr="00C5227D" w:rsidRDefault="00C5227D" w:rsidP="00C5227D">
      <w:r w:rsidRPr="00C5227D">
        <w:t>4.5 KPI</w:t>
      </w:r>
    </w:p>
    <w:p w14:paraId="7E72E0FF" w14:textId="77777777" w:rsidR="00C5227D" w:rsidRPr="00C5227D" w:rsidRDefault="00C5227D" w:rsidP="00C5227D">
      <w:r w:rsidRPr="00C5227D">
        <w:t>・</w:t>
      </w:r>
      <w:r w:rsidRPr="00C5227D">
        <w:t>Material Readiness Rate</w:t>
      </w:r>
      <w:r w:rsidRPr="00C5227D">
        <w:br/>
      </w:r>
      <w:r w:rsidRPr="00C5227D">
        <w:t>・</w:t>
      </w:r>
      <w:r w:rsidRPr="00C5227D">
        <w:t>Information Gap</w:t>
      </w:r>
      <w:r w:rsidRPr="00C5227D">
        <w:t>件数</w:t>
      </w:r>
      <w:r w:rsidRPr="00C5227D">
        <w:br/>
      </w:r>
      <w:r w:rsidRPr="00C5227D">
        <w:t>・</w:t>
      </w:r>
      <w:r w:rsidRPr="00C5227D">
        <w:t>Material Risk</w:t>
      </w:r>
      <w:r w:rsidRPr="00C5227D">
        <w:t>件数</w:t>
      </w:r>
    </w:p>
    <w:p w14:paraId="182E8589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5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Capacity Control (CC)</w:t>
      </w:r>
      <w:r w:rsidRPr="00C5227D">
        <w:rPr>
          <w:b/>
          <w:bCs/>
        </w:rPr>
        <w:br/>
      </w:r>
      <w:r w:rsidRPr="00C5227D">
        <w:rPr>
          <w:b/>
          <w:bCs/>
        </w:rPr>
        <w:t>生産能力管理</w:t>
      </w:r>
    </w:p>
    <w:p w14:paraId="4BC585A7" w14:textId="77777777" w:rsidR="00C5227D" w:rsidRPr="00C5227D" w:rsidRDefault="00C5227D" w:rsidP="00C5227D">
      <w:r w:rsidRPr="00C5227D">
        <w:t xml:space="preserve">5.1 </w:t>
      </w:r>
      <w:r w:rsidRPr="00C5227D">
        <w:t>目的</w:t>
      </w:r>
    </w:p>
    <w:p w14:paraId="73A529F0" w14:textId="77777777" w:rsidR="00C5227D" w:rsidRPr="00C5227D" w:rsidRDefault="00C5227D" w:rsidP="00C5227D">
      <w:r w:rsidRPr="00C5227D">
        <w:t>工場の生産能力を最大限活用する。</w:t>
      </w:r>
    </w:p>
    <w:p w14:paraId="2246C6F6" w14:textId="77777777" w:rsidR="00C5227D" w:rsidRPr="00C5227D" w:rsidRDefault="00C5227D" w:rsidP="00C5227D">
      <w:r w:rsidRPr="00C5227D">
        <w:t xml:space="preserve">5.2 </w:t>
      </w:r>
      <w:r w:rsidRPr="00C5227D">
        <w:t>管理対象</w:t>
      </w:r>
    </w:p>
    <w:p w14:paraId="104B9F11" w14:textId="77777777" w:rsidR="00C5227D" w:rsidRPr="00C5227D" w:rsidRDefault="00C5227D" w:rsidP="00C5227D">
      <w:r w:rsidRPr="00C5227D">
        <w:t>・生産能力予測</w:t>
      </w:r>
      <w:r w:rsidRPr="00C5227D">
        <w:br/>
      </w:r>
      <w:r w:rsidRPr="00C5227D">
        <w:t>・ライン負荷状況</w:t>
      </w:r>
      <w:r w:rsidRPr="00C5227D">
        <w:br/>
      </w:r>
      <w:r w:rsidRPr="00C5227D">
        <w:t>・空き能力管理</w:t>
      </w:r>
      <w:r w:rsidRPr="00C5227D">
        <w:br/>
      </w:r>
      <w:r w:rsidRPr="00C5227D">
        <w:t>・柔軟ライン運営</w:t>
      </w:r>
      <w:r w:rsidRPr="00C5227D">
        <w:br/>
      </w:r>
      <w:r w:rsidRPr="00C5227D">
        <w:t>・専門ライン運営</w:t>
      </w:r>
    </w:p>
    <w:p w14:paraId="4021FE88" w14:textId="77777777" w:rsidR="00C5227D" w:rsidRPr="00C5227D" w:rsidRDefault="00C5227D" w:rsidP="00C5227D">
      <w:r w:rsidRPr="00C5227D">
        <w:t xml:space="preserve">5.3 </w:t>
      </w:r>
      <w:r w:rsidRPr="00C5227D">
        <w:t>主な業務</w:t>
      </w:r>
    </w:p>
    <w:p w14:paraId="732E7973" w14:textId="77777777" w:rsidR="00C5227D" w:rsidRPr="00C5227D" w:rsidRDefault="00C5227D" w:rsidP="00C5227D">
      <w:r w:rsidRPr="00C5227D">
        <w:t>・ライン負荷確認</w:t>
      </w:r>
      <w:r w:rsidRPr="00C5227D">
        <w:br/>
      </w:r>
      <w:r w:rsidRPr="00C5227D">
        <w:t>・工場負荷確認</w:t>
      </w:r>
      <w:r w:rsidRPr="00C5227D">
        <w:br/>
      </w:r>
      <w:r w:rsidRPr="00C5227D">
        <w:t>・</w:t>
      </w:r>
      <w:r w:rsidRPr="00C5227D">
        <w:t>3</w:t>
      </w:r>
      <w:r w:rsidRPr="00C5227D">
        <w:t>ヶ月先能力予測</w:t>
      </w:r>
      <w:r w:rsidRPr="00C5227D">
        <w:br/>
      </w:r>
      <w:r w:rsidRPr="00C5227D">
        <w:t>・</w:t>
      </w:r>
      <w:r w:rsidRPr="00C5227D">
        <w:t>6</w:t>
      </w:r>
      <w:r w:rsidRPr="00C5227D">
        <w:t>ヶ月先能力予測</w:t>
      </w:r>
    </w:p>
    <w:p w14:paraId="58F62D02" w14:textId="77777777" w:rsidR="00C5227D" w:rsidRPr="00C5227D" w:rsidRDefault="00C5227D" w:rsidP="00C5227D">
      <w:r w:rsidRPr="00C5227D">
        <w:t>5.4 KPI</w:t>
      </w:r>
    </w:p>
    <w:p w14:paraId="772985DB" w14:textId="77777777" w:rsidR="00C5227D" w:rsidRPr="00C5227D" w:rsidRDefault="00C5227D" w:rsidP="00C5227D">
      <w:r w:rsidRPr="00C5227D">
        <w:t>・</w:t>
      </w:r>
      <w:r w:rsidRPr="00C5227D">
        <w:t>Loading Rate</w:t>
      </w:r>
      <w:r w:rsidRPr="00C5227D">
        <w:br/>
      </w:r>
      <w:r w:rsidRPr="00C5227D">
        <w:t>・</w:t>
      </w:r>
      <w:r w:rsidRPr="00C5227D">
        <w:t>Capacity Utilization Rate</w:t>
      </w:r>
      <w:r w:rsidRPr="00C5227D">
        <w:br/>
      </w:r>
      <w:r w:rsidRPr="00C5227D">
        <w:t>・</w:t>
      </w:r>
      <w:r w:rsidRPr="00C5227D">
        <w:t>Idle Line Hours</w:t>
      </w:r>
    </w:p>
    <w:p w14:paraId="0F01247D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6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</w:r>
      <w:r w:rsidRPr="00C5227D">
        <w:rPr>
          <w:b/>
          <w:bCs/>
        </w:rPr>
        <w:lastRenderedPageBreak/>
        <w:t>Production Risk Control (PRC)</w:t>
      </w:r>
      <w:r w:rsidRPr="00C5227D">
        <w:rPr>
          <w:b/>
          <w:bCs/>
        </w:rPr>
        <w:br/>
      </w:r>
      <w:r w:rsidRPr="00C5227D">
        <w:rPr>
          <w:b/>
          <w:bCs/>
        </w:rPr>
        <w:t>生産リスク管理</w:t>
      </w:r>
    </w:p>
    <w:p w14:paraId="39E181B0" w14:textId="77777777" w:rsidR="00C5227D" w:rsidRPr="00C5227D" w:rsidRDefault="00C5227D" w:rsidP="00C5227D">
      <w:r w:rsidRPr="00C5227D">
        <w:t xml:space="preserve">6.1 </w:t>
      </w:r>
      <w:r w:rsidRPr="00C5227D">
        <w:t>目的</w:t>
      </w:r>
    </w:p>
    <w:p w14:paraId="1B391235" w14:textId="77777777" w:rsidR="00C5227D" w:rsidRPr="00C5227D" w:rsidRDefault="00C5227D" w:rsidP="00C5227D">
      <w:r w:rsidRPr="00C5227D">
        <w:t>生産影響発生前にリスクを検知し対策を実施する。</w:t>
      </w:r>
    </w:p>
    <w:p w14:paraId="777C49DA" w14:textId="77777777" w:rsidR="00C5227D" w:rsidRPr="00C5227D" w:rsidRDefault="00C5227D" w:rsidP="00C5227D">
      <w:r w:rsidRPr="00C5227D">
        <w:t xml:space="preserve">6.2 </w:t>
      </w:r>
      <w:r w:rsidRPr="00C5227D">
        <w:t>リスク分類</w:t>
      </w:r>
    </w:p>
    <w:p w14:paraId="762A1EC9" w14:textId="77777777" w:rsidR="00C5227D" w:rsidRPr="00C5227D" w:rsidRDefault="00C5227D" w:rsidP="00C5227D">
      <w:r w:rsidRPr="00C5227D">
        <w:t>① Material Risk</w:t>
      </w:r>
    </w:p>
    <w:p w14:paraId="48EC091E" w14:textId="77777777" w:rsidR="00C5227D" w:rsidRPr="00C5227D" w:rsidRDefault="00C5227D" w:rsidP="00C5227D">
      <w:r w:rsidRPr="00C5227D">
        <w:t>② Capacity Risk</w:t>
      </w:r>
    </w:p>
    <w:p w14:paraId="2226A6BB" w14:textId="77777777" w:rsidR="00C5227D" w:rsidRPr="00C5227D" w:rsidRDefault="00C5227D" w:rsidP="00C5227D">
      <w:r w:rsidRPr="00C5227D">
        <w:t>③ Sample Risk</w:t>
      </w:r>
    </w:p>
    <w:p w14:paraId="3FD71DD0" w14:textId="77777777" w:rsidR="00C5227D" w:rsidRPr="00C5227D" w:rsidRDefault="00C5227D" w:rsidP="00C5227D">
      <w:r w:rsidRPr="00C5227D">
        <w:t>④ Shipment Risk</w:t>
      </w:r>
    </w:p>
    <w:p w14:paraId="3A9F9226" w14:textId="77777777" w:rsidR="00C5227D" w:rsidRPr="00C5227D" w:rsidRDefault="00C5227D" w:rsidP="00C5227D">
      <w:r w:rsidRPr="00C5227D">
        <w:t>⑤ Customer Request Risk</w:t>
      </w:r>
    </w:p>
    <w:p w14:paraId="16B690A0" w14:textId="77777777" w:rsidR="00C5227D" w:rsidRPr="00C5227D" w:rsidRDefault="00C5227D" w:rsidP="00C5227D">
      <w:r w:rsidRPr="00C5227D">
        <w:t xml:space="preserve">6.3 </w:t>
      </w:r>
      <w:r w:rsidRPr="00C5227D">
        <w:t>管理サイクル</w:t>
      </w:r>
    </w:p>
    <w:p w14:paraId="74D71546" w14:textId="77777777" w:rsidR="00C5227D" w:rsidRPr="00C5227D" w:rsidRDefault="00C5227D" w:rsidP="00C5227D">
      <w:r w:rsidRPr="00C5227D">
        <w:t>検知</w:t>
      </w:r>
    </w:p>
    <w:p w14:paraId="7A5825BF" w14:textId="77777777" w:rsidR="00C5227D" w:rsidRPr="00C5227D" w:rsidRDefault="00C5227D" w:rsidP="00C5227D">
      <w:r w:rsidRPr="00C5227D">
        <w:t>↓</w:t>
      </w:r>
    </w:p>
    <w:p w14:paraId="22AD1264" w14:textId="77777777" w:rsidR="00C5227D" w:rsidRPr="00C5227D" w:rsidRDefault="00C5227D" w:rsidP="00C5227D">
      <w:r w:rsidRPr="00C5227D">
        <w:t>評価</w:t>
      </w:r>
    </w:p>
    <w:p w14:paraId="64A73F7F" w14:textId="77777777" w:rsidR="00C5227D" w:rsidRPr="00C5227D" w:rsidRDefault="00C5227D" w:rsidP="00C5227D">
      <w:r w:rsidRPr="00C5227D">
        <w:t>↓</w:t>
      </w:r>
    </w:p>
    <w:p w14:paraId="7F3BDBAD" w14:textId="77777777" w:rsidR="00C5227D" w:rsidRPr="00C5227D" w:rsidRDefault="00C5227D" w:rsidP="00C5227D">
      <w:r w:rsidRPr="00C5227D">
        <w:t>対策立案</w:t>
      </w:r>
    </w:p>
    <w:p w14:paraId="3667754F" w14:textId="77777777" w:rsidR="00C5227D" w:rsidRPr="00C5227D" w:rsidRDefault="00C5227D" w:rsidP="00C5227D">
      <w:r w:rsidRPr="00C5227D">
        <w:t>↓</w:t>
      </w:r>
    </w:p>
    <w:p w14:paraId="3A0C1C1C" w14:textId="77777777" w:rsidR="00C5227D" w:rsidRPr="00C5227D" w:rsidRDefault="00C5227D" w:rsidP="00C5227D">
      <w:r w:rsidRPr="00C5227D">
        <w:t>フォローアップ</w:t>
      </w:r>
    </w:p>
    <w:p w14:paraId="7D9F31CA" w14:textId="77777777" w:rsidR="00C5227D" w:rsidRPr="00C5227D" w:rsidRDefault="00C5227D" w:rsidP="00C5227D">
      <w:r w:rsidRPr="00C5227D">
        <w:t>↓</w:t>
      </w:r>
    </w:p>
    <w:p w14:paraId="5F46077F" w14:textId="77777777" w:rsidR="00C5227D" w:rsidRPr="00C5227D" w:rsidRDefault="00C5227D" w:rsidP="00C5227D">
      <w:r w:rsidRPr="00C5227D">
        <w:t>クローズ</w:t>
      </w:r>
    </w:p>
    <w:p w14:paraId="1C9A6962" w14:textId="77777777" w:rsidR="00C5227D" w:rsidRPr="00C5227D" w:rsidRDefault="00C5227D" w:rsidP="00C5227D">
      <w:r w:rsidRPr="00C5227D">
        <w:t>6.4 KPI</w:t>
      </w:r>
    </w:p>
    <w:p w14:paraId="6AC98AB3" w14:textId="77777777" w:rsidR="00C5227D" w:rsidRPr="00C5227D" w:rsidRDefault="00C5227D" w:rsidP="00C5227D">
      <w:r w:rsidRPr="00C5227D">
        <w:t>・</w:t>
      </w:r>
      <w:r w:rsidRPr="00C5227D">
        <w:t>Open Risk</w:t>
      </w:r>
      <w:r w:rsidRPr="00C5227D">
        <w:t>件数</w:t>
      </w:r>
      <w:r w:rsidRPr="00C5227D">
        <w:br/>
      </w:r>
      <w:r w:rsidRPr="00C5227D">
        <w:t>・</w:t>
      </w:r>
      <w:r w:rsidRPr="00C5227D">
        <w:t>Critical Risk</w:t>
      </w:r>
      <w:r w:rsidRPr="00C5227D">
        <w:t>件数</w:t>
      </w:r>
      <w:r w:rsidRPr="00C5227D">
        <w:br/>
      </w:r>
      <w:r w:rsidRPr="00C5227D">
        <w:t>・</w:t>
      </w:r>
      <w:r w:rsidRPr="00C5227D">
        <w:t>Risk Closure Rate</w:t>
      </w:r>
    </w:p>
    <w:p w14:paraId="50DAD469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7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</w:r>
      <w:r w:rsidRPr="00C5227D">
        <w:rPr>
          <w:b/>
          <w:bCs/>
        </w:rPr>
        <w:lastRenderedPageBreak/>
        <w:t>Communication Standardization</w:t>
      </w:r>
      <w:r w:rsidRPr="00C5227D">
        <w:rPr>
          <w:b/>
          <w:bCs/>
        </w:rPr>
        <w:br/>
      </w:r>
      <w:r w:rsidRPr="00C5227D">
        <w:rPr>
          <w:b/>
          <w:bCs/>
        </w:rPr>
        <w:t>コミュニケーション標準化</w:t>
      </w:r>
    </w:p>
    <w:p w14:paraId="7613A2D2" w14:textId="77777777" w:rsidR="00C5227D" w:rsidRPr="00C5227D" w:rsidRDefault="00C5227D" w:rsidP="00C5227D">
      <w:r w:rsidRPr="00C5227D">
        <w:t xml:space="preserve">7.1 </w:t>
      </w:r>
      <w:r w:rsidRPr="00C5227D">
        <w:t>目的</w:t>
      </w:r>
    </w:p>
    <w:p w14:paraId="6A5A5AF5" w14:textId="77777777" w:rsidR="00C5227D" w:rsidRPr="00C5227D" w:rsidRDefault="00C5227D" w:rsidP="00C5227D">
      <w:r w:rsidRPr="00C5227D">
        <w:t>情報共有品質の向上と業務効率化を実現する。</w:t>
      </w:r>
    </w:p>
    <w:p w14:paraId="27604ED5" w14:textId="77777777" w:rsidR="00C5227D" w:rsidRPr="00C5227D" w:rsidRDefault="00C5227D" w:rsidP="00C5227D">
      <w:r w:rsidRPr="00C5227D">
        <w:t xml:space="preserve">7.2 </w:t>
      </w:r>
      <w:r w:rsidRPr="00C5227D">
        <w:t>コミュニケーション対象</w:t>
      </w:r>
    </w:p>
    <w:p w14:paraId="34BD1573" w14:textId="77777777" w:rsidR="00C5227D" w:rsidRPr="00C5227D" w:rsidRDefault="00C5227D" w:rsidP="00C5227D">
      <w:r w:rsidRPr="00C5227D">
        <w:t>・</w:t>
      </w:r>
      <w:r w:rsidRPr="00C5227D">
        <w:t>TIJ</w:t>
      </w:r>
      <w:r w:rsidRPr="00C5227D">
        <w:br/>
      </w:r>
      <w:r w:rsidRPr="00C5227D">
        <w:t>・</w:t>
      </w:r>
      <w:r w:rsidRPr="00C5227D">
        <w:t>TIVN</w:t>
      </w:r>
      <w:r w:rsidRPr="00C5227D">
        <w:br/>
      </w:r>
      <w:r w:rsidRPr="00C5227D">
        <w:t>・</w:t>
      </w:r>
      <w:r w:rsidRPr="00C5227D">
        <w:t>APIC</w:t>
      </w:r>
      <w:r w:rsidRPr="00C5227D">
        <w:t>工場</w:t>
      </w:r>
      <w:r w:rsidRPr="00C5227D">
        <w:br/>
      </w:r>
      <w:r w:rsidRPr="00C5227D">
        <w:t>・サプライヤー</w:t>
      </w:r>
    </w:p>
    <w:p w14:paraId="54ECAEF9" w14:textId="77777777" w:rsidR="00C5227D" w:rsidRPr="00C5227D" w:rsidRDefault="00C5227D" w:rsidP="00C5227D">
      <w:r w:rsidRPr="00C5227D">
        <w:t xml:space="preserve">7.3 </w:t>
      </w:r>
      <w:r w:rsidRPr="00C5227D">
        <w:t>標準テンプレート</w:t>
      </w:r>
    </w:p>
    <w:p w14:paraId="17016A44" w14:textId="77777777" w:rsidR="00C5227D" w:rsidRPr="00C5227D" w:rsidRDefault="00C5227D" w:rsidP="00C5227D">
      <w:r w:rsidRPr="00C5227D">
        <w:t>・資材フォローメール</w:t>
      </w:r>
      <w:r w:rsidRPr="00C5227D">
        <w:br/>
      </w:r>
      <w:r w:rsidRPr="00C5227D">
        <w:t>・計画変更連絡</w:t>
      </w:r>
      <w:r w:rsidRPr="00C5227D">
        <w:br/>
      </w:r>
      <w:r w:rsidRPr="00C5227D">
        <w:t>・リスクアラート</w:t>
      </w:r>
      <w:r w:rsidRPr="00C5227D">
        <w:br/>
      </w:r>
      <w:r w:rsidRPr="00C5227D">
        <w:t>・サンプルフォロー</w:t>
      </w:r>
      <w:r w:rsidRPr="00C5227D">
        <w:br/>
      </w:r>
      <w:r w:rsidRPr="00C5227D">
        <w:t>・エスカレーションメール</w:t>
      </w:r>
    </w:p>
    <w:p w14:paraId="2C566415" w14:textId="77777777" w:rsidR="00C5227D" w:rsidRPr="00C5227D" w:rsidRDefault="00C5227D" w:rsidP="00C5227D">
      <w:r w:rsidRPr="00C5227D">
        <w:t xml:space="preserve">7.4 </w:t>
      </w:r>
      <w:r w:rsidRPr="00C5227D">
        <w:t>基本ルール</w:t>
      </w:r>
    </w:p>
    <w:p w14:paraId="094A4802" w14:textId="77777777" w:rsidR="00C5227D" w:rsidRPr="00C5227D" w:rsidRDefault="00C5227D" w:rsidP="00C5227D">
      <w:r w:rsidRPr="00C5227D">
        <w:t>すべての情報共有には以下を明確にする。</w:t>
      </w:r>
    </w:p>
    <w:p w14:paraId="01B9280E" w14:textId="77777777" w:rsidR="00C5227D" w:rsidRPr="00C5227D" w:rsidRDefault="00C5227D" w:rsidP="00C5227D">
      <w:r w:rsidRPr="00C5227D">
        <w:t>・内容</w:t>
      </w:r>
      <w:r w:rsidRPr="00C5227D">
        <w:br/>
      </w:r>
      <w:r w:rsidRPr="00C5227D">
        <w:t>・期限</w:t>
      </w:r>
      <w:r w:rsidRPr="00C5227D">
        <w:br/>
      </w:r>
      <w:r w:rsidRPr="00C5227D">
        <w:t>・担当者</w:t>
      </w:r>
      <w:r w:rsidRPr="00C5227D">
        <w:br/>
      </w:r>
      <w:r w:rsidRPr="00C5227D">
        <w:t>・次回フォロー日</w:t>
      </w:r>
    </w:p>
    <w:p w14:paraId="374264D2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8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MD</w:t>
      </w:r>
      <w:r w:rsidRPr="00C5227D">
        <w:rPr>
          <w:b/>
          <w:bCs/>
        </w:rPr>
        <w:t>週間運営サイクル</w:t>
      </w:r>
    </w:p>
    <w:p w14:paraId="0922ADED" w14:textId="77777777" w:rsidR="00C5227D" w:rsidRPr="00C5227D" w:rsidRDefault="00C5227D" w:rsidP="00C5227D">
      <w:r w:rsidRPr="00C5227D">
        <w:t>月曜日</w:t>
      </w:r>
    </w:p>
    <w:p w14:paraId="12771B37" w14:textId="77777777" w:rsidR="00C5227D" w:rsidRPr="00C5227D" w:rsidRDefault="00C5227D" w:rsidP="00C5227D">
      <w:r w:rsidRPr="00C5227D">
        <w:t>Material Readiness Review</w:t>
      </w:r>
    </w:p>
    <w:p w14:paraId="7E5BD6B5" w14:textId="77777777" w:rsidR="00C5227D" w:rsidRPr="00C5227D" w:rsidRDefault="00C5227D" w:rsidP="00C5227D">
      <w:r w:rsidRPr="00C5227D">
        <w:t>火曜日</w:t>
      </w:r>
    </w:p>
    <w:p w14:paraId="2448D3C5" w14:textId="77777777" w:rsidR="00C5227D" w:rsidRPr="00C5227D" w:rsidRDefault="00C5227D" w:rsidP="00C5227D">
      <w:r w:rsidRPr="00C5227D">
        <w:t>Capacity Review</w:t>
      </w:r>
    </w:p>
    <w:p w14:paraId="18F0E357" w14:textId="77777777" w:rsidR="00C5227D" w:rsidRPr="00C5227D" w:rsidRDefault="00C5227D" w:rsidP="00C5227D">
      <w:r w:rsidRPr="00C5227D">
        <w:lastRenderedPageBreak/>
        <w:t>水曜日</w:t>
      </w:r>
    </w:p>
    <w:p w14:paraId="6C4E51FA" w14:textId="77777777" w:rsidR="00C5227D" w:rsidRPr="00C5227D" w:rsidRDefault="00C5227D" w:rsidP="00C5227D">
      <w:r w:rsidRPr="00C5227D">
        <w:t>Sample Review</w:t>
      </w:r>
    </w:p>
    <w:p w14:paraId="13ABC7B4" w14:textId="77777777" w:rsidR="00C5227D" w:rsidRPr="00C5227D" w:rsidRDefault="00C5227D" w:rsidP="00C5227D">
      <w:r w:rsidRPr="00C5227D">
        <w:t>木曜日</w:t>
      </w:r>
    </w:p>
    <w:p w14:paraId="4018FCD0" w14:textId="77777777" w:rsidR="00C5227D" w:rsidRPr="00C5227D" w:rsidRDefault="00C5227D" w:rsidP="00C5227D">
      <w:r w:rsidRPr="00C5227D">
        <w:t>Production Risk Review</w:t>
      </w:r>
    </w:p>
    <w:p w14:paraId="19A788CA" w14:textId="77777777" w:rsidR="00C5227D" w:rsidRPr="00C5227D" w:rsidRDefault="00C5227D" w:rsidP="00C5227D">
      <w:r w:rsidRPr="00C5227D">
        <w:t>金曜日</w:t>
      </w:r>
    </w:p>
    <w:p w14:paraId="4B375CF6" w14:textId="77777777" w:rsidR="00C5227D" w:rsidRPr="00C5227D" w:rsidRDefault="00C5227D" w:rsidP="00C5227D">
      <w:r w:rsidRPr="00C5227D">
        <w:t>Weekly MD Report</w:t>
      </w:r>
    </w:p>
    <w:p w14:paraId="25F63052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9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MD</w:t>
      </w:r>
      <w:r w:rsidRPr="00C5227D">
        <w:rPr>
          <w:b/>
          <w:bCs/>
        </w:rPr>
        <w:t>ダッシュボード管理</w:t>
      </w:r>
    </w:p>
    <w:p w14:paraId="70A8834B" w14:textId="77777777" w:rsidR="00C5227D" w:rsidRPr="00C5227D" w:rsidRDefault="00C5227D" w:rsidP="00C5227D">
      <w:r w:rsidRPr="00C5227D">
        <w:t>週次で以下を管理する。</w:t>
      </w:r>
    </w:p>
    <w:p w14:paraId="0BC1B55B" w14:textId="77777777" w:rsidR="00C5227D" w:rsidRPr="00C5227D" w:rsidRDefault="00C5227D" w:rsidP="00C5227D">
      <w:r w:rsidRPr="00C5227D">
        <w:t xml:space="preserve">① </w:t>
      </w:r>
      <w:r w:rsidRPr="00C5227D">
        <w:t>生産計画状況</w:t>
      </w:r>
    </w:p>
    <w:p w14:paraId="2157271F" w14:textId="77777777" w:rsidR="00C5227D" w:rsidRPr="00C5227D" w:rsidRDefault="00C5227D" w:rsidP="00C5227D">
      <w:r w:rsidRPr="00C5227D">
        <w:t>② Material Readiness</w:t>
      </w:r>
      <w:r w:rsidRPr="00C5227D">
        <w:t>状況</w:t>
      </w:r>
    </w:p>
    <w:p w14:paraId="2784998B" w14:textId="77777777" w:rsidR="00C5227D" w:rsidRPr="00C5227D" w:rsidRDefault="00C5227D" w:rsidP="00C5227D">
      <w:r w:rsidRPr="00C5227D">
        <w:t xml:space="preserve">③ </w:t>
      </w:r>
      <w:r w:rsidRPr="00C5227D">
        <w:t>生産能力状況</w:t>
      </w:r>
    </w:p>
    <w:p w14:paraId="250335B3" w14:textId="77777777" w:rsidR="00C5227D" w:rsidRPr="00C5227D" w:rsidRDefault="00C5227D" w:rsidP="00C5227D">
      <w:r w:rsidRPr="00C5227D">
        <w:t xml:space="preserve">④ </w:t>
      </w:r>
      <w:r w:rsidRPr="00C5227D">
        <w:t>サンプル進捗状況</w:t>
      </w:r>
    </w:p>
    <w:p w14:paraId="072FE375" w14:textId="77777777" w:rsidR="00C5227D" w:rsidRPr="00C5227D" w:rsidRDefault="00C5227D" w:rsidP="00C5227D">
      <w:r w:rsidRPr="00C5227D">
        <w:t xml:space="preserve">⑤ </w:t>
      </w:r>
      <w:r w:rsidRPr="00C5227D">
        <w:t>生産リスク状況</w:t>
      </w:r>
    </w:p>
    <w:p w14:paraId="5335A14C" w14:textId="77777777" w:rsidR="00C5227D" w:rsidRPr="00C5227D" w:rsidRDefault="00C5227D" w:rsidP="00C5227D">
      <w:r w:rsidRPr="00C5227D">
        <w:t>⑥ Management Action</w:t>
      </w:r>
      <w:r w:rsidRPr="00C5227D">
        <w:t>状況</w:t>
      </w:r>
    </w:p>
    <w:p w14:paraId="4B79B760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10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MD</w:t>
      </w:r>
      <w:r w:rsidRPr="00C5227D">
        <w:rPr>
          <w:b/>
          <w:bCs/>
        </w:rPr>
        <w:t>組織能力向上ロードマップ</w:t>
      </w:r>
    </w:p>
    <w:p w14:paraId="177CC4C1" w14:textId="77777777" w:rsidR="00C5227D" w:rsidRPr="00C5227D" w:rsidRDefault="00C5227D" w:rsidP="00C5227D">
      <w:r w:rsidRPr="00C5227D">
        <w:t>Level 1</w:t>
      </w:r>
    </w:p>
    <w:p w14:paraId="2894E2A7" w14:textId="77777777" w:rsidR="00C5227D" w:rsidRPr="00C5227D" w:rsidRDefault="00C5227D" w:rsidP="00C5227D">
      <w:r w:rsidRPr="00C5227D">
        <w:t>Order Follow-up MD</w:t>
      </w:r>
    </w:p>
    <w:p w14:paraId="72C7DF88" w14:textId="77777777" w:rsidR="00C5227D" w:rsidRPr="00C5227D" w:rsidRDefault="00C5227D" w:rsidP="00C5227D">
      <w:r w:rsidRPr="00C5227D">
        <w:t>↓</w:t>
      </w:r>
    </w:p>
    <w:p w14:paraId="78D74D74" w14:textId="77777777" w:rsidR="00C5227D" w:rsidRPr="00C5227D" w:rsidRDefault="00C5227D" w:rsidP="00C5227D">
      <w:r w:rsidRPr="00C5227D">
        <w:t>Level 2</w:t>
      </w:r>
    </w:p>
    <w:p w14:paraId="76C34E74" w14:textId="77777777" w:rsidR="00C5227D" w:rsidRPr="00C5227D" w:rsidRDefault="00C5227D" w:rsidP="00C5227D">
      <w:r w:rsidRPr="00C5227D">
        <w:t>Planning Coordinator</w:t>
      </w:r>
    </w:p>
    <w:p w14:paraId="3DA5A6F6" w14:textId="77777777" w:rsidR="00C5227D" w:rsidRPr="00C5227D" w:rsidRDefault="00C5227D" w:rsidP="00C5227D">
      <w:r w:rsidRPr="00C5227D">
        <w:t>↓</w:t>
      </w:r>
    </w:p>
    <w:p w14:paraId="1702F7B9" w14:textId="77777777" w:rsidR="00C5227D" w:rsidRPr="00C5227D" w:rsidRDefault="00C5227D" w:rsidP="00C5227D">
      <w:r w:rsidRPr="00C5227D">
        <w:t>Level 3</w:t>
      </w:r>
    </w:p>
    <w:p w14:paraId="67E62B34" w14:textId="77777777" w:rsidR="00C5227D" w:rsidRPr="00C5227D" w:rsidRDefault="00C5227D" w:rsidP="00C5227D">
      <w:r w:rsidRPr="00C5227D">
        <w:t>Production Controller</w:t>
      </w:r>
    </w:p>
    <w:p w14:paraId="0414502C" w14:textId="77777777" w:rsidR="00C5227D" w:rsidRPr="00C5227D" w:rsidRDefault="00C5227D" w:rsidP="00C5227D">
      <w:r w:rsidRPr="00C5227D">
        <w:lastRenderedPageBreak/>
        <w:t>↓</w:t>
      </w:r>
    </w:p>
    <w:p w14:paraId="1A545924" w14:textId="77777777" w:rsidR="00C5227D" w:rsidRPr="00C5227D" w:rsidRDefault="00C5227D" w:rsidP="00C5227D">
      <w:r w:rsidRPr="00C5227D">
        <w:t>Level 4</w:t>
      </w:r>
    </w:p>
    <w:p w14:paraId="30EC738D" w14:textId="77777777" w:rsidR="00C5227D" w:rsidRPr="00C5227D" w:rsidRDefault="00C5227D" w:rsidP="00C5227D">
      <w:r w:rsidRPr="00C5227D">
        <w:t>Production Planning Manager</w:t>
      </w:r>
    </w:p>
    <w:p w14:paraId="7A19A7E9" w14:textId="77777777" w:rsidR="00C5227D" w:rsidRPr="00C5227D" w:rsidRDefault="00C5227D" w:rsidP="00C5227D">
      <w:r w:rsidRPr="00C5227D">
        <w:t>↓</w:t>
      </w:r>
    </w:p>
    <w:p w14:paraId="454B7E9E" w14:textId="77777777" w:rsidR="00C5227D" w:rsidRPr="00C5227D" w:rsidRDefault="00C5227D" w:rsidP="00C5227D">
      <w:r w:rsidRPr="00C5227D">
        <w:t>Level 5</w:t>
      </w:r>
    </w:p>
    <w:p w14:paraId="7C455FAB" w14:textId="77777777" w:rsidR="00C5227D" w:rsidRPr="00C5227D" w:rsidRDefault="00C5227D" w:rsidP="00C5227D">
      <w:r w:rsidRPr="00C5227D">
        <w:t>Business Planning Leader</w:t>
      </w:r>
    </w:p>
    <w:p w14:paraId="0C740F05" w14:textId="77777777" w:rsidR="00C5227D" w:rsidRPr="00C5227D" w:rsidRDefault="00C5227D" w:rsidP="00C5227D">
      <w:r w:rsidRPr="00C5227D">
        <w:t>APIC MD</w:t>
      </w:r>
      <w:r w:rsidRPr="00C5227D">
        <w:t>の最終目標は、</w:t>
      </w:r>
      <w:r w:rsidRPr="00C5227D">
        <w:br/>
      </w:r>
      <w:r w:rsidRPr="00C5227D">
        <w:t>受注フォロー型組織から生産コントロール型組織への進化である。</w:t>
      </w:r>
    </w:p>
    <w:p w14:paraId="5B70FBDF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11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  <w:t>APIC Best Practice Library</w:t>
      </w:r>
    </w:p>
    <w:p w14:paraId="187B77AD" w14:textId="77777777" w:rsidR="00C5227D" w:rsidRPr="00C5227D" w:rsidRDefault="00C5227D" w:rsidP="00C5227D">
      <w:r w:rsidRPr="00C5227D">
        <w:t>本章は継続的に更新する。</w:t>
      </w:r>
    </w:p>
    <w:p w14:paraId="53AADD45" w14:textId="77777777" w:rsidR="00C5227D" w:rsidRPr="00C5227D" w:rsidRDefault="00C5227D" w:rsidP="00C5227D">
      <w:r w:rsidRPr="00C5227D">
        <w:t>登録対象</w:t>
      </w:r>
    </w:p>
    <w:p w14:paraId="5CF78D76" w14:textId="77777777" w:rsidR="00C5227D" w:rsidRPr="00C5227D" w:rsidRDefault="00C5227D" w:rsidP="00C5227D">
      <w:r w:rsidRPr="00C5227D">
        <w:t>・</w:t>
      </w:r>
      <w:r w:rsidRPr="00C5227D">
        <w:t>Best Practice</w:t>
      </w:r>
      <w:r w:rsidRPr="00C5227D">
        <w:br/>
      </w:r>
      <w:r w:rsidRPr="00C5227D">
        <w:t>・成功事例</w:t>
      </w:r>
      <w:r w:rsidRPr="00C5227D">
        <w:br/>
      </w:r>
      <w:r w:rsidRPr="00C5227D">
        <w:t>・失敗事例</w:t>
      </w:r>
      <w:r w:rsidRPr="00C5227D">
        <w:br/>
      </w:r>
      <w:r w:rsidRPr="00C5227D">
        <w:t>・改善活動</w:t>
      </w:r>
      <w:r w:rsidRPr="00C5227D">
        <w:br/>
      </w:r>
      <w:r w:rsidRPr="00C5227D">
        <w:t>・工場ベンチマーク</w:t>
      </w:r>
      <w:r w:rsidRPr="00C5227D">
        <w:br/>
      </w:r>
      <w:r w:rsidRPr="00C5227D">
        <w:t>・</w:t>
      </w:r>
      <w:r w:rsidRPr="00C5227D">
        <w:t>TIQN</w:t>
      </w:r>
      <w:r w:rsidRPr="00C5227D">
        <w:t>ベンチマーク</w:t>
      </w:r>
      <w:r w:rsidRPr="00C5227D">
        <w:br/>
      </w:r>
      <w:r w:rsidRPr="00C5227D">
        <w:t>・</w:t>
      </w:r>
      <w:r w:rsidRPr="00C5227D">
        <w:t>TIVN</w:t>
      </w:r>
      <w:r w:rsidRPr="00C5227D">
        <w:t>ベンチマーク</w:t>
      </w:r>
      <w:r w:rsidRPr="00C5227D">
        <w:br/>
      </w:r>
      <w:r w:rsidRPr="00C5227D">
        <w:t>・</w:t>
      </w:r>
      <w:r w:rsidRPr="00C5227D">
        <w:t>DX</w:t>
      </w:r>
      <w:r w:rsidRPr="00C5227D">
        <w:t>事例</w:t>
      </w:r>
    </w:p>
    <w:p w14:paraId="1FFAC934" w14:textId="77777777" w:rsidR="00C5227D" w:rsidRPr="00C5227D" w:rsidRDefault="00C5227D" w:rsidP="00C5227D">
      <w:pPr>
        <w:rPr>
          <w:b/>
          <w:bCs/>
        </w:rPr>
      </w:pPr>
      <w:r w:rsidRPr="00C5227D">
        <w:rPr>
          <w:b/>
          <w:bCs/>
        </w:rPr>
        <w:t>========================================</w:t>
      </w:r>
      <w:r w:rsidRPr="00C5227D">
        <w:rPr>
          <w:b/>
          <w:bCs/>
        </w:rPr>
        <w:br/>
      </w:r>
      <w:r w:rsidRPr="00C5227D">
        <w:rPr>
          <w:b/>
          <w:bCs/>
        </w:rPr>
        <w:t>第</w:t>
      </w:r>
      <w:r w:rsidRPr="00C5227D">
        <w:rPr>
          <w:b/>
          <w:bCs/>
        </w:rPr>
        <w:t>12</w:t>
      </w:r>
      <w:r w:rsidRPr="00C5227D">
        <w:rPr>
          <w:b/>
          <w:bCs/>
        </w:rPr>
        <w:t>章</w:t>
      </w:r>
      <w:r w:rsidRPr="00C5227D">
        <w:rPr>
          <w:b/>
          <w:bCs/>
        </w:rPr>
        <w:br/>
      </w:r>
      <w:r w:rsidRPr="00C5227D">
        <w:rPr>
          <w:b/>
          <w:bCs/>
        </w:rPr>
        <w:t>継続的改善</w:t>
      </w:r>
      <w:r w:rsidRPr="00C5227D">
        <w:rPr>
          <w:b/>
          <w:bCs/>
        </w:rPr>
        <w:br/>
        <w:t>(Continuous Improvement)</w:t>
      </w:r>
    </w:p>
    <w:p w14:paraId="7305817E" w14:textId="77777777" w:rsidR="00C5227D" w:rsidRPr="00C5227D" w:rsidRDefault="00C5227D" w:rsidP="00C5227D">
      <w:r w:rsidRPr="00C5227D">
        <w:t>すべての</w:t>
      </w:r>
      <w:r w:rsidRPr="00C5227D">
        <w:t>MD</w:t>
      </w:r>
      <w:r w:rsidRPr="00C5227D">
        <w:t>業務は以下サイクルで改善を行う。</w:t>
      </w:r>
    </w:p>
    <w:p w14:paraId="3545A20E" w14:textId="77777777" w:rsidR="00C5227D" w:rsidRPr="00C5227D" w:rsidRDefault="00C5227D" w:rsidP="00C5227D">
      <w:r w:rsidRPr="00C5227D">
        <w:t>現状把握</w:t>
      </w:r>
    </w:p>
    <w:p w14:paraId="4B66C07D" w14:textId="77777777" w:rsidR="00C5227D" w:rsidRPr="00C5227D" w:rsidRDefault="00C5227D" w:rsidP="00C5227D">
      <w:r w:rsidRPr="00C5227D">
        <w:t>↓</w:t>
      </w:r>
    </w:p>
    <w:p w14:paraId="3FF3473D" w14:textId="77777777" w:rsidR="00C5227D" w:rsidRPr="00C5227D" w:rsidRDefault="00C5227D" w:rsidP="00C5227D">
      <w:r w:rsidRPr="00C5227D">
        <w:t>課題抽出</w:t>
      </w:r>
    </w:p>
    <w:p w14:paraId="7300C21A" w14:textId="77777777" w:rsidR="00C5227D" w:rsidRPr="00C5227D" w:rsidRDefault="00C5227D" w:rsidP="00C5227D">
      <w:r w:rsidRPr="00C5227D">
        <w:lastRenderedPageBreak/>
        <w:t>↓</w:t>
      </w:r>
    </w:p>
    <w:p w14:paraId="7F236291" w14:textId="77777777" w:rsidR="00C5227D" w:rsidRPr="00C5227D" w:rsidRDefault="00C5227D" w:rsidP="00C5227D">
      <w:r w:rsidRPr="00C5227D">
        <w:t>原因分析</w:t>
      </w:r>
    </w:p>
    <w:p w14:paraId="0B895016" w14:textId="77777777" w:rsidR="00C5227D" w:rsidRPr="00C5227D" w:rsidRDefault="00C5227D" w:rsidP="00C5227D">
      <w:r w:rsidRPr="00C5227D">
        <w:t>↓</w:t>
      </w:r>
    </w:p>
    <w:p w14:paraId="2DD215C3" w14:textId="77777777" w:rsidR="00C5227D" w:rsidRPr="00C5227D" w:rsidRDefault="00C5227D" w:rsidP="00C5227D">
      <w:r w:rsidRPr="00C5227D">
        <w:t>対策実施</w:t>
      </w:r>
    </w:p>
    <w:p w14:paraId="6F99B566" w14:textId="77777777" w:rsidR="00C5227D" w:rsidRPr="00C5227D" w:rsidRDefault="00C5227D" w:rsidP="00C5227D">
      <w:r w:rsidRPr="00C5227D">
        <w:t>↓</w:t>
      </w:r>
    </w:p>
    <w:p w14:paraId="76D108E8" w14:textId="77777777" w:rsidR="00C5227D" w:rsidRPr="00C5227D" w:rsidRDefault="00C5227D" w:rsidP="00C5227D">
      <w:r w:rsidRPr="00C5227D">
        <w:t>標準化</w:t>
      </w:r>
    </w:p>
    <w:p w14:paraId="4C4F9A0D" w14:textId="77777777" w:rsidR="00C5227D" w:rsidRPr="00C5227D" w:rsidRDefault="00C5227D" w:rsidP="00C5227D">
      <w:r w:rsidRPr="00C5227D">
        <w:t>↓</w:t>
      </w:r>
    </w:p>
    <w:p w14:paraId="24D5C29C" w14:textId="77777777" w:rsidR="00C5227D" w:rsidRPr="00C5227D" w:rsidRDefault="00C5227D" w:rsidP="00C5227D">
      <w:r w:rsidRPr="00C5227D">
        <w:t>横展開</w:t>
      </w:r>
    </w:p>
    <w:p w14:paraId="3797A500" w14:textId="77777777" w:rsidR="00C5227D" w:rsidRPr="00C5227D" w:rsidRDefault="00C5227D" w:rsidP="00C5227D">
      <w:r w:rsidRPr="00C5227D">
        <w:t>改善内容は本</w:t>
      </w:r>
      <w:r w:rsidRPr="00C5227D">
        <w:t>Handbook</w:t>
      </w:r>
      <w:r w:rsidRPr="00C5227D">
        <w:t>へ反映し、</w:t>
      </w:r>
      <w:r w:rsidRPr="00C5227D">
        <w:br/>
      </w:r>
      <w:r w:rsidRPr="00C5227D">
        <w:t>新たな標準として定着させる。</w:t>
      </w:r>
    </w:p>
    <w:p w14:paraId="4FA1D208" w14:textId="77777777" w:rsidR="00C5227D" w:rsidRPr="00C5227D" w:rsidRDefault="00C5227D" w:rsidP="00C5227D">
      <w:r w:rsidRPr="00C5227D">
        <w:t>END OF DOCUMENT</w:t>
      </w:r>
    </w:p>
    <w:p w14:paraId="5EB2FFA5" w14:textId="77777777" w:rsidR="009123AE" w:rsidRDefault="009123AE"/>
    <w:sectPr w:rsidR="0091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360BC"/>
    <w:multiLevelType w:val="multilevel"/>
    <w:tmpl w:val="BA96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16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7D"/>
    <w:rsid w:val="001A49FC"/>
    <w:rsid w:val="003E592D"/>
    <w:rsid w:val="009123AE"/>
    <w:rsid w:val="009C3B54"/>
    <w:rsid w:val="00AC76B1"/>
    <w:rsid w:val="00C5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1C2F"/>
  <w15:chartTrackingRefBased/>
  <w15:docId w15:val="{AA0B10AE-5499-4B13-87BC-85F8836F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9233562261A640A69A2D64158A42F3" ma:contentTypeVersion="12" ma:contentTypeDescription="Create a new document." ma:contentTypeScope="" ma:versionID="2533322728d70340fb8797272bb5d6ae">
  <xsd:schema xmlns:xsd="http://www.w3.org/2001/XMLSchema" xmlns:xs="http://www.w3.org/2001/XMLSchema" xmlns:p="http://schemas.microsoft.com/office/2006/metadata/properties" xmlns:ns2="fd6d6372-2057-48db-8ea2-50e1eddaf97d" xmlns:ns3="4b250117-215b-42ee-b46e-b2945190ab37" targetNamespace="http://schemas.microsoft.com/office/2006/metadata/properties" ma:root="true" ma:fieldsID="f1082214ff3705d9f27f671b21c9697c" ns2:_="" ns3:_="">
    <xsd:import namespace="fd6d6372-2057-48db-8ea2-50e1eddaf97d"/>
    <xsd:import namespace="4b250117-215b-42ee-b46e-b2945190ab3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d6372-2057-48db-8ea2-50e1eddaf97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8" nillable="true" ma:displayName="Taxonomy Catch All Column" ma:hidden="true" ma:list="{91e37c41-7cb4-4101-91fe-68fc6d91e36d}" ma:internalName="TaxCatchAll" ma:showField="CatchAllData" ma:web="fd6d6372-2057-48db-8ea2-50e1eddaf9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50117-215b-42ee-b46e-b2945190a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fd5ddeb-6a09-454e-8303-770f669cf2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250117-215b-42ee-b46e-b2945190ab37">
      <Terms xmlns="http://schemas.microsoft.com/office/infopath/2007/PartnerControls"/>
    </lcf76f155ced4ddcb4097134ff3c332f>
    <TaxCatchAll xmlns="fd6d6372-2057-48db-8ea2-50e1eddaf97d" xsi:nil="true"/>
    <_dlc_DocId xmlns="fd6d6372-2057-48db-8ea2-50e1eddaf97d">ZE7CHP4NUVZV-1822759881-1294</_dlc_DocId>
    <_dlc_DocIdUrl xmlns="fd6d6372-2057-48db-8ea2-50e1eddaf97d">
      <Url>https://toraygroup01.sharepoint.com/sites/AP2departmentAPIC.TIVN.tm/_layouts/15/DocIdRedir.aspx?ID=ZE7CHP4NUVZV-1822759881-1294</Url>
      <Description>ZE7CHP4NUVZV-1822759881-1294</Description>
    </_dlc_DocIdUrl>
  </documentManagement>
</p:properties>
</file>

<file path=customXml/itemProps1.xml><?xml version="1.0" encoding="utf-8"?>
<ds:datastoreItem xmlns:ds="http://schemas.openxmlformats.org/officeDocument/2006/customXml" ds:itemID="{028C80AA-6B91-4088-8AAA-60FB224D5665}"/>
</file>

<file path=customXml/itemProps2.xml><?xml version="1.0" encoding="utf-8"?>
<ds:datastoreItem xmlns:ds="http://schemas.openxmlformats.org/officeDocument/2006/customXml" ds:itemID="{A140DC85-4701-45A5-91BA-7316C26CA4D9}"/>
</file>

<file path=customXml/itemProps3.xml><?xml version="1.0" encoding="utf-8"?>
<ds:datastoreItem xmlns:ds="http://schemas.openxmlformats.org/officeDocument/2006/customXml" ds:itemID="{1FDE94CF-8EDE-4A0A-B48E-CA9AF7F62F91}"/>
</file>

<file path=customXml/itemProps4.xml><?xml version="1.0" encoding="utf-8"?>
<ds:datastoreItem xmlns:ds="http://schemas.openxmlformats.org/officeDocument/2006/customXml" ds:itemID="{C033F108-F079-4409-AAEC-A187877C38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Congchanh/TIVN(VN)</dc:creator>
  <cp:keywords/>
  <dc:description/>
  <cp:lastModifiedBy>Tran, Congchanh/TIVN(VN)</cp:lastModifiedBy>
  <cp:revision>1</cp:revision>
  <dcterms:created xsi:type="dcterms:W3CDTF">2026-06-13T08:01:00Z</dcterms:created>
  <dcterms:modified xsi:type="dcterms:W3CDTF">2026-06-13T08:04:00Z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0x010100EC9233562261A640A69A2D64158A42F3</vt:lpwstr>
  </property>
  <property fmtid="{D5CDD505-2E9C-101B-9397-08002B2CF9AE}" pid="3" name="_dlc_DocIdItemGuid">
    <vt:lpwstr>ca2cd2b7-687e-426b-bbd7-c35c84c336d1</vt:lpwstr>
  </property>
  <property fmtid="{D5CDD505-2E9C-101B-9397-08002B2CF9AE}" pid="4" name="MediaServiceImageTags">
    <vt:lpwstr/>
  </property>
</Properties>
</file>