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4E86" w14:textId="63F0D81D" w:rsidR="00CC6F12" w:rsidRDefault="00C526AA" w:rsidP="00C526AA">
      <w:pPr>
        <w:pStyle w:val="Cm"/>
      </w:pPr>
      <w:r>
        <w:t>Válasz</w:t>
      </w:r>
    </w:p>
    <w:p w14:paraId="270451D3" w14:textId="5557175A" w:rsidR="00C526AA" w:rsidRDefault="00C526AA" w:rsidP="00C526AA">
      <w:pPr>
        <w:pStyle w:val="Alcm"/>
      </w:pPr>
      <w:r>
        <w:t>Dr. Börzsönyi Tamás Szabolcs bírálói véleményére</w:t>
      </w:r>
    </w:p>
    <w:p w14:paraId="434F4AF8" w14:textId="01A1DFAE" w:rsidR="00902691" w:rsidRDefault="00902691" w:rsidP="00902691">
      <w:pPr>
        <w:pStyle w:val="Cmsor1"/>
      </w:pPr>
      <w:r>
        <w:t>1. Észrevétel</w:t>
      </w:r>
    </w:p>
    <w:p w14:paraId="0927BFED" w14:textId="3A0ED4C7" w:rsidR="00C526AA" w:rsidRDefault="00C526AA" w:rsidP="00902691">
      <w:r>
        <w:t>Valóban sok hiba maradt a doktori disszertációban. Köszönöm szépen, hogy a megtalált hibákat mind jelezte</w:t>
      </w:r>
      <w:r w:rsidR="008C7B00">
        <w:t xml:space="preserve"> is</w:t>
      </w:r>
      <w:r>
        <w:t xml:space="preserve">. Noha a hivatalos, leadott műben ezek javítására már nincs lehetőség, </w:t>
      </w:r>
      <w:r w:rsidR="00CF0C01">
        <w:t>saját felhasználásra egy korrigált változatot létrehoztam.</w:t>
      </w:r>
    </w:p>
    <w:p w14:paraId="6605A378" w14:textId="0D5F1FAC" w:rsidR="00902691" w:rsidRDefault="00902691" w:rsidP="00902691">
      <w:pPr>
        <w:pStyle w:val="Cmsor1"/>
      </w:pPr>
      <w:r>
        <w:t>2. Kérdés</w:t>
      </w:r>
    </w:p>
    <w:p w14:paraId="38DDA8FC" w14:textId="7D38401C" w:rsidR="00902691" w:rsidRDefault="00C526AA" w:rsidP="00902691">
      <w:r>
        <w:t>Az említett ábra</w:t>
      </w:r>
      <w:r w:rsidR="00902691">
        <w:t xml:space="preserve"> (itt 1. ábra)</w:t>
      </w:r>
      <w:r>
        <w:t xml:space="preserve"> a diszlokációlavinák kísérleti vizsgálatához összeállított egyedi berendezéssel készült</w:t>
      </w:r>
      <w:r w:rsidR="00902691">
        <w:t xml:space="preserve"> első mérések egyikét mutatják.</w:t>
      </w:r>
    </w:p>
    <w:p w14:paraId="3D7E4747" w14:textId="16695BB8" w:rsidR="00D307F9" w:rsidRDefault="008F17A5" w:rsidP="00D307F9">
      <w:pPr>
        <w:keepNext/>
        <w:jc w:val="center"/>
      </w:pPr>
      <w:r>
        <w:rPr>
          <w:noProof/>
        </w:rPr>
        <w:drawing>
          <wp:inline distT="0" distB="0" distL="0" distR="0" wp14:anchorId="62F06115" wp14:editId="3C49DF0E">
            <wp:extent cx="2902689" cy="2239553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93" cy="225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FC21" w14:textId="380ACDC0" w:rsidR="00902691" w:rsidRDefault="009D4AE3" w:rsidP="00D307F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F17A5">
        <w:rPr>
          <w:noProof/>
        </w:rPr>
        <w:t>1</w:t>
      </w:r>
      <w:r>
        <w:rPr>
          <w:noProof/>
        </w:rPr>
        <w:fldChar w:fldCharType="end"/>
      </w:r>
      <w:r w:rsidR="00D307F9">
        <w:t xml:space="preserve">. ábra </w:t>
      </w:r>
      <w:r w:rsidR="008F17A5">
        <w:t>PLC instabilitással rendelkező anyag akusztikus emissziós detektorral csatolt in-situ összenyomási kísérlete</w:t>
      </w:r>
    </w:p>
    <w:p w14:paraId="6E184261" w14:textId="2C19BB4C" w:rsidR="008F17A5" w:rsidRDefault="00C526AA" w:rsidP="00902691">
      <w:pPr>
        <w:rPr>
          <w:noProof/>
        </w:rPr>
      </w:pPr>
      <w:r>
        <w:t>A számos kezdeti nehézségek egyike volt, hogy a berendezés különböző egységei</w:t>
      </w:r>
      <w:r w:rsidR="001E708F">
        <w:t xml:space="preserve"> – úgy, mint az </w:t>
      </w:r>
      <w:proofErr w:type="spellStart"/>
      <w:r w:rsidR="001E708F">
        <w:t>elmozdulásmérő</w:t>
      </w:r>
      <w:proofErr w:type="spellEnd"/>
      <w:r w:rsidR="001E708F">
        <w:t xml:space="preserve">, illetve </w:t>
      </w:r>
      <w:r w:rsidR="009D4AE3">
        <w:t xml:space="preserve">az </w:t>
      </w:r>
      <w:r w:rsidR="001E708F">
        <w:t xml:space="preserve">akusztikus emissziós detektor – </w:t>
      </w:r>
      <w:r>
        <w:t>által adott jelek nem rendelkeztek egységes időszinkronizációval.</w:t>
      </w:r>
      <w:r w:rsidR="001E708F">
        <w:t xml:space="preserve"> Feltehetően egy ebből adódó</w:t>
      </w:r>
      <w:r>
        <w:t xml:space="preserve"> </w:t>
      </w:r>
      <w:r w:rsidR="009D4AE3">
        <w:t xml:space="preserve">mérési </w:t>
      </w:r>
      <w:r w:rsidR="001E708F">
        <w:t xml:space="preserve">hiba </w:t>
      </w:r>
      <w:r w:rsidR="00882263">
        <w:t>okozta</w:t>
      </w:r>
      <w:r w:rsidR="001E708F">
        <w:t>, hogy a mért feszültségcsökkenés, illetve a detektált akusztikus emissziós jelek időkülönbsége nagyobb a</w:t>
      </w:r>
      <w:r w:rsidR="00912848">
        <w:t xml:space="preserve"> </w:t>
      </w:r>
      <w:r w:rsidR="001E708F">
        <w:t>vártnál.</w:t>
      </w:r>
    </w:p>
    <w:p w14:paraId="6DE3C846" w14:textId="77777777" w:rsidR="008F17A5" w:rsidRDefault="008F17A5" w:rsidP="008F17A5">
      <w:pPr>
        <w:keepNext/>
        <w:jc w:val="center"/>
      </w:pPr>
      <w:r>
        <w:rPr>
          <w:noProof/>
        </w:rPr>
        <w:drawing>
          <wp:inline distT="0" distB="0" distL="0" distR="0" wp14:anchorId="4BE97D5F" wp14:editId="31EF6F56">
            <wp:extent cx="2998381" cy="2223923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73" cy="22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50D2" w14:textId="5831FA98" w:rsidR="00902691" w:rsidRDefault="008300EF" w:rsidP="008F17A5">
      <w:pPr>
        <w:pStyle w:val="Kpalrs"/>
        <w:jc w:val="center"/>
      </w:pPr>
      <w:fldSimple w:instr=" SEQ ábra \* ARABIC ">
        <w:r w:rsidR="008F17A5">
          <w:rPr>
            <w:noProof/>
          </w:rPr>
          <w:t>2</w:t>
        </w:r>
      </w:fldSimple>
      <w:r w:rsidR="008F17A5">
        <w:t>. ábra Diszlokációlavinákból eredő akusztikus emissziós jelek in-situ összenyomás közben (legújabb eredmények)</w:t>
      </w:r>
    </w:p>
    <w:p w14:paraId="78C6284B" w14:textId="72330B7A" w:rsidR="00902691" w:rsidRDefault="00AA1726" w:rsidP="00902691">
      <w:r>
        <w:lastRenderedPageBreak/>
        <w:t>Későbbiekb</w:t>
      </w:r>
      <w:r w:rsidR="00912848">
        <w:t xml:space="preserve">en ez a hiba már orvosolva </w:t>
      </w:r>
      <w:r w:rsidR="008300EF">
        <w:t>lett</w:t>
      </w:r>
      <w:r w:rsidR="00912848">
        <w:t>. Egy ilyen mérés látható a</w:t>
      </w:r>
      <w:r w:rsidR="00A1513D">
        <w:t xml:space="preserve"> 2</w:t>
      </w:r>
      <w:r w:rsidR="00912848">
        <w:t xml:space="preserve">. ábrán. </w:t>
      </w:r>
      <w:r w:rsidR="008F17A5">
        <w:t xml:space="preserve">Noha a deformációs sebesség hatását sem általánosan, sem specifikusan nem vizsgáltuk, a </w:t>
      </w:r>
      <w:r w:rsidR="00A1513D">
        <w:t>2</w:t>
      </w:r>
      <w:r w:rsidR="008F17A5">
        <w:t>. ábrán az látható, hogy</w:t>
      </w:r>
      <w:r>
        <w:t xml:space="preserve"> a feszültségcsökkenés és a</w:t>
      </w:r>
      <w:r w:rsidR="008F17A5">
        <w:t>z akusztikus jelek egyidejűek, vagyis a mérési felbontáson belül nem mutatható ki időkülönbség.</w:t>
      </w:r>
      <w:bookmarkStart w:id="0" w:name="_GoBack"/>
      <w:bookmarkEnd w:id="0"/>
    </w:p>
    <w:p w14:paraId="3609A987" w14:textId="73AE4482" w:rsidR="00C526AA" w:rsidRPr="00C526AA" w:rsidRDefault="00884D5A" w:rsidP="00902691">
      <w:r>
        <w:t>A kísérleti eszköz bemutatása szempontjából nem, csak a kapott görbe értelmezése szempontjából fontos, hogy e</w:t>
      </w:r>
      <w:r w:rsidR="00AA1726">
        <w:t xml:space="preserve">zen az ábrán diszlokációk önszerveződő viselkedéséből adódó diszlokációlavinák láthatók, szemben a disszertációban látható ábrával, ahol az oldott atomok </w:t>
      </w:r>
      <w:proofErr w:type="spellStart"/>
      <w:r w:rsidR="00AA1726">
        <w:t>Cot</w:t>
      </w:r>
      <w:r w:rsidR="000373A5">
        <w:t>t</w:t>
      </w:r>
      <w:r w:rsidR="00AA1726">
        <w:t>rell</w:t>
      </w:r>
      <w:proofErr w:type="spellEnd"/>
      <w:r w:rsidR="00AA1726">
        <w:t xml:space="preserve">-felhőjéből kiszakadó diszlokációk kollektív viselkedése eredményezi az akusztikus jelet (PLC effektus). </w:t>
      </w:r>
      <w:r w:rsidR="008300EF">
        <w:t>A</w:t>
      </w:r>
      <w:r w:rsidR="00AA1726">
        <w:t xml:space="preserve"> disszertációban szereplő</w:t>
      </w:r>
      <w:r w:rsidR="008300EF">
        <w:t xml:space="preserve"> első</w:t>
      </w:r>
      <w:r w:rsidR="00AA1726">
        <w:t xml:space="preserve"> </w:t>
      </w:r>
      <w:r>
        <w:t>kísérlet</w:t>
      </w:r>
      <w:r w:rsidR="00AA1726">
        <w:t xml:space="preserve"> elsődleges célja </w:t>
      </w:r>
      <w:r w:rsidR="008A7D03">
        <w:t xml:space="preserve">az volt, hogy bemutassa, létezik hatékony mód </w:t>
      </w:r>
      <w:proofErr w:type="spellStart"/>
      <w:r w:rsidR="008A7D03">
        <w:t>mikropillárok</w:t>
      </w:r>
      <w:proofErr w:type="spellEnd"/>
      <w:r w:rsidR="008A7D03">
        <w:t xml:space="preserve"> kifaragására és van lehetőség akusztikus emissziós detektorral csatolt </w:t>
      </w:r>
      <w:proofErr w:type="spellStart"/>
      <w:r w:rsidR="008A7D03">
        <w:t>nanoindenter</w:t>
      </w:r>
      <w:proofErr w:type="spellEnd"/>
      <w:r w:rsidR="008A7D03">
        <w:t xml:space="preserve"> elektronmikroszkópon belül</w:t>
      </w:r>
      <w:r>
        <w:t>i in-situ használatára</w:t>
      </w:r>
      <w:r w:rsidR="008A7D03">
        <w:t>.</w:t>
      </w:r>
    </w:p>
    <w:sectPr w:rsidR="00C526AA" w:rsidRPr="00C52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A01FD"/>
    <w:multiLevelType w:val="hybridMultilevel"/>
    <w:tmpl w:val="F892AC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12"/>
    <w:rsid w:val="000373A5"/>
    <w:rsid w:val="001E708F"/>
    <w:rsid w:val="008300EF"/>
    <w:rsid w:val="00882263"/>
    <w:rsid w:val="00884D5A"/>
    <w:rsid w:val="008A7D03"/>
    <w:rsid w:val="008C7B00"/>
    <w:rsid w:val="008F17A5"/>
    <w:rsid w:val="00902691"/>
    <w:rsid w:val="00912848"/>
    <w:rsid w:val="009D4AE3"/>
    <w:rsid w:val="00A1513D"/>
    <w:rsid w:val="00AA1726"/>
    <w:rsid w:val="00C526AA"/>
    <w:rsid w:val="00CC6F12"/>
    <w:rsid w:val="00CF0C01"/>
    <w:rsid w:val="00D307F9"/>
    <w:rsid w:val="00F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0AE3"/>
  <w15:chartTrackingRefBased/>
  <w15:docId w15:val="{5446CE6F-6E02-4D3A-B8F9-3412C70B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2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52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26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526AA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C526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0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D307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4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4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261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D Tüzes</cp:lastModifiedBy>
  <cp:revision>12</cp:revision>
  <dcterms:created xsi:type="dcterms:W3CDTF">2019-04-09T08:02:00Z</dcterms:created>
  <dcterms:modified xsi:type="dcterms:W3CDTF">2019-04-22T11:46:00Z</dcterms:modified>
</cp:coreProperties>
</file>