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page" w:tblpXSpec="center" w:tblpY="-62"/>
        <w:tblOverlap w:val="never"/>
        <w:tblW w:w="15960" w:type="dxa"/>
        <w:jc w:val="center"/>
        <w:tblLayout w:type="fixed"/>
        <w:tblLook w:val="04A0" w:firstRow="1" w:lastRow="0" w:firstColumn="1" w:lastColumn="0" w:noHBand="0" w:noVBand="1"/>
      </w:tblPr>
      <w:tblGrid>
        <w:gridCol w:w="5744"/>
        <w:gridCol w:w="1339"/>
        <w:gridCol w:w="3555"/>
        <w:gridCol w:w="5322"/>
      </w:tblGrid>
      <w:tr w:rsidR="00364CA6" w:rsidRPr="00563E73" w14:paraId="37AF77DA" w14:textId="77777777">
        <w:trPr>
          <w:trHeight w:val="363"/>
          <w:jc w:val="center"/>
        </w:trPr>
        <w:tc>
          <w:tcPr>
            <w:tcW w:w="15960" w:type="dxa"/>
            <w:gridSpan w:val="4"/>
          </w:tcPr>
          <w:p w14:paraId="729776A4" w14:textId="226DCF71" w:rsidR="00364CA6" w:rsidRPr="00563E73" w:rsidRDefault="00C82EE2" w:rsidP="00A82F37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7B7E9F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7B7E9F"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5900AB">
              <w:rPr>
                <w:b w:val="0"/>
                <w:bCs w:val="0"/>
                <w:sz w:val="24"/>
                <w:szCs w:val="24"/>
              </w:rPr>
              <w:t>21312</w:t>
            </w:r>
          </w:p>
        </w:tc>
      </w:tr>
      <w:tr w:rsidR="00364CA6" w:rsidRPr="00563E73" w14:paraId="307C14EF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6195ACDA" w14:textId="0B257F8A" w:rsidR="00364CA6" w:rsidRPr="00563E73" w:rsidRDefault="00C82EE2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合同号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E73">
              <w:rPr>
                <w:b w:val="0"/>
                <w:bCs w:val="0"/>
                <w:sz w:val="24"/>
                <w:szCs w:val="24"/>
              </w:rPr>
              <w:t>Сontract</w:t>
            </w:r>
            <w:proofErr w:type="spellEnd"/>
            <w:r w:rsidRPr="00563E7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Контракт</w:t>
            </w:r>
            <w:r w:rsidRPr="007B7E9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172E59">
              <w:rPr>
                <w:b w:val="0"/>
                <w:bCs w:val="0"/>
                <w:sz w:val="24"/>
                <w:szCs w:val="24"/>
              </w:rPr>
              <w:t>T225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2021-10-01</w:t>
            </w:r>
          </w:p>
        </w:tc>
        <w:tc>
          <w:tcPr>
            <w:tcW w:w="8877" w:type="dxa"/>
            <w:gridSpan w:val="2"/>
          </w:tcPr>
          <w:p w14:paraId="46150C0C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16E0714A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233BCFDF" w14:textId="76C1FAC9" w:rsidR="00364CA6" w:rsidRPr="007B7E9F" w:rsidRDefault="00C82EE2" w:rsidP="00A82F37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№</w:t>
            </w:r>
            <w:r w:rsidR="005900AB">
              <w:rPr>
                <w:b w:val="0"/>
                <w:bCs w:val="0"/>
                <w:sz w:val="24"/>
                <w:szCs w:val="24"/>
              </w:rPr>
              <w:t>21312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  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2022-07-08</w:t>
            </w:r>
          </w:p>
        </w:tc>
        <w:tc>
          <w:tcPr>
            <w:tcW w:w="8877" w:type="dxa"/>
            <w:gridSpan w:val="2"/>
          </w:tcPr>
          <w:p w14:paraId="48A25695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247B55D8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3B66F196" w14:textId="50E8B49F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客户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Client </w:t>
            </w:r>
            <w:r w:rsidRPr="00563E73">
              <w:rPr>
                <w:rFonts w:eastAsiaTheme="minorEastAsia"/>
                <w:b w:val="0"/>
                <w:bCs w:val="0"/>
                <w:sz w:val="24"/>
                <w:szCs w:val="24"/>
                <w:lang w:val="ru-RU" w:eastAsia="zh-CN"/>
              </w:rPr>
              <w:t>К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лиент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  <w:tc>
          <w:tcPr>
            <w:tcW w:w="8877" w:type="dxa"/>
            <w:gridSpan w:val="2"/>
          </w:tcPr>
          <w:p w14:paraId="774EC8D4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供应商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Forwarder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Поставщик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</w:tr>
      <w:tr w:rsidR="00364CA6" w:rsidRPr="00563E73" w14:paraId="2FFB498A" w14:textId="77777777" w:rsidTr="00E75C00">
        <w:trPr>
          <w:trHeight w:val="3193"/>
          <w:jc w:val="center"/>
        </w:trPr>
        <w:tc>
          <w:tcPr>
            <w:tcW w:w="7083" w:type="dxa"/>
            <w:gridSpan w:val="2"/>
          </w:tcPr>
          <w:p w14:paraId="025D26F3" w14:textId="1EBB97CA" w:rsidR="007B7E9F" w:rsidRDefault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Harbin New Silk Road Supply Chain Technology Co., Ltd (АГЕНТ)</w:t>
            </w:r>
          </w:p>
          <w:p w14:paraId="27DAEB06" w14:textId="47E609EA" w:rsidR="00172E59" w:rsidRDefault="00172E59" w:rsidP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名称:哈尔滨新丝路供应链科技有限公司/Harbin New Silk Road Supply Chain Technology Co., Ltd
LegalAddress/法定地址：Room 3114-A24, Office 01, Floor 31, No. 600, Chuangxin 3rd Road, Harbin High-tech Industrial Development Zone哈尔滨高新技术产业开发区创新三路600号31层01号办公3114-A24室
Tax Registration number/税务登记号:91230109MA1CNW8Q6A
Opening Bank/开 户 行： China Construction Bank CORPERATION Harbin Development Zone sub-branch中国建设银行股份有限公司哈尔滨开发区支行
branch Company accounts/公司账户: 23050186675100001665（USD) 23050186675100001662（CNY)
SWIFT: PCBCCNBJHRX</w:t>
            </w:r>
          </w:p>
          <w:p w14:paraId="053A32EB" w14:textId="182994AC" w:rsidR="00364CA6" w:rsidRPr="00172E59" w:rsidRDefault="00364CA6">
            <w:pPr>
              <w:pStyle w:val="a3"/>
              <w:spacing w:before="7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877" w:type="dxa"/>
            <w:gridSpan w:val="2"/>
          </w:tcPr>
          <w:p w14:paraId="24C019CB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ООО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Рок</w:t>
            </w:r>
            <w:proofErr w:type="spellEnd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логистик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LLC “Rock logistic”</w:t>
            </w:r>
          </w:p>
          <w:p w14:paraId="78AA51F7" w14:textId="4FA4984B" w:rsidR="00364CA6" w:rsidRPr="00563E73" w:rsidRDefault="00C82EE2">
            <w:pPr>
              <w:pStyle w:val="a3"/>
              <w:spacing w:before="75"/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地址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A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ddress/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Адрес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：</w:t>
            </w:r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 xml:space="preserve">660075, Russian Federation, Krasnoyarsk Krai, Krasnoyarsk city, </w:t>
            </w:r>
            <w:proofErr w:type="gramStart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Red Guard street</w:t>
            </w:r>
            <w:proofErr w:type="gramEnd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, house 21, building 3, A, A1</w:t>
            </w:r>
          </w:p>
          <w:p w14:paraId="39176D0A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纳税人识别号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INN/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ИНН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:2460107187</w:t>
            </w:r>
          </w:p>
          <w:p w14:paraId="52BED94C" w14:textId="77777777" w:rsidR="00364CA6" w:rsidRPr="00563E73" w:rsidRDefault="00C82EE2" w:rsidP="00A82F37">
            <w:pPr>
              <w:pStyle w:val="a3"/>
              <w:spacing w:before="75"/>
              <w:jc w:val="left"/>
              <w:rPr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纳税人登记原因代码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/KPP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КПП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:246001001</w:t>
            </w:r>
          </w:p>
          <w:p w14:paraId="6E09980A" w14:textId="75912407" w:rsidR="00B47E53" w:rsidRPr="001403A6" w:rsidRDefault="00B47E53" w:rsidP="00FC40F7">
            <w:pPr>
              <w:adjustRightInd w:val="0"/>
              <w:rPr>
                <w:rFonts w:eastAsia="Calibri"/>
                <w:bCs/>
              </w:rPr>
            </w:pPr>
            <w:r w:rsidRPr="001403A6">
              <w:rPr>
                <w:rFonts w:eastAsia="SimSun" w:hint="eastAsia"/>
                <w:lang w:eastAsia="zh-CN"/>
              </w:rPr>
              <w:t>开户行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t>BANK NAME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НАЗВАНИЕ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БАНКА</w:t>
            </w:r>
            <w:r w:rsidRPr="001403A6">
              <w:rPr>
                <w:rFonts w:eastAsia="SimSun" w:hint="eastAsia"/>
                <w:lang w:eastAsia="zh-CN"/>
              </w:rPr>
              <w:t>：</w:t>
            </w:r>
            <w:r w:rsidRPr="001403A6">
              <w:rPr>
                <w:rFonts w:eastAsia="Calibri"/>
              </w:rPr>
              <w:t xml:space="preserve"> </w:t>
            </w:r>
            <w:r w:rsidRPr="001403A6">
              <w:rPr>
                <w:rFonts w:eastAsia="Calibri"/>
                <w:bCs/>
              </w:rPr>
              <w:t xml:space="preserve"> COMMERCIAL BANK 'LANTA-BANK' KRASNOYARSK BRANCH</w:t>
            </w:r>
          </w:p>
          <w:p w14:paraId="011A9A64" w14:textId="77777777" w:rsidR="00B47E53" w:rsidRPr="001403A6" w:rsidRDefault="00B47E53" w:rsidP="00B47E53">
            <w:pPr>
              <w:spacing w:before="100" w:beforeAutospacing="1" w:after="100" w:afterAutospacing="1"/>
              <w:contextualSpacing/>
              <w:rPr>
                <w:bCs/>
                <w:lang w:eastAsia="zh-CN"/>
              </w:rPr>
            </w:pPr>
            <w:r w:rsidRPr="001403A6">
              <w:rPr>
                <w:bCs/>
                <w:lang w:eastAsia="zh-CN"/>
              </w:rPr>
              <w:t>Bank address: 660037 KRASNOYARSK KOLOMENSKAYA STREET 12</w:t>
            </w:r>
          </w:p>
          <w:p w14:paraId="6B4C5D26" w14:textId="05BF92AB" w:rsidR="00F6773D" w:rsidRPr="00BA6F79" w:rsidRDefault="00B47E53" w:rsidP="00B47E53">
            <w:pPr>
              <w:spacing w:before="100" w:beforeAutospacing="1" w:after="100" w:afterAutospacing="1"/>
              <w:contextualSpacing/>
              <w:rPr>
                <w:b/>
                <w:lang w:eastAsia="zh-CN"/>
              </w:rPr>
            </w:pPr>
            <w:r w:rsidRPr="00BA6F79">
              <w:rPr>
                <w:rFonts w:eastAsia="SimSun" w:hint="eastAsia"/>
                <w:lang w:eastAsia="zh-CN"/>
              </w:rPr>
              <w:t>账户</w:t>
            </w:r>
            <w:r w:rsidRPr="00BA6F79">
              <w:rPr>
                <w:rFonts w:eastAsia="SimSun"/>
                <w:lang w:eastAsia="zh-CN"/>
              </w:rPr>
              <w:t xml:space="preserve"> /</w:t>
            </w:r>
            <w:r w:rsidRPr="00BA6F79">
              <w:t>ACCOUNT</w:t>
            </w:r>
            <w:r w:rsidRPr="00BA6F79">
              <w:rPr>
                <w:rFonts w:eastAsia="SimSun" w:hint="eastAsia"/>
                <w:lang w:eastAsia="zh-CN"/>
              </w:rPr>
              <w:t>/</w:t>
            </w:r>
            <w:r w:rsidRPr="00BA6F79">
              <w:rPr>
                <w:rFonts w:eastAsia="SimSun"/>
                <w:lang w:eastAsia="zh-CN"/>
              </w:rPr>
              <w:t xml:space="preserve"> </w:t>
            </w:r>
            <w:r w:rsidRPr="00BA6F79">
              <w:rPr>
                <w:rFonts w:eastAsia="SimSun"/>
                <w:lang w:val="ru-RU" w:eastAsia="zh-CN"/>
              </w:rPr>
              <w:t>р</w:t>
            </w:r>
            <w:r w:rsidRPr="00BA6F79">
              <w:rPr>
                <w:rFonts w:eastAsia="SimSun"/>
                <w:lang w:eastAsia="zh-CN"/>
              </w:rPr>
              <w:t>/</w:t>
            </w:r>
            <w:r w:rsidRPr="00BA6F79">
              <w:rPr>
                <w:rFonts w:eastAsia="SimSun"/>
                <w:lang w:val="ru-RU" w:eastAsia="zh-CN"/>
              </w:rPr>
              <w:t>с</w:t>
            </w:r>
            <w:r w:rsidRPr="00BA6F79"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5C5BE2" w:rsidRPr="00BA6F79">
              <w:rPr>
                <w:rFonts w:eastAsia="Calibri"/>
                <w:b/>
                <w:bCs/>
              </w:rPr>
              <w:t>4070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2840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2000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3020</w:t>
            </w:r>
            <w:r w:rsidR="00FD2C41" w:rsidRPr="00BA6F79">
              <w:rPr>
                <w:rFonts w:eastAsia="Calibri"/>
                <w:b/>
                <w:bCs/>
              </w:rPr>
              <w:t xml:space="preserve"> </w:t>
            </w:r>
            <w:r w:rsidR="005C5BE2" w:rsidRPr="00BA6F79">
              <w:rPr>
                <w:rFonts w:eastAsia="Calibri"/>
                <w:b/>
                <w:bCs/>
              </w:rPr>
              <w:t>3967 (USD)</w:t>
            </w:r>
          </w:p>
          <w:p w14:paraId="7A1F129B" w14:textId="77777777" w:rsidR="00B47E53" w:rsidRPr="00BA6F79" w:rsidRDefault="00B47E53" w:rsidP="00B47E53">
            <w:pPr>
              <w:spacing w:before="100" w:beforeAutospacing="1" w:after="100" w:afterAutospacing="1"/>
              <w:contextualSpacing/>
              <w:rPr>
                <w:rFonts w:ascii="SimSun" w:eastAsia="SimSun" w:hAnsi="SimSun" w:cs="SimSun"/>
                <w:lang w:eastAsia="zh-CN"/>
              </w:rPr>
            </w:pPr>
            <w:r w:rsidRPr="00BA6F79">
              <w:rPr>
                <w:rFonts w:eastAsiaTheme="minorEastAsia" w:hint="eastAsia"/>
                <w:lang w:eastAsia="zh-CN"/>
              </w:rPr>
              <w:t>代理账户</w:t>
            </w:r>
            <w:r w:rsidRPr="00BA6F79">
              <w:t xml:space="preserve">Correspondent account: 3010 1810 0000 0000 0702 </w:t>
            </w:r>
          </w:p>
          <w:p w14:paraId="1519C26A" w14:textId="77777777" w:rsidR="00B47E53" w:rsidRPr="00BA6F79" w:rsidRDefault="00B47E53" w:rsidP="00B47E53">
            <w:pPr>
              <w:spacing w:before="100" w:beforeAutospacing="1" w:after="100" w:afterAutospacing="1"/>
              <w:contextualSpacing/>
              <w:rPr>
                <w:rFonts w:eastAsia="Calibri"/>
              </w:rPr>
            </w:pPr>
            <w:r w:rsidRPr="00BA6F79">
              <w:rPr>
                <w:rFonts w:hint="eastAsia"/>
                <w:lang w:eastAsia="zh-CN"/>
              </w:rPr>
              <w:t xml:space="preserve">SWIFT: </w:t>
            </w:r>
            <w:r w:rsidRPr="00BA6F79">
              <w:rPr>
                <w:rFonts w:eastAsia="Calibri"/>
              </w:rPr>
              <w:t xml:space="preserve"> COLKRUMMKRA</w:t>
            </w:r>
          </w:p>
          <w:p w14:paraId="747B7DC6" w14:textId="77777777" w:rsidR="00364CA6" w:rsidRPr="00BA6F79" w:rsidRDefault="00B47E53" w:rsidP="00B47E53">
            <w:pPr>
              <w:pStyle w:val="a3"/>
              <w:spacing w:before="75"/>
              <w:rPr>
                <w:rFonts w:eastAsia="Calibri"/>
                <w:lang w:eastAsia="zh-CN"/>
              </w:rPr>
            </w:pPr>
            <w:r w:rsidRPr="00BA6F79">
              <w:rPr>
                <w:rFonts w:ascii="SimSun" w:eastAsia="SimSun" w:hAnsi="SimSun" w:cs="SimSun" w:hint="eastAsia"/>
                <w:lang w:eastAsia="zh-CN"/>
              </w:rPr>
              <w:t>银行统一代码</w:t>
            </w:r>
            <w:r w:rsidRPr="00BA6F79">
              <w:rPr>
                <w:lang w:eastAsia="zh-CN"/>
              </w:rPr>
              <w:t xml:space="preserve"> /</w:t>
            </w:r>
            <w:r w:rsidRPr="00BA6F79">
              <w:rPr>
                <w:rFonts w:hint="eastAsia"/>
                <w:lang w:eastAsia="zh-CN"/>
              </w:rPr>
              <w:t>BIK</w:t>
            </w:r>
            <w:r w:rsidRPr="00BA6F79">
              <w:rPr>
                <w:lang w:eastAsia="zh-CN"/>
              </w:rPr>
              <w:t xml:space="preserve">/  </w:t>
            </w:r>
            <w:r w:rsidRPr="00BA6F79">
              <w:rPr>
                <w:lang w:val="ru-RU" w:eastAsia="zh-CN"/>
              </w:rPr>
              <w:t>БИК</w:t>
            </w:r>
            <w:r w:rsidRPr="00BA6F79">
              <w:rPr>
                <w:rFonts w:hint="eastAsia"/>
                <w:lang w:eastAsia="zh-CN"/>
              </w:rPr>
              <w:t xml:space="preserve">: </w:t>
            </w:r>
            <w:r w:rsidRPr="00BA6F79">
              <w:rPr>
                <w:rFonts w:eastAsia="Calibri"/>
                <w:lang w:eastAsia="zh-CN"/>
              </w:rPr>
              <w:t>040407702</w:t>
            </w:r>
          </w:p>
          <w:p w14:paraId="0681C140" w14:textId="027765D5" w:rsidR="009878B7" w:rsidRPr="00BA6F79" w:rsidRDefault="009878B7" w:rsidP="009878B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Correspondent bank of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beneficiarys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bank (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Банк-корреспондент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банка-получателя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): RAIFFEISEN BANK INTERNATIONAL AG, VIENNA, AUSTRIA </w:t>
            </w:r>
          </w:p>
          <w:p w14:paraId="68AFA217" w14:textId="3247AAFC" w:rsidR="009878B7" w:rsidRPr="00BA6F79" w:rsidRDefault="009878B7" w:rsidP="009878B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SWIFT: RZBAATWW</w:t>
            </w:r>
          </w:p>
          <w:p w14:paraId="34EA34CE" w14:textId="77777777" w:rsidR="009878B7" w:rsidRPr="00BA6F79" w:rsidRDefault="009878B7" w:rsidP="009878B7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Account with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сorrespondent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bank (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Счет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в </w:t>
            </w:r>
            <w:proofErr w:type="spellStart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банке-корреспонденте</w:t>
            </w:r>
            <w:proofErr w:type="spellEnd"/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): 070-55.047.476</w:t>
            </w:r>
          </w:p>
          <w:p w14:paraId="4268225E" w14:textId="458FEDCA" w:rsidR="001403A6" w:rsidRPr="00BA6F79" w:rsidRDefault="009878B7" w:rsidP="00BA6F79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r w:rsidRPr="00BA6F79">
              <w:rPr>
                <w:rFonts w:ascii="Segoe UI" w:eastAsiaTheme="minorEastAsia" w:hAnsi="Segoe UI" w:cs="Segoe UI" w:hint="eastAsia"/>
                <w:color w:val="333333"/>
                <w:sz w:val="21"/>
                <w:szCs w:val="21"/>
                <w:shd w:val="clear" w:color="auto" w:fill="FFFFFF"/>
                <w:lang w:eastAsia="zh-CN"/>
              </w:rPr>
              <w:t>A</w:t>
            </w:r>
            <w:r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d</w:t>
            </w:r>
            <w:r w:rsidR="00DA73C4"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d</w:t>
            </w:r>
            <w:r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re</w:t>
            </w:r>
            <w:r w:rsidR="00DA73C4"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>s</w:t>
            </w:r>
            <w:r w:rsidRPr="00BA6F79">
              <w:rPr>
                <w:rFonts w:ascii="Segoe UI" w:eastAsiaTheme="minorEastAsia" w:hAnsi="Segoe UI" w:cs="Segoe UI"/>
                <w:color w:val="333333"/>
                <w:sz w:val="21"/>
                <w:szCs w:val="21"/>
                <w:shd w:val="clear" w:color="auto" w:fill="FFFFFF"/>
                <w:lang w:eastAsia="zh-CN"/>
              </w:rPr>
              <w:t xml:space="preserve">s: </w:t>
            </w:r>
            <w:r w:rsidRPr="00BA6F79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VIENNA 1030 AM STADTPARK 9</w:t>
            </w:r>
          </w:p>
        </w:tc>
      </w:tr>
      <w:tr w:rsidR="00364CA6" w:rsidRPr="007B7E9F" w14:paraId="27E5AECA" w14:textId="77777777" w:rsidTr="00E75C00">
        <w:trPr>
          <w:trHeight w:val="363"/>
          <w:jc w:val="center"/>
        </w:trPr>
        <w:tc>
          <w:tcPr>
            <w:tcW w:w="5744" w:type="dxa"/>
          </w:tcPr>
          <w:p w14:paraId="5641015B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服务项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Information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/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Наименование услуг или работ</w:t>
            </w:r>
          </w:p>
        </w:tc>
        <w:tc>
          <w:tcPr>
            <w:tcW w:w="1339" w:type="dxa"/>
          </w:tcPr>
          <w:p w14:paraId="16DDF22D" w14:textId="66C0AB9B" w:rsidR="00364CA6" w:rsidRPr="00563E73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  <w:lang w:val="ru-RU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单价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Unit price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цена</w:t>
            </w:r>
          </w:p>
        </w:tc>
        <w:tc>
          <w:tcPr>
            <w:tcW w:w="3555" w:type="dxa"/>
          </w:tcPr>
          <w:p w14:paraId="5BA07453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数量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Quantity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К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оличество</w:t>
            </w:r>
          </w:p>
        </w:tc>
        <w:tc>
          <w:tcPr>
            <w:tcW w:w="5322" w:type="dxa"/>
          </w:tcPr>
          <w:p w14:paraId="359B7509" w14:textId="624F2569" w:rsidR="00364CA6" w:rsidRPr="007B7E9F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val="ru-RU" w:eastAsia="zh-CN"/>
              </w:rPr>
              <w:t>总金额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7B7E9F">
              <w:rPr>
                <w:b w:val="0"/>
                <w:bCs w:val="0"/>
                <w:sz w:val="20"/>
                <w:szCs w:val="20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7B7E9F">
              <w:rPr>
                <w:b w:val="0"/>
                <w:bCs w:val="0"/>
                <w:sz w:val="20"/>
                <w:szCs w:val="20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Итого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</w:rPr>
              <w:t>（</w:t>
            </w:r>
            <w:r w:rsidR="00172E59">
              <w:rPr>
                <w:rFonts w:eastAsia="SimSun"/>
                <w:b w:val="0"/>
                <w:bCs w:val="0"/>
                <w:sz w:val="20"/>
                <w:szCs w:val="20"/>
              </w:rPr>
              <w:t>USD</w:t>
            </w:r>
            <w:r w:rsidRPr="007B7E9F">
              <w:rPr>
                <w:rFonts w:ascii="SimSun" w:eastAsia="SimSun" w:hAnsi="SimSun" w:cs="SimSun" w:hint="eastAsia"/>
                <w:b w:val="0"/>
                <w:bCs w:val="0"/>
                <w:sz w:val="20"/>
                <w:szCs w:val="20"/>
                <w:lang w:eastAsia="zh-CN"/>
              </w:rPr>
              <w:t>）</w:t>
            </w:r>
          </w:p>
        </w:tc>
      </w:tr>
      <w:tr w:rsidR="00364CA6" w:rsidRPr="00563E73" w14:paraId="6FF3B491" w14:textId="77777777" w:rsidTr="00E75C00">
        <w:trPr>
          <w:trHeight w:val="363"/>
          <w:jc w:val="center"/>
        </w:trPr>
        <w:tc>
          <w:tcPr>
            <w:tcW w:w="5744" w:type="dxa"/>
            <w:vAlign w:val="center"/>
          </w:tcPr>
          <w:p w14:paraId="316F5107" w14:textId="0481965B" w:rsidR="00364CA6" w:rsidRPr="007B7E9F" w:rsidRDefault="00172E59" w:rsidP="00563E73">
            <w:pPr>
              <w:widowControl/>
              <w:textAlignment w:val="center"/>
              <w:rPr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вфыаывафыва</w:t>
            </w:r>
          </w:p>
        </w:tc>
        <w:tc>
          <w:tcPr>
            <w:tcW w:w="1339" w:type="dxa"/>
            <w:vAlign w:val="center"/>
          </w:tcPr>
          <w:p w14:paraId="168444A0" w14:textId="2DF968C2" w:rsidR="00364CA6" w:rsidRPr="007B7E9F" w:rsidRDefault="00172E59" w:rsidP="00A82F37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1500</w:t>
            </w:r>
          </w:p>
        </w:tc>
        <w:tc>
          <w:tcPr>
            <w:tcW w:w="3555" w:type="dxa"/>
            <w:shd w:val="clear" w:color="auto" w:fill="auto"/>
            <w:vAlign w:val="center"/>
          </w:tcPr>
          <w:p w14:paraId="6B4961C0" w14:textId="2DCFCF0B" w:rsidR="00364CA6" w:rsidRPr="007B7E9F" w:rsidRDefault="00172E59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5322" w:type="dxa"/>
            <w:vAlign w:val="center"/>
          </w:tcPr>
          <w:p w14:paraId="7937E25B" w14:textId="049DB97D" w:rsidR="00364CA6" w:rsidRPr="007B7E9F" w:rsidRDefault="00172E59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37500</w:t>
            </w:r>
          </w:p>
        </w:tc>
      </w:tr>
      <w:tr w:rsidR="007B7E9F" w:rsidRPr="00563E73" w14:paraId="5166A059" w14:textId="77777777" w:rsidTr="00E75C00">
        <w:trPr>
          <w:trHeight w:val="410"/>
          <w:jc w:val="center"/>
        </w:trPr>
        <w:tc>
          <w:tcPr>
            <w:tcW w:w="5744" w:type="dxa"/>
          </w:tcPr>
          <w:p w14:paraId="73631416" w14:textId="140191B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总金额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 / Итого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 :</w:t>
            </w:r>
          </w:p>
        </w:tc>
        <w:tc>
          <w:tcPr>
            <w:tcW w:w="1339" w:type="dxa"/>
          </w:tcPr>
          <w:p w14:paraId="3B06821C" w14:textId="0B2C2BF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555" w:type="dxa"/>
          </w:tcPr>
          <w:p w14:paraId="03BA383A" w14:textId="77777777" w:rsidR="007B7E9F" w:rsidRPr="00563E73" w:rsidRDefault="007B7E9F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</w:p>
        </w:tc>
        <w:tc>
          <w:tcPr>
            <w:tcW w:w="5322" w:type="dxa"/>
            <w:vAlign w:val="center"/>
          </w:tcPr>
          <w:p w14:paraId="1A0BCA8F" w14:textId="694868AD" w:rsidR="007B7E9F" w:rsidRPr="00563E73" w:rsidRDefault="00172E59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37500</w:t>
            </w:r>
          </w:p>
        </w:tc>
      </w:tr>
    </w:tbl>
    <w:p w14:paraId="69224C59" w14:textId="1B3FF725" w:rsidR="00364CA6" w:rsidRPr="00563E73" w:rsidRDefault="00B677AA">
      <w:pPr>
        <w:pStyle w:val="a3"/>
        <w:spacing w:before="75"/>
        <w:jc w:val="both"/>
        <w:rPr>
          <w:rFonts w:eastAsia="SimSun"/>
          <w:lang w:eastAsia="zh-CN"/>
        </w:rPr>
      </w:pPr>
      <w:r>
        <w:rPr>
          <w:rFonts w:eastAsia="SimSun"/>
          <w:b w:val="0"/>
          <w:noProof/>
          <w:lang w:val="ru-RU" w:eastAsia="zh-CN"/>
        </w:rPr>
        <w:drawing>
          <wp:anchor distT="0" distB="0" distL="114300" distR="114300" simplePos="0" relativeHeight="251659264" behindDoc="0" locked="0" layoutInCell="1" allowOverlap="1" wp14:anchorId="5E4FF094" wp14:editId="35A4EBFB">
            <wp:simplePos x="0" y="0"/>
            <wp:positionH relativeFrom="column">
              <wp:posOffset>1531620</wp:posOffset>
            </wp:positionH>
            <wp:positionV relativeFrom="paragraph">
              <wp:posOffset>4645660</wp:posOffset>
            </wp:positionV>
            <wp:extent cx="1590675" cy="1590675"/>
            <wp:effectExtent l="0" t="0" r="9525" b="9525"/>
            <wp:wrapNone/>
            <wp:docPr id="9" name="Рисунок 9" descr="Изображение выглядит как текст, мон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е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4927" w14:textId="5BEDD8F1" w:rsidR="00B4285C" w:rsidRPr="00D4009C" w:rsidRDefault="00B4285C" w:rsidP="00B4285C">
      <w:pPr>
        <w:pStyle w:val="a3"/>
        <w:spacing w:before="75"/>
        <w:jc w:val="both"/>
        <w:rPr>
          <w:rFonts w:eastAsia="SimSun"/>
          <w:b w:val="0"/>
          <w:bCs w:val="0"/>
          <w:lang w:val="ru-RU" w:eastAsia="zh-CN"/>
        </w:rPr>
      </w:pPr>
      <w:r w:rsidRPr="00D4009C">
        <w:rPr>
          <w:rFonts w:eastAsia="SimSun"/>
          <w:b w:val="0"/>
          <w:bCs w:val="0"/>
          <w:lang w:val="ru-RU" w:eastAsia="zh-CN"/>
        </w:rPr>
        <w:t xml:space="preserve">По доверенности №5 от 01.12.2021                    </w:t>
      </w:r>
      <w:r w:rsidR="00B677AA">
        <w:rPr>
          <w:rFonts w:eastAsia="SimSun"/>
          <w:b w:val="0"/>
          <w:bCs w:val="0"/>
          <w:lang w:val="ru-RU" w:eastAsia="zh-CN"/>
        </w:rPr>
        <w:t xml:space="preserve"> </w:t>
      </w:r>
      <w:r w:rsidR="00B677AA">
        <w:rPr>
          <w:rFonts w:eastAsia="SimSun"/>
          <w:b w:val="0"/>
          <w:noProof/>
          <w:lang w:val="ru-RU" w:eastAsia="zh-CN"/>
        </w:rPr>
        <w:drawing>
          <wp:inline distT="0" distB="0" distL="0" distR="0" wp14:anchorId="4EA88618" wp14:editId="322D19D1">
            <wp:extent cx="1200150" cy="295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77AA">
        <w:rPr>
          <w:rFonts w:eastAsia="SimSun"/>
          <w:b w:val="0"/>
          <w:bCs w:val="0"/>
          <w:lang w:val="ru-RU" w:eastAsia="zh-CN"/>
        </w:rPr>
        <w:t xml:space="preserve">   </w:t>
      </w:r>
      <w:r w:rsidRPr="00D4009C">
        <w:rPr>
          <w:rFonts w:eastAsia="SimSun"/>
          <w:b w:val="0"/>
          <w:bCs w:val="0"/>
          <w:lang w:val="ru-RU" w:eastAsia="zh-CN"/>
        </w:rPr>
        <w:t>Баранов И.Ю.</w:t>
      </w:r>
      <w:r w:rsidRPr="00D4009C">
        <w:rPr>
          <w:rFonts w:eastAsia="SimSun"/>
          <w:b w:val="0"/>
          <w:noProof/>
          <w:lang w:val="ru-RU" w:eastAsia="zh-CN"/>
        </w:rPr>
        <w:t xml:space="preserve"> </w:t>
      </w:r>
    </w:p>
    <w:p w14:paraId="63D7E040" w14:textId="6498FAF3" w:rsidR="00364CA6" w:rsidRPr="00463832" w:rsidRDefault="00364CA6" w:rsidP="00B4285C">
      <w:pPr>
        <w:pStyle w:val="a3"/>
        <w:spacing w:before="75"/>
        <w:jc w:val="both"/>
        <w:rPr>
          <w:rFonts w:eastAsia="SimSun"/>
          <w:b w:val="0"/>
          <w:lang w:val="ru-RU" w:eastAsia="zh-CN"/>
        </w:rPr>
      </w:pPr>
    </w:p>
    <w:sectPr w:rsidR="00364CA6" w:rsidRPr="00463832">
      <w:headerReference w:type="default" r:id="rId9"/>
      <w:pgSz w:w="16838" w:h="11906" w:orient="landscape"/>
      <w:pgMar w:top="283" w:right="567" w:bottom="283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B1D80" w14:textId="77777777" w:rsidR="00A8041D" w:rsidRDefault="00A8041D">
      <w:r>
        <w:separator/>
      </w:r>
    </w:p>
  </w:endnote>
  <w:endnote w:type="continuationSeparator" w:id="0">
    <w:p w14:paraId="1FC5526C" w14:textId="77777777" w:rsidR="00A8041D" w:rsidRDefault="00A8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DB81" w14:textId="77777777" w:rsidR="00A8041D" w:rsidRDefault="00A8041D">
      <w:r>
        <w:separator/>
      </w:r>
    </w:p>
  </w:footnote>
  <w:footnote w:type="continuationSeparator" w:id="0">
    <w:p w14:paraId="4D2CE544" w14:textId="77777777" w:rsidR="00A8041D" w:rsidRDefault="00A80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5146" w14:textId="77777777" w:rsidR="00EE1A90" w:rsidRDefault="00EE1A90">
    <w:pPr>
      <w:jc w:val="center"/>
      <w:rPr>
        <w:rFonts w:eastAsia="SimSun"/>
        <w:lang w:eastAsia="zh-CN"/>
      </w:rPr>
    </w:pPr>
    <w:r>
      <w:rPr>
        <w:rStyle w:val="a7"/>
        <w:rFonts w:eastAsia="SimSun"/>
        <w:sz w:val="24"/>
        <w:szCs w:val="24"/>
        <w:shd w:val="clear" w:color="auto" w:fill="FFFFFF"/>
      </w:rPr>
      <w:t xml:space="preserve">ООО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Рок</w:t>
    </w:r>
    <w:proofErr w:type="spellEnd"/>
    <w:r>
      <w:rPr>
        <w:rStyle w:val="a7"/>
        <w:rFonts w:eastAsia="SimSun"/>
        <w:sz w:val="24"/>
        <w:szCs w:val="24"/>
        <w:shd w:val="clear" w:color="auto" w:fill="FFFFFF"/>
      </w:rPr>
      <w:t xml:space="preserve">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логистик</w:t>
    </w:r>
    <w:proofErr w:type="spellEnd"/>
    <w:r>
      <w:rPr>
        <w:rStyle w:val="a7"/>
        <w:rFonts w:ascii="SimSun" w:eastAsia="SimSun" w:hAnsi="SimSun" w:cs="SimSun" w:hint="eastAsia"/>
        <w:sz w:val="24"/>
        <w:szCs w:val="24"/>
        <w:shd w:val="clear" w:color="auto" w:fill="FFFFFF"/>
        <w:lang w:eastAsia="zh-CN"/>
      </w:rPr>
      <w:t xml:space="preserve"> </w:t>
    </w:r>
    <w:r>
      <w:t>LLC “Rock logistic”</w:t>
    </w:r>
    <w:r>
      <w:rPr>
        <w:rFonts w:eastAsia="SimSun" w:hint="eastAsia"/>
        <w:lang w:eastAsia="zh-CN"/>
      </w:rPr>
      <w:t xml:space="preserve"> </w:t>
    </w:r>
  </w:p>
  <w:p w14:paraId="59E7CEAF" w14:textId="77777777" w:rsidR="00EE1A90" w:rsidRDefault="00EE1A90">
    <w:pPr>
      <w:pStyle w:val="a5"/>
      <w:jc w:val="center"/>
      <w:rPr>
        <w:b/>
        <w:bCs/>
      </w:rPr>
    </w:pPr>
    <w:r>
      <w:rPr>
        <w:noProof/>
        <w:lang w:val="ru-RU" w:eastAsia="zh-C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588521" wp14:editId="02F83E53">
              <wp:simplePos x="0" y="0"/>
              <wp:positionH relativeFrom="page">
                <wp:posOffset>1795780</wp:posOffset>
              </wp:positionH>
              <wp:positionV relativeFrom="paragraph">
                <wp:posOffset>36830</wp:posOffset>
              </wp:positionV>
              <wp:extent cx="7042150" cy="3810"/>
              <wp:effectExtent l="0" t="0" r="0" b="0"/>
              <wp:wrapTopAndBottom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42150" cy="3810"/>
                      </a:xfrm>
                      <a:prstGeom prst="line">
                        <a:avLst/>
                      </a:prstGeom>
                      <a:ln w="2438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08021D" id="直接连接符 1" o:spid="_x0000_s1026" style="position:absolute;flip:y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41.4pt,2.9pt" to="69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" strokeweight="1.92pt">
              <w10:wrap type="topAndBottom" anchorx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2"/>
    <w:rsid w:val="000056BD"/>
    <w:rsid w:val="000141D3"/>
    <w:rsid w:val="0006403C"/>
    <w:rsid w:val="000D688F"/>
    <w:rsid w:val="000E6771"/>
    <w:rsid w:val="000F20A7"/>
    <w:rsid w:val="000F6F91"/>
    <w:rsid w:val="00107C2C"/>
    <w:rsid w:val="00125DEF"/>
    <w:rsid w:val="001403A6"/>
    <w:rsid w:val="00172E59"/>
    <w:rsid w:val="001C1282"/>
    <w:rsid w:val="0023246B"/>
    <w:rsid w:val="00260B36"/>
    <w:rsid w:val="002E2233"/>
    <w:rsid w:val="002F5C79"/>
    <w:rsid w:val="00344036"/>
    <w:rsid w:val="0034432E"/>
    <w:rsid w:val="00364CA6"/>
    <w:rsid w:val="00377EB3"/>
    <w:rsid w:val="003954D1"/>
    <w:rsid w:val="00463832"/>
    <w:rsid w:val="004955B1"/>
    <w:rsid w:val="004E5EB6"/>
    <w:rsid w:val="00563E73"/>
    <w:rsid w:val="005900AB"/>
    <w:rsid w:val="005938AA"/>
    <w:rsid w:val="005943C3"/>
    <w:rsid w:val="005C5BE2"/>
    <w:rsid w:val="0060146D"/>
    <w:rsid w:val="00602768"/>
    <w:rsid w:val="006F7D45"/>
    <w:rsid w:val="00710D43"/>
    <w:rsid w:val="00712D4C"/>
    <w:rsid w:val="007222C9"/>
    <w:rsid w:val="00725532"/>
    <w:rsid w:val="007A2C28"/>
    <w:rsid w:val="007A7F9C"/>
    <w:rsid w:val="007B7E9F"/>
    <w:rsid w:val="00835AB1"/>
    <w:rsid w:val="00841053"/>
    <w:rsid w:val="00841E66"/>
    <w:rsid w:val="00864F12"/>
    <w:rsid w:val="008B704D"/>
    <w:rsid w:val="008E3145"/>
    <w:rsid w:val="008E4D8E"/>
    <w:rsid w:val="009240CD"/>
    <w:rsid w:val="00945709"/>
    <w:rsid w:val="0096597C"/>
    <w:rsid w:val="0097008B"/>
    <w:rsid w:val="009878B7"/>
    <w:rsid w:val="00995C66"/>
    <w:rsid w:val="00A666EB"/>
    <w:rsid w:val="00A8041D"/>
    <w:rsid w:val="00A82F37"/>
    <w:rsid w:val="00AA7390"/>
    <w:rsid w:val="00AC3196"/>
    <w:rsid w:val="00AF30C6"/>
    <w:rsid w:val="00B01FD8"/>
    <w:rsid w:val="00B0573A"/>
    <w:rsid w:val="00B4285C"/>
    <w:rsid w:val="00B47E53"/>
    <w:rsid w:val="00B65BA8"/>
    <w:rsid w:val="00B677AA"/>
    <w:rsid w:val="00BA6F79"/>
    <w:rsid w:val="00BB10AE"/>
    <w:rsid w:val="00C12AF3"/>
    <w:rsid w:val="00C26B2D"/>
    <w:rsid w:val="00C82BA9"/>
    <w:rsid w:val="00C82EE2"/>
    <w:rsid w:val="00CD1142"/>
    <w:rsid w:val="00D2552D"/>
    <w:rsid w:val="00D34DDB"/>
    <w:rsid w:val="00D64049"/>
    <w:rsid w:val="00D67AF0"/>
    <w:rsid w:val="00D83461"/>
    <w:rsid w:val="00DA73C4"/>
    <w:rsid w:val="00DB123F"/>
    <w:rsid w:val="00DC3A92"/>
    <w:rsid w:val="00DD66B1"/>
    <w:rsid w:val="00DF71BE"/>
    <w:rsid w:val="00E17D68"/>
    <w:rsid w:val="00E75C00"/>
    <w:rsid w:val="00E83CEB"/>
    <w:rsid w:val="00EE1A90"/>
    <w:rsid w:val="00F34E7B"/>
    <w:rsid w:val="00F51069"/>
    <w:rsid w:val="00F61462"/>
    <w:rsid w:val="00F6773D"/>
    <w:rsid w:val="00F86295"/>
    <w:rsid w:val="00FC40F7"/>
    <w:rsid w:val="00FD2C41"/>
    <w:rsid w:val="00FD5BC7"/>
    <w:rsid w:val="00FF6B12"/>
    <w:rsid w:val="024C546C"/>
    <w:rsid w:val="087B3E56"/>
    <w:rsid w:val="0B2C7C3E"/>
    <w:rsid w:val="0C1941C4"/>
    <w:rsid w:val="0C661037"/>
    <w:rsid w:val="0CC82486"/>
    <w:rsid w:val="0D036846"/>
    <w:rsid w:val="107324BE"/>
    <w:rsid w:val="12A21E4E"/>
    <w:rsid w:val="188E2419"/>
    <w:rsid w:val="19CE027B"/>
    <w:rsid w:val="1B3F43AF"/>
    <w:rsid w:val="224738FB"/>
    <w:rsid w:val="23627D9B"/>
    <w:rsid w:val="23A329D4"/>
    <w:rsid w:val="24921576"/>
    <w:rsid w:val="24B04533"/>
    <w:rsid w:val="26A06FB7"/>
    <w:rsid w:val="2B0A2B9A"/>
    <w:rsid w:val="2BF86F97"/>
    <w:rsid w:val="2C2D731E"/>
    <w:rsid w:val="2F21547C"/>
    <w:rsid w:val="322068C6"/>
    <w:rsid w:val="32554173"/>
    <w:rsid w:val="32915A71"/>
    <w:rsid w:val="33B50194"/>
    <w:rsid w:val="345511E9"/>
    <w:rsid w:val="37FD185D"/>
    <w:rsid w:val="3B3611F7"/>
    <w:rsid w:val="3CC06870"/>
    <w:rsid w:val="40944480"/>
    <w:rsid w:val="40D81DAE"/>
    <w:rsid w:val="424D67D0"/>
    <w:rsid w:val="430A0BD8"/>
    <w:rsid w:val="443B1B47"/>
    <w:rsid w:val="44751B3A"/>
    <w:rsid w:val="45105B0B"/>
    <w:rsid w:val="4592271D"/>
    <w:rsid w:val="48227223"/>
    <w:rsid w:val="492D4486"/>
    <w:rsid w:val="49DE7820"/>
    <w:rsid w:val="4A30543B"/>
    <w:rsid w:val="4AF2710D"/>
    <w:rsid w:val="4DE25518"/>
    <w:rsid w:val="50D46AC9"/>
    <w:rsid w:val="50E13716"/>
    <w:rsid w:val="54420060"/>
    <w:rsid w:val="55B928F2"/>
    <w:rsid w:val="5619254D"/>
    <w:rsid w:val="57C5736B"/>
    <w:rsid w:val="58515ADE"/>
    <w:rsid w:val="58A92E67"/>
    <w:rsid w:val="5C4C71ED"/>
    <w:rsid w:val="62431311"/>
    <w:rsid w:val="67E82A2D"/>
    <w:rsid w:val="69561622"/>
    <w:rsid w:val="6E3A4BDE"/>
    <w:rsid w:val="6EC854C8"/>
    <w:rsid w:val="700655CE"/>
    <w:rsid w:val="70112F3F"/>
    <w:rsid w:val="71173B14"/>
    <w:rsid w:val="77D504B6"/>
    <w:rsid w:val="79991CB9"/>
    <w:rsid w:val="7A1F5B4B"/>
    <w:rsid w:val="7C8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05833"/>
  <w15:docId w15:val="{E9E39C61-20D1-457A-9473-0111397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paragraph" w:customStyle="1" w:styleId="TableParagraph">
    <w:name w:val="Table Paragraph"/>
    <w:basedOn w:val="a"/>
    <w:uiPriority w:val="1"/>
    <w:qFormat/>
    <w:pPr>
      <w:spacing w:before="36"/>
      <w:ind w:left="225"/>
    </w:pPr>
  </w:style>
  <w:style w:type="paragraph" w:styleId="a8">
    <w:name w:val="Balloon Text"/>
    <w:basedOn w:val="a"/>
    <w:link w:val="a9"/>
    <w:rsid w:val="00835A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35AB1"/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styleId="aa">
    <w:name w:val="Emphasis"/>
    <w:basedOn w:val="a0"/>
    <w:uiPriority w:val="20"/>
    <w:qFormat/>
    <w:rsid w:val="00AC3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 Fenglin</cp:lastModifiedBy>
  <cp:revision>50</cp:revision>
  <cp:lastPrinted>2020-12-18T05:04:00Z</cp:lastPrinted>
  <dcterms:created xsi:type="dcterms:W3CDTF">2021-04-20T07:57:00Z</dcterms:created>
  <dcterms:modified xsi:type="dcterms:W3CDTF">2022-07-08T04:17:00Z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