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Apply U SPArC to your own text</w:t>
      </w:r>
    </w:p>
    <w:p>
      <w:pPr>
        <w:jc w:val="center"/>
      </w:pPr>
      <w:r>
        <w:rPr>
          <w:color w:val="555555"/>
          <w:sz w:val="22"/>
        </w:rPr>
        <w:t>U SPArC Style Assignment</w:t>
      </w:r>
    </w:p>
    <w:p/>
    <w:p>
      <w:r>
        <w:rPr>
          <w:b/>
          <w:sz w:val="22"/>
        </w:rPr>
        <w:t xml:space="preserve">Your name: </w:t>
      </w:r>
      <w:r>
        <w:rPr>
          <w:sz w:val="22"/>
        </w:rPr>
        <w:t>Daniel Tyukov (5714699)</w:t>
      </w:r>
    </w:p>
    <w:p/>
    <w:p>
      <w:r>
        <w:rPr>
          <w:b/>
          <w:sz w:val="22"/>
        </w:rPr>
        <w:t>1 Sentence that violates 'Understandable information load':</w:t>
      </w:r>
    </w:p>
    <w:p>
      <w:r>
        <w:rPr>
          <w:i/>
          <w:sz w:val="22"/>
        </w:rPr>
        <w:t>It was also demonstrated significant area savings and enhanced routing efficiency were achieved in both high-performance and high-density scenarios, while models indicate more than a four times reduction in IR-drop compared to conventional PDN.</w:t>
      </w:r>
    </w:p>
    <w:p/>
    <w:p>
      <w:r>
        <w:rPr>
          <w:b/>
          <w:sz w:val="22"/>
        </w:rPr>
        <w:t>Improved version of the sentence:</w:t>
      </w:r>
    </w:p>
    <w:p>
      <w:r>
        <w:rPr>
          <w:sz w:val="22"/>
        </w:rPr>
        <w:t>Studies also demonstrated significant area savings and enhanced routing efficiency in both high-performance and high-density scenarios. Furthermore, models indicate more than a four-fold reduction in IR-drop compared to conventional PDNs.</w:t>
      </w:r>
    </w:p>
    <w:p/>
    <w:p/>
    <w:p>
      <w:r>
        <w:rPr>
          <w:b/>
          <w:sz w:val="22"/>
        </w:rPr>
        <w:t>2 Sentence that violates 'Strong order':</w:t>
      </w:r>
    </w:p>
    <w:p>
      <w:r>
        <w:rPr>
          <w:i/>
          <w:sz w:val="22"/>
        </w:rPr>
        <w:t>As a result of the scaling of interconnects, an issue arises from the increased resistance.</w:t>
      </w:r>
    </w:p>
    <w:p/>
    <w:p>
      <w:r>
        <w:rPr>
          <w:b/>
          <w:sz w:val="22"/>
        </w:rPr>
        <w:t>Improved version of the sentence:</w:t>
      </w:r>
    </w:p>
    <w:p>
      <w:r>
        <w:rPr>
          <w:sz w:val="22"/>
        </w:rPr>
        <w:t>Interconnect scaling increases wire resistance, which becomes a growing concern at advanced nodes.</w:t>
      </w:r>
    </w:p>
    <w:p/>
    <w:p/>
    <w:p>
      <w:r>
        <w:rPr>
          <w:b/>
          <w:sz w:val="22"/>
        </w:rPr>
        <w:t>3 Sentence that violates 'Precise':</w:t>
      </w:r>
    </w:p>
    <w:p>
      <w:r>
        <w:rPr>
          <w:i/>
          <w:sz w:val="22"/>
        </w:rPr>
        <w:t>To address such limitations buried power rails (BPR) have been proposed as an early innovation.</w:t>
      </w:r>
    </w:p>
    <w:p/>
    <w:p>
      <w:r>
        <w:rPr>
          <w:b/>
          <w:sz w:val="22"/>
        </w:rPr>
        <w:t>Improved version of the sentence:</w:t>
      </w:r>
    </w:p>
    <w:p>
      <w:r>
        <w:rPr>
          <w:sz w:val="22"/>
        </w:rPr>
        <w:t>To address the growing resistance and routing congestion of front-side PDNs, buried power rails (BPR) have been proposed as an early innovation.</w:t>
      </w:r>
    </w:p>
    <w:p/>
    <w:p/>
    <w:p>
      <w:r>
        <w:rPr>
          <w:b/>
          <w:sz w:val="22"/>
        </w:rPr>
        <w:t>4 Sentence that violates 'Appropriate register':</w:t>
      </w:r>
    </w:p>
    <w:p>
      <w:r>
        <w:rPr>
          <w:i/>
          <w:sz w:val="22"/>
        </w:rPr>
        <w:t>This architecture has been used for multiple generations of integrated circuits, however continued scaling below 5 nm has revealed several limitations that have made reliable power delivery more difficult.</w:t>
      </w:r>
    </w:p>
    <w:p/>
    <w:p>
      <w:r>
        <w:rPr>
          <w:b/>
          <w:sz w:val="22"/>
        </w:rPr>
        <w:t>Improved version of the sentence:</w:t>
      </w:r>
    </w:p>
    <w:p>
      <w:r>
        <w:rPr>
          <w:sz w:val="22"/>
        </w:rPr>
        <w:t>This architecture has served multiple generations of integrated circuits. However, continued scaling below 5 nm has revealed several limitations that make reliable power delivery increasingly challenging.</w:t>
      </w:r>
    </w:p>
    <w:p/>
    <w:p/>
    <w:p>
      <w:r>
        <w:rPr>
          <w:b/>
          <w:sz w:val="22"/>
        </w:rPr>
        <w:t>5 Sentence that violates 'Concise':</w:t>
      </w:r>
    </w:p>
    <w:p>
      <w:r>
        <w:rPr>
          <w:i/>
          <w:sz w:val="22"/>
        </w:rPr>
        <w:t>Another key limitation that arises due to scaling is the increased competition for the limited routing resources available for power and signal interconnects.</w:t>
      </w:r>
    </w:p>
    <w:p/>
    <w:p>
      <w:r>
        <w:rPr>
          <w:b/>
          <w:sz w:val="22"/>
        </w:rPr>
        <w:t>Improved version of the sentence:</w:t>
      </w:r>
    </w:p>
    <w:p>
      <w:r>
        <w:rPr>
          <w:sz w:val="22"/>
        </w:rPr>
        <w:t>Scaling also intensifies competition between power and signal interconnects for routing resources.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