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562" w:hanging="0"/>
        <w:jc w:val="center"/>
        <w:rPr>
          <w:rFonts w:ascii="Arial" w:hAnsi="Arial" w:eastAsia="Arial" w:cs="Arial"/>
          <w:b/>
          <w:b/>
          <w:sz w:val="28"/>
          <w:szCs w:val="28"/>
        </w:rPr>
      </w:pPr>
      <w:bookmarkStart w:id="0" w:name="_GoBack"/>
      <w:bookmarkEnd w:id="0"/>
      <w:r>
        <w:rPr>
          <w:rFonts w:eastAsia="Arial" w:cs="Arial" w:ascii="Arial" w:hAnsi="Arial"/>
          <w:b/>
          <w:sz w:val="28"/>
          <w:szCs w:val="28"/>
        </w:rPr>
        <w:t xml:space="preserve">I.E.S. Ángel Corella </w:t>
      </w:r>
    </w:p>
    <w:p>
      <w:pPr>
        <w:pStyle w:val="Normal"/>
        <w:ind w:right="-562" w:hanging="0"/>
        <w:jc w:val="center"/>
        <w:rPr>
          <w:rFonts w:ascii="Arial" w:hAnsi="Arial" w:eastAsia="Arial" w:cs="Arial"/>
          <w:b/>
          <w:b/>
          <w:sz w:val="28"/>
          <w:szCs w:val="28"/>
        </w:rPr>
      </w:pPr>
      <w:r>
        <w:rPr>
          <w:rFonts w:eastAsia="Arial" w:cs="Arial" w:ascii="Arial" w:hAnsi="Arial"/>
          <w:b/>
          <w:sz w:val="28"/>
          <w:szCs w:val="28"/>
        </w:rPr>
        <w:t>Departamento de Informática y Comunicaciones</w:t>
      </w:r>
    </w:p>
    <w:p>
      <w:pPr>
        <w:pStyle w:val="Normal"/>
        <w:ind w:right="-562" w:hanging="0"/>
        <w:jc w:val="center"/>
        <w:rPr>
          <w:rFonts w:ascii="Palatino" w:hAnsi="Palatino" w:eastAsia="Palatino" w:cs="Palatino"/>
          <w:sz w:val="20"/>
          <w:szCs w:val="20"/>
        </w:rPr>
      </w:pPr>
      <w:r>
        <w:rPr>
          <w:rFonts w:eastAsia="Palatino" w:cs="Palatino" w:ascii="Palatino" w:hAnsi="Palatino"/>
          <w:sz w:val="20"/>
          <w:szCs w:val="20"/>
        </w:rPr>
      </w:r>
    </w:p>
    <w:p>
      <w:pPr>
        <w:pStyle w:val="Normal"/>
        <w:ind w:right="-562" w:hanging="0"/>
        <w:jc w:val="center"/>
        <w:rPr>
          <w:rFonts w:ascii="Palatino" w:hAnsi="Palatino" w:eastAsia="Palatino" w:cs="Palatino"/>
          <w:sz w:val="20"/>
          <w:szCs w:val="20"/>
        </w:rPr>
      </w:pPr>
      <w:r>
        <w:rPr>
          <w:rFonts w:eastAsia="Palatino" w:cs="Palatino" w:ascii="Palatino" w:hAnsi="Palatino"/>
          <w:sz w:val="20"/>
          <w:szCs w:val="20"/>
        </w:rPr>
      </w:r>
    </w:p>
    <w:p>
      <w:pPr>
        <w:pStyle w:val="Normal"/>
        <w:ind w:right="-562" w:hanging="0"/>
        <w:jc w:val="center"/>
        <w:rPr>
          <w:rFonts w:ascii="Palatino" w:hAnsi="Palatino" w:eastAsia="Palatino" w:cs="Palatino"/>
          <w:sz w:val="20"/>
          <w:szCs w:val="20"/>
        </w:rPr>
      </w:pPr>
      <w:r>
        <w:rPr>
          <w:rFonts w:eastAsia="Palatino" w:cs="Palatino" w:ascii="Palatino" w:hAnsi="Palatino"/>
          <w:sz w:val="20"/>
          <w:szCs w:val="20"/>
        </w:rPr>
      </w:r>
    </w:p>
    <w:p>
      <w:pPr>
        <w:pStyle w:val="Normal"/>
        <w:ind w:right="-562" w:hanging="0"/>
        <w:jc w:val="center"/>
        <w:rPr>
          <w:rFonts w:ascii="Times New Roman" w:hAnsi="Times New Roman" w:eastAsia="Times New Roman" w:cs="Times New Roman"/>
        </w:rPr>
      </w:pPr>
      <w:r>
        <w:rPr>
          <w:rFonts w:eastAsia="Times New Roman" w:cs="Times New Roman" w:ascii="Times New Roman" w:hAnsi="Times New Roman"/>
        </w:rPr>
        <w:t>PROPUESTA DE TRABAJO PARA EL MÓDULO PROFESIONAL “PROYECTO”</w:t>
      </w:r>
    </w:p>
    <w:p>
      <w:pPr>
        <w:pStyle w:val="Normal"/>
        <w:ind w:right="-562" w:hanging="0"/>
        <w:jc w:val="center"/>
        <w:rPr/>
      </w:pPr>
      <w:r>
        <w:rPr>
          <w:rFonts w:eastAsia="Times New Roman" w:cs="Times New Roman" w:ascii="Times New Roman" w:hAnsi="Times New Roman"/>
        </w:rPr>
        <w:t>CURSO: 2022-2024</w:t>
      </w:r>
    </w:p>
    <w:p>
      <w:pPr>
        <w:pStyle w:val="Normal"/>
        <w:ind w:right="-562" w:hanging="0"/>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rPr>
          <w:rFonts w:ascii="Times New Roman" w:hAnsi="Times New Roman" w:eastAsia="Times New Roman" w:cs="Times New Roman"/>
        </w:rPr>
      </w:pPr>
      <w:r>
        <w:rPr>
          <w:rFonts w:eastAsia="Times New Roman" w:cs="Times New Roman" w:ascii="Times New Roman" w:hAnsi="Times New Roman"/>
        </w:rPr>
      </w:r>
    </w:p>
    <w:p>
      <w:pPr>
        <w:pStyle w:val="Ttulo1"/>
        <w:rPr>
          <w:rFonts w:ascii="Times New Roman" w:hAnsi="Times New Roman" w:eastAsia="Times New Roman" w:cs="Times New Roman"/>
        </w:rPr>
      </w:pPr>
      <w:r>
        <w:rPr>
          <w:rFonts w:eastAsia="Times New Roman" w:cs="Times New Roman" w:ascii="Times New Roman" w:hAnsi="Times New Roman"/>
        </w:rPr>
        <w:t>Ficha de la propuesta de proyecto</w:t>
      </w:r>
    </w:p>
    <w:p>
      <w:pPr>
        <w:pStyle w:val="Normal"/>
        <w:ind w:right="-562" w:hanging="0"/>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rPr>
          <w:rFonts w:ascii="Times New Roman" w:hAnsi="Times New Roman" w:eastAsia="Times New Roman" w:cs="Times New Roman"/>
        </w:rPr>
      </w:pPr>
      <w:r>
        <w:rPr>
          <w:rFonts w:eastAsia="Times New Roman" w:cs="Times New Roman" w:ascii="Times New Roman" w:hAnsi="Times New Roman"/>
          <w:color w:val="808080"/>
        </w:rPr>
        <w:t>Ciclo Formativo:</w:t>
      </w:r>
      <w:r>
        <w:rPr>
          <w:rFonts w:eastAsia="Times New Roman" w:cs="Times New Roman" w:ascii="Times New Roman" w:hAnsi="Times New Roman"/>
        </w:rPr>
        <w:t xml:space="preserve"> </w:t>
      </w:r>
    </w:p>
    <w:p>
      <w:pPr>
        <w:pStyle w:val="Normal"/>
        <w:ind w:right="-56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t xml:space="preserve">Alumno: </w:t>
        <w:tab/>
        <w:t>Nombre: Daniel Urbina Moreno</w:t>
      </w:r>
    </w:p>
    <w:p>
      <w:pPr>
        <w:pStyle w:val="Normal"/>
        <w:ind w:left="709" w:right="-562" w:firstLine="709"/>
        <w:rPr>
          <w:rFonts w:ascii="Times New Roman" w:hAnsi="Times New Roman" w:eastAsia="Times New Roman" w:cs="Times New Roman"/>
          <w:color w:val="000000"/>
        </w:rPr>
      </w:pPr>
      <w:r>
        <w:rPr>
          <w:rFonts w:eastAsia="Times New Roman" w:cs="Times New Roman" w:ascii="Times New Roman" w:hAnsi="Times New Roman"/>
          <w:color w:val="808080"/>
        </w:rPr>
        <w:t xml:space="preserve">Teléfonos de contacto: </w:t>
      </w:r>
      <w:r>
        <w:rPr>
          <w:rFonts w:eastAsia="Times New Roman" w:cs="Times New Roman" w:ascii="Times New Roman" w:hAnsi="Times New Roman"/>
          <w:color w:val="000000"/>
        </w:rPr>
        <w:t>680650072</w:t>
      </w:r>
    </w:p>
    <w:p>
      <w:pPr>
        <w:pStyle w:val="Normal"/>
        <w:ind w:left="709" w:right="-562" w:firstLine="709"/>
        <w:rPr>
          <w:rFonts w:ascii="Times New Roman" w:hAnsi="Times New Roman" w:eastAsia="Times New Roman" w:cs="Times New Roman"/>
          <w:color w:val="808080"/>
        </w:rPr>
      </w:pPr>
      <w:r>
        <w:rPr>
          <w:rFonts w:eastAsia="Times New Roman" w:cs="Times New Roman" w:ascii="Times New Roman" w:hAnsi="Times New Roman"/>
          <w:color w:val="808080"/>
        </w:rPr>
        <w:t>e-mail:   turbinamoreno@gmail.com</w:t>
      </w:r>
    </w:p>
    <w:p>
      <w:pPr>
        <w:pStyle w:val="Normal"/>
        <w:ind w:right="-56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right="-56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right="-562" w:hanging="0"/>
        <w:rPr>
          <w:rFonts w:ascii="Times New Roman" w:hAnsi="Times New Roman" w:eastAsia="Times New Roman" w:cs="Times New Roman"/>
        </w:rPr>
      </w:pPr>
      <w:r>
        <w:rPr>
          <w:rFonts w:eastAsia="Times New Roman" w:cs="Times New Roman" w:ascii="Times New Roman" w:hAnsi="Times New Roman"/>
          <w:color w:val="808080"/>
        </w:rPr>
        <w:t>Título de la propuesta de Proyecto:</w:t>
      </w:r>
      <w:r>
        <w:rPr>
          <w:rFonts w:eastAsia="Times New Roman" w:cs="Times New Roman" w:ascii="Times New Roman" w:hAnsi="Times New Roman"/>
        </w:rPr>
        <w:t xml:space="preserve"> </w:t>
      </w:r>
      <w:r>
        <w:rPr/>
        <w:t xml:space="preserve"> </w:t>
      </w:r>
      <w:r>
        <w:rPr>
          <w:rFonts w:eastAsia="Times New Roman" w:cs="Times New Roman" w:ascii="Times New Roman" w:hAnsi="Times New Roman"/>
        </w:rPr>
        <w:t>StockNow (Pagina web que cuenta con un sistema de control de stock en vivo para un supermercado)</w:t>
      </w:r>
    </w:p>
    <w:p>
      <w:pPr>
        <w:pStyle w:val="Normal"/>
        <w:ind w:right="-56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right="-562" w:hanging="0"/>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Cuerpodetexto"/>
        <w:ind w:right="-562" w:hanging="0"/>
        <w:rPr/>
      </w:pPr>
      <w:r>
        <w:rPr>
          <w:rStyle w:val="Strong"/>
          <w:rFonts w:eastAsia="Times New Roman" w:cs="Times New Roman" w:ascii="Times New Roman" w:hAnsi="Times New Roman"/>
          <w:color w:val="808080"/>
        </w:rPr>
        <w:t>Breve descripción del proyecto:</w:t>
      </w:r>
    </w:p>
    <w:p>
      <w:pPr>
        <w:pStyle w:val="Cuerpodetexto"/>
        <w:numPr>
          <w:ilvl w:val="0"/>
          <w:numId w:val="1"/>
        </w:numPr>
        <w:tabs>
          <w:tab w:val="clear" w:pos="720"/>
          <w:tab w:val="left" w:pos="0" w:leader="none"/>
        </w:tabs>
        <w:ind w:left="709" w:hanging="283"/>
        <w:rPr/>
      </w:pPr>
      <w:r>
        <w:rPr>
          <w:rStyle w:val="Strong"/>
        </w:rPr>
        <w:t>Utilidad de la aplicación:</w:t>
      </w:r>
      <w:r>
        <w:rPr/>
        <w:br/>
        <w:t>Esta página web está diseñada para empleados de supermercados, brindándoles acceso en tiempo real al inventario de productos y permitiéndoles verificar la disponibilidad de existencias para su reposición inmediata.</w:t>
      </w:r>
    </w:p>
    <w:p>
      <w:pPr>
        <w:pStyle w:val="Cuerpodetexto"/>
        <w:numPr>
          <w:ilvl w:val="0"/>
          <w:numId w:val="1"/>
        </w:numPr>
        <w:tabs>
          <w:tab w:val="clear" w:pos="720"/>
          <w:tab w:val="left" w:pos="0" w:leader="none"/>
        </w:tabs>
        <w:ind w:left="709" w:hanging="283"/>
        <w:rPr/>
      </w:pPr>
      <w:r>
        <w:rPr>
          <w:rStyle w:val="Strong"/>
        </w:rPr>
        <w:t>Funcionalidades principales:</w:t>
      </w:r>
    </w:p>
    <w:p>
      <w:pPr>
        <w:pStyle w:val="Cuerpodetexto"/>
        <w:numPr>
          <w:ilvl w:val="0"/>
          <w:numId w:val="0"/>
        </w:numPr>
        <w:ind w:left="0" w:hanging="0"/>
        <w:rPr/>
      </w:pPr>
      <w:r>
        <w:rPr>
          <w:rStyle w:val="Strong"/>
        </w:rPr>
        <w:t>Gestión de usuarios:</w:t>
      </w:r>
      <w:r>
        <w:rPr/>
        <w:br/>
        <w:t>Cada supermercado tendrá su propio usuario y contraseña, lo que garantiza que cada uno pueda acceder únicamente a su inventario, manteniendo así la seguridad y la independencia de cada tienda en la gestión de su stock.</w:t>
      </w:r>
    </w:p>
    <w:p>
      <w:pPr>
        <w:pStyle w:val="Cuerpodetexto"/>
        <w:numPr>
          <w:ilvl w:val="0"/>
          <w:numId w:val="0"/>
        </w:numPr>
        <w:ind w:left="0" w:hanging="0"/>
        <w:rPr/>
      </w:pPr>
      <w:r>
        <w:rPr>
          <w:rStyle w:val="Strong"/>
        </w:rPr>
        <w:t>Tipos de usuarios:</w:t>
      </w:r>
    </w:p>
    <w:p>
      <w:pPr>
        <w:pStyle w:val="Cuerpodetexto"/>
        <w:numPr>
          <w:ilvl w:val="1"/>
          <w:numId w:val="1"/>
        </w:numPr>
        <w:tabs>
          <w:tab w:val="clear" w:pos="720"/>
          <w:tab w:val="left" w:pos="0" w:leader="none"/>
        </w:tabs>
        <w:spacing w:before="0" w:after="0"/>
        <w:ind w:left="1418" w:hanging="283"/>
        <w:rPr/>
      </w:pPr>
      <w:r>
        <w:rPr>
          <w:rStyle w:val="Strong"/>
        </w:rPr>
        <w:t>Director:</w:t>
      </w:r>
      <w:r>
        <w:rPr/>
        <w:t xml:space="preserve"> Acceso total a todas las secciones de la web.</w:t>
      </w:r>
    </w:p>
    <w:p>
      <w:pPr>
        <w:pStyle w:val="Cuerpodetexto"/>
        <w:numPr>
          <w:ilvl w:val="1"/>
          <w:numId w:val="1"/>
        </w:numPr>
        <w:tabs>
          <w:tab w:val="clear" w:pos="720"/>
          <w:tab w:val="left" w:pos="0" w:leader="none"/>
        </w:tabs>
        <w:spacing w:before="0" w:after="0"/>
        <w:ind w:left="1418" w:hanging="283"/>
        <w:rPr/>
      </w:pPr>
      <w:r>
        <w:rPr>
          <w:rStyle w:val="Strong"/>
        </w:rPr>
        <w:t>Administrativo:</w:t>
      </w:r>
      <w:r>
        <w:rPr/>
        <w:t xml:space="preserve"> Rol encargado de la administración de usuarios. Podrá otorgar y eliminar roles, así como borrar usuarios.</w:t>
      </w:r>
    </w:p>
    <w:p>
      <w:pPr>
        <w:pStyle w:val="Cuerpodetexto"/>
        <w:numPr>
          <w:ilvl w:val="1"/>
          <w:numId w:val="1"/>
        </w:numPr>
        <w:tabs>
          <w:tab w:val="clear" w:pos="720"/>
          <w:tab w:val="left" w:pos="0" w:leader="none"/>
        </w:tabs>
        <w:spacing w:before="0" w:after="0"/>
        <w:ind w:left="1418" w:hanging="283"/>
        <w:rPr/>
      </w:pPr>
      <w:r>
        <w:rPr>
          <w:rStyle w:val="Strong"/>
        </w:rPr>
        <w:t>Jefe de pasillo:</w:t>
      </w:r>
      <w:r>
        <w:rPr/>
        <w:t xml:space="preserve"> Acceso al inventario del pasillo que gestiona, con permisos para manipular el stock y supervisar los cambios en los productos rotativos.</w:t>
      </w:r>
    </w:p>
    <w:p>
      <w:pPr>
        <w:pStyle w:val="Cuerpodetexto"/>
        <w:numPr>
          <w:ilvl w:val="1"/>
          <w:numId w:val="1"/>
        </w:numPr>
        <w:tabs>
          <w:tab w:val="clear" w:pos="720"/>
          <w:tab w:val="left" w:pos="0" w:leader="none"/>
        </w:tabs>
        <w:ind w:left="1418" w:hanging="283"/>
        <w:rPr/>
      </w:pPr>
      <w:r>
        <w:rPr>
          <w:rStyle w:val="Strong"/>
        </w:rPr>
        <w:t>Rotativo:</w:t>
      </w:r>
      <w:r>
        <w:rPr/>
        <w:t xml:space="preserve"> Solo podrá consultar el stock del pasillo asignado </w:t>
      </w:r>
      <w:r>
        <w:rPr/>
        <w:t>podra cambiar el stock pero al Jefe de pasillo le llegara un aviso con el numero de productos quitados.</w:t>
      </w:r>
    </w:p>
    <w:p>
      <w:pPr>
        <w:pStyle w:val="Cuerpodetexto"/>
        <w:numPr>
          <w:ilvl w:val="0"/>
          <w:numId w:val="0"/>
        </w:numPr>
        <w:tabs>
          <w:tab w:val="clear" w:pos="720"/>
          <w:tab w:val="left" w:pos="0" w:leader="none"/>
        </w:tabs>
        <w:ind w:left="1418" w:hanging="0"/>
        <w:rPr/>
      </w:pPr>
      <w:r>
        <w:rPr/>
      </w:r>
    </w:p>
    <w:p>
      <w:pPr>
        <w:pStyle w:val="Cuerpodetexto"/>
        <w:numPr>
          <w:ilvl w:val="0"/>
          <w:numId w:val="0"/>
        </w:numPr>
        <w:ind w:left="0" w:hanging="0"/>
        <w:rPr/>
      </w:pPr>
      <w:r>
        <w:rPr>
          <w:rStyle w:val="Strong"/>
        </w:rPr>
        <w:t>Organización por categorías y pasillos:</w:t>
      </w:r>
      <w:r>
        <w:rPr/>
        <w:br/>
        <w:t>Los productos estarán distribuidos en categorías relacionadas con los distintos pasillos del supermercado, como Pasta, Café, Dulces, etc. Cada sección incluirá varios productos agrupados para facilitar la localización y el control.</w:t>
      </w:r>
    </w:p>
    <w:p>
      <w:pPr>
        <w:pStyle w:val="Cuerpodetexto"/>
        <w:numPr>
          <w:ilvl w:val="0"/>
          <w:numId w:val="0"/>
        </w:numPr>
        <w:ind w:left="0" w:hanging="0"/>
        <w:rPr/>
      </w:pPr>
      <w:r>
        <w:rPr>
          <w:rStyle w:val="Strong"/>
        </w:rPr>
        <w:t>Control de inventario:</w:t>
      </w:r>
      <w:r>
        <w:rPr/>
        <w:br/>
        <w:t>Los usuarios podrán visualizar el stock disponible de cada producto según el pasillo correspondiente. Además, cada pasillo tendrá un jefe encargado con permisos especiales para actualizar manualmente el inventario, asegurando una gestión constante y precisa de las existencias.</w:t>
      </w:r>
    </w:p>
    <w:p>
      <w:pPr>
        <w:pStyle w:val="Cuerpodetexto"/>
        <w:numPr>
          <w:ilvl w:val="0"/>
          <w:numId w:val="0"/>
        </w:numPr>
        <w:ind w:left="0" w:hanging="0"/>
        <w:rPr/>
      </w:pPr>
      <w:r>
        <w:rPr/>
        <w:t>También planeo integrar un lector de código EAN o código QR en la aplicación, lo que permitirá escanear estos códigos y buscar rápidamente el producto asociado. Esto facilitara la gestión de inventarios y mejorara la eficiencia en la búsqueda de productos.</w:t>
      </w:r>
    </w:p>
    <w:p>
      <w:pPr>
        <w:pStyle w:val="Cuerpodetexto"/>
        <w:rPr/>
      </w:pPr>
      <w:r>
        <w:rPr/>
        <w:t xml:space="preserve">Además, se implementará un </w:t>
      </w:r>
      <w:r>
        <w:rPr>
          <w:rStyle w:val="Destaquemayor"/>
        </w:rPr>
        <w:t>sistema de aviso de stock bajo</w:t>
      </w:r>
      <w:r>
        <w:rPr/>
        <w:t xml:space="preserve">, que consistirá en una función que asignará un valor mínimo de productos para cada artículo en el almacén. Cuando el stock de un producto caiga por debajo de este valor mínimo, se enviará automáticamente una notificación al usuario con el rol de </w:t>
      </w:r>
      <w:r>
        <w:rPr>
          <w:rStyle w:val="Destaquemayor"/>
        </w:rPr>
        <w:t>Director</w:t>
      </w:r>
      <w:r>
        <w:rPr/>
        <w:t>, informándole sobre el producto en cuestión y la cantidad de stock restante.</w:t>
      </w:r>
    </w:p>
    <w:p>
      <w:pPr>
        <w:pStyle w:val="Cuerpodetexto"/>
        <w:numPr>
          <w:ilvl w:val="0"/>
          <w:numId w:val="0"/>
        </w:numPr>
        <w:ind w:left="0"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Normal"/>
        <w:ind w:right="-562" w:hanging="0"/>
        <w:rPr/>
      </w:pPr>
      <w:r>
        <w:rPr>
          <w:rFonts w:eastAsia="Times New Roman" w:cs="Times New Roman" w:ascii="Times New Roman" w:hAnsi="Times New Roman"/>
          <w:color w:val="808080"/>
        </w:rPr>
        <w:t>- Tecnologías utilizadas:</w:t>
      </w:r>
    </w:p>
    <w:p>
      <w:pPr>
        <w:pStyle w:val="Normal"/>
        <w:numPr>
          <w:ilvl w:val="0"/>
          <w:numId w:val="2"/>
        </w:numPr>
        <w:rPr/>
      </w:pPr>
      <w:r>
        <w:rPr>
          <w:rFonts w:eastAsia="Times New Roman" w:cs="Times New Roman" w:ascii="Times New Roman" w:hAnsi="Times New Roman"/>
          <w:color w:val="808080"/>
        </w:rPr>
        <w:t>HTML</w:t>
      </w:r>
    </w:p>
    <w:p>
      <w:pPr>
        <w:pStyle w:val="Normal"/>
        <w:numPr>
          <w:ilvl w:val="0"/>
          <w:numId w:val="2"/>
        </w:numPr>
        <w:rPr/>
      </w:pPr>
      <w:r>
        <w:rPr>
          <w:rFonts w:eastAsia="Times New Roman" w:cs="Times New Roman" w:ascii="Times New Roman" w:hAnsi="Times New Roman"/>
          <w:color w:val="808080"/>
        </w:rPr>
        <w:t>CSS</w:t>
      </w:r>
    </w:p>
    <w:p>
      <w:pPr>
        <w:pStyle w:val="Normal"/>
        <w:numPr>
          <w:ilvl w:val="0"/>
          <w:numId w:val="2"/>
        </w:numPr>
        <w:rPr/>
      </w:pPr>
      <w:r>
        <w:rPr>
          <w:rFonts w:eastAsia="Times New Roman" w:cs="Times New Roman" w:ascii="Times New Roman" w:hAnsi="Times New Roman"/>
          <w:color w:val="808080"/>
        </w:rPr>
        <w:t>TypeScript  O JAVASCRIPT</w:t>
      </w:r>
    </w:p>
    <w:p>
      <w:pPr>
        <w:pStyle w:val="Normal"/>
        <w:numPr>
          <w:ilvl w:val="0"/>
          <w:numId w:val="2"/>
        </w:numPr>
        <w:rPr/>
      </w:pPr>
      <w:r>
        <w:rPr>
          <w:rFonts w:eastAsia="Times New Roman" w:cs="Times New Roman" w:ascii="Times New Roman" w:hAnsi="Times New Roman"/>
          <w:color w:val="808080"/>
        </w:rPr>
        <w:t>PHP</w:t>
      </w:r>
    </w:p>
    <w:p>
      <w:pPr>
        <w:pStyle w:val="Normal"/>
        <w:numPr>
          <w:ilvl w:val="0"/>
          <w:numId w:val="2"/>
        </w:numPr>
        <w:rPr/>
      </w:pPr>
      <w:r>
        <w:rPr>
          <w:rFonts w:eastAsia="Times New Roman" w:cs="Times New Roman" w:ascii="Times New Roman" w:hAnsi="Times New Roman"/>
          <w:color w:val="808080"/>
        </w:rPr>
        <w:t>REACT</w:t>
      </w:r>
    </w:p>
    <w:p>
      <w:pPr>
        <w:pStyle w:val="Normal"/>
        <w:numPr>
          <w:ilvl w:val="0"/>
          <w:numId w:val="2"/>
        </w:numPr>
        <w:rPr/>
      </w:pPr>
      <w:r>
        <w:rPr>
          <w:rFonts w:eastAsia="Times New Roman" w:cs="Times New Roman" w:ascii="Times New Roman" w:hAnsi="Times New Roman"/>
          <w:color w:val="808080"/>
        </w:rPr>
        <w:t>LARAVEL</w:t>
      </w:r>
    </w:p>
    <w:p>
      <w:pPr>
        <w:pStyle w:val="Normal"/>
        <w:ind w:right="-562" w:hanging="0"/>
        <w:rPr>
          <w:rFonts w:ascii="Times New Roman" w:hAnsi="Times New Roman" w:eastAsia="Times New Roman" w:cs="Times New Roman"/>
          <w:color w:val="808080"/>
        </w:rPr>
      </w:pPr>
      <w:r>
        <w:rPr>
          <w:rFonts w:eastAsia="Times New Roman" w:cs="Times New Roman" w:ascii="Times New Roman" w:hAnsi="Times New Roman"/>
          <w:color w:val="808080"/>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t xml:space="preserve"> </w:t>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rFonts w:ascii="Times New Roman" w:hAnsi="Times New Roman" w:eastAsia="Times New Roman" w:cs="Times New Roman"/>
        </w:rPr>
      </w:pPr>
      <w:r>
        <w:rPr>
          <w:rFonts w:eastAsia="Times New Roman" w:cs="Times New Roman" w:ascii="Times New Roman" w:hAnsi="Times New Roman"/>
        </w:rPr>
      </w:r>
    </w:p>
    <w:p>
      <w:pPr>
        <w:pStyle w:val="Normal"/>
        <w:ind w:right="-562" w:hanging="0"/>
        <w:jc w:val="right"/>
        <w:rPr/>
      </w:pPr>
      <w:r>
        <w:rPr>
          <w:rFonts w:eastAsia="Times New Roman" w:cs="Times New Roman" w:ascii="Times New Roman" w:hAnsi="Times New Roman"/>
        </w:rPr>
        <w:t>Colmenar Viejo,           de           de 2024</w:t>
      </w:r>
    </w:p>
    <w:sectPr>
      <w:type w:val="nextPage"/>
      <w:pgSz w:w="11906" w:h="16838"/>
      <w:pgMar w:left="1701" w:right="1701" w:gutter="0" w:header="0" w:top="1417" w:footer="0" w:bottom="9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Palatino">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neva">
    <w:charset w:val="00"/>
    <w:family w:val="roman"/>
    <w:pitch w:val="variable"/>
  </w:font>
  <w:font w:name="Georgia">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color w:val="00000A"/>
        <w:sz w:val="24"/>
        <w:szCs w:val="24"/>
        <w:lang w:val="es-E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w:hAnsi="Times" w:eastAsia="Times" w:cs="Times"/>
      <w:color w:val="00000A"/>
      <w:kern w:val="0"/>
      <w:sz w:val="24"/>
      <w:szCs w:val="24"/>
      <w:lang w:val="es-ES" w:eastAsia="es-ES" w:bidi="ar-SA"/>
    </w:rPr>
  </w:style>
  <w:style w:type="paragraph" w:styleId="Ttulo1">
    <w:name w:val="Heading 1"/>
    <w:basedOn w:val="Normal"/>
    <w:next w:val="Normal"/>
    <w:uiPriority w:val="9"/>
    <w:qFormat/>
    <w:pPr>
      <w:keepNext w:val="true"/>
      <w:ind w:right="-562" w:hanging="0"/>
      <w:jc w:val="center"/>
      <w:outlineLvl w:val="0"/>
    </w:pPr>
    <w:rPr>
      <w:rFonts w:ascii="Palatino" w:hAnsi="Palatino"/>
      <w:u w:val="single"/>
    </w:rPr>
  </w:style>
  <w:style w:type="paragraph" w:styleId="Ttulo2">
    <w:name w:val="Heading 2"/>
    <w:basedOn w:val="Normal"/>
    <w:next w:val="Normal"/>
    <w:uiPriority w:val="9"/>
    <w:semiHidden/>
    <w:unhideWhenUsed/>
    <w:qFormat/>
    <w:pPr>
      <w:keepNext w:val="true"/>
      <w:ind w:right="-562" w:hanging="0"/>
      <w:jc w:val="right"/>
      <w:outlineLvl w:val="1"/>
    </w:pPr>
    <w:rPr>
      <w:rFonts w:ascii="Palatino" w:hAnsi="Palatino"/>
      <w:b/>
      <w:u w:val="single"/>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Destacado">
    <w:name w:val="Emphasis"/>
    <w:qFormat/>
    <w:rPr>
      <w:i/>
      <w:iCs/>
    </w:rPr>
  </w:style>
  <w:style w:type="character" w:styleId="Vietas">
    <w:name w:val="Viñetas"/>
    <w:qFormat/>
    <w:rPr>
      <w:rFonts w:ascii="OpenSymbol" w:hAnsi="OpenSymbol" w:eastAsia="OpenSymbol" w:cs="OpenSymbol"/>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FreeSans"/>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Cabecera">
    <w:name w:val="Header"/>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rPr>
  </w:style>
  <w:style w:type="paragraph" w:styleId="DocumentMap">
    <w:name w:val="Document Map"/>
    <w:basedOn w:val="Normal"/>
    <w:qFormat/>
    <w:pPr>
      <w:shd w:val="clear" w:color="auto" w:fill="000080"/>
    </w:pPr>
    <w:rPr>
      <w:rFonts w:ascii="Geneva" w:hAnsi="Geneva"/>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0veF6mBtpeoem3RWXIsICqCcRNg==">CgMxLjA4AHIhMTUzZGVIaEt6ZnFqS0JURXhhSmFIamZBeWNTMTBJUFJ2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LibreOffice/7.4.3.2$Windows_X86_64 LibreOffice_project/1048a8393ae2eeec98dff31b5c133c5f1d08b890</Application>
  <AppVersion>15.0000</AppVersion>
  <Pages>3</Pages>
  <Words>432</Words>
  <Characters>2405</Characters>
  <CharactersWithSpaces>2821</CharactersWithSpaces>
  <Paragraphs>33</Paragraphs>
  <Company>IIT (UPCO)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2024-01-25T12:39:00Z</dcterms:created>
  <dc:creator>roman</dc:creator>
  <dc:description/>
  <dc:language>es-ES</dc:language>
  <cp:lastModifiedBy/>
  <dcterms:modified xsi:type="dcterms:W3CDTF">2024-11-21T12:45:02Z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